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52C37" w14:textId="77777777" w:rsidR="00560D47" w:rsidRPr="000E040C" w:rsidRDefault="00560D47" w:rsidP="00560D47">
      <w:pPr>
        <w:spacing w:after="120"/>
        <w:jc w:val="center"/>
        <w:rPr>
          <w:rFonts w:ascii="Calibri" w:eastAsia="Calibri" w:hAnsi="Calibri" w:cs="Calibri"/>
          <w:b/>
          <w:bCs/>
          <w:kern w:val="28"/>
          <w:sz w:val="28"/>
          <w:szCs w:val="28"/>
        </w:rPr>
      </w:pPr>
    </w:p>
    <w:p w14:paraId="710DF938" w14:textId="77777777" w:rsidR="00560D47" w:rsidRDefault="00560D47" w:rsidP="00560D47">
      <w:pPr>
        <w:spacing w:after="120"/>
        <w:jc w:val="center"/>
        <w:rPr>
          <w:rFonts w:ascii="Calibri" w:eastAsia="Calibri" w:hAnsi="Calibri" w:cs="Calibri"/>
          <w:b/>
          <w:bCs/>
          <w:kern w:val="28"/>
          <w:sz w:val="28"/>
          <w:szCs w:val="28"/>
        </w:rPr>
      </w:pPr>
    </w:p>
    <w:p w14:paraId="401EBEDF" w14:textId="77777777" w:rsidR="00560D47" w:rsidRPr="000E040C" w:rsidRDefault="00560D47" w:rsidP="00560D47">
      <w:pPr>
        <w:spacing w:after="120"/>
        <w:rPr>
          <w:rFonts w:ascii="Calibri" w:eastAsia="Calibri" w:hAnsi="Calibri" w:cs="Calibri"/>
          <w:b/>
          <w:bCs/>
          <w:kern w:val="28"/>
          <w:sz w:val="28"/>
          <w:szCs w:val="28"/>
        </w:rPr>
      </w:pPr>
      <w:r>
        <w:rPr>
          <w:noProof/>
        </w:rPr>
        <w:object w:dxaOrig="10141" w:dyaOrig="1426" w14:anchorId="57E630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4.5pt" o:ole="">
            <v:imagedata r:id="rId10" o:title=""/>
          </v:shape>
          <o:OLEObject Type="Embed" ProgID="Visio.Drawing.15" ShapeID="_x0000_i1025" DrawAspect="Content" ObjectID="_1841488004" r:id="rId11"/>
        </w:object>
      </w:r>
    </w:p>
    <w:p w14:paraId="768D4FA5" w14:textId="77777777" w:rsidR="00560D47" w:rsidRPr="000E040C" w:rsidRDefault="00560D47" w:rsidP="00560D47">
      <w:pPr>
        <w:spacing w:after="120"/>
        <w:jc w:val="center"/>
        <w:rPr>
          <w:rFonts w:ascii="Calibri" w:eastAsia="Calibri" w:hAnsi="Calibri" w:cs="Calibri"/>
          <w:b/>
          <w:bCs/>
          <w:kern w:val="28"/>
          <w:sz w:val="28"/>
          <w:szCs w:val="28"/>
        </w:rPr>
      </w:pPr>
    </w:p>
    <w:p w14:paraId="26355698" w14:textId="77777777" w:rsidR="00560D47" w:rsidRDefault="00560D47" w:rsidP="00560D47">
      <w:pPr>
        <w:spacing w:after="120"/>
        <w:jc w:val="center"/>
        <w:rPr>
          <w:rFonts w:ascii="Calibri" w:eastAsia="Calibri" w:hAnsi="Calibri" w:cs="Calibri"/>
          <w:b/>
          <w:bCs/>
        </w:rPr>
      </w:pPr>
    </w:p>
    <w:p w14:paraId="6747BD30" w14:textId="77777777" w:rsidR="00560D47" w:rsidRPr="000E040C" w:rsidRDefault="00560D47" w:rsidP="00560D47">
      <w:pPr>
        <w:spacing w:after="120"/>
        <w:jc w:val="center"/>
        <w:rPr>
          <w:rFonts w:ascii="Calibri" w:eastAsia="Calibri" w:hAnsi="Calibri" w:cs="Calibri"/>
          <w:b/>
          <w:bCs/>
          <w:kern w:val="28"/>
          <w:sz w:val="28"/>
          <w:szCs w:val="28"/>
        </w:rPr>
      </w:pPr>
    </w:p>
    <w:p w14:paraId="4631CE94" w14:textId="77777777" w:rsidR="00560D47" w:rsidRPr="000E040C" w:rsidRDefault="00560D47" w:rsidP="00560D47">
      <w:pPr>
        <w:spacing w:after="120"/>
        <w:jc w:val="center"/>
        <w:rPr>
          <w:rFonts w:ascii="Calibri" w:eastAsia="Calibri" w:hAnsi="Calibri" w:cs="Calibri"/>
          <w:b/>
          <w:bCs/>
          <w:kern w:val="28"/>
          <w:sz w:val="36"/>
          <w:szCs w:val="36"/>
        </w:rPr>
      </w:pPr>
    </w:p>
    <w:p w14:paraId="7FCECC11" w14:textId="77777777" w:rsidR="00560D47" w:rsidRPr="009B0729" w:rsidRDefault="00560D47" w:rsidP="00560D47">
      <w:pPr>
        <w:spacing w:after="120"/>
        <w:jc w:val="center"/>
        <w:rPr>
          <w:rFonts w:eastAsia="Calibri"/>
          <w:b/>
          <w:bCs/>
          <w:caps/>
          <w:kern w:val="28"/>
          <w:sz w:val="36"/>
          <w:szCs w:val="36"/>
        </w:rPr>
      </w:pPr>
      <w:r w:rsidRPr="009B0729">
        <w:rPr>
          <w:rFonts w:eastAsia="Calibri"/>
          <w:b/>
          <w:bCs/>
          <w:caps/>
          <w:kern w:val="28"/>
          <w:sz w:val="36"/>
          <w:szCs w:val="36"/>
        </w:rPr>
        <w:t>Request for Information</w:t>
      </w:r>
    </w:p>
    <w:p w14:paraId="3B77B33E" w14:textId="77777777" w:rsidR="00560D47" w:rsidRPr="009B0729" w:rsidRDefault="00560D47" w:rsidP="00560D47">
      <w:pPr>
        <w:spacing w:after="120"/>
        <w:jc w:val="center"/>
        <w:rPr>
          <w:rFonts w:eastAsia="Calibri"/>
          <w:sz w:val="36"/>
          <w:szCs w:val="36"/>
        </w:rPr>
      </w:pPr>
      <w:r w:rsidRPr="009B0729">
        <w:rPr>
          <w:rFonts w:eastAsia="Calibri"/>
          <w:kern w:val="28"/>
          <w:sz w:val="36"/>
          <w:szCs w:val="36"/>
        </w:rPr>
        <w:t xml:space="preserve">Event Number:  </w:t>
      </w:r>
      <w:r w:rsidRPr="004E145B">
        <w:rPr>
          <w:rFonts w:eastAsia="Calibri"/>
          <w:kern w:val="28"/>
          <w:sz w:val="36"/>
          <w:szCs w:val="36"/>
        </w:rPr>
        <w:t>RFI_</w:t>
      </w:r>
      <w:r>
        <w:rPr>
          <w:rFonts w:eastAsia="Calibri"/>
          <w:kern w:val="28"/>
          <w:sz w:val="36"/>
          <w:szCs w:val="36"/>
        </w:rPr>
        <w:t>CISS-25-001</w:t>
      </w:r>
    </w:p>
    <w:p w14:paraId="7A243028" w14:textId="77777777" w:rsidR="00560D47" w:rsidRPr="009B0729" w:rsidRDefault="00560D47" w:rsidP="00560D47">
      <w:pPr>
        <w:spacing w:after="120"/>
        <w:jc w:val="center"/>
        <w:rPr>
          <w:rFonts w:eastAsia="Calibri"/>
          <w:kern w:val="28"/>
          <w:sz w:val="36"/>
          <w:szCs w:val="36"/>
        </w:rPr>
      </w:pPr>
    </w:p>
    <w:p w14:paraId="5958582E" w14:textId="77777777" w:rsidR="00560D47" w:rsidRPr="009B0729" w:rsidRDefault="00560D47" w:rsidP="00560D47">
      <w:pPr>
        <w:spacing w:after="120"/>
        <w:jc w:val="center"/>
        <w:rPr>
          <w:rFonts w:eastAsia="Calibri"/>
        </w:rPr>
      </w:pPr>
    </w:p>
    <w:p w14:paraId="2D3BBB0C" w14:textId="77777777" w:rsidR="00560D47" w:rsidRPr="009B0729" w:rsidRDefault="00560D47" w:rsidP="00560D47">
      <w:pPr>
        <w:spacing w:after="120"/>
        <w:jc w:val="center"/>
        <w:rPr>
          <w:rFonts w:eastAsia="Calibri"/>
        </w:rPr>
      </w:pPr>
    </w:p>
    <w:p w14:paraId="67838922" w14:textId="77777777" w:rsidR="00560D47" w:rsidRPr="009B0729" w:rsidRDefault="00560D47" w:rsidP="00560D47">
      <w:pPr>
        <w:spacing w:after="120"/>
        <w:jc w:val="center"/>
        <w:rPr>
          <w:rFonts w:eastAsia="Calibri"/>
          <w:kern w:val="28"/>
          <w:sz w:val="36"/>
          <w:szCs w:val="36"/>
        </w:rPr>
      </w:pPr>
      <w:r w:rsidRPr="009B0729">
        <w:rPr>
          <w:rFonts w:eastAsia="Calibri"/>
          <w:kern w:val="28"/>
          <w:sz w:val="36"/>
          <w:szCs w:val="36"/>
        </w:rPr>
        <w:t>For</w:t>
      </w:r>
    </w:p>
    <w:p w14:paraId="3C30CC05" w14:textId="77777777" w:rsidR="00560D47" w:rsidRPr="009B0729" w:rsidRDefault="00560D47" w:rsidP="00560D47">
      <w:pPr>
        <w:spacing w:after="120"/>
        <w:jc w:val="center"/>
        <w:rPr>
          <w:rFonts w:eastAsia="Calibri"/>
          <w:b/>
          <w:bCs/>
          <w:sz w:val="32"/>
          <w:szCs w:val="32"/>
          <w:u w:val="single"/>
        </w:rPr>
      </w:pPr>
    </w:p>
    <w:p w14:paraId="370FC085" w14:textId="77777777" w:rsidR="00560D47" w:rsidRPr="009B0729" w:rsidRDefault="00560D47" w:rsidP="00560D47">
      <w:pPr>
        <w:spacing w:after="120"/>
        <w:jc w:val="center"/>
        <w:rPr>
          <w:rFonts w:eastAsia="Calibri"/>
          <w:b/>
          <w:bCs/>
          <w:sz w:val="32"/>
          <w:szCs w:val="32"/>
          <w:u w:val="single"/>
        </w:rPr>
      </w:pPr>
    </w:p>
    <w:p w14:paraId="72598CF3" w14:textId="77777777" w:rsidR="00560D47" w:rsidRPr="009B0729" w:rsidRDefault="00560D47" w:rsidP="00560D47">
      <w:pPr>
        <w:spacing w:after="120"/>
        <w:jc w:val="center"/>
        <w:rPr>
          <w:rFonts w:eastAsia="Calibri"/>
          <w:b/>
          <w:bCs/>
          <w:sz w:val="32"/>
          <w:szCs w:val="32"/>
          <w:u w:val="single"/>
        </w:rPr>
      </w:pPr>
    </w:p>
    <w:p w14:paraId="70812FEC" w14:textId="77777777" w:rsidR="00560D47" w:rsidRPr="009B0729" w:rsidRDefault="00560D47" w:rsidP="00560D47">
      <w:pPr>
        <w:spacing w:after="120"/>
        <w:jc w:val="center"/>
        <w:rPr>
          <w:rFonts w:eastAsia="Calibri"/>
          <w:b/>
          <w:bCs/>
          <w:sz w:val="32"/>
          <w:szCs w:val="32"/>
          <w:u w:val="single"/>
        </w:rPr>
      </w:pPr>
    </w:p>
    <w:p w14:paraId="2718756F" w14:textId="77777777" w:rsidR="00560D47" w:rsidRPr="009B0729" w:rsidRDefault="00560D47" w:rsidP="00560D47">
      <w:pPr>
        <w:spacing w:after="120"/>
        <w:jc w:val="center"/>
        <w:rPr>
          <w:rFonts w:eastAsia="Calibri"/>
          <w:kern w:val="28"/>
          <w:sz w:val="36"/>
          <w:szCs w:val="36"/>
        </w:rPr>
      </w:pPr>
      <w:r w:rsidRPr="009B0729">
        <w:rPr>
          <w:rFonts w:eastAsia="Calibri"/>
          <w:b/>
          <w:bCs/>
          <w:sz w:val="40"/>
          <w:szCs w:val="40"/>
        </w:rPr>
        <w:t>A</w:t>
      </w:r>
      <w:r>
        <w:rPr>
          <w:rFonts w:eastAsia="Calibri"/>
          <w:b/>
          <w:bCs/>
          <w:sz w:val="40"/>
          <w:szCs w:val="40"/>
        </w:rPr>
        <w:t xml:space="preserve">rtificial </w:t>
      </w:r>
      <w:r w:rsidRPr="009B0729">
        <w:rPr>
          <w:rFonts w:eastAsia="Calibri"/>
          <w:b/>
          <w:bCs/>
          <w:sz w:val="40"/>
          <w:szCs w:val="40"/>
        </w:rPr>
        <w:t>I</w:t>
      </w:r>
      <w:r>
        <w:rPr>
          <w:rFonts w:eastAsia="Calibri"/>
          <w:b/>
          <w:bCs/>
          <w:sz w:val="40"/>
          <w:szCs w:val="40"/>
        </w:rPr>
        <w:t>ntelligence</w:t>
      </w:r>
      <w:r w:rsidRPr="009B0729">
        <w:rPr>
          <w:rFonts w:eastAsia="Calibri"/>
          <w:b/>
          <w:bCs/>
          <w:sz w:val="40"/>
          <w:szCs w:val="40"/>
        </w:rPr>
        <w:t xml:space="preserve"> Solutions for </w:t>
      </w:r>
      <w:r>
        <w:rPr>
          <w:rFonts w:eastAsia="Calibri"/>
          <w:b/>
          <w:bCs/>
          <w:sz w:val="40"/>
          <w:szCs w:val="40"/>
        </w:rPr>
        <w:br/>
        <w:t>Public Safety Communications</w:t>
      </w:r>
    </w:p>
    <w:p w14:paraId="705DF12C" w14:textId="77777777" w:rsidR="00560D47" w:rsidRDefault="00560D47" w:rsidP="00560D47">
      <w:pPr>
        <w:spacing w:after="120"/>
        <w:jc w:val="center"/>
        <w:rPr>
          <w:rFonts w:eastAsia="Calibri"/>
          <w:kern w:val="28"/>
          <w:sz w:val="36"/>
          <w:szCs w:val="36"/>
        </w:rPr>
      </w:pPr>
    </w:p>
    <w:p w14:paraId="5EFA1A9F" w14:textId="20A7DF93" w:rsidR="00560D47" w:rsidRPr="00560D47" w:rsidRDefault="00560D47" w:rsidP="00560D47">
      <w:pPr>
        <w:spacing w:after="120"/>
        <w:jc w:val="center"/>
        <w:rPr>
          <w:rFonts w:eastAsia="Calibri"/>
          <w:b/>
          <w:bCs/>
          <w:kern w:val="28"/>
          <w:sz w:val="34"/>
          <w:szCs w:val="34"/>
          <w:u w:val="single"/>
        </w:rPr>
      </w:pPr>
      <w:r w:rsidRPr="00560D47">
        <w:rPr>
          <w:rFonts w:eastAsia="Calibri"/>
          <w:b/>
          <w:bCs/>
          <w:kern w:val="28"/>
          <w:sz w:val="34"/>
          <w:szCs w:val="34"/>
          <w:u w:val="single"/>
        </w:rPr>
        <w:t>ATTACHMENT C – ROUGH ORDER OF MAGNITUDE COST ESTIMATE</w:t>
      </w:r>
    </w:p>
    <w:p w14:paraId="3BDC267F" w14:textId="77777777" w:rsidR="00560D47" w:rsidRPr="000E040C" w:rsidRDefault="00560D47" w:rsidP="00560D47">
      <w:pPr>
        <w:spacing w:after="120"/>
        <w:jc w:val="center"/>
        <w:rPr>
          <w:rFonts w:ascii="Calibri" w:eastAsia="Calibri" w:hAnsi="Calibri" w:cs="Calibri"/>
          <w:kern w:val="28"/>
          <w:sz w:val="36"/>
          <w:szCs w:val="36"/>
        </w:rPr>
      </w:pPr>
    </w:p>
    <w:p w14:paraId="4B85F241" w14:textId="4DDAD231" w:rsidR="003B7616" w:rsidRPr="00560D47" w:rsidRDefault="00560D47" w:rsidP="00560D47">
      <w:pPr>
        <w:pStyle w:val="NoSpacing"/>
        <w:numPr>
          <w:ilvl w:val="0"/>
          <w:numId w:val="0"/>
        </w:numPr>
        <w:jc w:val="center"/>
        <w:rPr>
          <w:b w:val="0"/>
          <w:bCs w:val="0"/>
          <w:color w:val="4F80BD"/>
        </w:rPr>
      </w:pPr>
      <w:bookmarkStart w:id="0" w:name="_Toc103855838"/>
      <w:bookmarkStart w:id="1" w:name="_Toc1439834732"/>
      <w:bookmarkStart w:id="2" w:name="_Toc1117477172"/>
      <w:bookmarkStart w:id="3" w:name="_Toc54133317"/>
      <w:bookmarkStart w:id="4" w:name="_Toc1059971472"/>
      <w:bookmarkStart w:id="5" w:name="_Toc840374240"/>
      <w:bookmarkStart w:id="6" w:name="_Toc2074264918"/>
      <w:bookmarkStart w:id="7" w:name="_Toc1049112109"/>
      <w:bookmarkStart w:id="8" w:name="_Toc876404121"/>
      <w:bookmarkStart w:id="9" w:name="_Toc443246992"/>
      <w:bookmarkStart w:id="10" w:name="_Toc754467685"/>
      <w:bookmarkStart w:id="11" w:name="_Toc2018643075"/>
      <w:bookmarkStart w:id="12" w:name="_Toc703307736"/>
      <w:bookmarkStart w:id="13" w:name="_Toc2022277615"/>
      <w:bookmarkStart w:id="14" w:name="_Toc1741731667"/>
      <w:bookmarkStart w:id="15" w:name="_Toc2075365530"/>
      <w:bookmarkStart w:id="16" w:name="_Toc18177779"/>
      <w:bookmarkStart w:id="17" w:name="_Toc1868173220"/>
      <w:bookmarkStart w:id="18" w:name="_Toc1359612554"/>
      <w:bookmarkStart w:id="19" w:name="_Toc975807693"/>
      <w:bookmarkStart w:id="20" w:name="_Toc1745923743"/>
      <w:bookmarkStart w:id="21" w:name="_Toc733773708"/>
      <w:bookmarkStart w:id="22" w:name="_Toc344841058"/>
      <w:bookmarkStart w:id="23" w:name="_Toc1222403407"/>
      <w:bookmarkStart w:id="24" w:name="_Toc1768068136"/>
      <w:bookmarkStart w:id="25" w:name="_Toc246675017"/>
      <w:bookmarkStart w:id="26" w:name="_Toc131315012"/>
      <w:bookmarkStart w:id="27" w:name="_Toc124981444"/>
      <w:bookmarkStart w:id="28" w:name="_Toc1505531307"/>
      <w:bookmarkStart w:id="29" w:name="_Toc1851477427"/>
      <w:bookmarkStart w:id="30" w:name="_Toc626638849"/>
      <w:bookmarkStart w:id="31" w:name="_Toc1907153192"/>
      <w:bookmarkStart w:id="32" w:name="_Toc1042484276"/>
      <w:bookmarkStart w:id="33" w:name="_Toc288748581"/>
      <w:bookmarkStart w:id="34" w:name="_Toc1532272746"/>
      <w:bookmarkStart w:id="35" w:name="_Toc899517077"/>
      <w:bookmarkStart w:id="36" w:name="_Toc1470583850"/>
      <w:bookmarkStart w:id="37" w:name="_Toc1273595456"/>
      <w:bookmarkStart w:id="38" w:name="_Toc441566243"/>
      <w:bookmarkStart w:id="39" w:name="_Toc1816389595"/>
      <w:bookmarkStart w:id="40" w:name="_Toc153406931"/>
      <w:bookmarkStart w:id="41" w:name="_Toc1872737170"/>
      <w:bookmarkStart w:id="42" w:name="_Toc784211585"/>
      <w:bookmarkStart w:id="43" w:name="_Toc1503798202"/>
      <w:bookmarkStart w:id="44" w:name="_Toc1168405068"/>
      <w:bookmarkStart w:id="45" w:name="_Toc143047928"/>
      <w:bookmarkStart w:id="46" w:name="_Toc607559463"/>
      <w:bookmarkStart w:id="47" w:name="_Toc1412580775"/>
      <w:bookmarkStart w:id="48" w:name="_Toc1332370914"/>
      <w:bookmarkStart w:id="49" w:name="_Toc1988528871"/>
      <w:bookmarkStart w:id="50" w:name="_Toc172833218"/>
      <w:bookmarkStart w:id="51" w:name="_Toc819851465"/>
      <w:bookmarkStart w:id="52" w:name="_Toc1446882454"/>
      <w:bookmarkStart w:id="53" w:name="_Toc132751028"/>
      <w:bookmarkStart w:id="54" w:name="_Toc386257464"/>
      <w:bookmarkStart w:id="55" w:name="_Toc1717309066"/>
      <w:bookmarkStart w:id="56" w:name="_Toc1133675200"/>
      <w:bookmarkStart w:id="57" w:name="_Toc1387578821"/>
      <w:bookmarkStart w:id="58" w:name="_Toc286908754"/>
      <w:bookmarkStart w:id="59" w:name="_Toc229049869"/>
      <w:r>
        <w:lastRenderedPageBreak/>
        <w:t>Attachment</w:t>
      </w:r>
      <w:r w:rsidRPr="00075058">
        <w:t xml:space="preserve"> </w:t>
      </w:r>
      <w:r>
        <w:t>C</w:t>
      </w:r>
      <w:r w:rsidRPr="00075058">
        <w:t xml:space="preserve"> - </w:t>
      </w:r>
      <w:bookmarkStart w:id="60" w:name="_Hlk23009593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003B7616" w:rsidRPr="00560D47">
        <w:rPr>
          <w:color w:val="4F80BD"/>
        </w:rPr>
        <w:t>Rough Order of Magnitude Cost Estimate </w:t>
      </w:r>
    </w:p>
    <w:bookmarkEnd w:id="60"/>
    <w:p w14:paraId="6CAB7EC1" w14:textId="77777777" w:rsidR="003B7616" w:rsidRPr="003B7616" w:rsidRDefault="003B7616" w:rsidP="003B7616">
      <w:pPr>
        <w:spacing w:after="0" w:line="240" w:lineRule="auto"/>
        <w:jc w:val="both"/>
        <w:textAlignment w:val="baseline"/>
        <w:rPr>
          <w:rFonts w:ascii="Segoe UI" w:eastAsia="Times New Roman" w:hAnsi="Segoe UI" w:cs="Segoe UI"/>
          <w:sz w:val="18"/>
          <w:szCs w:val="18"/>
        </w:rPr>
      </w:pPr>
      <w:r w:rsidRPr="003B7616">
        <w:rPr>
          <w:rFonts w:ascii="Calibri" w:eastAsia="Times New Roman" w:hAnsi="Calibri" w:cs="Calibri"/>
        </w:rPr>
        <w:t> </w:t>
      </w:r>
    </w:p>
    <w:tbl>
      <w:tblPr>
        <w:tblW w:w="94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4"/>
        <w:gridCol w:w="1361"/>
        <w:gridCol w:w="1804"/>
        <w:gridCol w:w="2053"/>
        <w:gridCol w:w="1331"/>
        <w:gridCol w:w="1395"/>
      </w:tblGrid>
      <w:tr w:rsidR="003B7616" w:rsidRPr="003B7616" w14:paraId="1EB4F10A" w14:textId="77777777" w:rsidTr="00D147D9">
        <w:trPr>
          <w:trHeight w:val="315"/>
        </w:trPr>
        <w:tc>
          <w:tcPr>
            <w:tcW w:w="9488" w:type="dxa"/>
            <w:gridSpan w:val="6"/>
            <w:tcBorders>
              <w:top w:val="single" w:sz="6" w:space="0" w:color="1F497D"/>
              <w:left w:val="single" w:sz="6" w:space="0" w:color="1F497D"/>
              <w:bottom w:val="single" w:sz="6" w:space="0" w:color="1F497D"/>
              <w:right w:val="single" w:sz="6" w:space="0" w:color="1F497D"/>
            </w:tcBorders>
            <w:shd w:val="clear" w:color="auto" w:fill="D9D9D9" w:themeFill="background1" w:themeFillShade="D9"/>
            <w:vAlign w:val="center"/>
            <w:hideMark/>
          </w:tcPr>
          <w:p w14:paraId="0A2A9579" w14:textId="09314162" w:rsidR="003B7616" w:rsidRPr="003B7616" w:rsidRDefault="003B7616" w:rsidP="00D147D9">
            <w:pPr>
              <w:spacing w:after="0" w:line="240" w:lineRule="auto"/>
              <w:ind w:left="2160"/>
              <w:textAlignment w:val="baseline"/>
              <w:divId w:val="633294158"/>
              <w:rPr>
                <w:rFonts w:ascii="Times New Roman" w:eastAsia="Times New Roman" w:hAnsi="Times New Roman" w:cs="Times New Roman"/>
                <w:sz w:val="24"/>
                <w:szCs w:val="24"/>
              </w:rPr>
            </w:pPr>
            <w:r w:rsidRPr="72888732">
              <w:rPr>
                <w:rFonts w:ascii="Calibri" w:eastAsia="Times New Roman" w:hAnsi="Calibri" w:cs="Calibri"/>
                <w:b/>
                <w:bCs/>
              </w:rPr>
              <w:t>Level of Effort/Rough Order of Magnitude (LOE/ROM)</w:t>
            </w:r>
          </w:p>
        </w:tc>
      </w:tr>
      <w:tr w:rsidR="003B7616" w:rsidRPr="003B7616" w14:paraId="0FDD34E7" w14:textId="77777777" w:rsidTr="00D147D9">
        <w:trPr>
          <w:trHeight w:val="285"/>
        </w:trPr>
        <w:tc>
          <w:tcPr>
            <w:tcW w:w="9488" w:type="dxa"/>
            <w:gridSpan w:val="6"/>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339E42E0" w14:textId="3C4AB3F0" w:rsidR="00AE6353" w:rsidRDefault="003B7616" w:rsidP="00D147D9">
            <w:pPr>
              <w:spacing w:after="0" w:line="240" w:lineRule="auto"/>
              <w:jc w:val="center"/>
              <w:textAlignment w:val="baseline"/>
              <w:rPr>
                <w:rFonts w:ascii="Calibri" w:eastAsia="Calibri" w:hAnsi="Calibri" w:cs="Calibri"/>
              </w:rPr>
            </w:pPr>
            <w:r w:rsidRPr="72888732">
              <w:rPr>
                <w:rFonts w:ascii="Calibri" w:eastAsia="Calibri" w:hAnsi="Calibri" w:cs="Calibri"/>
              </w:rPr>
              <w:t>Check the appropriate LOE/ROM designation</w:t>
            </w:r>
          </w:p>
          <w:p w14:paraId="1E8FDB4F" w14:textId="18E5E00C" w:rsidR="003B7616" w:rsidRPr="003B7616" w:rsidRDefault="003B7616" w:rsidP="00D147D9">
            <w:pPr>
              <w:spacing w:after="0" w:line="240" w:lineRule="auto"/>
              <w:ind w:left="202"/>
              <w:jc w:val="center"/>
              <w:textAlignment w:val="baseline"/>
              <w:rPr>
                <w:rFonts w:ascii="Calibri" w:eastAsia="Calibri" w:hAnsi="Calibri" w:cs="Calibri"/>
              </w:rPr>
            </w:pPr>
            <w:r w:rsidRPr="72888732">
              <w:rPr>
                <w:rFonts w:ascii="Calibri" w:eastAsia="Calibri" w:hAnsi="Calibri" w:cs="Calibri"/>
              </w:rPr>
              <w:t>(all are expressed in terms of person-</w:t>
            </w:r>
            <w:r w:rsidR="00AE6353">
              <w:rPr>
                <w:rFonts w:ascii="Calibri" w:eastAsia="Calibri" w:hAnsi="Calibri" w:cs="Calibri"/>
              </w:rPr>
              <w:t>h</w:t>
            </w:r>
            <w:r w:rsidRPr="72888732">
              <w:rPr>
                <w:rFonts w:ascii="Calibri" w:eastAsia="Calibri" w:hAnsi="Calibri" w:cs="Calibri"/>
              </w:rPr>
              <w:t>ours for the combined roles detailed below):</w:t>
            </w:r>
          </w:p>
        </w:tc>
      </w:tr>
      <w:tr w:rsidR="003B7616" w:rsidRPr="003B7616" w14:paraId="7C981CBE" w14:textId="77777777" w:rsidTr="00FB7540">
        <w:trPr>
          <w:trHeight w:val="810"/>
        </w:trPr>
        <w:tc>
          <w:tcPr>
            <w:tcW w:w="1544" w:type="dxa"/>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136B6532" w14:textId="77777777" w:rsidR="00392CE5" w:rsidRDefault="003B7616" w:rsidP="00FB7540">
            <w:pPr>
              <w:spacing w:after="0" w:line="240" w:lineRule="auto"/>
              <w:ind w:right="75"/>
              <w:jc w:val="center"/>
              <w:textAlignment w:val="baseline"/>
              <w:rPr>
                <w:rFonts w:ascii="Calibri" w:eastAsia="Calibri" w:hAnsi="Calibri" w:cs="Calibri"/>
              </w:rPr>
            </w:pPr>
            <w:r w:rsidRPr="72888732">
              <w:rPr>
                <w:rFonts w:ascii="Calibri" w:eastAsia="Calibri" w:hAnsi="Calibri" w:cs="Calibri"/>
              </w:rPr>
              <w:t>Small </w:t>
            </w:r>
          </w:p>
          <w:p w14:paraId="3443352C" w14:textId="7318A47E" w:rsidR="003B7616" w:rsidRPr="003B7616" w:rsidRDefault="003B7616" w:rsidP="00FB7540">
            <w:pPr>
              <w:spacing w:after="0" w:line="240" w:lineRule="auto"/>
              <w:ind w:right="75"/>
              <w:jc w:val="center"/>
              <w:textAlignment w:val="baseline"/>
              <w:rPr>
                <w:rFonts w:ascii="Calibri" w:eastAsia="Calibri" w:hAnsi="Calibri" w:cs="Calibri"/>
              </w:rPr>
            </w:pPr>
            <w:r w:rsidRPr="72888732">
              <w:rPr>
                <w:rFonts w:ascii="Calibri" w:eastAsia="Calibri" w:hAnsi="Calibri" w:cs="Calibri"/>
              </w:rPr>
              <w:t>0 – 4,999</w:t>
            </w:r>
          </w:p>
        </w:tc>
        <w:tc>
          <w:tcPr>
            <w:tcW w:w="1361" w:type="dxa"/>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115B95C1" w14:textId="77777777" w:rsidR="003B7616" w:rsidRPr="003B7616" w:rsidRDefault="003B7616" w:rsidP="72888732">
            <w:pPr>
              <w:spacing w:after="0" w:line="240" w:lineRule="auto"/>
              <w:ind w:left="90"/>
              <w:jc w:val="center"/>
              <w:textAlignment w:val="baseline"/>
              <w:rPr>
                <w:rFonts w:ascii="Calibri" w:eastAsia="Calibri" w:hAnsi="Calibri" w:cs="Calibri"/>
              </w:rPr>
            </w:pPr>
            <w:r w:rsidRPr="72888732">
              <w:rPr>
                <w:rFonts w:ascii="Calibri" w:eastAsia="Calibri" w:hAnsi="Calibri" w:cs="Calibri"/>
              </w:rPr>
              <w:t>Medium  </w:t>
            </w:r>
          </w:p>
          <w:p w14:paraId="018CCC82" w14:textId="77777777" w:rsidR="003B7616" w:rsidRPr="003B7616" w:rsidRDefault="003B7616" w:rsidP="72888732">
            <w:pPr>
              <w:spacing w:after="0" w:line="240" w:lineRule="auto"/>
              <w:ind w:left="90"/>
              <w:jc w:val="center"/>
              <w:textAlignment w:val="baseline"/>
              <w:rPr>
                <w:rFonts w:ascii="Calibri" w:eastAsia="Calibri" w:hAnsi="Calibri" w:cs="Calibri"/>
              </w:rPr>
            </w:pPr>
            <w:r w:rsidRPr="72888732">
              <w:rPr>
                <w:rFonts w:ascii="Calibri" w:eastAsia="Calibri" w:hAnsi="Calibri" w:cs="Calibri"/>
              </w:rPr>
              <w:t>5000 – 9,999  </w:t>
            </w:r>
          </w:p>
        </w:tc>
        <w:tc>
          <w:tcPr>
            <w:tcW w:w="1804" w:type="dxa"/>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118E3DF8" w14:textId="77777777" w:rsidR="003B7616" w:rsidRPr="003B7616" w:rsidRDefault="003B7616" w:rsidP="72888732">
            <w:pPr>
              <w:spacing w:after="0" w:line="240" w:lineRule="auto"/>
              <w:ind w:left="90" w:right="165"/>
              <w:jc w:val="center"/>
              <w:textAlignment w:val="baseline"/>
              <w:rPr>
                <w:rFonts w:ascii="Calibri" w:eastAsia="Calibri" w:hAnsi="Calibri" w:cs="Calibri"/>
              </w:rPr>
            </w:pPr>
            <w:r w:rsidRPr="72888732">
              <w:rPr>
                <w:rFonts w:ascii="Calibri" w:eastAsia="Calibri" w:hAnsi="Calibri" w:cs="Calibri"/>
              </w:rPr>
              <w:t>Large  </w:t>
            </w:r>
          </w:p>
          <w:p w14:paraId="18EC030D" w14:textId="77777777" w:rsidR="003B7616" w:rsidRPr="003B7616" w:rsidRDefault="003B7616" w:rsidP="72888732">
            <w:pPr>
              <w:spacing w:after="0" w:line="240" w:lineRule="auto"/>
              <w:ind w:left="90" w:right="165"/>
              <w:jc w:val="center"/>
              <w:textAlignment w:val="baseline"/>
              <w:rPr>
                <w:rFonts w:ascii="Calibri" w:eastAsia="Calibri" w:hAnsi="Calibri" w:cs="Calibri"/>
              </w:rPr>
            </w:pPr>
            <w:r w:rsidRPr="72888732">
              <w:rPr>
                <w:rFonts w:ascii="Calibri" w:eastAsia="Calibri" w:hAnsi="Calibri" w:cs="Calibri"/>
              </w:rPr>
              <w:t>10,000 – 19,999  </w:t>
            </w:r>
          </w:p>
        </w:tc>
        <w:tc>
          <w:tcPr>
            <w:tcW w:w="2053" w:type="dxa"/>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313DD24B" w14:textId="46A4FE8B" w:rsidR="003B7616" w:rsidRPr="003B7616" w:rsidRDefault="003B7616" w:rsidP="00FB7540">
            <w:pPr>
              <w:spacing w:after="0" w:line="240" w:lineRule="auto"/>
              <w:ind w:left="90" w:right="165"/>
              <w:jc w:val="center"/>
              <w:textAlignment w:val="baseline"/>
              <w:rPr>
                <w:rFonts w:ascii="Calibri" w:eastAsia="Calibri" w:hAnsi="Calibri" w:cs="Calibri"/>
              </w:rPr>
            </w:pPr>
            <w:r w:rsidRPr="72888732">
              <w:rPr>
                <w:rFonts w:ascii="Calibri" w:eastAsia="Calibri" w:hAnsi="Calibri" w:cs="Calibri"/>
              </w:rPr>
              <w:t>Jumbo</w:t>
            </w:r>
          </w:p>
          <w:p w14:paraId="2BB94ACC" w14:textId="42C5ECEB" w:rsidR="003B7616" w:rsidRPr="003B7616" w:rsidRDefault="003B7616" w:rsidP="00FB7540">
            <w:pPr>
              <w:spacing w:after="0" w:line="240" w:lineRule="auto"/>
              <w:ind w:left="90" w:right="165"/>
              <w:jc w:val="center"/>
              <w:textAlignment w:val="baseline"/>
              <w:rPr>
                <w:rFonts w:ascii="Calibri" w:eastAsia="Calibri" w:hAnsi="Calibri" w:cs="Calibri"/>
              </w:rPr>
            </w:pPr>
            <w:r w:rsidRPr="72888732">
              <w:rPr>
                <w:rFonts w:ascii="Calibri" w:eastAsia="Calibri" w:hAnsi="Calibri" w:cs="Calibri"/>
              </w:rPr>
              <w:t>20,000 – 30,000</w:t>
            </w:r>
          </w:p>
        </w:tc>
        <w:tc>
          <w:tcPr>
            <w:tcW w:w="2726" w:type="dxa"/>
            <w:gridSpan w:val="2"/>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7E773123" w14:textId="0E21ED9B" w:rsidR="003B7616" w:rsidRPr="003B7616" w:rsidRDefault="003B7616" w:rsidP="00FB7540">
            <w:pPr>
              <w:spacing w:after="0" w:line="240" w:lineRule="auto"/>
              <w:jc w:val="center"/>
              <w:textAlignment w:val="baseline"/>
              <w:rPr>
                <w:rFonts w:ascii="Calibri" w:eastAsia="Calibri" w:hAnsi="Calibri" w:cs="Calibri"/>
              </w:rPr>
            </w:pPr>
            <w:r w:rsidRPr="72888732">
              <w:rPr>
                <w:rFonts w:ascii="Calibri" w:eastAsia="Calibri" w:hAnsi="Calibri" w:cs="Calibri"/>
              </w:rPr>
              <w:t>Vendor Defined</w:t>
            </w:r>
          </w:p>
          <w:p w14:paraId="3DA4F6AD" w14:textId="3E1EC5B8" w:rsidR="003B7616" w:rsidRPr="003B7616" w:rsidRDefault="003B7616" w:rsidP="00FB7540">
            <w:pPr>
              <w:spacing w:after="0" w:line="240" w:lineRule="auto"/>
              <w:jc w:val="center"/>
              <w:textAlignment w:val="baseline"/>
              <w:rPr>
                <w:rFonts w:ascii="Calibri" w:eastAsia="Calibri" w:hAnsi="Calibri" w:cs="Calibri"/>
              </w:rPr>
            </w:pPr>
            <w:r w:rsidRPr="72888732">
              <w:rPr>
                <w:rFonts w:ascii="Calibri" w:eastAsia="Calibri" w:hAnsi="Calibri" w:cs="Calibri"/>
              </w:rPr>
              <w:t>Please enter LOE/ROM</w:t>
            </w:r>
          </w:p>
        </w:tc>
      </w:tr>
      <w:tr w:rsidR="003B7616" w:rsidRPr="003B7616" w14:paraId="50A25D43" w14:textId="77777777" w:rsidTr="00FB7540">
        <w:trPr>
          <w:trHeight w:val="315"/>
        </w:trPr>
        <w:tc>
          <w:tcPr>
            <w:tcW w:w="1544" w:type="dxa"/>
            <w:tcBorders>
              <w:top w:val="single" w:sz="6" w:space="0" w:color="1F497D"/>
              <w:left w:val="single" w:sz="6" w:space="0" w:color="1F497D"/>
              <w:bottom w:val="single" w:sz="6" w:space="0" w:color="1F497D"/>
              <w:right w:val="single" w:sz="6" w:space="0" w:color="1F497D"/>
            </w:tcBorders>
            <w:shd w:val="clear" w:color="auto" w:fill="auto"/>
            <w:hideMark/>
          </w:tcPr>
          <w:p w14:paraId="72939351"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c>
          <w:tcPr>
            <w:tcW w:w="1361" w:type="dxa"/>
            <w:tcBorders>
              <w:top w:val="single" w:sz="6" w:space="0" w:color="1F497D"/>
              <w:left w:val="single" w:sz="6" w:space="0" w:color="1F497D"/>
              <w:bottom w:val="single" w:sz="6" w:space="0" w:color="1F497D"/>
              <w:right w:val="single" w:sz="6" w:space="0" w:color="1F497D"/>
            </w:tcBorders>
            <w:shd w:val="clear" w:color="auto" w:fill="auto"/>
            <w:hideMark/>
          </w:tcPr>
          <w:p w14:paraId="228772A7"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c>
          <w:tcPr>
            <w:tcW w:w="1804" w:type="dxa"/>
            <w:tcBorders>
              <w:top w:val="single" w:sz="6" w:space="0" w:color="1F497D"/>
              <w:left w:val="single" w:sz="6" w:space="0" w:color="1F497D"/>
              <w:bottom w:val="single" w:sz="6" w:space="0" w:color="1F497D"/>
              <w:right w:val="single" w:sz="6" w:space="0" w:color="1F497D"/>
            </w:tcBorders>
            <w:shd w:val="clear" w:color="auto" w:fill="auto"/>
            <w:hideMark/>
          </w:tcPr>
          <w:p w14:paraId="41463D9F"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c>
          <w:tcPr>
            <w:tcW w:w="2053" w:type="dxa"/>
            <w:tcBorders>
              <w:top w:val="single" w:sz="6" w:space="0" w:color="1F497D"/>
              <w:left w:val="single" w:sz="6" w:space="0" w:color="1F497D"/>
              <w:bottom w:val="single" w:sz="6" w:space="0" w:color="1F497D"/>
              <w:right w:val="single" w:sz="6" w:space="0" w:color="1F497D"/>
            </w:tcBorders>
            <w:shd w:val="clear" w:color="auto" w:fill="auto"/>
            <w:hideMark/>
          </w:tcPr>
          <w:p w14:paraId="3EB6C525"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c>
          <w:tcPr>
            <w:tcW w:w="2726" w:type="dxa"/>
            <w:gridSpan w:val="2"/>
            <w:tcBorders>
              <w:top w:val="single" w:sz="6" w:space="0" w:color="1F497D"/>
              <w:left w:val="single" w:sz="6" w:space="0" w:color="1F497D"/>
              <w:bottom w:val="single" w:sz="6" w:space="0" w:color="1F497D"/>
              <w:right w:val="single" w:sz="6" w:space="0" w:color="1F497D"/>
            </w:tcBorders>
            <w:shd w:val="clear" w:color="auto" w:fill="auto"/>
            <w:hideMark/>
          </w:tcPr>
          <w:p w14:paraId="04B5E1C1"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r>
      <w:tr w:rsidR="003B7616" w:rsidRPr="003B7616" w14:paraId="43D2D486" w14:textId="77777777" w:rsidTr="00D147D9">
        <w:trPr>
          <w:trHeight w:val="585"/>
        </w:trPr>
        <w:tc>
          <w:tcPr>
            <w:tcW w:w="9488" w:type="dxa"/>
            <w:gridSpan w:val="6"/>
            <w:tcBorders>
              <w:top w:val="single" w:sz="6" w:space="0" w:color="1F497D"/>
              <w:left w:val="single" w:sz="6" w:space="0" w:color="1F497D"/>
              <w:bottom w:val="single" w:sz="6" w:space="0" w:color="1F497D"/>
              <w:right w:val="single" w:sz="6" w:space="0" w:color="1F497D"/>
            </w:tcBorders>
            <w:shd w:val="clear" w:color="auto" w:fill="D9D9D9" w:themeFill="background1" w:themeFillShade="D9"/>
            <w:vAlign w:val="center"/>
            <w:hideMark/>
          </w:tcPr>
          <w:p w14:paraId="7FE0BD5C" w14:textId="27EF1EE5" w:rsidR="003B7616" w:rsidRPr="00D147D9" w:rsidRDefault="003B7616" w:rsidP="00D147D9">
            <w:pPr>
              <w:spacing w:after="0" w:line="240" w:lineRule="auto"/>
              <w:jc w:val="center"/>
              <w:textAlignment w:val="baseline"/>
              <w:rPr>
                <w:rFonts w:ascii="Calibri" w:eastAsia="Calibri" w:hAnsi="Calibri" w:cs="Calibri"/>
                <w:b/>
                <w:bCs/>
              </w:rPr>
            </w:pPr>
            <w:r w:rsidRPr="00D147D9">
              <w:rPr>
                <w:rFonts w:ascii="Calibri" w:eastAsia="Calibri" w:hAnsi="Calibri" w:cs="Calibri"/>
                <w:b/>
                <w:bCs/>
              </w:rPr>
              <w:t>Implementation and Initial Configuration Labor/Services/Fees</w:t>
            </w:r>
          </w:p>
          <w:p w14:paraId="6BCD7372" w14:textId="1B810DE3" w:rsidR="003B7616" w:rsidRPr="003B7616" w:rsidRDefault="003B7616" w:rsidP="00D147D9">
            <w:pPr>
              <w:spacing w:after="0" w:line="240" w:lineRule="auto"/>
              <w:jc w:val="center"/>
              <w:textAlignment w:val="baseline"/>
              <w:rPr>
                <w:rFonts w:ascii="Calibri" w:eastAsia="Calibri" w:hAnsi="Calibri" w:cs="Calibri"/>
              </w:rPr>
            </w:pPr>
            <w:r w:rsidRPr="72888732">
              <w:rPr>
                <w:rFonts w:ascii="Calibri" w:eastAsia="Calibri" w:hAnsi="Calibri" w:cs="Calibri"/>
              </w:rPr>
              <w:t>Insert additional lines as needed. Information below is suggested information only.</w:t>
            </w:r>
          </w:p>
        </w:tc>
      </w:tr>
      <w:tr w:rsidR="003B7616" w:rsidRPr="003B7616" w14:paraId="6D749E9B" w14:textId="77777777" w:rsidTr="00D147D9">
        <w:trPr>
          <w:trHeight w:val="390"/>
        </w:trPr>
        <w:tc>
          <w:tcPr>
            <w:tcW w:w="9488" w:type="dxa"/>
            <w:gridSpan w:val="6"/>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0A2FF91E" w14:textId="15C0668B" w:rsidR="003B7616" w:rsidRPr="003B7616" w:rsidRDefault="003B7616" w:rsidP="00D147D9">
            <w:pPr>
              <w:spacing w:after="0" w:line="240" w:lineRule="auto"/>
              <w:ind w:left="144"/>
              <w:textAlignment w:val="baseline"/>
              <w:rPr>
                <w:rFonts w:ascii="Calibri" w:eastAsia="Calibri" w:hAnsi="Calibri" w:cs="Calibri"/>
              </w:rPr>
            </w:pPr>
            <w:r w:rsidRPr="134A6952">
              <w:rPr>
                <w:rFonts w:ascii="Calibri" w:eastAsia="Calibri" w:hAnsi="Calibri" w:cs="Calibri"/>
              </w:rPr>
              <w:t>List the major roles/tasks needed to implement the </w:t>
            </w:r>
            <w:r w:rsidR="00CD4559">
              <w:rPr>
                <w:rFonts w:ascii="Calibri" w:eastAsia="Calibri" w:hAnsi="Calibri" w:cs="Calibri"/>
              </w:rPr>
              <w:t>s</w:t>
            </w:r>
            <w:r w:rsidRPr="134A6952">
              <w:rPr>
                <w:rFonts w:ascii="Calibri" w:eastAsia="Calibri" w:hAnsi="Calibri" w:cs="Calibri"/>
              </w:rPr>
              <w:t>olution.  </w:t>
            </w:r>
          </w:p>
        </w:tc>
      </w:tr>
      <w:tr w:rsidR="003B7616" w:rsidRPr="003B7616" w14:paraId="5E6A8300" w14:textId="77777777" w:rsidTr="00300A35">
        <w:trPr>
          <w:trHeight w:val="903"/>
        </w:trPr>
        <w:tc>
          <w:tcPr>
            <w:tcW w:w="9488" w:type="dxa"/>
            <w:gridSpan w:val="6"/>
            <w:tcBorders>
              <w:top w:val="single" w:sz="6" w:space="0" w:color="1F497D"/>
              <w:left w:val="single" w:sz="6" w:space="0" w:color="1F497D"/>
              <w:bottom w:val="single" w:sz="6" w:space="0" w:color="1F497D"/>
              <w:right w:val="single" w:sz="6" w:space="0" w:color="1F497D"/>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5"/>
              <w:gridCol w:w="4455"/>
            </w:tblGrid>
            <w:tr w:rsidR="003B7616" w:rsidRPr="003B7616" w14:paraId="6EAC8FCA" w14:textId="77777777" w:rsidTr="23026646">
              <w:tc>
                <w:tcPr>
                  <w:tcW w:w="3705" w:type="dxa"/>
                  <w:tcBorders>
                    <w:top w:val="nil"/>
                    <w:left w:val="nil"/>
                    <w:bottom w:val="nil"/>
                    <w:right w:val="single" w:sz="6" w:space="0" w:color="auto"/>
                  </w:tcBorders>
                  <w:shd w:val="clear" w:color="auto" w:fill="auto"/>
                  <w:hideMark/>
                </w:tcPr>
                <w:p w14:paraId="2DF58EAE" w14:textId="735EF50A" w:rsidR="003B7616" w:rsidRPr="003B7616" w:rsidRDefault="003B7616" w:rsidP="00D147D9">
                  <w:pPr>
                    <w:spacing w:after="0" w:line="240" w:lineRule="auto"/>
                    <w:ind w:left="144"/>
                    <w:textAlignment w:val="baseline"/>
                    <w:rPr>
                      <w:rFonts w:ascii="Calibri" w:eastAsia="Calibri" w:hAnsi="Calibri" w:cs="Calibri"/>
                    </w:rPr>
                  </w:pPr>
                  <w:r w:rsidRPr="72888732">
                    <w:rPr>
                      <w:rFonts w:ascii="Calibri" w:eastAsia="Calibri" w:hAnsi="Calibri" w:cs="Calibri"/>
                    </w:rPr>
                    <w:t xml:space="preserve">Estimated </w:t>
                  </w:r>
                  <w:r w:rsidR="00CD4559">
                    <w:rPr>
                      <w:rFonts w:ascii="Calibri" w:eastAsia="Calibri" w:hAnsi="Calibri" w:cs="Calibri"/>
                    </w:rPr>
                    <w:t>r</w:t>
                  </w:r>
                  <w:r w:rsidRPr="72888732">
                    <w:rPr>
                      <w:rFonts w:ascii="Calibri" w:eastAsia="Calibri" w:hAnsi="Calibri" w:cs="Calibri"/>
                    </w:rPr>
                    <w:t>ange of cost for total implementation services, based upon  </w:t>
                  </w:r>
                </w:p>
                <w:p w14:paraId="406F721E" w14:textId="7C140656" w:rsidR="003B7616" w:rsidRPr="003B7616" w:rsidRDefault="742FE2AD" w:rsidP="00D147D9">
                  <w:pPr>
                    <w:spacing w:after="0" w:line="240" w:lineRule="auto"/>
                    <w:ind w:left="144"/>
                    <w:textAlignment w:val="baseline"/>
                    <w:rPr>
                      <w:rFonts w:ascii="Calibri" w:eastAsia="Calibri" w:hAnsi="Calibri" w:cs="Calibri"/>
                    </w:rPr>
                  </w:pPr>
                  <w:r w:rsidRPr="23026646">
                    <w:rPr>
                      <w:rFonts w:ascii="Calibri" w:eastAsia="Calibri" w:hAnsi="Calibri" w:cs="Calibri"/>
                    </w:rPr>
                    <w:t>t</w:t>
                  </w:r>
                  <w:r w:rsidR="003B7616" w:rsidRPr="23026646">
                    <w:rPr>
                      <w:rFonts w:ascii="Calibri" w:eastAsia="Calibri" w:hAnsi="Calibri" w:cs="Calibri"/>
                    </w:rPr>
                    <w:t>he metrics below. </w:t>
                  </w:r>
                </w:p>
              </w:tc>
              <w:tc>
                <w:tcPr>
                  <w:tcW w:w="4455" w:type="dxa"/>
                  <w:tcBorders>
                    <w:top w:val="nil"/>
                    <w:left w:val="single" w:sz="6" w:space="0" w:color="auto"/>
                    <w:bottom w:val="nil"/>
                    <w:right w:val="nil"/>
                  </w:tcBorders>
                  <w:shd w:val="clear" w:color="auto" w:fill="auto"/>
                  <w:vAlign w:val="center"/>
                  <w:hideMark/>
                </w:tcPr>
                <w:p w14:paraId="0E79B8A0" w14:textId="77777777" w:rsidR="003B7616" w:rsidRPr="003B7616" w:rsidRDefault="003B7616" w:rsidP="72888732">
                  <w:pPr>
                    <w:spacing w:after="0" w:line="240" w:lineRule="auto"/>
                    <w:textAlignment w:val="baseline"/>
                    <w:rPr>
                      <w:rFonts w:ascii="Calibri" w:eastAsia="Calibri" w:hAnsi="Calibri" w:cs="Calibri"/>
                    </w:rPr>
                  </w:pPr>
                  <w:r w:rsidRPr="72888732">
                    <w:rPr>
                      <w:rFonts w:ascii="Calibri" w:eastAsia="Calibri" w:hAnsi="Calibri" w:cs="Calibri"/>
                    </w:rPr>
                    <w:t>$ </w:t>
                  </w:r>
                </w:p>
              </w:tc>
            </w:tr>
          </w:tbl>
          <w:p w14:paraId="449B347A" w14:textId="637E0A39" w:rsidR="72888732" w:rsidRDefault="72888732" w:rsidP="72888732">
            <w:pPr>
              <w:spacing w:after="0" w:line="240" w:lineRule="auto"/>
              <w:rPr>
                <w:rFonts w:ascii="Calibri" w:eastAsia="Calibri" w:hAnsi="Calibri" w:cs="Calibri"/>
              </w:rPr>
            </w:pPr>
          </w:p>
        </w:tc>
      </w:tr>
      <w:tr w:rsidR="003B7616" w:rsidRPr="003B7616" w14:paraId="02A201FF" w14:textId="77777777" w:rsidTr="00D147D9">
        <w:trPr>
          <w:trHeight w:val="1575"/>
        </w:trPr>
        <w:tc>
          <w:tcPr>
            <w:tcW w:w="6762" w:type="dxa"/>
            <w:gridSpan w:val="4"/>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37307543" w14:textId="77777777" w:rsidR="003B7616" w:rsidRPr="003B7616" w:rsidRDefault="003B7616" w:rsidP="00D147D9">
            <w:pPr>
              <w:spacing w:before="120" w:after="120" w:line="240" w:lineRule="auto"/>
              <w:ind w:left="144"/>
              <w:textAlignment w:val="baseline"/>
              <w:rPr>
                <w:rFonts w:ascii="Calibri" w:eastAsia="Calibri" w:hAnsi="Calibri" w:cs="Calibri"/>
                <w:b/>
                <w:bCs/>
              </w:rPr>
            </w:pPr>
            <w:r w:rsidRPr="134A6952">
              <w:rPr>
                <w:rFonts w:ascii="Calibri" w:eastAsia="Calibri" w:hAnsi="Calibri" w:cs="Calibri"/>
                <w:b/>
                <w:bCs/>
              </w:rPr>
              <w:t>Project Costs: </w:t>
            </w:r>
          </w:p>
          <w:p w14:paraId="3BCF483B" w14:textId="33ECCF4C" w:rsidR="003B7616" w:rsidRPr="003B7616" w:rsidRDefault="003B7616" w:rsidP="00D147D9">
            <w:pPr>
              <w:spacing w:after="120" w:line="240" w:lineRule="auto"/>
              <w:ind w:left="144"/>
              <w:textAlignment w:val="baseline"/>
              <w:rPr>
                <w:rFonts w:ascii="Calibri" w:eastAsia="Calibri" w:hAnsi="Calibri" w:cs="Calibri"/>
              </w:rPr>
            </w:pPr>
            <w:r w:rsidRPr="134A6952">
              <w:rPr>
                <w:rFonts w:ascii="Calibri" w:eastAsia="Calibri" w:hAnsi="Calibri" w:cs="Calibri"/>
              </w:rPr>
              <w:t>Please add </w:t>
            </w:r>
            <w:r w:rsidR="00CD4559">
              <w:rPr>
                <w:rFonts w:ascii="Calibri" w:eastAsia="Calibri" w:hAnsi="Calibri" w:cs="Calibri"/>
              </w:rPr>
              <w:t>t</w:t>
            </w:r>
            <w:r w:rsidRPr="134A6952">
              <w:rPr>
                <w:rFonts w:ascii="Calibri" w:eastAsia="Calibri" w:hAnsi="Calibri" w:cs="Calibri"/>
              </w:rPr>
              <w:t>ask lines for all estimated costs and include the number of hours needed per task and by role. The tasks and roles provided below do not necessarily represent all tasks and roles that may be required to perform the necessary work; please add, remove, and elaborate with tasks as needed. </w:t>
            </w:r>
          </w:p>
        </w:tc>
        <w:tc>
          <w:tcPr>
            <w:tcW w:w="1331" w:type="dxa"/>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697B48E2" w14:textId="77777777" w:rsidR="00CD4559" w:rsidRDefault="003B7616" w:rsidP="00CD4559">
            <w:pPr>
              <w:spacing w:after="0" w:line="240" w:lineRule="auto"/>
              <w:jc w:val="center"/>
              <w:textAlignment w:val="baseline"/>
              <w:rPr>
                <w:rFonts w:ascii="Calibri" w:eastAsia="Calibri" w:hAnsi="Calibri" w:cs="Calibri"/>
                <w:b/>
                <w:bCs/>
                <w:sz w:val="20"/>
                <w:szCs w:val="20"/>
              </w:rPr>
            </w:pPr>
            <w:r w:rsidRPr="72888732">
              <w:rPr>
                <w:rFonts w:ascii="Calibri" w:eastAsia="Calibri" w:hAnsi="Calibri" w:cs="Calibri"/>
                <w:b/>
                <w:bCs/>
                <w:sz w:val="20"/>
                <w:szCs w:val="20"/>
              </w:rPr>
              <w:t>Estimat</w:t>
            </w:r>
            <w:r w:rsidR="4508F279" w:rsidRPr="72888732">
              <w:rPr>
                <w:rFonts w:ascii="Calibri" w:eastAsia="Calibri" w:hAnsi="Calibri" w:cs="Calibri"/>
                <w:b/>
                <w:bCs/>
                <w:sz w:val="20"/>
                <w:szCs w:val="20"/>
              </w:rPr>
              <w:t xml:space="preserve">ed </w:t>
            </w:r>
          </w:p>
          <w:p w14:paraId="61B891FF" w14:textId="040C1CE7" w:rsidR="003B7616" w:rsidRPr="003B7616" w:rsidRDefault="003B7616" w:rsidP="00D147D9">
            <w:pPr>
              <w:spacing w:after="0" w:line="240" w:lineRule="auto"/>
              <w:jc w:val="center"/>
              <w:textAlignment w:val="baseline"/>
              <w:rPr>
                <w:rFonts w:ascii="Calibri" w:eastAsia="Calibri" w:hAnsi="Calibri" w:cs="Calibri"/>
                <w:b/>
                <w:bCs/>
                <w:sz w:val="20"/>
                <w:szCs w:val="20"/>
              </w:rPr>
            </w:pPr>
            <w:r w:rsidRPr="72888732">
              <w:rPr>
                <w:rFonts w:ascii="Calibri" w:eastAsia="Calibri" w:hAnsi="Calibri" w:cs="Calibri"/>
                <w:b/>
                <w:bCs/>
                <w:sz w:val="20"/>
                <w:szCs w:val="20"/>
              </w:rPr>
              <w:t>costs for each listed task</w:t>
            </w:r>
          </w:p>
        </w:tc>
        <w:tc>
          <w:tcPr>
            <w:tcW w:w="1395" w:type="dxa"/>
            <w:tcBorders>
              <w:top w:val="single" w:sz="6" w:space="0" w:color="1F497D"/>
              <w:left w:val="single" w:sz="6" w:space="0" w:color="1F497D"/>
              <w:bottom w:val="single" w:sz="6" w:space="0" w:color="1F497D"/>
              <w:right w:val="single" w:sz="6" w:space="0" w:color="1F497D"/>
            </w:tcBorders>
            <w:shd w:val="clear" w:color="auto" w:fill="auto"/>
            <w:vAlign w:val="center"/>
            <w:hideMark/>
          </w:tcPr>
          <w:p w14:paraId="2AF081B4" w14:textId="401FC27D" w:rsidR="00CD4559" w:rsidRDefault="003B7616" w:rsidP="00CD4559">
            <w:pPr>
              <w:spacing w:after="0" w:line="240" w:lineRule="auto"/>
              <w:ind w:left="90" w:right="315"/>
              <w:jc w:val="center"/>
              <w:rPr>
                <w:rFonts w:ascii="Calibri" w:eastAsia="Calibri" w:hAnsi="Calibri" w:cs="Calibri"/>
                <w:b/>
                <w:bCs/>
                <w:sz w:val="20"/>
                <w:szCs w:val="20"/>
              </w:rPr>
            </w:pPr>
            <w:r w:rsidRPr="72888732">
              <w:rPr>
                <w:rFonts w:ascii="Calibri" w:eastAsia="Calibri" w:hAnsi="Calibri" w:cs="Calibri"/>
                <w:b/>
                <w:bCs/>
                <w:sz w:val="20"/>
                <w:szCs w:val="20"/>
              </w:rPr>
              <w:t>Estimate</w:t>
            </w:r>
            <w:r w:rsidR="00CD4559">
              <w:rPr>
                <w:rFonts w:ascii="Calibri" w:eastAsia="Calibri" w:hAnsi="Calibri" w:cs="Calibri"/>
                <w:b/>
                <w:bCs/>
                <w:sz w:val="20"/>
                <w:szCs w:val="20"/>
              </w:rPr>
              <w:t>d</w:t>
            </w:r>
            <w:r w:rsidRPr="72888732">
              <w:rPr>
                <w:rFonts w:ascii="Calibri" w:eastAsia="Calibri" w:hAnsi="Calibri" w:cs="Calibri"/>
                <w:b/>
                <w:bCs/>
                <w:sz w:val="20"/>
                <w:szCs w:val="20"/>
              </w:rPr>
              <w:t xml:space="preserve"> Service Hours</w:t>
            </w:r>
            <w:r w:rsidR="00CD4559">
              <w:rPr>
                <w:rFonts w:ascii="Calibri" w:eastAsia="Calibri" w:hAnsi="Calibri" w:cs="Calibri"/>
                <w:b/>
                <w:bCs/>
                <w:sz w:val="20"/>
                <w:szCs w:val="20"/>
              </w:rPr>
              <w:t xml:space="preserve"> </w:t>
            </w:r>
          </w:p>
          <w:p w14:paraId="63DF252C" w14:textId="0CFA9257" w:rsidR="003B7616" w:rsidRPr="003B7616" w:rsidRDefault="00CD4559" w:rsidP="00D147D9">
            <w:pPr>
              <w:spacing w:after="0" w:line="240" w:lineRule="auto"/>
              <w:ind w:left="90" w:right="315"/>
              <w:jc w:val="center"/>
              <w:rPr>
                <w:rFonts w:ascii="Calibri" w:eastAsia="Calibri" w:hAnsi="Calibri" w:cs="Calibri"/>
                <w:b/>
                <w:bCs/>
                <w:sz w:val="20"/>
                <w:szCs w:val="20"/>
              </w:rPr>
            </w:pPr>
            <w:r w:rsidRPr="00D147D9">
              <w:rPr>
                <w:rFonts w:ascii="Calibri" w:eastAsia="Calibri" w:hAnsi="Calibri" w:cs="Calibri"/>
                <w:b/>
                <w:bCs/>
                <w:sz w:val="16"/>
                <w:szCs w:val="16"/>
              </w:rPr>
              <w:t>(i</w:t>
            </w:r>
            <w:r w:rsidR="003B7616" w:rsidRPr="00D147D9">
              <w:rPr>
                <w:rFonts w:ascii="Calibri" w:eastAsia="Calibri" w:hAnsi="Calibri" w:cs="Calibri"/>
                <w:b/>
                <w:bCs/>
                <w:sz w:val="16"/>
                <w:szCs w:val="16"/>
              </w:rPr>
              <w:t>f</w:t>
            </w:r>
            <w:r w:rsidRPr="00D147D9">
              <w:rPr>
                <w:rFonts w:ascii="Calibri" w:eastAsia="Calibri" w:hAnsi="Calibri" w:cs="Calibri"/>
                <w:b/>
                <w:bCs/>
                <w:sz w:val="16"/>
                <w:szCs w:val="16"/>
              </w:rPr>
              <w:t xml:space="preserve"> a</w:t>
            </w:r>
            <w:r w:rsidR="003B7616" w:rsidRPr="00D147D9">
              <w:rPr>
                <w:rFonts w:ascii="Calibri" w:eastAsia="Calibri" w:hAnsi="Calibri" w:cs="Calibri"/>
                <w:b/>
                <w:bCs/>
                <w:sz w:val="16"/>
                <w:szCs w:val="16"/>
              </w:rPr>
              <w:t>pplicable</w:t>
            </w:r>
            <w:r w:rsidRPr="00D147D9">
              <w:rPr>
                <w:rFonts w:ascii="Calibri" w:eastAsia="Calibri" w:hAnsi="Calibri" w:cs="Calibri"/>
                <w:b/>
                <w:bCs/>
                <w:sz w:val="16"/>
                <w:szCs w:val="16"/>
              </w:rPr>
              <w:t>)</w:t>
            </w:r>
          </w:p>
        </w:tc>
      </w:tr>
      <w:tr w:rsidR="003B7616" w:rsidRPr="003B7616" w14:paraId="3D71D3D6" w14:textId="77777777" w:rsidTr="00FB7540">
        <w:trPr>
          <w:trHeight w:val="285"/>
        </w:trPr>
        <w:tc>
          <w:tcPr>
            <w:tcW w:w="6762" w:type="dxa"/>
            <w:gridSpan w:val="4"/>
            <w:tcBorders>
              <w:top w:val="single" w:sz="6" w:space="0" w:color="1F497D"/>
              <w:left w:val="single" w:sz="6" w:space="0" w:color="1F497D"/>
              <w:bottom w:val="single" w:sz="6" w:space="0" w:color="1F497D"/>
              <w:right w:val="single" w:sz="6" w:space="0" w:color="1F497D"/>
            </w:tcBorders>
            <w:shd w:val="clear" w:color="auto" w:fill="auto"/>
            <w:hideMark/>
          </w:tcPr>
          <w:p w14:paraId="1C335487" w14:textId="278C5415" w:rsidR="003B7616" w:rsidRPr="003B7616" w:rsidRDefault="003B7616" w:rsidP="00D147D9">
            <w:pPr>
              <w:pStyle w:val="ListParagraph"/>
              <w:numPr>
                <w:ilvl w:val="0"/>
                <w:numId w:val="3"/>
              </w:numPr>
              <w:spacing w:after="0" w:line="240" w:lineRule="auto"/>
              <w:ind w:left="504"/>
              <w:jc w:val="both"/>
              <w:textAlignment w:val="baseline"/>
              <w:rPr>
                <w:rFonts w:ascii="Calibri" w:eastAsia="Calibri" w:hAnsi="Calibri" w:cs="Calibri"/>
              </w:rPr>
            </w:pPr>
            <w:r w:rsidRPr="134A6952">
              <w:rPr>
                <w:rFonts w:ascii="Calibri" w:eastAsia="Calibri" w:hAnsi="Calibri" w:cs="Calibri"/>
              </w:rPr>
              <w:t>System Software </w:t>
            </w:r>
          </w:p>
        </w:tc>
        <w:tc>
          <w:tcPr>
            <w:tcW w:w="1331" w:type="dxa"/>
            <w:tcBorders>
              <w:top w:val="single" w:sz="6" w:space="0" w:color="1F497D"/>
              <w:left w:val="single" w:sz="6" w:space="0" w:color="1F497D"/>
              <w:bottom w:val="single" w:sz="6" w:space="0" w:color="1F497D"/>
              <w:right w:val="single" w:sz="6" w:space="0" w:color="1F497D"/>
            </w:tcBorders>
            <w:shd w:val="clear" w:color="auto" w:fill="auto"/>
            <w:hideMark/>
          </w:tcPr>
          <w:p w14:paraId="783E7E0F"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c>
          <w:tcPr>
            <w:tcW w:w="1395" w:type="dxa"/>
            <w:tcBorders>
              <w:top w:val="single" w:sz="6" w:space="0" w:color="1F497D"/>
              <w:left w:val="single" w:sz="6" w:space="0" w:color="1F497D"/>
              <w:bottom w:val="single" w:sz="6" w:space="0" w:color="1F497D"/>
              <w:right w:val="single" w:sz="6" w:space="0" w:color="1F497D"/>
            </w:tcBorders>
            <w:shd w:val="clear" w:color="auto" w:fill="auto"/>
            <w:hideMark/>
          </w:tcPr>
          <w:p w14:paraId="1076ED14"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r>
      <w:tr w:rsidR="003B7616" w:rsidRPr="003B7616" w14:paraId="05CFF2AC" w14:textId="77777777" w:rsidTr="00FB7540">
        <w:trPr>
          <w:trHeight w:val="285"/>
        </w:trPr>
        <w:tc>
          <w:tcPr>
            <w:tcW w:w="6762" w:type="dxa"/>
            <w:gridSpan w:val="4"/>
            <w:tcBorders>
              <w:top w:val="single" w:sz="6" w:space="0" w:color="1F497D"/>
              <w:left w:val="single" w:sz="6" w:space="0" w:color="1F497D"/>
              <w:bottom w:val="single" w:sz="6" w:space="0" w:color="1F497D"/>
              <w:right w:val="single" w:sz="6" w:space="0" w:color="1F497D"/>
            </w:tcBorders>
            <w:shd w:val="clear" w:color="auto" w:fill="auto"/>
            <w:hideMark/>
          </w:tcPr>
          <w:p w14:paraId="52D87BBA" w14:textId="3A4F5288" w:rsidR="003B7616" w:rsidRPr="003B7616" w:rsidRDefault="003B7616" w:rsidP="00D147D9">
            <w:pPr>
              <w:pStyle w:val="ListParagraph"/>
              <w:numPr>
                <w:ilvl w:val="0"/>
                <w:numId w:val="3"/>
              </w:numPr>
              <w:spacing w:after="0" w:line="240" w:lineRule="auto"/>
              <w:ind w:left="504"/>
              <w:jc w:val="both"/>
              <w:textAlignment w:val="baseline"/>
              <w:rPr>
                <w:rFonts w:ascii="Calibri" w:eastAsia="Calibri" w:hAnsi="Calibri" w:cs="Calibri"/>
              </w:rPr>
            </w:pPr>
            <w:r w:rsidRPr="134A6952">
              <w:rPr>
                <w:rFonts w:ascii="Calibri" w:eastAsia="Calibri" w:hAnsi="Calibri" w:cs="Calibri"/>
              </w:rPr>
              <w:t>System Hardware </w:t>
            </w:r>
          </w:p>
        </w:tc>
        <w:tc>
          <w:tcPr>
            <w:tcW w:w="1331" w:type="dxa"/>
            <w:tcBorders>
              <w:top w:val="single" w:sz="6" w:space="0" w:color="1F497D"/>
              <w:left w:val="single" w:sz="6" w:space="0" w:color="1F497D"/>
              <w:bottom w:val="single" w:sz="6" w:space="0" w:color="1F497D"/>
              <w:right w:val="single" w:sz="6" w:space="0" w:color="1F497D"/>
            </w:tcBorders>
            <w:shd w:val="clear" w:color="auto" w:fill="auto"/>
            <w:hideMark/>
          </w:tcPr>
          <w:p w14:paraId="560F773E"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c>
          <w:tcPr>
            <w:tcW w:w="1395" w:type="dxa"/>
            <w:tcBorders>
              <w:top w:val="single" w:sz="6" w:space="0" w:color="1F497D"/>
              <w:left w:val="single" w:sz="6" w:space="0" w:color="1F497D"/>
              <w:bottom w:val="single" w:sz="6" w:space="0" w:color="1F497D"/>
              <w:right w:val="single" w:sz="6" w:space="0" w:color="1F497D"/>
            </w:tcBorders>
            <w:shd w:val="clear" w:color="auto" w:fill="auto"/>
            <w:hideMark/>
          </w:tcPr>
          <w:p w14:paraId="2A5E7C36"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r>
      <w:tr w:rsidR="003B7616" w:rsidRPr="003B7616" w14:paraId="34C32915" w14:textId="77777777" w:rsidTr="00FB7540">
        <w:trPr>
          <w:trHeight w:val="285"/>
        </w:trPr>
        <w:tc>
          <w:tcPr>
            <w:tcW w:w="6762" w:type="dxa"/>
            <w:gridSpan w:val="4"/>
            <w:tcBorders>
              <w:top w:val="single" w:sz="6" w:space="0" w:color="1F497D"/>
              <w:left w:val="single" w:sz="6" w:space="0" w:color="1F497D"/>
              <w:bottom w:val="single" w:sz="6" w:space="0" w:color="1F497D"/>
              <w:right w:val="single" w:sz="6" w:space="0" w:color="1F497D"/>
            </w:tcBorders>
            <w:shd w:val="clear" w:color="auto" w:fill="auto"/>
            <w:hideMark/>
          </w:tcPr>
          <w:p w14:paraId="159D55CD" w14:textId="05BD9C3D" w:rsidR="003B7616" w:rsidRPr="003B7616" w:rsidRDefault="7BE34915" w:rsidP="00D147D9">
            <w:pPr>
              <w:pStyle w:val="ListParagraph"/>
              <w:numPr>
                <w:ilvl w:val="0"/>
                <w:numId w:val="3"/>
              </w:numPr>
              <w:spacing w:after="0" w:line="240" w:lineRule="auto"/>
              <w:ind w:left="504"/>
              <w:jc w:val="both"/>
              <w:textAlignment w:val="baseline"/>
              <w:rPr>
                <w:rFonts w:ascii="Calibri" w:eastAsia="Calibri" w:hAnsi="Calibri" w:cs="Calibri"/>
                <w:color w:val="000000" w:themeColor="text1"/>
              </w:rPr>
            </w:pPr>
            <w:r w:rsidRPr="134A6952">
              <w:rPr>
                <w:rFonts w:ascii="Calibri" w:eastAsia="Calibri" w:hAnsi="Calibri" w:cs="Calibri"/>
              </w:rPr>
              <w:t>S</w:t>
            </w:r>
            <w:r w:rsidR="25ADA27E" w:rsidRPr="134A6952">
              <w:rPr>
                <w:rFonts w:ascii="Calibri" w:eastAsia="Calibri" w:hAnsi="Calibri" w:cs="Calibri"/>
              </w:rPr>
              <w:t>ervices (Implementation)</w:t>
            </w:r>
          </w:p>
        </w:tc>
        <w:tc>
          <w:tcPr>
            <w:tcW w:w="1331" w:type="dxa"/>
            <w:tcBorders>
              <w:top w:val="single" w:sz="6" w:space="0" w:color="1F497D"/>
              <w:left w:val="single" w:sz="6" w:space="0" w:color="1F497D"/>
              <w:bottom w:val="single" w:sz="6" w:space="0" w:color="1F497D"/>
              <w:right w:val="single" w:sz="6" w:space="0" w:color="1F497D"/>
            </w:tcBorders>
            <w:shd w:val="clear" w:color="auto" w:fill="auto"/>
            <w:hideMark/>
          </w:tcPr>
          <w:p w14:paraId="4FF15E7B"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c>
          <w:tcPr>
            <w:tcW w:w="1395" w:type="dxa"/>
            <w:tcBorders>
              <w:top w:val="single" w:sz="6" w:space="0" w:color="1F497D"/>
              <w:left w:val="single" w:sz="6" w:space="0" w:color="1F497D"/>
              <w:bottom w:val="single" w:sz="6" w:space="0" w:color="1F497D"/>
              <w:right w:val="single" w:sz="6" w:space="0" w:color="1F497D"/>
            </w:tcBorders>
            <w:shd w:val="clear" w:color="auto" w:fill="auto"/>
            <w:hideMark/>
          </w:tcPr>
          <w:p w14:paraId="79C279AF"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r>
      <w:tr w:rsidR="003B7616" w:rsidRPr="003B7616" w14:paraId="2B6BF053" w14:textId="77777777" w:rsidTr="00FB7540">
        <w:trPr>
          <w:trHeight w:val="285"/>
        </w:trPr>
        <w:tc>
          <w:tcPr>
            <w:tcW w:w="6762" w:type="dxa"/>
            <w:gridSpan w:val="4"/>
            <w:tcBorders>
              <w:top w:val="single" w:sz="6" w:space="0" w:color="1F497D"/>
              <w:left w:val="single" w:sz="6" w:space="0" w:color="1F497D"/>
              <w:bottom w:val="single" w:sz="6" w:space="0" w:color="1F497D"/>
              <w:right w:val="single" w:sz="6" w:space="0" w:color="1F497D"/>
            </w:tcBorders>
            <w:shd w:val="clear" w:color="auto" w:fill="auto"/>
            <w:hideMark/>
          </w:tcPr>
          <w:p w14:paraId="3E0BE3DE" w14:textId="4771813F" w:rsidR="003B7616" w:rsidRPr="003B7616" w:rsidRDefault="1FBC5FD5" w:rsidP="00D147D9">
            <w:pPr>
              <w:pStyle w:val="ListParagraph"/>
              <w:numPr>
                <w:ilvl w:val="0"/>
                <w:numId w:val="3"/>
              </w:numPr>
              <w:spacing w:after="0" w:line="240" w:lineRule="auto"/>
              <w:ind w:left="504"/>
              <w:jc w:val="both"/>
              <w:textAlignment w:val="baseline"/>
              <w:rPr>
                <w:rFonts w:ascii="Calibri" w:eastAsia="Calibri" w:hAnsi="Calibri" w:cs="Calibri"/>
              </w:rPr>
            </w:pPr>
            <w:r w:rsidRPr="20EAF2FA">
              <w:rPr>
                <w:rFonts w:ascii="Calibri" w:eastAsia="Calibri" w:hAnsi="Calibri" w:cs="Calibri"/>
              </w:rPr>
              <w:t>Ongoing Yearly Maintenance</w:t>
            </w:r>
            <w:r w:rsidR="00392CE5">
              <w:rPr>
                <w:rFonts w:ascii="Calibri" w:eastAsia="Calibri" w:hAnsi="Calibri" w:cs="Calibri"/>
              </w:rPr>
              <w:t xml:space="preserve"> or Subscription Fee</w:t>
            </w:r>
          </w:p>
        </w:tc>
        <w:tc>
          <w:tcPr>
            <w:tcW w:w="1331" w:type="dxa"/>
            <w:tcBorders>
              <w:top w:val="single" w:sz="6" w:space="0" w:color="1F497D"/>
              <w:left w:val="single" w:sz="6" w:space="0" w:color="1F497D"/>
              <w:bottom w:val="single" w:sz="6" w:space="0" w:color="1F497D"/>
              <w:right w:val="single" w:sz="6" w:space="0" w:color="1F497D"/>
            </w:tcBorders>
            <w:shd w:val="clear" w:color="auto" w:fill="auto"/>
            <w:hideMark/>
          </w:tcPr>
          <w:p w14:paraId="6931A24C"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c>
          <w:tcPr>
            <w:tcW w:w="1395" w:type="dxa"/>
            <w:tcBorders>
              <w:top w:val="single" w:sz="6" w:space="0" w:color="1F497D"/>
              <w:left w:val="single" w:sz="6" w:space="0" w:color="1F497D"/>
              <w:bottom w:val="single" w:sz="6" w:space="0" w:color="1F497D"/>
              <w:right w:val="single" w:sz="6" w:space="0" w:color="1F497D"/>
            </w:tcBorders>
            <w:shd w:val="clear" w:color="auto" w:fill="auto"/>
            <w:hideMark/>
          </w:tcPr>
          <w:p w14:paraId="302C37F8" w14:textId="77777777" w:rsidR="003B7616" w:rsidRPr="003B7616" w:rsidRDefault="003B7616" w:rsidP="72888732">
            <w:pPr>
              <w:spacing w:after="0" w:line="240" w:lineRule="auto"/>
              <w:jc w:val="both"/>
              <w:textAlignment w:val="baseline"/>
              <w:rPr>
                <w:rFonts w:ascii="Calibri" w:eastAsia="Calibri" w:hAnsi="Calibri" w:cs="Calibri"/>
              </w:rPr>
            </w:pPr>
            <w:r w:rsidRPr="72888732">
              <w:rPr>
                <w:rFonts w:ascii="Calibri" w:eastAsia="Calibri" w:hAnsi="Calibri" w:cs="Calibri"/>
              </w:rPr>
              <w:t> </w:t>
            </w:r>
          </w:p>
        </w:tc>
      </w:tr>
      <w:tr w:rsidR="461ECCE0" w14:paraId="59B07DCB" w14:textId="77777777" w:rsidTr="00FB7540">
        <w:trPr>
          <w:trHeight w:val="285"/>
        </w:trPr>
        <w:tc>
          <w:tcPr>
            <w:tcW w:w="6762" w:type="dxa"/>
            <w:gridSpan w:val="4"/>
            <w:tcBorders>
              <w:top w:val="single" w:sz="6" w:space="0" w:color="1F497D"/>
              <w:left w:val="single" w:sz="6" w:space="0" w:color="1F497D"/>
              <w:bottom w:val="single" w:sz="6" w:space="0" w:color="1F497D"/>
              <w:right w:val="single" w:sz="6" w:space="0" w:color="1F497D"/>
            </w:tcBorders>
            <w:shd w:val="clear" w:color="auto" w:fill="auto"/>
            <w:hideMark/>
          </w:tcPr>
          <w:p w14:paraId="518C3AE3" w14:textId="234FD770" w:rsidR="461ECCE0" w:rsidRDefault="7D5A7603" w:rsidP="00D147D9">
            <w:pPr>
              <w:pStyle w:val="ListParagraph"/>
              <w:numPr>
                <w:ilvl w:val="0"/>
                <w:numId w:val="3"/>
              </w:numPr>
              <w:spacing w:after="0" w:line="240" w:lineRule="auto"/>
              <w:ind w:left="504"/>
              <w:jc w:val="both"/>
              <w:rPr>
                <w:rFonts w:ascii="Calibri" w:eastAsia="Calibri" w:hAnsi="Calibri" w:cs="Calibri"/>
              </w:rPr>
            </w:pPr>
            <w:r w:rsidRPr="20EAF2FA">
              <w:rPr>
                <w:rFonts w:ascii="Calibri" w:eastAsia="Calibri" w:hAnsi="Calibri" w:cs="Calibri"/>
              </w:rPr>
              <w:t>Other: Please Describe </w:t>
            </w:r>
          </w:p>
        </w:tc>
        <w:tc>
          <w:tcPr>
            <w:tcW w:w="1331" w:type="dxa"/>
            <w:tcBorders>
              <w:top w:val="single" w:sz="6" w:space="0" w:color="1F497D"/>
              <w:left w:val="single" w:sz="6" w:space="0" w:color="1F497D"/>
              <w:bottom w:val="single" w:sz="6" w:space="0" w:color="1F497D"/>
              <w:right w:val="single" w:sz="6" w:space="0" w:color="1F497D"/>
            </w:tcBorders>
            <w:shd w:val="clear" w:color="auto" w:fill="auto"/>
            <w:hideMark/>
          </w:tcPr>
          <w:p w14:paraId="7B6A3B35" w14:textId="59FBBD46" w:rsidR="461ECCE0" w:rsidRDefault="461ECCE0" w:rsidP="461ECCE0">
            <w:pPr>
              <w:spacing w:line="240" w:lineRule="auto"/>
              <w:jc w:val="both"/>
              <w:rPr>
                <w:rFonts w:ascii="Calibri" w:eastAsia="Calibri" w:hAnsi="Calibri" w:cs="Calibri"/>
              </w:rPr>
            </w:pPr>
          </w:p>
        </w:tc>
        <w:tc>
          <w:tcPr>
            <w:tcW w:w="1395" w:type="dxa"/>
            <w:tcBorders>
              <w:top w:val="single" w:sz="6" w:space="0" w:color="1F497D"/>
              <w:left w:val="single" w:sz="6" w:space="0" w:color="1F497D"/>
              <w:bottom w:val="single" w:sz="6" w:space="0" w:color="1F497D"/>
              <w:right w:val="single" w:sz="6" w:space="0" w:color="1F497D"/>
            </w:tcBorders>
            <w:shd w:val="clear" w:color="auto" w:fill="auto"/>
            <w:hideMark/>
          </w:tcPr>
          <w:p w14:paraId="525CA6BB" w14:textId="31C6296B" w:rsidR="461ECCE0" w:rsidRDefault="461ECCE0" w:rsidP="461ECCE0">
            <w:pPr>
              <w:spacing w:line="240" w:lineRule="auto"/>
              <w:jc w:val="both"/>
              <w:rPr>
                <w:rFonts w:ascii="Calibri" w:eastAsia="Calibri" w:hAnsi="Calibri" w:cs="Calibri"/>
              </w:rPr>
            </w:pPr>
          </w:p>
        </w:tc>
      </w:tr>
    </w:tbl>
    <w:p w14:paraId="063190A1" w14:textId="3E71242E" w:rsidR="00053217" w:rsidRPr="00300A35" w:rsidRDefault="00053217" w:rsidP="2B995B79">
      <w:pPr>
        <w:spacing w:after="0" w:line="240" w:lineRule="auto"/>
        <w:rPr>
          <w:sz w:val="8"/>
          <w:szCs w:val="8"/>
        </w:rPr>
      </w:pPr>
    </w:p>
    <w:tbl>
      <w:tblPr>
        <w:tblW w:w="949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9490"/>
      </w:tblGrid>
      <w:tr w:rsidR="72888732" w14:paraId="4033BB7A" w14:textId="77777777" w:rsidTr="00D147D9">
        <w:trPr>
          <w:trHeight w:val="327"/>
        </w:trPr>
        <w:tc>
          <w:tcPr>
            <w:tcW w:w="9490" w:type="dxa"/>
            <w:tcBorders>
              <w:top w:val="single" w:sz="6" w:space="0" w:color="1F497D"/>
              <w:left w:val="single" w:sz="6" w:space="0" w:color="1F497D"/>
              <w:bottom w:val="single" w:sz="6" w:space="0" w:color="1F497D"/>
              <w:right w:val="single" w:sz="6" w:space="0" w:color="1F497D"/>
            </w:tcBorders>
            <w:shd w:val="clear" w:color="auto" w:fill="D9D9D9" w:themeFill="background1" w:themeFillShade="D9"/>
            <w:vAlign w:val="center"/>
          </w:tcPr>
          <w:p w14:paraId="0959EBD9" w14:textId="03CCDEB0" w:rsidR="72888732" w:rsidRPr="00D147D9" w:rsidRDefault="72888732" w:rsidP="00D147D9">
            <w:pPr>
              <w:keepNext/>
              <w:keepLines/>
              <w:spacing w:after="0" w:line="240" w:lineRule="auto"/>
              <w:jc w:val="center"/>
              <w:rPr>
                <w:rFonts w:ascii="Calibri" w:eastAsia="Calibri" w:hAnsi="Calibri" w:cs="Calibri"/>
                <w:b/>
                <w:bCs/>
              </w:rPr>
            </w:pPr>
            <w:r w:rsidRPr="72888732">
              <w:rPr>
                <w:rFonts w:ascii="Calibri" w:eastAsia="Calibri" w:hAnsi="Calibri" w:cs="Calibri"/>
                <w:b/>
                <w:bCs/>
                <w:color w:val="000000" w:themeColor="text1"/>
              </w:rPr>
              <w:t>Answers and Assumptions used in Cost Estimate</w:t>
            </w:r>
          </w:p>
        </w:tc>
      </w:tr>
      <w:tr w:rsidR="72888732" w14:paraId="71909E32" w14:textId="77777777" w:rsidTr="00D147D9">
        <w:trPr>
          <w:trHeight w:val="1545"/>
        </w:trPr>
        <w:tc>
          <w:tcPr>
            <w:tcW w:w="9490" w:type="dxa"/>
            <w:tcBorders>
              <w:top w:val="single" w:sz="6" w:space="0" w:color="1F497D"/>
              <w:left w:val="single" w:sz="6" w:space="0" w:color="1F497D"/>
              <w:bottom w:val="single" w:sz="6" w:space="0" w:color="1F497D"/>
              <w:right w:val="single" w:sz="6" w:space="0" w:color="1F497D"/>
            </w:tcBorders>
            <w:shd w:val="clear" w:color="auto" w:fill="auto"/>
          </w:tcPr>
          <w:p w14:paraId="1FA79FE7" w14:textId="5F808217" w:rsidR="72888732" w:rsidRDefault="72888732" w:rsidP="00D147D9">
            <w:pPr>
              <w:spacing w:before="120" w:after="0" w:line="240" w:lineRule="auto"/>
              <w:ind w:left="86"/>
              <w:jc w:val="both"/>
              <w:rPr>
                <w:rFonts w:ascii="Calibri" w:eastAsia="Calibri" w:hAnsi="Calibri" w:cs="Calibri"/>
              </w:rPr>
            </w:pPr>
            <w:r w:rsidRPr="72888732">
              <w:rPr>
                <w:rFonts w:ascii="Calibri" w:eastAsia="Calibri" w:hAnsi="Calibri" w:cs="Calibri"/>
              </w:rPr>
              <w:t xml:space="preserve">Please answer, in as much detail as possible, </w:t>
            </w:r>
            <w:r w:rsidR="00AE6353">
              <w:rPr>
                <w:rFonts w:ascii="Calibri" w:eastAsia="Calibri" w:hAnsi="Calibri" w:cs="Calibri"/>
              </w:rPr>
              <w:t>the</w:t>
            </w:r>
            <w:r w:rsidR="00AE6353" w:rsidRPr="72888732">
              <w:rPr>
                <w:rFonts w:ascii="Calibri" w:eastAsia="Calibri" w:hAnsi="Calibri" w:cs="Calibri"/>
              </w:rPr>
              <w:t xml:space="preserve"> </w:t>
            </w:r>
            <w:r w:rsidRPr="72888732">
              <w:rPr>
                <w:rFonts w:ascii="Calibri" w:eastAsia="Calibri" w:hAnsi="Calibri" w:cs="Calibri"/>
              </w:rPr>
              <w:t>questions below. </w:t>
            </w:r>
          </w:p>
          <w:p w14:paraId="2BCA27C0" w14:textId="10A7C2F0" w:rsidR="72888732" w:rsidRDefault="00AE6353" w:rsidP="00D147D9">
            <w:pPr>
              <w:spacing w:after="120" w:line="240" w:lineRule="auto"/>
              <w:ind w:left="90" w:right="600"/>
              <w:jc w:val="both"/>
              <w:rPr>
                <w:rFonts w:ascii="Calibri" w:eastAsia="Calibri" w:hAnsi="Calibri" w:cs="Calibri"/>
              </w:rPr>
            </w:pPr>
            <w:r>
              <w:rPr>
                <w:rFonts w:ascii="Calibri" w:eastAsia="Calibri" w:hAnsi="Calibri" w:cs="Calibri"/>
              </w:rPr>
              <w:t>P</w:t>
            </w:r>
            <w:r w:rsidR="5E470D68" w:rsidRPr="23026646">
              <w:rPr>
                <w:rFonts w:ascii="Calibri" w:eastAsia="Calibri" w:hAnsi="Calibri" w:cs="Calibri"/>
              </w:rPr>
              <w:t>rovide details pertaining to the assumptions, expectations, and/or performance parameters used as the basis of the cost estimate. </w:t>
            </w:r>
          </w:p>
          <w:p w14:paraId="4BBA814E" w14:textId="66C2AF6A" w:rsidR="001806D0" w:rsidRDefault="001806D0" w:rsidP="00CD4559">
            <w:pPr>
              <w:pStyle w:val="ListParagraph"/>
              <w:numPr>
                <w:ilvl w:val="0"/>
                <w:numId w:val="9"/>
              </w:numPr>
              <w:spacing w:after="120" w:line="240" w:lineRule="auto"/>
              <w:ind w:right="600"/>
              <w:contextualSpacing w:val="0"/>
              <w:jc w:val="both"/>
              <w:rPr>
                <w:rFonts w:ascii="Calibri" w:eastAsia="Calibri" w:hAnsi="Calibri" w:cs="Calibri"/>
              </w:rPr>
            </w:pPr>
            <w:r>
              <w:rPr>
                <w:rFonts w:ascii="Calibri" w:eastAsia="Calibri" w:hAnsi="Calibri" w:cs="Calibri"/>
              </w:rPr>
              <w:t xml:space="preserve">What is the estimated timeframe that the solution </w:t>
            </w:r>
            <w:proofErr w:type="gramStart"/>
            <w:r>
              <w:rPr>
                <w:rFonts w:ascii="Calibri" w:eastAsia="Calibri" w:hAnsi="Calibri" w:cs="Calibri"/>
              </w:rPr>
              <w:t>will take to</w:t>
            </w:r>
            <w:proofErr w:type="gramEnd"/>
            <w:r>
              <w:rPr>
                <w:rFonts w:ascii="Calibri" w:eastAsia="Calibri" w:hAnsi="Calibri" w:cs="Calibri"/>
              </w:rPr>
              <w:t xml:space="preserve"> </w:t>
            </w:r>
            <w:r w:rsidR="00CD4559">
              <w:rPr>
                <w:rFonts w:ascii="Calibri" w:eastAsia="Calibri" w:hAnsi="Calibri" w:cs="Calibri"/>
              </w:rPr>
              <w:t xml:space="preserve">initially </w:t>
            </w:r>
            <w:r>
              <w:rPr>
                <w:rFonts w:ascii="Calibri" w:eastAsia="Calibri" w:hAnsi="Calibri" w:cs="Calibri"/>
              </w:rPr>
              <w:t>build</w:t>
            </w:r>
            <w:r w:rsidR="00402916">
              <w:rPr>
                <w:rFonts w:ascii="Calibri" w:eastAsia="Calibri" w:hAnsi="Calibri" w:cs="Calibri"/>
              </w:rPr>
              <w:t>, configure,</w:t>
            </w:r>
            <w:r>
              <w:rPr>
                <w:rFonts w:ascii="Calibri" w:eastAsia="Calibri" w:hAnsi="Calibri" w:cs="Calibri"/>
              </w:rPr>
              <w:t xml:space="preserve"> and implement?</w:t>
            </w:r>
          </w:p>
          <w:p w14:paraId="62A63404" w14:textId="1D80094A" w:rsidR="00CD4559" w:rsidRDefault="00CD4559" w:rsidP="00D147D9">
            <w:pPr>
              <w:pStyle w:val="ListParagraph"/>
              <w:numPr>
                <w:ilvl w:val="0"/>
                <w:numId w:val="9"/>
              </w:numPr>
              <w:spacing w:after="120" w:line="240" w:lineRule="auto"/>
              <w:ind w:right="600"/>
              <w:contextualSpacing w:val="0"/>
              <w:jc w:val="both"/>
              <w:rPr>
                <w:rFonts w:ascii="Calibri" w:eastAsia="Calibri" w:hAnsi="Calibri" w:cs="Calibri"/>
              </w:rPr>
            </w:pPr>
            <w:r>
              <w:rPr>
                <w:rFonts w:ascii="Calibri" w:eastAsia="Calibri" w:hAnsi="Calibri" w:cs="Calibri"/>
              </w:rPr>
              <w:t>Are there external system requirements the CHP needs to consider for successful integration of this solution?</w:t>
            </w:r>
          </w:p>
          <w:p w14:paraId="36917FE4" w14:textId="3DF491FE" w:rsidR="72888732" w:rsidRDefault="001806D0" w:rsidP="00D147D9">
            <w:pPr>
              <w:pStyle w:val="ListParagraph"/>
              <w:numPr>
                <w:ilvl w:val="0"/>
                <w:numId w:val="9"/>
              </w:numPr>
              <w:spacing w:after="120" w:line="240" w:lineRule="auto"/>
              <w:ind w:right="600"/>
              <w:contextualSpacing w:val="0"/>
              <w:jc w:val="both"/>
              <w:rPr>
                <w:rFonts w:ascii="Calibri" w:eastAsia="Calibri" w:hAnsi="Calibri" w:cs="Calibri"/>
              </w:rPr>
            </w:pPr>
            <w:r>
              <w:rPr>
                <w:rFonts w:ascii="Calibri" w:eastAsia="Calibri" w:hAnsi="Calibri" w:cs="Calibri"/>
              </w:rPr>
              <w:t>For your company, would this proposal necessitate an annual maintenance agreement, or would it be subscription based?</w:t>
            </w:r>
            <w:r w:rsidR="00392CE5">
              <w:rPr>
                <w:rFonts w:ascii="Calibri" w:eastAsia="Calibri" w:hAnsi="Calibri" w:cs="Calibri"/>
              </w:rPr>
              <w:t xml:space="preserve">  If neither, define ongoing pricing model.</w:t>
            </w:r>
          </w:p>
          <w:p w14:paraId="0E726D90" w14:textId="1D1C1939" w:rsidR="72888732" w:rsidRPr="00D147D9" w:rsidRDefault="001806D0" w:rsidP="00D147D9">
            <w:pPr>
              <w:pStyle w:val="ListParagraph"/>
              <w:numPr>
                <w:ilvl w:val="0"/>
                <w:numId w:val="9"/>
              </w:numPr>
              <w:spacing w:after="120" w:line="240" w:lineRule="auto"/>
              <w:ind w:left="806" w:right="605"/>
              <w:contextualSpacing w:val="0"/>
              <w:jc w:val="both"/>
              <w:rPr>
                <w:rFonts w:ascii="Calibri" w:eastAsia="Calibri" w:hAnsi="Calibri" w:cs="Calibri"/>
              </w:rPr>
            </w:pPr>
            <w:r>
              <w:rPr>
                <w:rFonts w:ascii="Calibri" w:eastAsia="Calibri" w:hAnsi="Calibri" w:cs="Calibri"/>
              </w:rPr>
              <w:t>Are there any assumed/unidentified dependencies for this implementation?</w:t>
            </w:r>
          </w:p>
        </w:tc>
      </w:tr>
    </w:tbl>
    <w:p w14:paraId="017B003A" w14:textId="2FDECED9" w:rsidR="00053217" w:rsidRDefault="00053217" w:rsidP="00392CE5"/>
    <w:sectPr w:rsidR="00053217">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076D0" w14:textId="77777777" w:rsidR="00133C72" w:rsidRDefault="00133C72" w:rsidP="00133C72">
      <w:pPr>
        <w:spacing w:after="0" w:line="240" w:lineRule="auto"/>
      </w:pPr>
      <w:r>
        <w:separator/>
      </w:r>
    </w:p>
  </w:endnote>
  <w:endnote w:type="continuationSeparator" w:id="0">
    <w:p w14:paraId="448E9844" w14:textId="77777777" w:rsidR="00133C72" w:rsidRDefault="00133C72" w:rsidP="00133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BBBD1" w14:textId="2FC0CB61" w:rsidR="00133C72" w:rsidRPr="007544C7" w:rsidRDefault="00133C72" w:rsidP="00133C72">
    <w:pPr>
      <w:pStyle w:val="Footer"/>
      <w:pBdr>
        <w:top w:val="thinThickSmallGap" w:sz="24" w:space="1" w:color="823B0B" w:themeColor="accent2" w:themeShade="7F"/>
      </w:pBdr>
      <w:rPr>
        <w:rFonts w:eastAsiaTheme="majorEastAsia" w:cstheme="minorHAnsi"/>
        <w:sz w:val="18"/>
        <w:szCs w:val="18"/>
      </w:rPr>
    </w:pPr>
    <w:r w:rsidRPr="009B0729">
      <w:rPr>
        <w:sz w:val="18"/>
        <w:szCs w:val="18"/>
      </w:rPr>
      <w:t>A</w:t>
    </w:r>
    <w:r>
      <w:rPr>
        <w:sz w:val="18"/>
        <w:szCs w:val="18"/>
      </w:rPr>
      <w:t xml:space="preserve">rtificial </w:t>
    </w:r>
    <w:r w:rsidRPr="009B0729">
      <w:rPr>
        <w:sz w:val="18"/>
        <w:szCs w:val="18"/>
      </w:rPr>
      <w:t>I</w:t>
    </w:r>
    <w:r>
      <w:rPr>
        <w:sz w:val="18"/>
        <w:szCs w:val="18"/>
      </w:rPr>
      <w:t>ntelligence</w:t>
    </w:r>
    <w:r w:rsidRPr="009B0729">
      <w:rPr>
        <w:sz w:val="18"/>
        <w:szCs w:val="18"/>
      </w:rPr>
      <w:t xml:space="preserve"> Solutions for </w:t>
    </w:r>
    <w:r>
      <w:rPr>
        <w:sz w:val="18"/>
        <w:szCs w:val="18"/>
      </w:rPr>
      <w:t>Public Safety Communications</w:t>
    </w:r>
    <w:r w:rsidRPr="009B0729">
      <w:rPr>
        <w:sz w:val="18"/>
        <w:szCs w:val="18"/>
      </w:rPr>
      <w:t xml:space="preserve"> RFI</w:t>
    </w:r>
    <w:r>
      <w:rPr>
        <w:sz w:val="18"/>
        <w:szCs w:val="18"/>
      </w:rPr>
      <w:t xml:space="preserve"> – Attachment C</w:t>
    </w:r>
    <w:r w:rsidRPr="009B0729">
      <w:rPr>
        <w:rFonts w:eastAsiaTheme="majorEastAsia"/>
        <w:sz w:val="18"/>
        <w:szCs w:val="18"/>
      </w:rPr>
      <w:ptab w:relativeTo="margin" w:alignment="right" w:leader="none"/>
    </w:r>
    <w:r w:rsidRPr="009B0729">
      <w:rPr>
        <w:rFonts w:eastAsiaTheme="majorEastAsia"/>
        <w:sz w:val="18"/>
        <w:szCs w:val="18"/>
      </w:rPr>
      <w:t>Page</w:t>
    </w:r>
    <w:r w:rsidRPr="007544C7">
      <w:rPr>
        <w:rFonts w:eastAsiaTheme="majorEastAsia" w:cstheme="minorHAnsi"/>
        <w:sz w:val="18"/>
        <w:szCs w:val="18"/>
      </w:rPr>
      <w:t xml:space="preserve"> </w:t>
    </w:r>
    <w:r w:rsidRPr="007544C7">
      <w:rPr>
        <w:rFonts w:eastAsiaTheme="minorEastAsia" w:cstheme="minorHAnsi"/>
        <w:sz w:val="18"/>
        <w:szCs w:val="18"/>
      </w:rPr>
      <w:fldChar w:fldCharType="begin"/>
    </w:r>
    <w:r w:rsidRPr="007544C7">
      <w:rPr>
        <w:rFonts w:cstheme="minorHAnsi"/>
        <w:sz w:val="18"/>
        <w:szCs w:val="18"/>
      </w:rPr>
      <w:instrText xml:space="preserve"> PAGE   \* MERGEFORMAT </w:instrText>
    </w:r>
    <w:r w:rsidRPr="007544C7">
      <w:rPr>
        <w:rFonts w:eastAsiaTheme="minorEastAsia" w:cstheme="minorHAnsi"/>
        <w:sz w:val="18"/>
        <w:szCs w:val="18"/>
      </w:rPr>
      <w:fldChar w:fldCharType="separate"/>
    </w:r>
    <w:r>
      <w:rPr>
        <w:rFonts w:eastAsiaTheme="minorEastAsia" w:cstheme="minorHAnsi"/>
        <w:sz w:val="18"/>
        <w:szCs w:val="18"/>
      </w:rPr>
      <w:t>1</w:t>
    </w:r>
    <w:r w:rsidRPr="007544C7">
      <w:rPr>
        <w:rFonts w:eastAsiaTheme="majorEastAsia" w:cstheme="minorHAnsi"/>
        <w:noProof/>
        <w:sz w:val="18"/>
        <w:szCs w:val="18"/>
      </w:rPr>
      <w:fldChar w:fldCharType="end"/>
    </w:r>
  </w:p>
  <w:p w14:paraId="0FEE4DB5" w14:textId="77777777" w:rsidR="00133C72" w:rsidRDefault="00133C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6FC33" w14:textId="77777777" w:rsidR="00133C72" w:rsidRDefault="00133C72" w:rsidP="00133C72">
      <w:pPr>
        <w:spacing w:after="0" w:line="240" w:lineRule="auto"/>
      </w:pPr>
      <w:r>
        <w:separator/>
      </w:r>
    </w:p>
  </w:footnote>
  <w:footnote w:type="continuationSeparator" w:id="0">
    <w:p w14:paraId="2C309F44" w14:textId="77777777" w:rsidR="00133C72" w:rsidRDefault="00133C72" w:rsidP="00133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6E709" w14:textId="77777777" w:rsidR="00133C72" w:rsidRPr="00133C72" w:rsidRDefault="00133C72" w:rsidP="00133C72">
    <w:pPr>
      <w:tabs>
        <w:tab w:val="left" w:pos="405"/>
        <w:tab w:val="left" w:pos="690"/>
        <w:tab w:val="center" w:pos="4320"/>
        <w:tab w:val="center" w:pos="4680"/>
        <w:tab w:val="right" w:pos="8640"/>
      </w:tabs>
      <w:spacing w:after="0" w:line="240" w:lineRule="auto"/>
      <w:jc w:val="center"/>
      <w:rPr>
        <w:rFonts w:ascii="Arial" w:eastAsia="Times New Roman" w:hAnsi="Arial" w:cs="Arial"/>
        <w:szCs w:val="24"/>
      </w:rPr>
    </w:pPr>
    <w:r w:rsidRPr="00133C72">
      <w:rPr>
        <w:rFonts w:ascii="Calibri" w:eastAsia="Times New Roman" w:hAnsi="Calibri" w:cs="Calibri"/>
        <w:b/>
        <w:bCs/>
        <w:noProof/>
        <w:kern w:val="28"/>
        <w:sz w:val="28"/>
        <w:szCs w:val="28"/>
      </w:rPr>
      <w:drawing>
        <wp:anchor distT="0" distB="0" distL="114300" distR="114300" simplePos="0" relativeHeight="251662336" behindDoc="1" locked="0" layoutInCell="1" allowOverlap="1" wp14:anchorId="07D86161" wp14:editId="131C6E8E">
          <wp:simplePos x="0" y="0"/>
          <wp:positionH relativeFrom="column">
            <wp:posOffset>-38100</wp:posOffset>
          </wp:positionH>
          <wp:positionV relativeFrom="paragraph">
            <wp:posOffset>-20955</wp:posOffset>
          </wp:positionV>
          <wp:extent cx="906145" cy="416560"/>
          <wp:effectExtent l="0" t="0" r="8255" b="2540"/>
          <wp:wrapNone/>
          <wp:docPr id="1764287289" name="Picture 1764287289" descr="A picture containing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06145" cy="416560"/>
                  </a:xfrm>
                  <a:prstGeom prst="rect">
                    <a:avLst/>
                  </a:prstGeom>
                </pic:spPr>
              </pic:pic>
            </a:graphicData>
          </a:graphic>
          <wp14:sizeRelH relativeFrom="margin">
            <wp14:pctWidth>0</wp14:pctWidth>
          </wp14:sizeRelH>
          <wp14:sizeRelV relativeFrom="margin">
            <wp14:pctHeight>0</wp14:pctHeight>
          </wp14:sizeRelV>
        </wp:anchor>
      </w:drawing>
    </w:r>
    <w:r w:rsidRPr="00133C72">
      <w:rPr>
        <w:rFonts w:ascii="Arial" w:eastAsia="Times New Roman" w:hAnsi="Arial" w:cs="Arial"/>
        <w:szCs w:val="24"/>
      </w:rPr>
      <w:t>California Highway Patrol (CHP)</w:t>
    </w:r>
  </w:p>
  <w:p w14:paraId="1239EB76" w14:textId="77777777" w:rsidR="00133C72" w:rsidRPr="00133C72" w:rsidRDefault="00133C72" w:rsidP="00133C72">
    <w:pPr>
      <w:tabs>
        <w:tab w:val="left" w:pos="405"/>
        <w:tab w:val="left" w:pos="690"/>
        <w:tab w:val="center" w:pos="4320"/>
        <w:tab w:val="center" w:pos="4680"/>
        <w:tab w:val="right" w:pos="8640"/>
      </w:tabs>
      <w:spacing w:after="0" w:line="240" w:lineRule="auto"/>
      <w:jc w:val="center"/>
      <w:rPr>
        <w:rFonts w:ascii="Arial" w:eastAsia="Times New Roman" w:hAnsi="Arial" w:cs="Arial"/>
        <w:szCs w:val="24"/>
      </w:rPr>
    </w:pPr>
    <w:r w:rsidRPr="00133C72">
      <w:rPr>
        <w:rFonts w:ascii="Arial" w:eastAsia="Times New Roman" w:hAnsi="Arial" w:cs="Arial"/>
        <w:szCs w:val="24"/>
      </w:rPr>
      <w:t>REQUEST FOR INFORMATION</w:t>
    </w:r>
  </w:p>
  <w:p w14:paraId="530AC145" w14:textId="77777777" w:rsidR="00133C72" w:rsidRPr="00133C72" w:rsidRDefault="00133C72" w:rsidP="00133C72">
    <w:pPr>
      <w:tabs>
        <w:tab w:val="center" w:pos="4320"/>
        <w:tab w:val="right" w:pos="8640"/>
      </w:tabs>
      <w:spacing w:after="0" w:line="240" w:lineRule="auto"/>
      <w:jc w:val="center"/>
      <w:rPr>
        <w:rFonts w:ascii="Arial" w:eastAsia="Times New Roman" w:hAnsi="Arial" w:cs="Arial"/>
        <w:b/>
        <w:bCs/>
        <w:szCs w:val="24"/>
      </w:rPr>
    </w:pPr>
    <w:r w:rsidRPr="00133C72">
      <w:rPr>
        <w:rFonts w:ascii="Arial" w:eastAsia="Times New Roman" w:hAnsi="Arial" w:cs="Arial"/>
        <w:szCs w:val="24"/>
      </w:rPr>
      <w:t xml:space="preserve">Event Number:  </w:t>
    </w:r>
    <w:r w:rsidRPr="00133C72">
      <w:rPr>
        <w:rFonts w:ascii="Arial" w:eastAsia="Times New Roman" w:hAnsi="Arial" w:cs="Arial"/>
        <w:b/>
        <w:bCs/>
        <w:szCs w:val="24"/>
      </w:rPr>
      <w:t>RFI_CISS-25-001</w:t>
    </w:r>
  </w:p>
  <w:p w14:paraId="4979FD88" w14:textId="2029F050" w:rsidR="00133C72" w:rsidRPr="00133C72" w:rsidRDefault="00133C72" w:rsidP="00133C72">
    <w:pPr>
      <w:tabs>
        <w:tab w:val="center" w:pos="4320"/>
        <w:tab w:val="right" w:pos="8640"/>
      </w:tabs>
      <w:spacing w:after="0" w:line="240" w:lineRule="auto"/>
      <w:rPr>
        <w:rFonts w:ascii="Arial" w:eastAsia="Times New Roman" w:hAnsi="Arial" w:cs="Arial"/>
        <w:szCs w:val="24"/>
      </w:rPr>
    </w:pPr>
    <w:r w:rsidRPr="00133C72">
      <w:rPr>
        <w:rFonts w:ascii="Arial" w:eastAsia="Times New Roman" w:hAnsi="Arial" w:cs="Arial"/>
        <w:noProof/>
        <w:szCs w:val="24"/>
      </w:rPr>
      <mc:AlternateContent>
        <mc:Choice Requires="wps">
          <w:drawing>
            <wp:anchor distT="0" distB="0" distL="114300" distR="114300" simplePos="0" relativeHeight="251661312" behindDoc="0" locked="0" layoutInCell="1" allowOverlap="1" wp14:anchorId="44C9E66C" wp14:editId="109996DA">
              <wp:simplePos x="0" y="0"/>
              <wp:positionH relativeFrom="column">
                <wp:posOffset>-71004</wp:posOffset>
              </wp:positionH>
              <wp:positionV relativeFrom="paragraph">
                <wp:posOffset>64020</wp:posOffset>
              </wp:positionV>
              <wp:extent cx="6629400" cy="0"/>
              <wp:effectExtent l="0" t="0" r="19050" b="19050"/>
              <wp:wrapNone/>
              <wp:docPr id="1422791361" name="Straight Connector 1422791361"/>
              <wp:cNvGraphicFramePr/>
              <a:graphic xmlns:a="http://schemas.openxmlformats.org/drawingml/2006/main">
                <a:graphicData uri="http://schemas.microsoft.com/office/word/2010/wordprocessingShape">
                  <wps:wsp>
                    <wps:cNvCnPr/>
                    <wps:spPr>
                      <a:xfrm>
                        <a:off x="0" y="0"/>
                        <a:ext cx="6629400" cy="0"/>
                      </a:xfrm>
                      <a:prstGeom prst="line">
                        <a:avLst/>
                      </a:prstGeom>
                      <a:noFill/>
                      <a:ln w="25400" cap="flat" cmpd="sng" algn="ctr">
                        <a:solidFill>
                          <a:srgbClr val="F79646">
                            <a:lumMod val="75000"/>
                          </a:srgbClr>
                        </a:solidFill>
                        <a:prstDash val="solid"/>
                      </a:ln>
                      <a:effectLst/>
                    </wps:spPr>
                    <wps:bodyPr/>
                  </wps:wsp>
                </a:graphicData>
              </a:graphic>
            </wp:anchor>
          </w:drawing>
        </mc:Choice>
        <mc:Fallback>
          <w:pict>
            <v:line w14:anchorId="63B24009" id="Straight Connector 142279136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6pt,5.05pt" to="516.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" strokecolor="#e46c0a" strokeweight="2pt"/>
          </w:pict>
        </mc:Fallback>
      </mc:AlternateContent>
    </w:r>
    <w:r>
      <w:rPr>
        <w:noProof/>
      </w:rPr>
      <mc:AlternateContent>
        <mc:Choice Requires="wps">
          <w:drawing>
            <wp:anchor distT="0" distB="0" distL="114300" distR="114300" simplePos="0" relativeHeight="251659264" behindDoc="0" locked="0" layoutInCell="1" allowOverlap="1" wp14:anchorId="4FD27F99" wp14:editId="5975EDDE">
              <wp:simplePos x="0" y="0"/>
              <wp:positionH relativeFrom="column">
                <wp:posOffset>-71004</wp:posOffset>
              </wp:positionH>
              <wp:positionV relativeFrom="paragraph">
                <wp:posOffset>64020</wp:posOffset>
              </wp:positionV>
              <wp:extent cx="6629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6629400" cy="0"/>
                      </a:xfrm>
                      <a:prstGeom prst="line">
                        <a:avLst/>
                      </a:prstGeom>
                      <a:ln w="25400">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D542D2"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6pt,5.05pt" to="516.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" strokecolor="#538135 [2409]" strokeweight="2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2B7B"/>
    <w:multiLevelType w:val="hybridMultilevel"/>
    <w:tmpl w:val="66040446"/>
    <w:lvl w:ilvl="0" w:tplc="35E4E3B0">
      <w:start w:val="1"/>
      <w:numFmt w:val="upperRoman"/>
      <w:pStyle w:val="Heading1"/>
      <w:lvlText w:val="%1."/>
      <w:lvlJc w:val="left"/>
      <w:pPr>
        <w:ind w:left="0" w:firstLine="0"/>
      </w:pPr>
    </w:lvl>
    <w:lvl w:ilvl="1" w:tplc="5B7C3208">
      <w:start w:val="1"/>
      <w:numFmt w:val="upperLetter"/>
      <w:pStyle w:val="Heading2"/>
      <w:lvlText w:val="%2."/>
      <w:lvlJc w:val="left"/>
      <w:pPr>
        <w:ind w:left="450" w:firstLine="0"/>
      </w:pPr>
    </w:lvl>
    <w:lvl w:ilvl="2" w:tplc="BC9E9F26">
      <w:start w:val="1"/>
      <w:numFmt w:val="decimal"/>
      <w:pStyle w:val="Heading3"/>
      <w:lvlText w:val="%3."/>
      <w:lvlJc w:val="left"/>
      <w:pPr>
        <w:ind w:left="1440" w:firstLine="0"/>
      </w:pPr>
    </w:lvl>
    <w:lvl w:ilvl="3" w:tplc="23BEAEA8">
      <w:start w:val="1"/>
      <w:numFmt w:val="lowerLetter"/>
      <w:pStyle w:val="Heading4"/>
      <w:lvlText w:val="%4)"/>
      <w:lvlJc w:val="left"/>
      <w:pPr>
        <w:ind w:left="2160" w:firstLine="0"/>
      </w:pPr>
    </w:lvl>
    <w:lvl w:ilvl="4" w:tplc="DD267930">
      <w:start w:val="1"/>
      <w:numFmt w:val="decimal"/>
      <w:pStyle w:val="Heading5"/>
      <w:lvlText w:val="(%5)"/>
      <w:lvlJc w:val="left"/>
      <w:pPr>
        <w:ind w:left="2880" w:firstLine="0"/>
      </w:pPr>
    </w:lvl>
    <w:lvl w:ilvl="5" w:tplc="B0A8CAF8">
      <w:start w:val="1"/>
      <w:numFmt w:val="lowerLetter"/>
      <w:pStyle w:val="Heading6"/>
      <w:lvlText w:val="(%6)"/>
      <w:lvlJc w:val="left"/>
      <w:pPr>
        <w:ind w:left="3600" w:firstLine="0"/>
      </w:pPr>
    </w:lvl>
    <w:lvl w:ilvl="6" w:tplc="2BB66D76">
      <w:start w:val="1"/>
      <w:numFmt w:val="lowerRoman"/>
      <w:pStyle w:val="Heading7"/>
      <w:lvlText w:val="(%7)"/>
      <w:lvlJc w:val="left"/>
      <w:pPr>
        <w:ind w:left="4320" w:firstLine="0"/>
      </w:pPr>
    </w:lvl>
    <w:lvl w:ilvl="7" w:tplc="A2063956">
      <w:start w:val="1"/>
      <w:numFmt w:val="lowerLetter"/>
      <w:pStyle w:val="Heading8"/>
      <w:lvlText w:val="(%8)"/>
      <w:lvlJc w:val="left"/>
      <w:pPr>
        <w:ind w:left="5040" w:firstLine="0"/>
      </w:pPr>
    </w:lvl>
    <w:lvl w:ilvl="8" w:tplc="EBF47A6E">
      <w:start w:val="1"/>
      <w:numFmt w:val="lowerRoman"/>
      <w:pStyle w:val="Heading9"/>
      <w:lvlText w:val="(%9)"/>
      <w:lvlJc w:val="left"/>
      <w:pPr>
        <w:ind w:left="5760" w:firstLine="0"/>
      </w:pPr>
    </w:lvl>
  </w:abstractNum>
  <w:abstractNum w:abstractNumId="1" w15:restartNumberingAfterBreak="0">
    <w:nsid w:val="115AD52D"/>
    <w:multiLevelType w:val="hybridMultilevel"/>
    <w:tmpl w:val="E40640D0"/>
    <w:lvl w:ilvl="0" w:tplc="CB9004FE">
      <w:start w:val="1"/>
      <w:numFmt w:val="decimal"/>
      <w:lvlText w:val="%1."/>
      <w:lvlJc w:val="left"/>
      <w:pPr>
        <w:ind w:left="720" w:hanging="360"/>
      </w:pPr>
    </w:lvl>
    <w:lvl w:ilvl="1" w:tplc="D2EC223E">
      <w:start w:val="1"/>
      <w:numFmt w:val="lowerLetter"/>
      <w:lvlText w:val="%2."/>
      <w:lvlJc w:val="left"/>
      <w:pPr>
        <w:ind w:left="1440" w:hanging="360"/>
      </w:pPr>
    </w:lvl>
    <w:lvl w:ilvl="2" w:tplc="13E82C1C">
      <w:start w:val="1"/>
      <w:numFmt w:val="lowerRoman"/>
      <w:lvlText w:val="%3."/>
      <w:lvlJc w:val="right"/>
      <w:pPr>
        <w:ind w:left="2160" w:hanging="180"/>
      </w:pPr>
    </w:lvl>
    <w:lvl w:ilvl="3" w:tplc="B586500C">
      <w:start w:val="1"/>
      <w:numFmt w:val="decimal"/>
      <w:lvlText w:val="%4."/>
      <w:lvlJc w:val="left"/>
      <w:pPr>
        <w:ind w:left="2880" w:hanging="360"/>
      </w:pPr>
    </w:lvl>
    <w:lvl w:ilvl="4" w:tplc="408EFD44">
      <w:start w:val="1"/>
      <w:numFmt w:val="lowerLetter"/>
      <w:lvlText w:val="%5."/>
      <w:lvlJc w:val="left"/>
      <w:pPr>
        <w:ind w:left="3600" w:hanging="360"/>
      </w:pPr>
    </w:lvl>
    <w:lvl w:ilvl="5" w:tplc="BDE6DBDA">
      <w:start w:val="1"/>
      <w:numFmt w:val="lowerRoman"/>
      <w:lvlText w:val="%6."/>
      <w:lvlJc w:val="right"/>
      <w:pPr>
        <w:ind w:left="4320" w:hanging="180"/>
      </w:pPr>
    </w:lvl>
    <w:lvl w:ilvl="6" w:tplc="D160F40C">
      <w:start w:val="1"/>
      <w:numFmt w:val="decimal"/>
      <w:lvlText w:val="%7."/>
      <w:lvlJc w:val="left"/>
      <w:pPr>
        <w:ind w:left="5040" w:hanging="360"/>
      </w:pPr>
    </w:lvl>
    <w:lvl w:ilvl="7" w:tplc="F6966F6E">
      <w:start w:val="1"/>
      <w:numFmt w:val="lowerLetter"/>
      <w:lvlText w:val="%8."/>
      <w:lvlJc w:val="left"/>
      <w:pPr>
        <w:ind w:left="5760" w:hanging="360"/>
      </w:pPr>
    </w:lvl>
    <w:lvl w:ilvl="8" w:tplc="651C7870">
      <w:start w:val="1"/>
      <w:numFmt w:val="lowerRoman"/>
      <w:lvlText w:val="%9."/>
      <w:lvlJc w:val="right"/>
      <w:pPr>
        <w:ind w:left="6480" w:hanging="180"/>
      </w:pPr>
    </w:lvl>
  </w:abstractNum>
  <w:abstractNum w:abstractNumId="2" w15:restartNumberingAfterBreak="0">
    <w:nsid w:val="1F2E6F32"/>
    <w:multiLevelType w:val="multilevel"/>
    <w:tmpl w:val="27BCD110"/>
    <w:lvl w:ilvl="0">
      <w:start w:val="2"/>
      <w:numFmt w:val="decimal"/>
      <w:lvlText w:val="%1."/>
      <w:lvlJc w:val="left"/>
      <w:pPr>
        <w:tabs>
          <w:tab w:val="num" w:pos="720"/>
        </w:tabs>
        <w:ind w:left="0" w:hanging="360"/>
      </w:pPr>
    </w:lvl>
    <w:lvl w:ilvl="1" w:tentative="1">
      <w:start w:val="1"/>
      <w:numFmt w:val="decimal"/>
      <w:lvlText w:val="%2."/>
      <w:lvlJc w:val="left"/>
      <w:pPr>
        <w:tabs>
          <w:tab w:val="num" w:pos="1440"/>
        </w:tabs>
        <w:ind w:left="720" w:hanging="360"/>
      </w:pPr>
    </w:lvl>
    <w:lvl w:ilvl="2" w:tentative="1">
      <w:start w:val="1"/>
      <w:numFmt w:val="decimal"/>
      <w:lvlText w:val="%3."/>
      <w:lvlJc w:val="left"/>
      <w:pPr>
        <w:tabs>
          <w:tab w:val="num" w:pos="2160"/>
        </w:tabs>
        <w:ind w:left="1440" w:hanging="360"/>
      </w:pPr>
    </w:lvl>
    <w:lvl w:ilvl="3" w:tentative="1">
      <w:start w:val="1"/>
      <w:numFmt w:val="decimal"/>
      <w:lvlText w:val="%4."/>
      <w:lvlJc w:val="left"/>
      <w:pPr>
        <w:tabs>
          <w:tab w:val="num" w:pos="2880"/>
        </w:tabs>
        <w:ind w:left="2160" w:hanging="360"/>
      </w:pPr>
    </w:lvl>
    <w:lvl w:ilvl="4" w:tentative="1">
      <w:start w:val="1"/>
      <w:numFmt w:val="decimal"/>
      <w:lvlText w:val="%5."/>
      <w:lvlJc w:val="left"/>
      <w:pPr>
        <w:tabs>
          <w:tab w:val="num" w:pos="3600"/>
        </w:tabs>
        <w:ind w:left="2880" w:hanging="360"/>
      </w:pPr>
    </w:lvl>
    <w:lvl w:ilvl="5" w:tentative="1">
      <w:start w:val="1"/>
      <w:numFmt w:val="decimal"/>
      <w:lvlText w:val="%6."/>
      <w:lvlJc w:val="left"/>
      <w:pPr>
        <w:tabs>
          <w:tab w:val="num" w:pos="4320"/>
        </w:tabs>
        <w:ind w:left="3600" w:hanging="360"/>
      </w:pPr>
    </w:lvl>
    <w:lvl w:ilvl="6" w:tentative="1">
      <w:start w:val="1"/>
      <w:numFmt w:val="decimal"/>
      <w:lvlText w:val="%7."/>
      <w:lvlJc w:val="left"/>
      <w:pPr>
        <w:tabs>
          <w:tab w:val="num" w:pos="5040"/>
        </w:tabs>
        <w:ind w:left="4320" w:hanging="360"/>
      </w:pPr>
    </w:lvl>
    <w:lvl w:ilvl="7" w:tentative="1">
      <w:start w:val="1"/>
      <w:numFmt w:val="decimal"/>
      <w:lvlText w:val="%8."/>
      <w:lvlJc w:val="left"/>
      <w:pPr>
        <w:tabs>
          <w:tab w:val="num" w:pos="5760"/>
        </w:tabs>
        <w:ind w:left="5040" w:hanging="360"/>
      </w:pPr>
    </w:lvl>
    <w:lvl w:ilvl="8" w:tentative="1">
      <w:start w:val="1"/>
      <w:numFmt w:val="decimal"/>
      <w:lvlText w:val="%9."/>
      <w:lvlJc w:val="left"/>
      <w:pPr>
        <w:tabs>
          <w:tab w:val="num" w:pos="6480"/>
        </w:tabs>
        <w:ind w:left="5760" w:hanging="360"/>
      </w:pPr>
    </w:lvl>
  </w:abstractNum>
  <w:abstractNum w:abstractNumId="3" w15:restartNumberingAfterBreak="0">
    <w:nsid w:val="486FB91D"/>
    <w:multiLevelType w:val="hybridMultilevel"/>
    <w:tmpl w:val="1DDE2538"/>
    <w:lvl w:ilvl="0" w:tplc="47E44F88">
      <w:start w:val="1"/>
      <w:numFmt w:val="decimal"/>
      <w:lvlText w:val="%1."/>
      <w:lvlJc w:val="left"/>
      <w:pPr>
        <w:ind w:left="720" w:hanging="360"/>
      </w:pPr>
    </w:lvl>
    <w:lvl w:ilvl="1" w:tplc="AD2CFFE4">
      <w:start w:val="1"/>
      <w:numFmt w:val="lowerLetter"/>
      <w:lvlText w:val="%2."/>
      <w:lvlJc w:val="left"/>
      <w:pPr>
        <w:ind w:left="1440" w:hanging="360"/>
      </w:pPr>
    </w:lvl>
    <w:lvl w:ilvl="2" w:tplc="65608F8E">
      <w:start w:val="1"/>
      <w:numFmt w:val="lowerRoman"/>
      <w:lvlText w:val="%3."/>
      <w:lvlJc w:val="right"/>
      <w:pPr>
        <w:ind w:left="2160" w:hanging="180"/>
      </w:pPr>
    </w:lvl>
    <w:lvl w:ilvl="3" w:tplc="A7062184">
      <w:start w:val="1"/>
      <w:numFmt w:val="decimal"/>
      <w:lvlText w:val="%4."/>
      <w:lvlJc w:val="left"/>
      <w:pPr>
        <w:ind w:left="2880" w:hanging="360"/>
      </w:pPr>
    </w:lvl>
    <w:lvl w:ilvl="4" w:tplc="1A8CE8A6">
      <w:start w:val="1"/>
      <w:numFmt w:val="lowerLetter"/>
      <w:lvlText w:val="%5."/>
      <w:lvlJc w:val="left"/>
      <w:pPr>
        <w:ind w:left="3600" w:hanging="360"/>
      </w:pPr>
    </w:lvl>
    <w:lvl w:ilvl="5" w:tplc="CC569620">
      <w:start w:val="1"/>
      <w:numFmt w:val="lowerRoman"/>
      <w:lvlText w:val="%6."/>
      <w:lvlJc w:val="right"/>
      <w:pPr>
        <w:ind w:left="4320" w:hanging="180"/>
      </w:pPr>
    </w:lvl>
    <w:lvl w:ilvl="6" w:tplc="F904CB22">
      <w:start w:val="1"/>
      <w:numFmt w:val="decimal"/>
      <w:lvlText w:val="%7."/>
      <w:lvlJc w:val="left"/>
      <w:pPr>
        <w:ind w:left="5040" w:hanging="360"/>
      </w:pPr>
    </w:lvl>
    <w:lvl w:ilvl="7" w:tplc="8ABCD4E8">
      <w:start w:val="1"/>
      <w:numFmt w:val="lowerLetter"/>
      <w:lvlText w:val="%8."/>
      <w:lvlJc w:val="left"/>
      <w:pPr>
        <w:ind w:left="5760" w:hanging="360"/>
      </w:pPr>
    </w:lvl>
    <w:lvl w:ilvl="8" w:tplc="70C0FB1E">
      <w:start w:val="1"/>
      <w:numFmt w:val="lowerRoman"/>
      <w:lvlText w:val="%9."/>
      <w:lvlJc w:val="right"/>
      <w:pPr>
        <w:ind w:left="6480" w:hanging="180"/>
      </w:pPr>
    </w:lvl>
  </w:abstractNum>
  <w:abstractNum w:abstractNumId="4" w15:restartNumberingAfterBreak="0">
    <w:nsid w:val="48FE77FA"/>
    <w:multiLevelType w:val="multilevel"/>
    <w:tmpl w:val="121AB060"/>
    <w:lvl w:ilvl="0">
      <w:start w:val="1"/>
      <w:numFmt w:val="decimal"/>
      <w:lvlText w:val="%1."/>
      <w:lvlJc w:val="left"/>
      <w:pPr>
        <w:tabs>
          <w:tab w:val="num" w:pos="720"/>
        </w:tabs>
        <w:ind w:left="0" w:hanging="360"/>
      </w:pPr>
    </w:lvl>
    <w:lvl w:ilvl="1" w:tentative="1">
      <w:start w:val="1"/>
      <w:numFmt w:val="decimal"/>
      <w:lvlText w:val="%2."/>
      <w:lvlJc w:val="left"/>
      <w:pPr>
        <w:tabs>
          <w:tab w:val="num" w:pos="1440"/>
        </w:tabs>
        <w:ind w:left="720" w:hanging="360"/>
      </w:pPr>
    </w:lvl>
    <w:lvl w:ilvl="2" w:tentative="1">
      <w:start w:val="1"/>
      <w:numFmt w:val="decimal"/>
      <w:lvlText w:val="%3."/>
      <w:lvlJc w:val="left"/>
      <w:pPr>
        <w:tabs>
          <w:tab w:val="num" w:pos="2160"/>
        </w:tabs>
        <w:ind w:left="1440" w:hanging="360"/>
      </w:pPr>
    </w:lvl>
    <w:lvl w:ilvl="3" w:tentative="1">
      <w:start w:val="1"/>
      <w:numFmt w:val="decimal"/>
      <w:lvlText w:val="%4."/>
      <w:lvlJc w:val="left"/>
      <w:pPr>
        <w:tabs>
          <w:tab w:val="num" w:pos="2880"/>
        </w:tabs>
        <w:ind w:left="2160" w:hanging="360"/>
      </w:pPr>
    </w:lvl>
    <w:lvl w:ilvl="4" w:tentative="1">
      <w:start w:val="1"/>
      <w:numFmt w:val="decimal"/>
      <w:lvlText w:val="%5."/>
      <w:lvlJc w:val="left"/>
      <w:pPr>
        <w:tabs>
          <w:tab w:val="num" w:pos="3600"/>
        </w:tabs>
        <w:ind w:left="2880" w:hanging="360"/>
      </w:pPr>
    </w:lvl>
    <w:lvl w:ilvl="5" w:tentative="1">
      <w:start w:val="1"/>
      <w:numFmt w:val="decimal"/>
      <w:lvlText w:val="%6."/>
      <w:lvlJc w:val="left"/>
      <w:pPr>
        <w:tabs>
          <w:tab w:val="num" w:pos="4320"/>
        </w:tabs>
        <w:ind w:left="3600" w:hanging="360"/>
      </w:pPr>
    </w:lvl>
    <w:lvl w:ilvl="6" w:tentative="1">
      <w:start w:val="1"/>
      <w:numFmt w:val="decimal"/>
      <w:lvlText w:val="%7."/>
      <w:lvlJc w:val="left"/>
      <w:pPr>
        <w:tabs>
          <w:tab w:val="num" w:pos="5040"/>
        </w:tabs>
        <w:ind w:left="4320" w:hanging="360"/>
      </w:pPr>
    </w:lvl>
    <w:lvl w:ilvl="7" w:tentative="1">
      <w:start w:val="1"/>
      <w:numFmt w:val="decimal"/>
      <w:lvlText w:val="%8."/>
      <w:lvlJc w:val="left"/>
      <w:pPr>
        <w:tabs>
          <w:tab w:val="num" w:pos="5760"/>
        </w:tabs>
        <w:ind w:left="5040" w:hanging="360"/>
      </w:pPr>
    </w:lvl>
    <w:lvl w:ilvl="8" w:tentative="1">
      <w:start w:val="1"/>
      <w:numFmt w:val="decimal"/>
      <w:lvlText w:val="%9."/>
      <w:lvlJc w:val="left"/>
      <w:pPr>
        <w:tabs>
          <w:tab w:val="num" w:pos="6480"/>
        </w:tabs>
        <w:ind w:left="5760" w:hanging="360"/>
      </w:pPr>
    </w:lvl>
  </w:abstractNum>
  <w:abstractNum w:abstractNumId="5" w15:restartNumberingAfterBreak="0">
    <w:nsid w:val="4AD356EE"/>
    <w:multiLevelType w:val="multilevel"/>
    <w:tmpl w:val="66F064A6"/>
    <w:lvl w:ilvl="0">
      <w:start w:val="3"/>
      <w:numFmt w:val="decimal"/>
      <w:lvlText w:val="%1."/>
      <w:lvlJc w:val="left"/>
      <w:pPr>
        <w:tabs>
          <w:tab w:val="num" w:pos="720"/>
        </w:tabs>
        <w:ind w:left="0" w:hanging="360"/>
      </w:pPr>
    </w:lvl>
    <w:lvl w:ilvl="1" w:tentative="1">
      <w:start w:val="1"/>
      <w:numFmt w:val="decimal"/>
      <w:lvlText w:val="%2."/>
      <w:lvlJc w:val="left"/>
      <w:pPr>
        <w:tabs>
          <w:tab w:val="num" w:pos="1440"/>
        </w:tabs>
        <w:ind w:left="720" w:hanging="360"/>
      </w:pPr>
    </w:lvl>
    <w:lvl w:ilvl="2" w:tentative="1">
      <w:start w:val="1"/>
      <w:numFmt w:val="decimal"/>
      <w:lvlText w:val="%3."/>
      <w:lvlJc w:val="left"/>
      <w:pPr>
        <w:tabs>
          <w:tab w:val="num" w:pos="2160"/>
        </w:tabs>
        <w:ind w:left="1440" w:hanging="360"/>
      </w:pPr>
    </w:lvl>
    <w:lvl w:ilvl="3" w:tentative="1">
      <w:start w:val="1"/>
      <w:numFmt w:val="decimal"/>
      <w:lvlText w:val="%4."/>
      <w:lvlJc w:val="left"/>
      <w:pPr>
        <w:tabs>
          <w:tab w:val="num" w:pos="2880"/>
        </w:tabs>
        <w:ind w:left="2160" w:hanging="360"/>
      </w:pPr>
    </w:lvl>
    <w:lvl w:ilvl="4" w:tentative="1">
      <w:start w:val="1"/>
      <w:numFmt w:val="decimal"/>
      <w:lvlText w:val="%5."/>
      <w:lvlJc w:val="left"/>
      <w:pPr>
        <w:tabs>
          <w:tab w:val="num" w:pos="3600"/>
        </w:tabs>
        <w:ind w:left="2880" w:hanging="360"/>
      </w:pPr>
    </w:lvl>
    <w:lvl w:ilvl="5" w:tentative="1">
      <w:start w:val="1"/>
      <w:numFmt w:val="decimal"/>
      <w:lvlText w:val="%6."/>
      <w:lvlJc w:val="left"/>
      <w:pPr>
        <w:tabs>
          <w:tab w:val="num" w:pos="4320"/>
        </w:tabs>
        <w:ind w:left="3600" w:hanging="360"/>
      </w:pPr>
    </w:lvl>
    <w:lvl w:ilvl="6" w:tentative="1">
      <w:start w:val="1"/>
      <w:numFmt w:val="decimal"/>
      <w:lvlText w:val="%7."/>
      <w:lvlJc w:val="left"/>
      <w:pPr>
        <w:tabs>
          <w:tab w:val="num" w:pos="5040"/>
        </w:tabs>
        <w:ind w:left="4320" w:hanging="360"/>
      </w:pPr>
    </w:lvl>
    <w:lvl w:ilvl="7" w:tentative="1">
      <w:start w:val="1"/>
      <w:numFmt w:val="decimal"/>
      <w:lvlText w:val="%8."/>
      <w:lvlJc w:val="left"/>
      <w:pPr>
        <w:tabs>
          <w:tab w:val="num" w:pos="5760"/>
        </w:tabs>
        <w:ind w:left="5040" w:hanging="360"/>
      </w:pPr>
    </w:lvl>
    <w:lvl w:ilvl="8" w:tentative="1">
      <w:start w:val="1"/>
      <w:numFmt w:val="decimal"/>
      <w:lvlText w:val="%9."/>
      <w:lvlJc w:val="left"/>
      <w:pPr>
        <w:tabs>
          <w:tab w:val="num" w:pos="6480"/>
        </w:tabs>
        <w:ind w:left="5760" w:hanging="360"/>
      </w:pPr>
    </w:lvl>
  </w:abstractNum>
  <w:abstractNum w:abstractNumId="6" w15:restartNumberingAfterBreak="0">
    <w:nsid w:val="554E4CE1"/>
    <w:multiLevelType w:val="hybridMultilevel"/>
    <w:tmpl w:val="629EDB7A"/>
    <w:lvl w:ilvl="0" w:tplc="683C3164">
      <w:start w:val="1"/>
      <w:numFmt w:val="decimal"/>
      <w:lvlText w:val="%1."/>
      <w:lvlJc w:val="left"/>
      <w:pPr>
        <w:ind w:left="720" w:hanging="360"/>
      </w:pPr>
    </w:lvl>
    <w:lvl w:ilvl="1" w:tplc="3462DF4E">
      <w:start w:val="1"/>
      <w:numFmt w:val="lowerLetter"/>
      <w:lvlText w:val="%2."/>
      <w:lvlJc w:val="left"/>
      <w:pPr>
        <w:ind w:left="1440" w:hanging="360"/>
      </w:pPr>
    </w:lvl>
    <w:lvl w:ilvl="2" w:tplc="6C48790A">
      <w:start w:val="1"/>
      <w:numFmt w:val="lowerRoman"/>
      <w:lvlText w:val="%3."/>
      <w:lvlJc w:val="right"/>
      <w:pPr>
        <w:ind w:left="2160" w:hanging="180"/>
      </w:pPr>
    </w:lvl>
    <w:lvl w:ilvl="3" w:tplc="16401448">
      <w:start w:val="1"/>
      <w:numFmt w:val="decimal"/>
      <w:lvlText w:val="%4."/>
      <w:lvlJc w:val="left"/>
      <w:pPr>
        <w:ind w:left="2880" w:hanging="360"/>
      </w:pPr>
    </w:lvl>
    <w:lvl w:ilvl="4" w:tplc="66C276D4">
      <w:start w:val="1"/>
      <w:numFmt w:val="lowerLetter"/>
      <w:lvlText w:val="%5."/>
      <w:lvlJc w:val="left"/>
      <w:pPr>
        <w:ind w:left="3600" w:hanging="360"/>
      </w:pPr>
    </w:lvl>
    <w:lvl w:ilvl="5" w:tplc="3A50933C">
      <w:start w:val="1"/>
      <w:numFmt w:val="lowerRoman"/>
      <w:lvlText w:val="%6."/>
      <w:lvlJc w:val="right"/>
      <w:pPr>
        <w:ind w:left="4320" w:hanging="180"/>
      </w:pPr>
    </w:lvl>
    <w:lvl w:ilvl="6" w:tplc="DDEE9B62">
      <w:start w:val="1"/>
      <w:numFmt w:val="decimal"/>
      <w:lvlText w:val="%7."/>
      <w:lvlJc w:val="left"/>
      <w:pPr>
        <w:ind w:left="5040" w:hanging="360"/>
      </w:pPr>
    </w:lvl>
    <w:lvl w:ilvl="7" w:tplc="78CA6478">
      <w:start w:val="1"/>
      <w:numFmt w:val="lowerLetter"/>
      <w:lvlText w:val="%8."/>
      <w:lvlJc w:val="left"/>
      <w:pPr>
        <w:ind w:left="5760" w:hanging="360"/>
      </w:pPr>
    </w:lvl>
    <w:lvl w:ilvl="8" w:tplc="E4F62E9C">
      <w:start w:val="1"/>
      <w:numFmt w:val="lowerRoman"/>
      <w:lvlText w:val="%9."/>
      <w:lvlJc w:val="right"/>
      <w:pPr>
        <w:ind w:left="6480" w:hanging="180"/>
      </w:pPr>
    </w:lvl>
  </w:abstractNum>
  <w:abstractNum w:abstractNumId="7" w15:restartNumberingAfterBreak="0">
    <w:nsid w:val="59B322E1"/>
    <w:multiLevelType w:val="hybridMultilevel"/>
    <w:tmpl w:val="D3A62B60"/>
    <w:lvl w:ilvl="0" w:tplc="4B789BFA">
      <w:start w:val="1"/>
      <w:numFmt w:val="decimal"/>
      <w:lvlText w:val="%1."/>
      <w:lvlJc w:val="left"/>
      <w:pPr>
        <w:ind w:left="360" w:hanging="360"/>
      </w:pPr>
    </w:lvl>
    <w:lvl w:ilvl="1" w:tplc="67C66D72">
      <w:start w:val="1"/>
      <w:numFmt w:val="lowerLetter"/>
      <w:lvlText w:val="%2."/>
      <w:lvlJc w:val="left"/>
      <w:pPr>
        <w:ind w:left="1080" w:hanging="360"/>
      </w:pPr>
    </w:lvl>
    <w:lvl w:ilvl="2" w:tplc="4F668300">
      <w:start w:val="1"/>
      <w:numFmt w:val="lowerRoman"/>
      <w:lvlText w:val="%3."/>
      <w:lvlJc w:val="right"/>
      <w:pPr>
        <w:ind w:left="1800" w:hanging="180"/>
      </w:pPr>
    </w:lvl>
    <w:lvl w:ilvl="3" w:tplc="1FBE377E">
      <w:start w:val="1"/>
      <w:numFmt w:val="decimal"/>
      <w:lvlText w:val="%4."/>
      <w:lvlJc w:val="left"/>
      <w:pPr>
        <w:ind w:left="2520" w:hanging="360"/>
      </w:pPr>
    </w:lvl>
    <w:lvl w:ilvl="4" w:tplc="5400E32C">
      <w:start w:val="1"/>
      <w:numFmt w:val="lowerLetter"/>
      <w:lvlText w:val="%5."/>
      <w:lvlJc w:val="left"/>
      <w:pPr>
        <w:ind w:left="3240" w:hanging="360"/>
      </w:pPr>
    </w:lvl>
    <w:lvl w:ilvl="5" w:tplc="8B6E6886">
      <w:start w:val="1"/>
      <w:numFmt w:val="lowerRoman"/>
      <w:lvlText w:val="%6."/>
      <w:lvlJc w:val="right"/>
      <w:pPr>
        <w:ind w:left="3960" w:hanging="180"/>
      </w:pPr>
    </w:lvl>
    <w:lvl w:ilvl="6" w:tplc="7C8474F4">
      <w:start w:val="1"/>
      <w:numFmt w:val="decimal"/>
      <w:lvlText w:val="%7."/>
      <w:lvlJc w:val="left"/>
      <w:pPr>
        <w:ind w:left="4680" w:hanging="360"/>
      </w:pPr>
    </w:lvl>
    <w:lvl w:ilvl="7" w:tplc="47C23822">
      <w:start w:val="1"/>
      <w:numFmt w:val="lowerLetter"/>
      <w:lvlText w:val="%8."/>
      <w:lvlJc w:val="left"/>
      <w:pPr>
        <w:ind w:left="5400" w:hanging="360"/>
      </w:pPr>
    </w:lvl>
    <w:lvl w:ilvl="8" w:tplc="CA2466E2">
      <w:start w:val="1"/>
      <w:numFmt w:val="lowerRoman"/>
      <w:lvlText w:val="%9."/>
      <w:lvlJc w:val="right"/>
      <w:pPr>
        <w:ind w:left="6120" w:hanging="180"/>
      </w:pPr>
    </w:lvl>
  </w:abstractNum>
  <w:abstractNum w:abstractNumId="8" w15:restartNumberingAfterBreak="0">
    <w:nsid w:val="5A13D7DE"/>
    <w:multiLevelType w:val="hybridMultilevel"/>
    <w:tmpl w:val="872E59C0"/>
    <w:lvl w:ilvl="0" w:tplc="909C4790">
      <w:start w:val="1"/>
      <w:numFmt w:val="bullet"/>
      <w:lvlText w:val=""/>
      <w:lvlJc w:val="left"/>
      <w:pPr>
        <w:ind w:left="720" w:hanging="360"/>
      </w:pPr>
      <w:rPr>
        <w:rFonts w:ascii="Symbol" w:hAnsi="Symbol" w:hint="default"/>
      </w:rPr>
    </w:lvl>
    <w:lvl w:ilvl="1" w:tplc="CC16000E">
      <w:start w:val="1"/>
      <w:numFmt w:val="bullet"/>
      <w:lvlText w:val="o"/>
      <w:lvlJc w:val="left"/>
      <w:pPr>
        <w:ind w:left="1440" w:hanging="360"/>
      </w:pPr>
      <w:rPr>
        <w:rFonts w:ascii="Courier New" w:hAnsi="Courier New" w:hint="default"/>
      </w:rPr>
    </w:lvl>
    <w:lvl w:ilvl="2" w:tplc="8A2C3F26">
      <w:start w:val="1"/>
      <w:numFmt w:val="bullet"/>
      <w:lvlText w:val=""/>
      <w:lvlJc w:val="left"/>
      <w:pPr>
        <w:ind w:left="2160" w:hanging="360"/>
      </w:pPr>
      <w:rPr>
        <w:rFonts w:ascii="Wingdings" w:hAnsi="Wingdings" w:hint="default"/>
      </w:rPr>
    </w:lvl>
    <w:lvl w:ilvl="3" w:tplc="268E614E">
      <w:start w:val="1"/>
      <w:numFmt w:val="bullet"/>
      <w:lvlText w:val=""/>
      <w:lvlJc w:val="left"/>
      <w:pPr>
        <w:ind w:left="2880" w:hanging="360"/>
      </w:pPr>
      <w:rPr>
        <w:rFonts w:ascii="Symbol" w:hAnsi="Symbol" w:hint="default"/>
      </w:rPr>
    </w:lvl>
    <w:lvl w:ilvl="4" w:tplc="77DC99B6">
      <w:start w:val="1"/>
      <w:numFmt w:val="bullet"/>
      <w:lvlText w:val="o"/>
      <w:lvlJc w:val="left"/>
      <w:pPr>
        <w:ind w:left="3600" w:hanging="360"/>
      </w:pPr>
      <w:rPr>
        <w:rFonts w:ascii="Courier New" w:hAnsi="Courier New" w:hint="default"/>
      </w:rPr>
    </w:lvl>
    <w:lvl w:ilvl="5" w:tplc="4D9CAABC">
      <w:start w:val="1"/>
      <w:numFmt w:val="bullet"/>
      <w:lvlText w:val=""/>
      <w:lvlJc w:val="left"/>
      <w:pPr>
        <w:ind w:left="4320" w:hanging="360"/>
      </w:pPr>
      <w:rPr>
        <w:rFonts w:ascii="Wingdings" w:hAnsi="Wingdings" w:hint="default"/>
      </w:rPr>
    </w:lvl>
    <w:lvl w:ilvl="6" w:tplc="7F7EA690">
      <w:start w:val="1"/>
      <w:numFmt w:val="bullet"/>
      <w:lvlText w:val=""/>
      <w:lvlJc w:val="left"/>
      <w:pPr>
        <w:ind w:left="5040" w:hanging="360"/>
      </w:pPr>
      <w:rPr>
        <w:rFonts w:ascii="Symbol" w:hAnsi="Symbol" w:hint="default"/>
      </w:rPr>
    </w:lvl>
    <w:lvl w:ilvl="7" w:tplc="620E2962">
      <w:start w:val="1"/>
      <w:numFmt w:val="bullet"/>
      <w:lvlText w:val="o"/>
      <w:lvlJc w:val="left"/>
      <w:pPr>
        <w:ind w:left="5760" w:hanging="360"/>
      </w:pPr>
      <w:rPr>
        <w:rFonts w:ascii="Courier New" w:hAnsi="Courier New" w:hint="default"/>
      </w:rPr>
    </w:lvl>
    <w:lvl w:ilvl="8" w:tplc="F5CC5A30">
      <w:start w:val="1"/>
      <w:numFmt w:val="bullet"/>
      <w:lvlText w:val=""/>
      <w:lvlJc w:val="left"/>
      <w:pPr>
        <w:ind w:left="6480" w:hanging="360"/>
      </w:pPr>
      <w:rPr>
        <w:rFonts w:ascii="Wingdings" w:hAnsi="Wingdings" w:hint="default"/>
      </w:rPr>
    </w:lvl>
  </w:abstractNum>
  <w:abstractNum w:abstractNumId="9" w15:restartNumberingAfterBreak="0">
    <w:nsid w:val="5CBF5BF8"/>
    <w:multiLevelType w:val="hybridMultilevel"/>
    <w:tmpl w:val="092C613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1851946438">
    <w:abstractNumId w:val="8"/>
  </w:num>
  <w:num w:numId="2" w16cid:durableId="1380475794">
    <w:abstractNumId w:val="3"/>
  </w:num>
  <w:num w:numId="3" w16cid:durableId="1544053839">
    <w:abstractNumId w:val="7"/>
  </w:num>
  <w:num w:numId="4" w16cid:durableId="483349853">
    <w:abstractNumId w:val="1"/>
  </w:num>
  <w:num w:numId="5" w16cid:durableId="12925718">
    <w:abstractNumId w:val="6"/>
  </w:num>
  <w:num w:numId="6" w16cid:durableId="2049526855">
    <w:abstractNumId w:val="4"/>
  </w:num>
  <w:num w:numId="7" w16cid:durableId="204103260">
    <w:abstractNumId w:val="2"/>
  </w:num>
  <w:num w:numId="8" w16cid:durableId="1098480686">
    <w:abstractNumId w:val="5"/>
  </w:num>
  <w:num w:numId="9" w16cid:durableId="2095662310">
    <w:abstractNumId w:val="9"/>
  </w:num>
  <w:num w:numId="10" w16cid:durableId="834804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616"/>
    <w:rsid w:val="00053217"/>
    <w:rsid w:val="000D70EC"/>
    <w:rsid w:val="00133C72"/>
    <w:rsid w:val="001806D0"/>
    <w:rsid w:val="00197E14"/>
    <w:rsid w:val="00233A1F"/>
    <w:rsid w:val="002855BC"/>
    <w:rsid w:val="002A3F51"/>
    <w:rsid w:val="00300A35"/>
    <w:rsid w:val="00366284"/>
    <w:rsid w:val="00392CE5"/>
    <w:rsid w:val="003B7616"/>
    <w:rsid w:val="003D422C"/>
    <w:rsid w:val="00402916"/>
    <w:rsid w:val="00443A47"/>
    <w:rsid w:val="004C3A04"/>
    <w:rsid w:val="004D57F8"/>
    <w:rsid w:val="00526ACB"/>
    <w:rsid w:val="00552B93"/>
    <w:rsid w:val="00560D47"/>
    <w:rsid w:val="005845D2"/>
    <w:rsid w:val="005B596C"/>
    <w:rsid w:val="005C0545"/>
    <w:rsid w:val="005C7636"/>
    <w:rsid w:val="005D5802"/>
    <w:rsid w:val="006C49FE"/>
    <w:rsid w:val="006D24C6"/>
    <w:rsid w:val="0071096D"/>
    <w:rsid w:val="007F0D1B"/>
    <w:rsid w:val="00844362"/>
    <w:rsid w:val="008663C9"/>
    <w:rsid w:val="00876340"/>
    <w:rsid w:val="008E6D47"/>
    <w:rsid w:val="0097081A"/>
    <w:rsid w:val="00A61F15"/>
    <w:rsid w:val="00A87F86"/>
    <w:rsid w:val="00AA340D"/>
    <w:rsid w:val="00AC1311"/>
    <w:rsid w:val="00AE6353"/>
    <w:rsid w:val="00B35B01"/>
    <w:rsid w:val="00C0107A"/>
    <w:rsid w:val="00C126AE"/>
    <w:rsid w:val="00C24F8A"/>
    <w:rsid w:val="00C37419"/>
    <w:rsid w:val="00C81B48"/>
    <w:rsid w:val="00CD4559"/>
    <w:rsid w:val="00D147D9"/>
    <w:rsid w:val="00D36E5C"/>
    <w:rsid w:val="00D766E8"/>
    <w:rsid w:val="00E05CAE"/>
    <w:rsid w:val="00E451CC"/>
    <w:rsid w:val="00F35CAA"/>
    <w:rsid w:val="00F7765D"/>
    <w:rsid w:val="00FB7540"/>
    <w:rsid w:val="0304AE39"/>
    <w:rsid w:val="03344BBD"/>
    <w:rsid w:val="06659672"/>
    <w:rsid w:val="07D33998"/>
    <w:rsid w:val="084C733F"/>
    <w:rsid w:val="087C9F60"/>
    <w:rsid w:val="08E479AF"/>
    <w:rsid w:val="0A0A7503"/>
    <w:rsid w:val="0D9EC275"/>
    <w:rsid w:val="0F65EA72"/>
    <w:rsid w:val="134A6952"/>
    <w:rsid w:val="170FC436"/>
    <w:rsid w:val="1B22C5D6"/>
    <w:rsid w:val="1C1915DE"/>
    <w:rsid w:val="1D0CD8D1"/>
    <w:rsid w:val="1DB4E63F"/>
    <w:rsid w:val="1F92EB08"/>
    <w:rsid w:val="1FBC5FD5"/>
    <w:rsid w:val="20EAF2FA"/>
    <w:rsid w:val="22CB816E"/>
    <w:rsid w:val="23026646"/>
    <w:rsid w:val="25881244"/>
    <w:rsid w:val="25ADA27E"/>
    <w:rsid w:val="26CECBC4"/>
    <w:rsid w:val="27DD2BE5"/>
    <w:rsid w:val="28B6BFCD"/>
    <w:rsid w:val="2A33EBD6"/>
    <w:rsid w:val="2B995B79"/>
    <w:rsid w:val="2C47D745"/>
    <w:rsid w:val="2ED9DDA9"/>
    <w:rsid w:val="31477234"/>
    <w:rsid w:val="31EF74A0"/>
    <w:rsid w:val="3393463E"/>
    <w:rsid w:val="34DBF019"/>
    <w:rsid w:val="37696363"/>
    <w:rsid w:val="37D90166"/>
    <w:rsid w:val="38777498"/>
    <w:rsid w:val="3EC3B5EF"/>
    <w:rsid w:val="43F283D7"/>
    <w:rsid w:val="44F651BB"/>
    <w:rsid w:val="4508F279"/>
    <w:rsid w:val="461ECCE0"/>
    <w:rsid w:val="46CEC7D4"/>
    <w:rsid w:val="47555B0F"/>
    <w:rsid w:val="49875E8A"/>
    <w:rsid w:val="4AB947F9"/>
    <w:rsid w:val="4D00EDCF"/>
    <w:rsid w:val="4E9384A5"/>
    <w:rsid w:val="51696D0D"/>
    <w:rsid w:val="55EB69B7"/>
    <w:rsid w:val="59204081"/>
    <w:rsid w:val="59E761C5"/>
    <w:rsid w:val="5BF52BA2"/>
    <w:rsid w:val="5E470D68"/>
    <w:rsid w:val="6166687A"/>
    <w:rsid w:val="62CADC7B"/>
    <w:rsid w:val="65ACDCDC"/>
    <w:rsid w:val="69979876"/>
    <w:rsid w:val="6DE54CB8"/>
    <w:rsid w:val="704D6037"/>
    <w:rsid w:val="725726DA"/>
    <w:rsid w:val="72888732"/>
    <w:rsid w:val="73204A2B"/>
    <w:rsid w:val="742FE2AD"/>
    <w:rsid w:val="7868B951"/>
    <w:rsid w:val="79317539"/>
    <w:rsid w:val="7BE34915"/>
    <w:rsid w:val="7D5A7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6EAA531"/>
  <w15:chartTrackingRefBased/>
  <w15:docId w15:val="{04B1B215-3808-4119-ADE3-D4DE78723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0D47"/>
    <w:pPr>
      <w:keepNext/>
      <w:numPr>
        <w:numId w:val="10"/>
      </w:numPr>
      <w:spacing w:after="60" w:line="240" w:lineRule="auto"/>
      <w:outlineLvl w:val="0"/>
    </w:pPr>
    <w:rPr>
      <w:rFonts w:ascii="Arial" w:eastAsia="Calibri" w:hAnsi="Arial" w:cs="Arial"/>
      <w:b/>
      <w:bCs/>
      <w:color w:val="4472C4" w:themeColor="accent1"/>
      <w:sz w:val="32"/>
      <w:szCs w:val="32"/>
    </w:rPr>
  </w:style>
  <w:style w:type="paragraph" w:styleId="Heading2">
    <w:name w:val="heading 2"/>
    <w:basedOn w:val="Normal"/>
    <w:next w:val="Normal"/>
    <w:link w:val="Heading2Char"/>
    <w:qFormat/>
    <w:rsid w:val="00560D47"/>
    <w:pPr>
      <w:keepNext/>
      <w:numPr>
        <w:ilvl w:val="1"/>
        <w:numId w:val="10"/>
      </w:numPr>
      <w:spacing w:after="60" w:line="240" w:lineRule="auto"/>
      <w:ind w:left="720"/>
      <w:outlineLvl w:val="1"/>
    </w:pPr>
    <w:rPr>
      <w:rFonts w:ascii="Arial" w:eastAsia="Calibri" w:hAnsi="Arial" w:cs="Arial"/>
      <w:b/>
      <w:bCs/>
      <w:color w:val="4472C4" w:themeColor="accent1"/>
      <w:sz w:val="28"/>
      <w:szCs w:val="28"/>
    </w:rPr>
  </w:style>
  <w:style w:type="paragraph" w:styleId="Heading3">
    <w:name w:val="heading 3"/>
    <w:basedOn w:val="Normal"/>
    <w:next w:val="Normal"/>
    <w:link w:val="Heading3Char"/>
    <w:unhideWhenUsed/>
    <w:qFormat/>
    <w:rsid w:val="00560D47"/>
    <w:pPr>
      <w:keepNext/>
      <w:keepLines/>
      <w:numPr>
        <w:ilvl w:val="2"/>
        <w:numId w:val="10"/>
      </w:numPr>
      <w:spacing w:before="200" w:after="0" w:line="240" w:lineRule="auto"/>
      <w:outlineLvl w:val="2"/>
    </w:pPr>
    <w:rPr>
      <w:rFonts w:eastAsiaTheme="majorEastAsia" w:cstheme="majorBidi"/>
      <w:b/>
      <w:bCs/>
      <w:color w:val="4472C4" w:themeColor="accent1"/>
      <w:sz w:val="28"/>
      <w:szCs w:val="24"/>
    </w:rPr>
  </w:style>
  <w:style w:type="paragraph" w:styleId="Heading4">
    <w:name w:val="heading 4"/>
    <w:basedOn w:val="Normal"/>
    <w:next w:val="Normal"/>
    <w:link w:val="Heading4Char"/>
    <w:unhideWhenUsed/>
    <w:qFormat/>
    <w:rsid w:val="00560D47"/>
    <w:pPr>
      <w:keepNext/>
      <w:keepLines/>
      <w:numPr>
        <w:ilvl w:val="3"/>
        <w:numId w:val="10"/>
      </w:numPr>
      <w:spacing w:after="60" w:line="240" w:lineRule="auto"/>
      <w:outlineLvl w:val="3"/>
    </w:pPr>
    <w:rPr>
      <w:rFonts w:ascii="Arial" w:eastAsiaTheme="majorEastAsia" w:hAnsi="Arial" w:cstheme="majorBidi"/>
      <w:b/>
      <w:bCs/>
      <w:iCs/>
      <w:szCs w:val="24"/>
    </w:rPr>
  </w:style>
  <w:style w:type="paragraph" w:styleId="Heading5">
    <w:name w:val="heading 5"/>
    <w:basedOn w:val="Heading4"/>
    <w:next w:val="Normal"/>
    <w:link w:val="Heading5Char"/>
    <w:unhideWhenUsed/>
    <w:qFormat/>
    <w:rsid w:val="00560D47"/>
    <w:pPr>
      <w:numPr>
        <w:ilvl w:val="4"/>
      </w:numPr>
      <w:outlineLvl w:val="4"/>
    </w:pPr>
  </w:style>
  <w:style w:type="paragraph" w:styleId="Heading6">
    <w:name w:val="heading 6"/>
    <w:basedOn w:val="Normal"/>
    <w:next w:val="Normal"/>
    <w:link w:val="Heading6Char"/>
    <w:unhideWhenUsed/>
    <w:qFormat/>
    <w:rsid w:val="00560D47"/>
    <w:pPr>
      <w:keepNext/>
      <w:keepLines/>
      <w:numPr>
        <w:ilvl w:val="5"/>
        <w:numId w:val="10"/>
      </w:numPr>
      <w:spacing w:before="200" w:after="0" w:line="240" w:lineRule="auto"/>
      <w:outlineLvl w:val="5"/>
    </w:pPr>
    <w:rPr>
      <w:rFonts w:asciiTheme="majorHAnsi" w:eastAsiaTheme="majorEastAsia" w:hAnsiTheme="majorHAnsi" w:cstheme="majorBidi"/>
      <w:i/>
      <w:iCs/>
      <w:color w:val="1F3763" w:themeColor="accent1" w:themeShade="7F"/>
      <w:szCs w:val="24"/>
    </w:rPr>
  </w:style>
  <w:style w:type="paragraph" w:styleId="Heading7">
    <w:name w:val="heading 7"/>
    <w:basedOn w:val="Heading2"/>
    <w:next w:val="Normal"/>
    <w:link w:val="Heading7Char"/>
    <w:qFormat/>
    <w:rsid w:val="00560D47"/>
    <w:pPr>
      <w:numPr>
        <w:ilvl w:val="6"/>
      </w:numPr>
      <w:outlineLvl w:val="6"/>
    </w:pPr>
  </w:style>
  <w:style w:type="paragraph" w:styleId="Heading8">
    <w:name w:val="heading 8"/>
    <w:basedOn w:val="Normal"/>
    <w:next w:val="Normal"/>
    <w:link w:val="Heading8Char"/>
    <w:unhideWhenUsed/>
    <w:qFormat/>
    <w:rsid w:val="00560D47"/>
    <w:pPr>
      <w:keepNext/>
      <w:keepLines/>
      <w:numPr>
        <w:ilvl w:val="7"/>
        <w:numId w:val="10"/>
      </w:numPr>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560D47"/>
    <w:pPr>
      <w:keepNext/>
      <w:keepLines/>
      <w:numPr>
        <w:ilvl w:val="8"/>
        <w:numId w:val="10"/>
      </w:numPr>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4C3A04"/>
    <w:rPr>
      <w:sz w:val="16"/>
      <w:szCs w:val="16"/>
    </w:rPr>
  </w:style>
  <w:style w:type="paragraph" w:styleId="CommentText">
    <w:name w:val="annotation text"/>
    <w:basedOn w:val="Normal"/>
    <w:link w:val="CommentTextChar"/>
    <w:uiPriority w:val="99"/>
    <w:unhideWhenUsed/>
    <w:rsid w:val="004C3A04"/>
    <w:pPr>
      <w:spacing w:line="240" w:lineRule="auto"/>
    </w:pPr>
    <w:rPr>
      <w:sz w:val="20"/>
      <w:szCs w:val="20"/>
    </w:rPr>
  </w:style>
  <w:style w:type="character" w:customStyle="1" w:styleId="CommentTextChar">
    <w:name w:val="Comment Text Char"/>
    <w:basedOn w:val="DefaultParagraphFont"/>
    <w:link w:val="CommentText"/>
    <w:uiPriority w:val="99"/>
    <w:rsid w:val="004C3A04"/>
    <w:rPr>
      <w:sz w:val="20"/>
      <w:szCs w:val="20"/>
    </w:rPr>
  </w:style>
  <w:style w:type="paragraph" w:styleId="CommentSubject">
    <w:name w:val="annotation subject"/>
    <w:basedOn w:val="CommentText"/>
    <w:next w:val="CommentText"/>
    <w:link w:val="CommentSubjectChar"/>
    <w:uiPriority w:val="99"/>
    <w:semiHidden/>
    <w:unhideWhenUsed/>
    <w:rsid w:val="004C3A04"/>
    <w:rPr>
      <w:b/>
      <w:bCs/>
    </w:rPr>
  </w:style>
  <w:style w:type="character" w:customStyle="1" w:styleId="CommentSubjectChar">
    <w:name w:val="Comment Subject Char"/>
    <w:basedOn w:val="CommentTextChar"/>
    <w:link w:val="CommentSubject"/>
    <w:uiPriority w:val="99"/>
    <w:semiHidden/>
    <w:rsid w:val="004C3A04"/>
    <w:rPr>
      <w:b/>
      <w:bCs/>
      <w:sz w:val="20"/>
      <w:szCs w:val="20"/>
    </w:rPr>
  </w:style>
  <w:style w:type="paragraph" w:styleId="Revision">
    <w:name w:val="Revision"/>
    <w:hidden/>
    <w:uiPriority w:val="99"/>
    <w:semiHidden/>
    <w:rsid w:val="005C0545"/>
    <w:pPr>
      <w:spacing w:after="0" w:line="240" w:lineRule="auto"/>
    </w:p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rsid w:val="00560D47"/>
    <w:rPr>
      <w:rFonts w:ascii="Arial" w:eastAsia="Calibri" w:hAnsi="Arial" w:cs="Arial"/>
      <w:b/>
      <w:bCs/>
      <w:color w:val="4472C4" w:themeColor="accent1"/>
      <w:sz w:val="32"/>
      <w:szCs w:val="32"/>
    </w:rPr>
  </w:style>
  <w:style w:type="character" w:customStyle="1" w:styleId="Heading2Char">
    <w:name w:val="Heading 2 Char"/>
    <w:basedOn w:val="DefaultParagraphFont"/>
    <w:link w:val="Heading2"/>
    <w:rsid w:val="00560D47"/>
    <w:rPr>
      <w:rFonts w:ascii="Arial" w:eastAsia="Calibri" w:hAnsi="Arial" w:cs="Arial"/>
      <w:b/>
      <w:bCs/>
      <w:color w:val="4472C4" w:themeColor="accent1"/>
      <w:sz w:val="28"/>
      <w:szCs w:val="28"/>
    </w:rPr>
  </w:style>
  <w:style w:type="character" w:customStyle="1" w:styleId="Heading3Char">
    <w:name w:val="Heading 3 Char"/>
    <w:basedOn w:val="DefaultParagraphFont"/>
    <w:link w:val="Heading3"/>
    <w:rsid w:val="00560D47"/>
    <w:rPr>
      <w:rFonts w:eastAsiaTheme="majorEastAsia" w:cstheme="majorBidi"/>
      <w:b/>
      <w:bCs/>
      <w:color w:val="4472C4" w:themeColor="accent1"/>
      <w:sz w:val="28"/>
      <w:szCs w:val="24"/>
    </w:rPr>
  </w:style>
  <w:style w:type="character" w:customStyle="1" w:styleId="Heading4Char">
    <w:name w:val="Heading 4 Char"/>
    <w:basedOn w:val="DefaultParagraphFont"/>
    <w:link w:val="Heading4"/>
    <w:rsid w:val="00560D47"/>
    <w:rPr>
      <w:rFonts w:ascii="Arial" w:eastAsiaTheme="majorEastAsia" w:hAnsi="Arial" w:cstheme="majorBidi"/>
      <w:b/>
      <w:bCs/>
      <w:iCs/>
      <w:szCs w:val="24"/>
    </w:rPr>
  </w:style>
  <w:style w:type="character" w:customStyle="1" w:styleId="Heading5Char">
    <w:name w:val="Heading 5 Char"/>
    <w:basedOn w:val="DefaultParagraphFont"/>
    <w:link w:val="Heading5"/>
    <w:rsid w:val="00560D47"/>
    <w:rPr>
      <w:rFonts w:ascii="Arial" w:eastAsiaTheme="majorEastAsia" w:hAnsi="Arial" w:cstheme="majorBidi"/>
      <w:b/>
      <w:bCs/>
      <w:iCs/>
      <w:szCs w:val="24"/>
    </w:rPr>
  </w:style>
  <w:style w:type="character" w:customStyle="1" w:styleId="Heading6Char">
    <w:name w:val="Heading 6 Char"/>
    <w:basedOn w:val="DefaultParagraphFont"/>
    <w:link w:val="Heading6"/>
    <w:rsid w:val="00560D47"/>
    <w:rPr>
      <w:rFonts w:asciiTheme="majorHAnsi" w:eastAsiaTheme="majorEastAsia" w:hAnsiTheme="majorHAnsi" w:cstheme="majorBidi"/>
      <w:i/>
      <w:iCs/>
      <w:color w:val="1F3763" w:themeColor="accent1" w:themeShade="7F"/>
      <w:szCs w:val="24"/>
    </w:rPr>
  </w:style>
  <w:style w:type="character" w:customStyle="1" w:styleId="Heading7Char">
    <w:name w:val="Heading 7 Char"/>
    <w:basedOn w:val="DefaultParagraphFont"/>
    <w:link w:val="Heading7"/>
    <w:rsid w:val="00560D47"/>
    <w:rPr>
      <w:rFonts w:ascii="Arial" w:eastAsia="Calibri" w:hAnsi="Arial" w:cs="Arial"/>
      <w:b/>
      <w:bCs/>
      <w:color w:val="4472C4" w:themeColor="accent1"/>
      <w:sz w:val="28"/>
      <w:szCs w:val="28"/>
    </w:rPr>
  </w:style>
  <w:style w:type="character" w:customStyle="1" w:styleId="Heading8Char">
    <w:name w:val="Heading 8 Char"/>
    <w:basedOn w:val="DefaultParagraphFont"/>
    <w:link w:val="Heading8"/>
    <w:rsid w:val="00560D4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560D47"/>
    <w:rPr>
      <w:rFonts w:asciiTheme="majorHAnsi" w:eastAsiaTheme="majorEastAsia" w:hAnsiTheme="majorHAnsi" w:cstheme="majorBidi"/>
      <w:i/>
      <w:iCs/>
      <w:color w:val="404040" w:themeColor="text1" w:themeTint="BF"/>
      <w:sz w:val="20"/>
      <w:szCs w:val="20"/>
    </w:rPr>
  </w:style>
  <w:style w:type="paragraph" w:styleId="NoSpacing">
    <w:name w:val="No Spacing"/>
    <w:basedOn w:val="Heading1"/>
    <w:link w:val="NoSpacingChar"/>
    <w:uiPriority w:val="1"/>
    <w:qFormat/>
    <w:rsid w:val="00560D47"/>
  </w:style>
  <w:style w:type="character" w:customStyle="1" w:styleId="NoSpacingChar">
    <w:name w:val="No Spacing Char"/>
    <w:basedOn w:val="DefaultParagraphFont"/>
    <w:link w:val="NoSpacing"/>
    <w:uiPriority w:val="1"/>
    <w:locked/>
    <w:rsid w:val="00560D47"/>
    <w:rPr>
      <w:rFonts w:ascii="Arial" w:eastAsia="Calibri" w:hAnsi="Arial" w:cs="Arial"/>
      <w:b/>
      <w:bCs/>
      <w:color w:val="4472C4" w:themeColor="accent1"/>
      <w:sz w:val="32"/>
      <w:szCs w:val="32"/>
    </w:rPr>
  </w:style>
  <w:style w:type="paragraph" w:styleId="Header">
    <w:name w:val="header"/>
    <w:basedOn w:val="Normal"/>
    <w:link w:val="HeaderChar"/>
    <w:uiPriority w:val="99"/>
    <w:unhideWhenUsed/>
    <w:rsid w:val="00133C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C72"/>
  </w:style>
  <w:style w:type="paragraph" w:styleId="Footer">
    <w:name w:val="footer"/>
    <w:basedOn w:val="Normal"/>
    <w:link w:val="FooterChar"/>
    <w:uiPriority w:val="99"/>
    <w:unhideWhenUsed/>
    <w:rsid w:val="00133C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9587863">
      <w:bodyDiv w:val="1"/>
      <w:marLeft w:val="0"/>
      <w:marRight w:val="0"/>
      <w:marTop w:val="0"/>
      <w:marBottom w:val="0"/>
      <w:divBdr>
        <w:top w:val="none" w:sz="0" w:space="0" w:color="auto"/>
        <w:left w:val="none" w:sz="0" w:space="0" w:color="auto"/>
        <w:bottom w:val="none" w:sz="0" w:space="0" w:color="auto"/>
        <w:right w:val="none" w:sz="0" w:space="0" w:color="auto"/>
      </w:divBdr>
      <w:divsChild>
        <w:div w:id="2051101038">
          <w:marLeft w:val="0"/>
          <w:marRight w:val="0"/>
          <w:marTop w:val="0"/>
          <w:marBottom w:val="0"/>
          <w:divBdr>
            <w:top w:val="none" w:sz="0" w:space="0" w:color="auto"/>
            <w:left w:val="none" w:sz="0" w:space="0" w:color="auto"/>
            <w:bottom w:val="none" w:sz="0" w:space="0" w:color="auto"/>
            <w:right w:val="none" w:sz="0" w:space="0" w:color="auto"/>
          </w:divBdr>
        </w:div>
        <w:div w:id="2014063238">
          <w:marLeft w:val="0"/>
          <w:marRight w:val="0"/>
          <w:marTop w:val="0"/>
          <w:marBottom w:val="0"/>
          <w:divBdr>
            <w:top w:val="none" w:sz="0" w:space="0" w:color="auto"/>
            <w:left w:val="none" w:sz="0" w:space="0" w:color="auto"/>
            <w:bottom w:val="none" w:sz="0" w:space="0" w:color="auto"/>
            <w:right w:val="none" w:sz="0" w:space="0" w:color="auto"/>
          </w:divBdr>
        </w:div>
        <w:div w:id="1680737571">
          <w:marLeft w:val="0"/>
          <w:marRight w:val="0"/>
          <w:marTop w:val="0"/>
          <w:marBottom w:val="0"/>
          <w:divBdr>
            <w:top w:val="none" w:sz="0" w:space="0" w:color="auto"/>
            <w:left w:val="none" w:sz="0" w:space="0" w:color="auto"/>
            <w:bottom w:val="none" w:sz="0" w:space="0" w:color="auto"/>
            <w:right w:val="none" w:sz="0" w:space="0" w:color="auto"/>
          </w:divBdr>
        </w:div>
        <w:div w:id="267204720">
          <w:marLeft w:val="0"/>
          <w:marRight w:val="0"/>
          <w:marTop w:val="0"/>
          <w:marBottom w:val="0"/>
          <w:divBdr>
            <w:top w:val="none" w:sz="0" w:space="0" w:color="auto"/>
            <w:left w:val="none" w:sz="0" w:space="0" w:color="auto"/>
            <w:bottom w:val="none" w:sz="0" w:space="0" w:color="auto"/>
            <w:right w:val="none" w:sz="0" w:space="0" w:color="auto"/>
          </w:divBdr>
          <w:divsChild>
            <w:div w:id="180632430">
              <w:marLeft w:val="-75"/>
              <w:marRight w:val="0"/>
              <w:marTop w:val="30"/>
              <w:marBottom w:val="30"/>
              <w:divBdr>
                <w:top w:val="none" w:sz="0" w:space="0" w:color="auto"/>
                <w:left w:val="none" w:sz="0" w:space="0" w:color="auto"/>
                <w:bottom w:val="none" w:sz="0" w:space="0" w:color="auto"/>
                <w:right w:val="none" w:sz="0" w:space="0" w:color="auto"/>
              </w:divBdr>
              <w:divsChild>
                <w:div w:id="982005454">
                  <w:marLeft w:val="0"/>
                  <w:marRight w:val="0"/>
                  <w:marTop w:val="0"/>
                  <w:marBottom w:val="0"/>
                  <w:divBdr>
                    <w:top w:val="none" w:sz="0" w:space="0" w:color="auto"/>
                    <w:left w:val="none" w:sz="0" w:space="0" w:color="auto"/>
                    <w:bottom w:val="none" w:sz="0" w:space="0" w:color="auto"/>
                    <w:right w:val="none" w:sz="0" w:space="0" w:color="auto"/>
                  </w:divBdr>
                  <w:divsChild>
                    <w:div w:id="633294158">
                      <w:marLeft w:val="0"/>
                      <w:marRight w:val="0"/>
                      <w:marTop w:val="0"/>
                      <w:marBottom w:val="0"/>
                      <w:divBdr>
                        <w:top w:val="none" w:sz="0" w:space="0" w:color="auto"/>
                        <w:left w:val="none" w:sz="0" w:space="0" w:color="auto"/>
                        <w:bottom w:val="none" w:sz="0" w:space="0" w:color="auto"/>
                        <w:right w:val="none" w:sz="0" w:space="0" w:color="auto"/>
                      </w:divBdr>
                    </w:div>
                  </w:divsChild>
                </w:div>
                <w:div w:id="1260211789">
                  <w:marLeft w:val="0"/>
                  <w:marRight w:val="0"/>
                  <w:marTop w:val="0"/>
                  <w:marBottom w:val="0"/>
                  <w:divBdr>
                    <w:top w:val="none" w:sz="0" w:space="0" w:color="auto"/>
                    <w:left w:val="none" w:sz="0" w:space="0" w:color="auto"/>
                    <w:bottom w:val="none" w:sz="0" w:space="0" w:color="auto"/>
                    <w:right w:val="none" w:sz="0" w:space="0" w:color="auto"/>
                  </w:divBdr>
                  <w:divsChild>
                    <w:div w:id="390276411">
                      <w:marLeft w:val="0"/>
                      <w:marRight w:val="0"/>
                      <w:marTop w:val="0"/>
                      <w:marBottom w:val="0"/>
                      <w:divBdr>
                        <w:top w:val="none" w:sz="0" w:space="0" w:color="auto"/>
                        <w:left w:val="none" w:sz="0" w:space="0" w:color="auto"/>
                        <w:bottom w:val="none" w:sz="0" w:space="0" w:color="auto"/>
                        <w:right w:val="none" w:sz="0" w:space="0" w:color="auto"/>
                      </w:divBdr>
                    </w:div>
                  </w:divsChild>
                </w:div>
                <w:div w:id="1234046032">
                  <w:marLeft w:val="0"/>
                  <w:marRight w:val="0"/>
                  <w:marTop w:val="0"/>
                  <w:marBottom w:val="0"/>
                  <w:divBdr>
                    <w:top w:val="none" w:sz="0" w:space="0" w:color="auto"/>
                    <w:left w:val="none" w:sz="0" w:space="0" w:color="auto"/>
                    <w:bottom w:val="none" w:sz="0" w:space="0" w:color="auto"/>
                    <w:right w:val="none" w:sz="0" w:space="0" w:color="auto"/>
                  </w:divBdr>
                  <w:divsChild>
                    <w:div w:id="1967854872">
                      <w:marLeft w:val="0"/>
                      <w:marRight w:val="0"/>
                      <w:marTop w:val="0"/>
                      <w:marBottom w:val="0"/>
                      <w:divBdr>
                        <w:top w:val="none" w:sz="0" w:space="0" w:color="auto"/>
                        <w:left w:val="none" w:sz="0" w:space="0" w:color="auto"/>
                        <w:bottom w:val="none" w:sz="0" w:space="0" w:color="auto"/>
                        <w:right w:val="none" w:sz="0" w:space="0" w:color="auto"/>
                      </w:divBdr>
                    </w:div>
                  </w:divsChild>
                </w:div>
                <w:div w:id="896088459">
                  <w:marLeft w:val="0"/>
                  <w:marRight w:val="0"/>
                  <w:marTop w:val="0"/>
                  <w:marBottom w:val="0"/>
                  <w:divBdr>
                    <w:top w:val="none" w:sz="0" w:space="0" w:color="auto"/>
                    <w:left w:val="none" w:sz="0" w:space="0" w:color="auto"/>
                    <w:bottom w:val="none" w:sz="0" w:space="0" w:color="auto"/>
                    <w:right w:val="none" w:sz="0" w:space="0" w:color="auto"/>
                  </w:divBdr>
                  <w:divsChild>
                    <w:div w:id="1816296716">
                      <w:marLeft w:val="0"/>
                      <w:marRight w:val="0"/>
                      <w:marTop w:val="0"/>
                      <w:marBottom w:val="0"/>
                      <w:divBdr>
                        <w:top w:val="none" w:sz="0" w:space="0" w:color="auto"/>
                        <w:left w:val="none" w:sz="0" w:space="0" w:color="auto"/>
                        <w:bottom w:val="none" w:sz="0" w:space="0" w:color="auto"/>
                        <w:right w:val="none" w:sz="0" w:space="0" w:color="auto"/>
                      </w:divBdr>
                    </w:div>
                    <w:div w:id="1908370314">
                      <w:marLeft w:val="0"/>
                      <w:marRight w:val="0"/>
                      <w:marTop w:val="0"/>
                      <w:marBottom w:val="0"/>
                      <w:divBdr>
                        <w:top w:val="none" w:sz="0" w:space="0" w:color="auto"/>
                        <w:left w:val="none" w:sz="0" w:space="0" w:color="auto"/>
                        <w:bottom w:val="none" w:sz="0" w:space="0" w:color="auto"/>
                        <w:right w:val="none" w:sz="0" w:space="0" w:color="auto"/>
                      </w:divBdr>
                    </w:div>
                  </w:divsChild>
                </w:div>
                <w:div w:id="700252851">
                  <w:marLeft w:val="0"/>
                  <w:marRight w:val="0"/>
                  <w:marTop w:val="0"/>
                  <w:marBottom w:val="0"/>
                  <w:divBdr>
                    <w:top w:val="none" w:sz="0" w:space="0" w:color="auto"/>
                    <w:left w:val="none" w:sz="0" w:space="0" w:color="auto"/>
                    <w:bottom w:val="none" w:sz="0" w:space="0" w:color="auto"/>
                    <w:right w:val="none" w:sz="0" w:space="0" w:color="auto"/>
                  </w:divBdr>
                  <w:divsChild>
                    <w:div w:id="544098630">
                      <w:marLeft w:val="0"/>
                      <w:marRight w:val="0"/>
                      <w:marTop w:val="0"/>
                      <w:marBottom w:val="0"/>
                      <w:divBdr>
                        <w:top w:val="none" w:sz="0" w:space="0" w:color="auto"/>
                        <w:left w:val="none" w:sz="0" w:space="0" w:color="auto"/>
                        <w:bottom w:val="none" w:sz="0" w:space="0" w:color="auto"/>
                        <w:right w:val="none" w:sz="0" w:space="0" w:color="auto"/>
                      </w:divBdr>
                    </w:div>
                    <w:div w:id="568807003">
                      <w:marLeft w:val="0"/>
                      <w:marRight w:val="0"/>
                      <w:marTop w:val="0"/>
                      <w:marBottom w:val="0"/>
                      <w:divBdr>
                        <w:top w:val="none" w:sz="0" w:space="0" w:color="auto"/>
                        <w:left w:val="none" w:sz="0" w:space="0" w:color="auto"/>
                        <w:bottom w:val="none" w:sz="0" w:space="0" w:color="auto"/>
                        <w:right w:val="none" w:sz="0" w:space="0" w:color="auto"/>
                      </w:divBdr>
                    </w:div>
                  </w:divsChild>
                </w:div>
                <w:div w:id="1337805312">
                  <w:marLeft w:val="0"/>
                  <w:marRight w:val="0"/>
                  <w:marTop w:val="0"/>
                  <w:marBottom w:val="0"/>
                  <w:divBdr>
                    <w:top w:val="none" w:sz="0" w:space="0" w:color="auto"/>
                    <w:left w:val="none" w:sz="0" w:space="0" w:color="auto"/>
                    <w:bottom w:val="none" w:sz="0" w:space="0" w:color="auto"/>
                    <w:right w:val="none" w:sz="0" w:space="0" w:color="auto"/>
                  </w:divBdr>
                  <w:divsChild>
                    <w:div w:id="185101390">
                      <w:marLeft w:val="0"/>
                      <w:marRight w:val="0"/>
                      <w:marTop w:val="0"/>
                      <w:marBottom w:val="0"/>
                      <w:divBdr>
                        <w:top w:val="none" w:sz="0" w:space="0" w:color="auto"/>
                        <w:left w:val="none" w:sz="0" w:space="0" w:color="auto"/>
                        <w:bottom w:val="none" w:sz="0" w:space="0" w:color="auto"/>
                        <w:right w:val="none" w:sz="0" w:space="0" w:color="auto"/>
                      </w:divBdr>
                    </w:div>
                    <w:div w:id="174543126">
                      <w:marLeft w:val="0"/>
                      <w:marRight w:val="0"/>
                      <w:marTop w:val="0"/>
                      <w:marBottom w:val="0"/>
                      <w:divBdr>
                        <w:top w:val="none" w:sz="0" w:space="0" w:color="auto"/>
                        <w:left w:val="none" w:sz="0" w:space="0" w:color="auto"/>
                        <w:bottom w:val="none" w:sz="0" w:space="0" w:color="auto"/>
                        <w:right w:val="none" w:sz="0" w:space="0" w:color="auto"/>
                      </w:divBdr>
                    </w:div>
                  </w:divsChild>
                </w:div>
                <w:div w:id="429008999">
                  <w:marLeft w:val="0"/>
                  <w:marRight w:val="0"/>
                  <w:marTop w:val="0"/>
                  <w:marBottom w:val="0"/>
                  <w:divBdr>
                    <w:top w:val="none" w:sz="0" w:space="0" w:color="auto"/>
                    <w:left w:val="none" w:sz="0" w:space="0" w:color="auto"/>
                    <w:bottom w:val="none" w:sz="0" w:space="0" w:color="auto"/>
                    <w:right w:val="none" w:sz="0" w:space="0" w:color="auto"/>
                  </w:divBdr>
                  <w:divsChild>
                    <w:div w:id="64492015">
                      <w:marLeft w:val="0"/>
                      <w:marRight w:val="0"/>
                      <w:marTop w:val="0"/>
                      <w:marBottom w:val="0"/>
                      <w:divBdr>
                        <w:top w:val="none" w:sz="0" w:space="0" w:color="auto"/>
                        <w:left w:val="none" w:sz="0" w:space="0" w:color="auto"/>
                        <w:bottom w:val="none" w:sz="0" w:space="0" w:color="auto"/>
                        <w:right w:val="none" w:sz="0" w:space="0" w:color="auto"/>
                      </w:divBdr>
                    </w:div>
                    <w:div w:id="2029599892">
                      <w:marLeft w:val="0"/>
                      <w:marRight w:val="0"/>
                      <w:marTop w:val="0"/>
                      <w:marBottom w:val="0"/>
                      <w:divBdr>
                        <w:top w:val="none" w:sz="0" w:space="0" w:color="auto"/>
                        <w:left w:val="none" w:sz="0" w:space="0" w:color="auto"/>
                        <w:bottom w:val="none" w:sz="0" w:space="0" w:color="auto"/>
                        <w:right w:val="none" w:sz="0" w:space="0" w:color="auto"/>
                      </w:divBdr>
                    </w:div>
                  </w:divsChild>
                </w:div>
                <w:div w:id="1428891569">
                  <w:marLeft w:val="0"/>
                  <w:marRight w:val="0"/>
                  <w:marTop w:val="0"/>
                  <w:marBottom w:val="0"/>
                  <w:divBdr>
                    <w:top w:val="none" w:sz="0" w:space="0" w:color="auto"/>
                    <w:left w:val="none" w:sz="0" w:space="0" w:color="auto"/>
                    <w:bottom w:val="none" w:sz="0" w:space="0" w:color="auto"/>
                    <w:right w:val="none" w:sz="0" w:space="0" w:color="auto"/>
                  </w:divBdr>
                  <w:divsChild>
                    <w:div w:id="5912302">
                      <w:marLeft w:val="0"/>
                      <w:marRight w:val="0"/>
                      <w:marTop w:val="0"/>
                      <w:marBottom w:val="0"/>
                      <w:divBdr>
                        <w:top w:val="none" w:sz="0" w:space="0" w:color="auto"/>
                        <w:left w:val="none" w:sz="0" w:space="0" w:color="auto"/>
                        <w:bottom w:val="none" w:sz="0" w:space="0" w:color="auto"/>
                        <w:right w:val="none" w:sz="0" w:space="0" w:color="auto"/>
                      </w:divBdr>
                    </w:div>
                  </w:divsChild>
                </w:div>
                <w:div w:id="1129471182">
                  <w:marLeft w:val="0"/>
                  <w:marRight w:val="0"/>
                  <w:marTop w:val="0"/>
                  <w:marBottom w:val="0"/>
                  <w:divBdr>
                    <w:top w:val="none" w:sz="0" w:space="0" w:color="auto"/>
                    <w:left w:val="none" w:sz="0" w:space="0" w:color="auto"/>
                    <w:bottom w:val="none" w:sz="0" w:space="0" w:color="auto"/>
                    <w:right w:val="none" w:sz="0" w:space="0" w:color="auto"/>
                  </w:divBdr>
                  <w:divsChild>
                    <w:div w:id="1225261101">
                      <w:marLeft w:val="0"/>
                      <w:marRight w:val="0"/>
                      <w:marTop w:val="0"/>
                      <w:marBottom w:val="0"/>
                      <w:divBdr>
                        <w:top w:val="none" w:sz="0" w:space="0" w:color="auto"/>
                        <w:left w:val="none" w:sz="0" w:space="0" w:color="auto"/>
                        <w:bottom w:val="none" w:sz="0" w:space="0" w:color="auto"/>
                        <w:right w:val="none" w:sz="0" w:space="0" w:color="auto"/>
                      </w:divBdr>
                    </w:div>
                  </w:divsChild>
                </w:div>
                <w:div w:id="238292364">
                  <w:marLeft w:val="0"/>
                  <w:marRight w:val="0"/>
                  <w:marTop w:val="0"/>
                  <w:marBottom w:val="0"/>
                  <w:divBdr>
                    <w:top w:val="none" w:sz="0" w:space="0" w:color="auto"/>
                    <w:left w:val="none" w:sz="0" w:space="0" w:color="auto"/>
                    <w:bottom w:val="none" w:sz="0" w:space="0" w:color="auto"/>
                    <w:right w:val="none" w:sz="0" w:space="0" w:color="auto"/>
                  </w:divBdr>
                  <w:divsChild>
                    <w:div w:id="1680543382">
                      <w:marLeft w:val="0"/>
                      <w:marRight w:val="0"/>
                      <w:marTop w:val="0"/>
                      <w:marBottom w:val="0"/>
                      <w:divBdr>
                        <w:top w:val="none" w:sz="0" w:space="0" w:color="auto"/>
                        <w:left w:val="none" w:sz="0" w:space="0" w:color="auto"/>
                        <w:bottom w:val="none" w:sz="0" w:space="0" w:color="auto"/>
                        <w:right w:val="none" w:sz="0" w:space="0" w:color="auto"/>
                      </w:divBdr>
                    </w:div>
                  </w:divsChild>
                </w:div>
                <w:div w:id="33427965">
                  <w:marLeft w:val="0"/>
                  <w:marRight w:val="0"/>
                  <w:marTop w:val="0"/>
                  <w:marBottom w:val="0"/>
                  <w:divBdr>
                    <w:top w:val="none" w:sz="0" w:space="0" w:color="auto"/>
                    <w:left w:val="none" w:sz="0" w:space="0" w:color="auto"/>
                    <w:bottom w:val="none" w:sz="0" w:space="0" w:color="auto"/>
                    <w:right w:val="none" w:sz="0" w:space="0" w:color="auto"/>
                  </w:divBdr>
                  <w:divsChild>
                    <w:div w:id="1176916164">
                      <w:marLeft w:val="0"/>
                      <w:marRight w:val="0"/>
                      <w:marTop w:val="0"/>
                      <w:marBottom w:val="0"/>
                      <w:divBdr>
                        <w:top w:val="none" w:sz="0" w:space="0" w:color="auto"/>
                        <w:left w:val="none" w:sz="0" w:space="0" w:color="auto"/>
                        <w:bottom w:val="none" w:sz="0" w:space="0" w:color="auto"/>
                        <w:right w:val="none" w:sz="0" w:space="0" w:color="auto"/>
                      </w:divBdr>
                    </w:div>
                  </w:divsChild>
                </w:div>
                <w:div w:id="1271620041">
                  <w:marLeft w:val="0"/>
                  <w:marRight w:val="0"/>
                  <w:marTop w:val="0"/>
                  <w:marBottom w:val="0"/>
                  <w:divBdr>
                    <w:top w:val="none" w:sz="0" w:space="0" w:color="auto"/>
                    <w:left w:val="none" w:sz="0" w:space="0" w:color="auto"/>
                    <w:bottom w:val="none" w:sz="0" w:space="0" w:color="auto"/>
                    <w:right w:val="none" w:sz="0" w:space="0" w:color="auto"/>
                  </w:divBdr>
                  <w:divsChild>
                    <w:div w:id="296423817">
                      <w:marLeft w:val="0"/>
                      <w:marRight w:val="0"/>
                      <w:marTop w:val="0"/>
                      <w:marBottom w:val="0"/>
                      <w:divBdr>
                        <w:top w:val="none" w:sz="0" w:space="0" w:color="auto"/>
                        <w:left w:val="none" w:sz="0" w:space="0" w:color="auto"/>
                        <w:bottom w:val="none" w:sz="0" w:space="0" w:color="auto"/>
                        <w:right w:val="none" w:sz="0" w:space="0" w:color="auto"/>
                      </w:divBdr>
                    </w:div>
                  </w:divsChild>
                </w:div>
                <w:div w:id="49766178">
                  <w:marLeft w:val="0"/>
                  <w:marRight w:val="0"/>
                  <w:marTop w:val="0"/>
                  <w:marBottom w:val="0"/>
                  <w:divBdr>
                    <w:top w:val="none" w:sz="0" w:space="0" w:color="auto"/>
                    <w:left w:val="none" w:sz="0" w:space="0" w:color="auto"/>
                    <w:bottom w:val="none" w:sz="0" w:space="0" w:color="auto"/>
                    <w:right w:val="none" w:sz="0" w:space="0" w:color="auto"/>
                  </w:divBdr>
                  <w:divsChild>
                    <w:div w:id="1984651796">
                      <w:marLeft w:val="0"/>
                      <w:marRight w:val="0"/>
                      <w:marTop w:val="0"/>
                      <w:marBottom w:val="0"/>
                      <w:divBdr>
                        <w:top w:val="none" w:sz="0" w:space="0" w:color="auto"/>
                        <w:left w:val="none" w:sz="0" w:space="0" w:color="auto"/>
                        <w:bottom w:val="none" w:sz="0" w:space="0" w:color="auto"/>
                        <w:right w:val="none" w:sz="0" w:space="0" w:color="auto"/>
                      </w:divBdr>
                    </w:div>
                    <w:div w:id="872034991">
                      <w:marLeft w:val="0"/>
                      <w:marRight w:val="0"/>
                      <w:marTop w:val="0"/>
                      <w:marBottom w:val="0"/>
                      <w:divBdr>
                        <w:top w:val="none" w:sz="0" w:space="0" w:color="auto"/>
                        <w:left w:val="none" w:sz="0" w:space="0" w:color="auto"/>
                        <w:bottom w:val="none" w:sz="0" w:space="0" w:color="auto"/>
                        <w:right w:val="none" w:sz="0" w:space="0" w:color="auto"/>
                      </w:divBdr>
                    </w:div>
                  </w:divsChild>
                </w:div>
                <w:div w:id="1992177595">
                  <w:marLeft w:val="0"/>
                  <w:marRight w:val="0"/>
                  <w:marTop w:val="0"/>
                  <w:marBottom w:val="0"/>
                  <w:divBdr>
                    <w:top w:val="none" w:sz="0" w:space="0" w:color="auto"/>
                    <w:left w:val="none" w:sz="0" w:space="0" w:color="auto"/>
                    <w:bottom w:val="none" w:sz="0" w:space="0" w:color="auto"/>
                    <w:right w:val="none" w:sz="0" w:space="0" w:color="auto"/>
                  </w:divBdr>
                  <w:divsChild>
                    <w:div w:id="910312546">
                      <w:marLeft w:val="0"/>
                      <w:marRight w:val="0"/>
                      <w:marTop w:val="0"/>
                      <w:marBottom w:val="0"/>
                      <w:divBdr>
                        <w:top w:val="none" w:sz="0" w:space="0" w:color="auto"/>
                        <w:left w:val="none" w:sz="0" w:space="0" w:color="auto"/>
                        <w:bottom w:val="none" w:sz="0" w:space="0" w:color="auto"/>
                        <w:right w:val="none" w:sz="0" w:space="0" w:color="auto"/>
                      </w:divBdr>
                    </w:div>
                  </w:divsChild>
                </w:div>
                <w:div w:id="989989045">
                  <w:marLeft w:val="0"/>
                  <w:marRight w:val="0"/>
                  <w:marTop w:val="0"/>
                  <w:marBottom w:val="0"/>
                  <w:divBdr>
                    <w:top w:val="none" w:sz="0" w:space="0" w:color="auto"/>
                    <w:left w:val="none" w:sz="0" w:space="0" w:color="auto"/>
                    <w:bottom w:val="none" w:sz="0" w:space="0" w:color="auto"/>
                    <w:right w:val="none" w:sz="0" w:space="0" w:color="auto"/>
                  </w:divBdr>
                  <w:divsChild>
                    <w:div w:id="144203487">
                      <w:marLeft w:val="0"/>
                      <w:marRight w:val="0"/>
                      <w:marTop w:val="0"/>
                      <w:marBottom w:val="0"/>
                      <w:divBdr>
                        <w:top w:val="none" w:sz="0" w:space="0" w:color="auto"/>
                        <w:left w:val="none" w:sz="0" w:space="0" w:color="auto"/>
                        <w:bottom w:val="none" w:sz="0" w:space="0" w:color="auto"/>
                        <w:right w:val="none" w:sz="0" w:space="0" w:color="auto"/>
                      </w:divBdr>
                    </w:div>
                    <w:div w:id="756440689">
                      <w:marLeft w:val="0"/>
                      <w:marRight w:val="0"/>
                      <w:marTop w:val="0"/>
                      <w:marBottom w:val="0"/>
                      <w:divBdr>
                        <w:top w:val="none" w:sz="0" w:space="0" w:color="auto"/>
                        <w:left w:val="none" w:sz="0" w:space="0" w:color="auto"/>
                        <w:bottom w:val="none" w:sz="0" w:space="0" w:color="auto"/>
                        <w:right w:val="none" w:sz="0" w:space="0" w:color="auto"/>
                      </w:divBdr>
                    </w:div>
                  </w:divsChild>
                </w:div>
                <w:div w:id="401948933">
                  <w:marLeft w:val="0"/>
                  <w:marRight w:val="0"/>
                  <w:marTop w:val="0"/>
                  <w:marBottom w:val="0"/>
                  <w:divBdr>
                    <w:top w:val="none" w:sz="0" w:space="0" w:color="auto"/>
                    <w:left w:val="none" w:sz="0" w:space="0" w:color="auto"/>
                    <w:bottom w:val="none" w:sz="0" w:space="0" w:color="auto"/>
                    <w:right w:val="none" w:sz="0" w:space="0" w:color="auto"/>
                  </w:divBdr>
                  <w:divsChild>
                    <w:div w:id="189804288">
                      <w:marLeft w:val="0"/>
                      <w:marRight w:val="0"/>
                      <w:marTop w:val="0"/>
                      <w:marBottom w:val="0"/>
                      <w:divBdr>
                        <w:top w:val="none" w:sz="0" w:space="0" w:color="auto"/>
                        <w:left w:val="none" w:sz="0" w:space="0" w:color="auto"/>
                        <w:bottom w:val="none" w:sz="0" w:space="0" w:color="auto"/>
                        <w:right w:val="none" w:sz="0" w:space="0" w:color="auto"/>
                      </w:divBdr>
                    </w:div>
                  </w:divsChild>
                </w:div>
                <w:div w:id="2064520219">
                  <w:marLeft w:val="0"/>
                  <w:marRight w:val="0"/>
                  <w:marTop w:val="0"/>
                  <w:marBottom w:val="0"/>
                  <w:divBdr>
                    <w:top w:val="none" w:sz="0" w:space="0" w:color="auto"/>
                    <w:left w:val="none" w:sz="0" w:space="0" w:color="auto"/>
                    <w:bottom w:val="none" w:sz="0" w:space="0" w:color="auto"/>
                    <w:right w:val="none" w:sz="0" w:space="0" w:color="auto"/>
                  </w:divBdr>
                </w:div>
                <w:div w:id="917133018">
                  <w:marLeft w:val="0"/>
                  <w:marRight w:val="0"/>
                  <w:marTop w:val="0"/>
                  <w:marBottom w:val="0"/>
                  <w:divBdr>
                    <w:top w:val="none" w:sz="0" w:space="0" w:color="auto"/>
                    <w:left w:val="none" w:sz="0" w:space="0" w:color="auto"/>
                    <w:bottom w:val="none" w:sz="0" w:space="0" w:color="auto"/>
                    <w:right w:val="none" w:sz="0" w:space="0" w:color="auto"/>
                  </w:divBdr>
                  <w:divsChild>
                    <w:div w:id="1307663154">
                      <w:marLeft w:val="0"/>
                      <w:marRight w:val="0"/>
                      <w:marTop w:val="0"/>
                      <w:marBottom w:val="0"/>
                      <w:divBdr>
                        <w:top w:val="none" w:sz="0" w:space="0" w:color="auto"/>
                        <w:left w:val="none" w:sz="0" w:space="0" w:color="auto"/>
                        <w:bottom w:val="none" w:sz="0" w:space="0" w:color="auto"/>
                        <w:right w:val="none" w:sz="0" w:space="0" w:color="auto"/>
                      </w:divBdr>
                    </w:div>
                  </w:divsChild>
                </w:div>
                <w:div w:id="525947894">
                  <w:marLeft w:val="0"/>
                  <w:marRight w:val="0"/>
                  <w:marTop w:val="0"/>
                  <w:marBottom w:val="0"/>
                  <w:divBdr>
                    <w:top w:val="none" w:sz="0" w:space="0" w:color="auto"/>
                    <w:left w:val="none" w:sz="0" w:space="0" w:color="auto"/>
                    <w:bottom w:val="none" w:sz="0" w:space="0" w:color="auto"/>
                    <w:right w:val="none" w:sz="0" w:space="0" w:color="auto"/>
                  </w:divBdr>
                  <w:divsChild>
                    <w:div w:id="93483100">
                      <w:marLeft w:val="0"/>
                      <w:marRight w:val="0"/>
                      <w:marTop w:val="0"/>
                      <w:marBottom w:val="0"/>
                      <w:divBdr>
                        <w:top w:val="none" w:sz="0" w:space="0" w:color="auto"/>
                        <w:left w:val="none" w:sz="0" w:space="0" w:color="auto"/>
                        <w:bottom w:val="none" w:sz="0" w:space="0" w:color="auto"/>
                        <w:right w:val="none" w:sz="0" w:space="0" w:color="auto"/>
                      </w:divBdr>
                    </w:div>
                    <w:div w:id="448748091">
                      <w:marLeft w:val="0"/>
                      <w:marRight w:val="0"/>
                      <w:marTop w:val="0"/>
                      <w:marBottom w:val="0"/>
                      <w:divBdr>
                        <w:top w:val="none" w:sz="0" w:space="0" w:color="auto"/>
                        <w:left w:val="none" w:sz="0" w:space="0" w:color="auto"/>
                        <w:bottom w:val="none" w:sz="0" w:space="0" w:color="auto"/>
                        <w:right w:val="none" w:sz="0" w:space="0" w:color="auto"/>
                      </w:divBdr>
                    </w:div>
                    <w:div w:id="1001009887">
                      <w:marLeft w:val="0"/>
                      <w:marRight w:val="0"/>
                      <w:marTop w:val="0"/>
                      <w:marBottom w:val="0"/>
                      <w:divBdr>
                        <w:top w:val="none" w:sz="0" w:space="0" w:color="auto"/>
                        <w:left w:val="none" w:sz="0" w:space="0" w:color="auto"/>
                        <w:bottom w:val="none" w:sz="0" w:space="0" w:color="auto"/>
                        <w:right w:val="none" w:sz="0" w:space="0" w:color="auto"/>
                      </w:divBdr>
                    </w:div>
                  </w:divsChild>
                </w:div>
                <w:div w:id="521674223">
                  <w:marLeft w:val="0"/>
                  <w:marRight w:val="0"/>
                  <w:marTop w:val="0"/>
                  <w:marBottom w:val="0"/>
                  <w:divBdr>
                    <w:top w:val="none" w:sz="0" w:space="0" w:color="auto"/>
                    <w:left w:val="none" w:sz="0" w:space="0" w:color="auto"/>
                    <w:bottom w:val="none" w:sz="0" w:space="0" w:color="auto"/>
                    <w:right w:val="none" w:sz="0" w:space="0" w:color="auto"/>
                  </w:divBdr>
                  <w:divsChild>
                    <w:div w:id="913928999">
                      <w:marLeft w:val="0"/>
                      <w:marRight w:val="0"/>
                      <w:marTop w:val="0"/>
                      <w:marBottom w:val="0"/>
                      <w:divBdr>
                        <w:top w:val="none" w:sz="0" w:space="0" w:color="auto"/>
                        <w:left w:val="none" w:sz="0" w:space="0" w:color="auto"/>
                        <w:bottom w:val="none" w:sz="0" w:space="0" w:color="auto"/>
                        <w:right w:val="none" w:sz="0" w:space="0" w:color="auto"/>
                      </w:divBdr>
                    </w:div>
                    <w:div w:id="1187258054">
                      <w:marLeft w:val="0"/>
                      <w:marRight w:val="0"/>
                      <w:marTop w:val="0"/>
                      <w:marBottom w:val="0"/>
                      <w:divBdr>
                        <w:top w:val="none" w:sz="0" w:space="0" w:color="auto"/>
                        <w:left w:val="none" w:sz="0" w:space="0" w:color="auto"/>
                        <w:bottom w:val="none" w:sz="0" w:space="0" w:color="auto"/>
                        <w:right w:val="none" w:sz="0" w:space="0" w:color="auto"/>
                      </w:divBdr>
                    </w:div>
                  </w:divsChild>
                </w:div>
                <w:div w:id="959651312">
                  <w:marLeft w:val="0"/>
                  <w:marRight w:val="0"/>
                  <w:marTop w:val="0"/>
                  <w:marBottom w:val="0"/>
                  <w:divBdr>
                    <w:top w:val="none" w:sz="0" w:space="0" w:color="auto"/>
                    <w:left w:val="none" w:sz="0" w:space="0" w:color="auto"/>
                    <w:bottom w:val="none" w:sz="0" w:space="0" w:color="auto"/>
                    <w:right w:val="none" w:sz="0" w:space="0" w:color="auto"/>
                  </w:divBdr>
                  <w:divsChild>
                    <w:div w:id="1889488335">
                      <w:marLeft w:val="0"/>
                      <w:marRight w:val="0"/>
                      <w:marTop w:val="0"/>
                      <w:marBottom w:val="0"/>
                      <w:divBdr>
                        <w:top w:val="none" w:sz="0" w:space="0" w:color="auto"/>
                        <w:left w:val="none" w:sz="0" w:space="0" w:color="auto"/>
                        <w:bottom w:val="none" w:sz="0" w:space="0" w:color="auto"/>
                        <w:right w:val="none" w:sz="0" w:space="0" w:color="auto"/>
                      </w:divBdr>
                    </w:div>
                    <w:div w:id="412312036">
                      <w:marLeft w:val="0"/>
                      <w:marRight w:val="0"/>
                      <w:marTop w:val="0"/>
                      <w:marBottom w:val="0"/>
                      <w:divBdr>
                        <w:top w:val="none" w:sz="0" w:space="0" w:color="auto"/>
                        <w:left w:val="none" w:sz="0" w:space="0" w:color="auto"/>
                        <w:bottom w:val="none" w:sz="0" w:space="0" w:color="auto"/>
                        <w:right w:val="none" w:sz="0" w:space="0" w:color="auto"/>
                      </w:divBdr>
                    </w:div>
                    <w:div w:id="289868375">
                      <w:marLeft w:val="0"/>
                      <w:marRight w:val="0"/>
                      <w:marTop w:val="0"/>
                      <w:marBottom w:val="0"/>
                      <w:divBdr>
                        <w:top w:val="none" w:sz="0" w:space="0" w:color="auto"/>
                        <w:left w:val="none" w:sz="0" w:space="0" w:color="auto"/>
                        <w:bottom w:val="none" w:sz="0" w:space="0" w:color="auto"/>
                        <w:right w:val="none" w:sz="0" w:space="0" w:color="auto"/>
                      </w:divBdr>
                    </w:div>
                    <w:div w:id="845705232">
                      <w:marLeft w:val="0"/>
                      <w:marRight w:val="0"/>
                      <w:marTop w:val="0"/>
                      <w:marBottom w:val="0"/>
                      <w:divBdr>
                        <w:top w:val="none" w:sz="0" w:space="0" w:color="auto"/>
                        <w:left w:val="none" w:sz="0" w:space="0" w:color="auto"/>
                        <w:bottom w:val="none" w:sz="0" w:space="0" w:color="auto"/>
                        <w:right w:val="none" w:sz="0" w:space="0" w:color="auto"/>
                      </w:divBdr>
                    </w:div>
                  </w:divsChild>
                </w:div>
                <w:div w:id="457334719">
                  <w:marLeft w:val="0"/>
                  <w:marRight w:val="0"/>
                  <w:marTop w:val="0"/>
                  <w:marBottom w:val="0"/>
                  <w:divBdr>
                    <w:top w:val="none" w:sz="0" w:space="0" w:color="auto"/>
                    <w:left w:val="none" w:sz="0" w:space="0" w:color="auto"/>
                    <w:bottom w:val="none" w:sz="0" w:space="0" w:color="auto"/>
                    <w:right w:val="none" w:sz="0" w:space="0" w:color="auto"/>
                  </w:divBdr>
                  <w:divsChild>
                    <w:div w:id="603922655">
                      <w:marLeft w:val="0"/>
                      <w:marRight w:val="0"/>
                      <w:marTop w:val="0"/>
                      <w:marBottom w:val="0"/>
                      <w:divBdr>
                        <w:top w:val="none" w:sz="0" w:space="0" w:color="auto"/>
                        <w:left w:val="none" w:sz="0" w:space="0" w:color="auto"/>
                        <w:bottom w:val="none" w:sz="0" w:space="0" w:color="auto"/>
                        <w:right w:val="none" w:sz="0" w:space="0" w:color="auto"/>
                      </w:divBdr>
                    </w:div>
                  </w:divsChild>
                </w:div>
                <w:div w:id="1136336537">
                  <w:marLeft w:val="0"/>
                  <w:marRight w:val="0"/>
                  <w:marTop w:val="0"/>
                  <w:marBottom w:val="0"/>
                  <w:divBdr>
                    <w:top w:val="none" w:sz="0" w:space="0" w:color="auto"/>
                    <w:left w:val="none" w:sz="0" w:space="0" w:color="auto"/>
                    <w:bottom w:val="none" w:sz="0" w:space="0" w:color="auto"/>
                    <w:right w:val="none" w:sz="0" w:space="0" w:color="auto"/>
                  </w:divBdr>
                  <w:divsChild>
                    <w:div w:id="1380593199">
                      <w:marLeft w:val="0"/>
                      <w:marRight w:val="0"/>
                      <w:marTop w:val="0"/>
                      <w:marBottom w:val="0"/>
                      <w:divBdr>
                        <w:top w:val="none" w:sz="0" w:space="0" w:color="auto"/>
                        <w:left w:val="none" w:sz="0" w:space="0" w:color="auto"/>
                        <w:bottom w:val="none" w:sz="0" w:space="0" w:color="auto"/>
                        <w:right w:val="none" w:sz="0" w:space="0" w:color="auto"/>
                      </w:divBdr>
                    </w:div>
                  </w:divsChild>
                </w:div>
                <w:div w:id="530918174">
                  <w:marLeft w:val="0"/>
                  <w:marRight w:val="0"/>
                  <w:marTop w:val="0"/>
                  <w:marBottom w:val="0"/>
                  <w:divBdr>
                    <w:top w:val="none" w:sz="0" w:space="0" w:color="auto"/>
                    <w:left w:val="none" w:sz="0" w:space="0" w:color="auto"/>
                    <w:bottom w:val="none" w:sz="0" w:space="0" w:color="auto"/>
                    <w:right w:val="none" w:sz="0" w:space="0" w:color="auto"/>
                  </w:divBdr>
                  <w:divsChild>
                    <w:div w:id="1753970617">
                      <w:marLeft w:val="0"/>
                      <w:marRight w:val="0"/>
                      <w:marTop w:val="0"/>
                      <w:marBottom w:val="0"/>
                      <w:divBdr>
                        <w:top w:val="none" w:sz="0" w:space="0" w:color="auto"/>
                        <w:left w:val="none" w:sz="0" w:space="0" w:color="auto"/>
                        <w:bottom w:val="none" w:sz="0" w:space="0" w:color="auto"/>
                        <w:right w:val="none" w:sz="0" w:space="0" w:color="auto"/>
                      </w:divBdr>
                    </w:div>
                  </w:divsChild>
                </w:div>
                <w:div w:id="818300543">
                  <w:marLeft w:val="0"/>
                  <w:marRight w:val="0"/>
                  <w:marTop w:val="0"/>
                  <w:marBottom w:val="0"/>
                  <w:divBdr>
                    <w:top w:val="none" w:sz="0" w:space="0" w:color="auto"/>
                    <w:left w:val="none" w:sz="0" w:space="0" w:color="auto"/>
                    <w:bottom w:val="none" w:sz="0" w:space="0" w:color="auto"/>
                    <w:right w:val="none" w:sz="0" w:space="0" w:color="auto"/>
                  </w:divBdr>
                  <w:divsChild>
                    <w:div w:id="844516415">
                      <w:marLeft w:val="0"/>
                      <w:marRight w:val="0"/>
                      <w:marTop w:val="0"/>
                      <w:marBottom w:val="0"/>
                      <w:divBdr>
                        <w:top w:val="none" w:sz="0" w:space="0" w:color="auto"/>
                        <w:left w:val="none" w:sz="0" w:space="0" w:color="auto"/>
                        <w:bottom w:val="none" w:sz="0" w:space="0" w:color="auto"/>
                        <w:right w:val="none" w:sz="0" w:space="0" w:color="auto"/>
                      </w:divBdr>
                    </w:div>
                  </w:divsChild>
                </w:div>
                <w:div w:id="1953632079">
                  <w:marLeft w:val="0"/>
                  <w:marRight w:val="0"/>
                  <w:marTop w:val="0"/>
                  <w:marBottom w:val="0"/>
                  <w:divBdr>
                    <w:top w:val="none" w:sz="0" w:space="0" w:color="auto"/>
                    <w:left w:val="none" w:sz="0" w:space="0" w:color="auto"/>
                    <w:bottom w:val="none" w:sz="0" w:space="0" w:color="auto"/>
                    <w:right w:val="none" w:sz="0" w:space="0" w:color="auto"/>
                  </w:divBdr>
                  <w:divsChild>
                    <w:div w:id="23485132">
                      <w:marLeft w:val="0"/>
                      <w:marRight w:val="0"/>
                      <w:marTop w:val="0"/>
                      <w:marBottom w:val="0"/>
                      <w:divBdr>
                        <w:top w:val="none" w:sz="0" w:space="0" w:color="auto"/>
                        <w:left w:val="none" w:sz="0" w:space="0" w:color="auto"/>
                        <w:bottom w:val="none" w:sz="0" w:space="0" w:color="auto"/>
                        <w:right w:val="none" w:sz="0" w:space="0" w:color="auto"/>
                      </w:divBdr>
                    </w:div>
                  </w:divsChild>
                </w:div>
                <w:div w:id="1778333572">
                  <w:marLeft w:val="0"/>
                  <w:marRight w:val="0"/>
                  <w:marTop w:val="0"/>
                  <w:marBottom w:val="0"/>
                  <w:divBdr>
                    <w:top w:val="none" w:sz="0" w:space="0" w:color="auto"/>
                    <w:left w:val="none" w:sz="0" w:space="0" w:color="auto"/>
                    <w:bottom w:val="none" w:sz="0" w:space="0" w:color="auto"/>
                    <w:right w:val="none" w:sz="0" w:space="0" w:color="auto"/>
                  </w:divBdr>
                  <w:divsChild>
                    <w:div w:id="1327787832">
                      <w:marLeft w:val="0"/>
                      <w:marRight w:val="0"/>
                      <w:marTop w:val="0"/>
                      <w:marBottom w:val="0"/>
                      <w:divBdr>
                        <w:top w:val="none" w:sz="0" w:space="0" w:color="auto"/>
                        <w:left w:val="none" w:sz="0" w:space="0" w:color="auto"/>
                        <w:bottom w:val="none" w:sz="0" w:space="0" w:color="auto"/>
                        <w:right w:val="none" w:sz="0" w:space="0" w:color="auto"/>
                      </w:divBdr>
                    </w:div>
                  </w:divsChild>
                </w:div>
                <w:div w:id="1227688907">
                  <w:marLeft w:val="0"/>
                  <w:marRight w:val="0"/>
                  <w:marTop w:val="0"/>
                  <w:marBottom w:val="0"/>
                  <w:divBdr>
                    <w:top w:val="none" w:sz="0" w:space="0" w:color="auto"/>
                    <w:left w:val="none" w:sz="0" w:space="0" w:color="auto"/>
                    <w:bottom w:val="none" w:sz="0" w:space="0" w:color="auto"/>
                    <w:right w:val="none" w:sz="0" w:space="0" w:color="auto"/>
                  </w:divBdr>
                  <w:divsChild>
                    <w:div w:id="1244291264">
                      <w:marLeft w:val="0"/>
                      <w:marRight w:val="0"/>
                      <w:marTop w:val="0"/>
                      <w:marBottom w:val="0"/>
                      <w:divBdr>
                        <w:top w:val="none" w:sz="0" w:space="0" w:color="auto"/>
                        <w:left w:val="none" w:sz="0" w:space="0" w:color="auto"/>
                        <w:bottom w:val="none" w:sz="0" w:space="0" w:color="auto"/>
                        <w:right w:val="none" w:sz="0" w:space="0" w:color="auto"/>
                      </w:divBdr>
                    </w:div>
                  </w:divsChild>
                </w:div>
                <w:div w:id="343630236">
                  <w:marLeft w:val="0"/>
                  <w:marRight w:val="0"/>
                  <w:marTop w:val="0"/>
                  <w:marBottom w:val="0"/>
                  <w:divBdr>
                    <w:top w:val="none" w:sz="0" w:space="0" w:color="auto"/>
                    <w:left w:val="none" w:sz="0" w:space="0" w:color="auto"/>
                    <w:bottom w:val="none" w:sz="0" w:space="0" w:color="auto"/>
                    <w:right w:val="none" w:sz="0" w:space="0" w:color="auto"/>
                  </w:divBdr>
                  <w:divsChild>
                    <w:div w:id="1705135397">
                      <w:marLeft w:val="0"/>
                      <w:marRight w:val="0"/>
                      <w:marTop w:val="0"/>
                      <w:marBottom w:val="0"/>
                      <w:divBdr>
                        <w:top w:val="none" w:sz="0" w:space="0" w:color="auto"/>
                        <w:left w:val="none" w:sz="0" w:space="0" w:color="auto"/>
                        <w:bottom w:val="none" w:sz="0" w:space="0" w:color="auto"/>
                        <w:right w:val="none" w:sz="0" w:space="0" w:color="auto"/>
                      </w:divBdr>
                    </w:div>
                  </w:divsChild>
                </w:div>
                <w:div w:id="655839283">
                  <w:marLeft w:val="0"/>
                  <w:marRight w:val="0"/>
                  <w:marTop w:val="0"/>
                  <w:marBottom w:val="0"/>
                  <w:divBdr>
                    <w:top w:val="none" w:sz="0" w:space="0" w:color="auto"/>
                    <w:left w:val="none" w:sz="0" w:space="0" w:color="auto"/>
                    <w:bottom w:val="none" w:sz="0" w:space="0" w:color="auto"/>
                    <w:right w:val="none" w:sz="0" w:space="0" w:color="auto"/>
                  </w:divBdr>
                  <w:divsChild>
                    <w:div w:id="903025366">
                      <w:marLeft w:val="0"/>
                      <w:marRight w:val="0"/>
                      <w:marTop w:val="0"/>
                      <w:marBottom w:val="0"/>
                      <w:divBdr>
                        <w:top w:val="none" w:sz="0" w:space="0" w:color="auto"/>
                        <w:left w:val="none" w:sz="0" w:space="0" w:color="auto"/>
                        <w:bottom w:val="none" w:sz="0" w:space="0" w:color="auto"/>
                        <w:right w:val="none" w:sz="0" w:space="0" w:color="auto"/>
                      </w:divBdr>
                    </w:div>
                  </w:divsChild>
                </w:div>
                <w:div w:id="619532651">
                  <w:marLeft w:val="0"/>
                  <w:marRight w:val="0"/>
                  <w:marTop w:val="0"/>
                  <w:marBottom w:val="0"/>
                  <w:divBdr>
                    <w:top w:val="none" w:sz="0" w:space="0" w:color="auto"/>
                    <w:left w:val="none" w:sz="0" w:space="0" w:color="auto"/>
                    <w:bottom w:val="none" w:sz="0" w:space="0" w:color="auto"/>
                    <w:right w:val="none" w:sz="0" w:space="0" w:color="auto"/>
                  </w:divBdr>
                  <w:divsChild>
                    <w:div w:id="1443500941">
                      <w:marLeft w:val="0"/>
                      <w:marRight w:val="0"/>
                      <w:marTop w:val="0"/>
                      <w:marBottom w:val="0"/>
                      <w:divBdr>
                        <w:top w:val="none" w:sz="0" w:space="0" w:color="auto"/>
                        <w:left w:val="none" w:sz="0" w:space="0" w:color="auto"/>
                        <w:bottom w:val="none" w:sz="0" w:space="0" w:color="auto"/>
                        <w:right w:val="none" w:sz="0" w:space="0" w:color="auto"/>
                      </w:divBdr>
                    </w:div>
                  </w:divsChild>
                </w:div>
                <w:div w:id="573319804">
                  <w:marLeft w:val="0"/>
                  <w:marRight w:val="0"/>
                  <w:marTop w:val="0"/>
                  <w:marBottom w:val="0"/>
                  <w:divBdr>
                    <w:top w:val="none" w:sz="0" w:space="0" w:color="auto"/>
                    <w:left w:val="none" w:sz="0" w:space="0" w:color="auto"/>
                    <w:bottom w:val="none" w:sz="0" w:space="0" w:color="auto"/>
                    <w:right w:val="none" w:sz="0" w:space="0" w:color="auto"/>
                  </w:divBdr>
                  <w:divsChild>
                    <w:div w:id="142284872">
                      <w:marLeft w:val="0"/>
                      <w:marRight w:val="0"/>
                      <w:marTop w:val="0"/>
                      <w:marBottom w:val="0"/>
                      <w:divBdr>
                        <w:top w:val="none" w:sz="0" w:space="0" w:color="auto"/>
                        <w:left w:val="none" w:sz="0" w:space="0" w:color="auto"/>
                        <w:bottom w:val="none" w:sz="0" w:space="0" w:color="auto"/>
                        <w:right w:val="none" w:sz="0" w:space="0" w:color="auto"/>
                      </w:divBdr>
                    </w:div>
                  </w:divsChild>
                </w:div>
                <w:div w:id="13267264">
                  <w:marLeft w:val="0"/>
                  <w:marRight w:val="0"/>
                  <w:marTop w:val="0"/>
                  <w:marBottom w:val="0"/>
                  <w:divBdr>
                    <w:top w:val="none" w:sz="0" w:space="0" w:color="auto"/>
                    <w:left w:val="none" w:sz="0" w:space="0" w:color="auto"/>
                    <w:bottom w:val="none" w:sz="0" w:space="0" w:color="auto"/>
                    <w:right w:val="none" w:sz="0" w:space="0" w:color="auto"/>
                  </w:divBdr>
                  <w:divsChild>
                    <w:div w:id="1703703290">
                      <w:marLeft w:val="0"/>
                      <w:marRight w:val="0"/>
                      <w:marTop w:val="0"/>
                      <w:marBottom w:val="0"/>
                      <w:divBdr>
                        <w:top w:val="none" w:sz="0" w:space="0" w:color="auto"/>
                        <w:left w:val="none" w:sz="0" w:space="0" w:color="auto"/>
                        <w:bottom w:val="none" w:sz="0" w:space="0" w:color="auto"/>
                        <w:right w:val="none" w:sz="0" w:space="0" w:color="auto"/>
                      </w:divBdr>
                    </w:div>
                  </w:divsChild>
                </w:div>
                <w:div w:id="234435959">
                  <w:marLeft w:val="0"/>
                  <w:marRight w:val="0"/>
                  <w:marTop w:val="0"/>
                  <w:marBottom w:val="0"/>
                  <w:divBdr>
                    <w:top w:val="none" w:sz="0" w:space="0" w:color="auto"/>
                    <w:left w:val="none" w:sz="0" w:space="0" w:color="auto"/>
                    <w:bottom w:val="none" w:sz="0" w:space="0" w:color="auto"/>
                    <w:right w:val="none" w:sz="0" w:space="0" w:color="auto"/>
                  </w:divBdr>
                  <w:divsChild>
                    <w:div w:id="1353992124">
                      <w:marLeft w:val="0"/>
                      <w:marRight w:val="0"/>
                      <w:marTop w:val="0"/>
                      <w:marBottom w:val="0"/>
                      <w:divBdr>
                        <w:top w:val="none" w:sz="0" w:space="0" w:color="auto"/>
                        <w:left w:val="none" w:sz="0" w:space="0" w:color="auto"/>
                        <w:bottom w:val="none" w:sz="0" w:space="0" w:color="auto"/>
                        <w:right w:val="none" w:sz="0" w:space="0" w:color="auto"/>
                      </w:divBdr>
                    </w:div>
                  </w:divsChild>
                </w:div>
                <w:div w:id="1278102239">
                  <w:marLeft w:val="0"/>
                  <w:marRight w:val="0"/>
                  <w:marTop w:val="0"/>
                  <w:marBottom w:val="0"/>
                  <w:divBdr>
                    <w:top w:val="none" w:sz="0" w:space="0" w:color="auto"/>
                    <w:left w:val="none" w:sz="0" w:space="0" w:color="auto"/>
                    <w:bottom w:val="none" w:sz="0" w:space="0" w:color="auto"/>
                    <w:right w:val="none" w:sz="0" w:space="0" w:color="auto"/>
                  </w:divBdr>
                  <w:divsChild>
                    <w:div w:id="562757811">
                      <w:marLeft w:val="0"/>
                      <w:marRight w:val="0"/>
                      <w:marTop w:val="0"/>
                      <w:marBottom w:val="0"/>
                      <w:divBdr>
                        <w:top w:val="none" w:sz="0" w:space="0" w:color="auto"/>
                        <w:left w:val="none" w:sz="0" w:space="0" w:color="auto"/>
                        <w:bottom w:val="none" w:sz="0" w:space="0" w:color="auto"/>
                        <w:right w:val="none" w:sz="0" w:space="0" w:color="auto"/>
                      </w:divBdr>
                    </w:div>
                  </w:divsChild>
                </w:div>
                <w:div w:id="167840618">
                  <w:marLeft w:val="0"/>
                  <w:marRight w:val="0"/>
                  <w:marTop w:val="0"/>
                  <w:marBottom w:val="0"/>
                  <w:divBdr>
                    <w:top w:val="none" w:sz="0" w:space="0" w:color="auto"/>
                    <w:left w:val="none" w:sz="0" w:space="0" w:color="auto"/>
                    <w:bottom w:val="none" w:sz="0" w:space="0" w:color="auto"/>
                    <w:right w:val="none" w:sz="0" w:space="0" w:color="auto"/>
                  </w:divBdr>
                  <w:divsChild>
                    <w:div w:id="1620801558">
                      <w:marLeft w:val="0"/>
                      <w:marRight w:val="0"/>
                      <w:marTop w:val="0"/>
                      <w:marBottom w:val="0"/>
                      <w:divBdr>
                        <w:top w:val="none" w:sz="0" w:space="0" w:color="auto"/>
                        <w:left w:val="none" w:sz="0" w:space="0" w:color="auto"/>
                        <w:bottom w:val="none" w:sz="0" w:space="0" w:color="auto"/>
                        <w:right w:val="none" w:sz="0" w:space="0" w:color="auto"/>
                      </w:divBdr>
                    </w:div>
                  </w:divsChild>
                </w:div>
                <w:div w:id="365640329">
                  <w:marLeft w:val="0"/>
                  <w:marRight w:val="0"/>
                  <w:marTop w:val="0"/>
                  <w:marBottom w:val="0"/>
                  <w:divBdr>
                    <w:top w:val="none" w:sz="0" w:space="0" w:color="auto"/>
                    <w:left w:val="none" w:sz="0" w:space="0" w:color="auto"/>
                    <w:bottom w:val="none" w:sz="0" w:space="0" w:color="auto"/>
                    <w:right w:val="none" w:sz="0" w:space="0" w:color="auto"/>
                  </w:divBdr>
                  <w:divsChild>
                    <w:div w:id="1556039455">
                      <w:marLeft w:val="0"/>
                      <w:marRight w:val="0"/>
                      <w:marTop w:val="0"/>
                      <w:marBottom w:val="0"/>
                      <w:divBdr>
                        <w:top w:val="none" w:sz="0" w:space="0" w:color="auto"/>
                        <w:left w:val="none" w:sz="0" w:space="0" w:color="auto"/>
                        <w:bottom w:val="none" w:sz="0" w:space="0" w:color="auto"/>
                        <w:right w:val="none" w:sz="0" w:space="0" w:color="auto"/>
                      </w:divBdr>
                    </w:div>
                  </w:divsChild>
                </w:div>
                <w:div w:id="171184745">
                  <w:marLeft w:val="0"/>
                  <w:marRight w:val="0"/>
                  <w:marTop w:val="0"/>
                  <w:marBottom w:val="0"/>
                  <w:divBdr>
                    <w:top w:val="none" w:sz="0" w:space="0" w:color="auto"/>
                    <w:left w:val="none" w:sz="0" w:space="0" w:color="auto"/>
                    <w:bottom w:val="none" w:sz="0" w:space="0" w:color="auto"/>
                    <w:right w:val="none" w:sz="0" w:space="0" w:color="auto"/>
                  </w:divBdr>
                  <w:divsChild>
                    <w:div w:id="1078790979">
                      <w:marLeft w:val="0"/>
                      <w:marRight w:val="0"/>
                      <w:marTop w:val="0"/>
                      <w:marBottom w:val="0"/>
                      <w:divBdr>
                        <w:top w:val="none" w:sz="0" w:space="0" w:color="auto"/>
                        <w:left w:val="none" w:sz="0" w:space="0" w:color="auto"/>
                        <w:bottom w:val="none" w:sz="0" w:space="0" w:color="auto"/>
                        <w:right w:val="none" w:sz="0" w:space="0" w:color="auto"/>
                      </w:divBdr>
                    </w:div>
                  </w:divsChild>
                </w:div>
                <w:div w:id="630481499">
                  <w:marLeft w:val="0"/>
                  <w:marRight w:val="0"/>
                  <w:marTop w:val="0"/>
                  <w:marBottom w:val="0"/>
                  <w:divBdr>
                    <w:top w:val="none" w:sz="0" w:space="0" w:color="auto"/>
                    <w:left w:val="none" w:sz="0" w:space="0" w:color="auto"/>
                    <w:bottom w:val="none" w:sz="0" w:space="0" w:color="auto"/>
                    <w:right w:val="none" w:sz="0" w:space="0" w:color="auto"/>
                  </w:divBdr>
                  <w:divsChild>
                    <w:div w:id="1688209286">
                      <w:marLeft w:val="0"/>
                      <w:marRight w:val="0"/>
                      <w:marTop w:val="0"/>
                      <w:marBottom w:val="0"/>
                      <w:divBdr>
                        <w:top w:val="none" w:sz="0" w:space="0" w:color="auto"/>
                        <w:left w:val="none" w:sz="0" w:space="0" w:color="auto"/>
                        <w:bottom w:val="none" w:sz="0" w:space="0" w:color="auto"/>
                        <w:right w:val="none" w:sz="0" w:space="0" w:color="auto"/>
                      </w:divBdr>
                    </w:div>
                  </w:divsChild>
                </w:div>
                <w:div w:id="1772236978">
                  <w:marLeft w:val="0"/>
                  <w:marRight w:val="0"/>
                  <w:marTop w:val="0"/>
                  <w:marBottom w:val="0"/>
                  <w:divBdr>
                    <w:top w:val="none" w:sz="0" w:space="0" w:color="auto"/>
                    <w:left w:val="none" w:sz="0" w:space="0" w:color="auto"/>
                    <w:bottom w:val="none" w:sz="0" w:space="0" w:color="auto"/>
                    <w:right w:val="none" w:sz="0" w:space="0" w:color="auto"/>
                  </w:divBdr>
                  <w:divsChild>
                    <w:div w:id="1754006538">
                      <w:marLeft w:val="0"/>
                      <w:marRight w:val="0"/>
                      <w:marTop w:val="0"/>
                      <w:marBottom w:val="0"/>
                      <w:divBdr>
                        <w:top w:val="none" w:sz="0" w:space="0" w:color="auto"/>
                        <w:left w:val="none" w:sz="0" w:space="0" w:color="auto"/>
                        <w:bottom w:val="none" w:sz="0" w:space="0" w:color="auto"/>
                        <w:right w:val="none" w:sz="0" w:space="0" w:color="auto"/>
                      </w:divBdr>
                    </w:div>
                  </w:divsChild>
                </w:div>
                <w:div w:id="994336722">
                  <w:marLeft w:val="0"/>
                  <w:marRight w:val="0"/>
                  <w:marTop w:val="0"/>
                  <w:marBottom w:val="0"/>
                  <w:divBdr>
                    <w:top w:val="none" w:sz="0" w:space="0" w:color="auto"/>
                    <w:left w:val="none" w:sz="0" w:space="0" w:color="auto"/>
                    <w:bottom w:val="none" w:sz="0" w:space="0" w:color="auto"/>
                    <w:right w:val="none" w:sz="0" w:space="0" w:color="auto"/>
                  </w:divBdr>
                  <w:divsChild>
                    <w:div w:id="724374858">
                      <w:marLeft w:val="0"/>
                      <w:marRight w:val="0"/>
                      <w:marTop w:val="0"/>
                      <w:marBottom w:val="0"/>
                      <w:divBdr>
                        <w:top w:val="none" w:sz="0" w:space="0" w:color="auto"/>
                        <w:left w:val="none" w:sz="0" w:space="0" w:color="auto"/>
                        <w:bottom w:val="none" w:sz="0" w:space="0" w:color="auto"/>
                        <w:right w:val="none" w:sz="0" w:space="0" w:color="auto"/>
                      </w:divBdr>
                    </w:div>
                  </w:divsChild>
                </w:div>
                <w:div w:id="961691816">
                  <w:marLeft w:val="0"/>
                  <w:marRight w:val="0"/>
                  <w:marTop w:val="0"/>
                  <w:marBottom w:val="0"/>
                  <w:divBdr>
                    <w:top w:val="none" w:sz="0" w:space="0" w:color="auto"/>
                    <w:left w:val="none" w:sz="0" w:space="0" w:color="auto"/>
                    <w:bottom w:val="none" w:sz="0" w:space="0" w:color="auto"/>
                    <w:right w:val="none" w:sz="0" w:space="0" w:color="auto"/>
                  </w:divBdr>
                  <w:divsChild>
                    <w:div w:id="455760086">
                      <w:marLeft w:val="0"/>
                      <w:marRight w:val="0"/>
                      <w:marTop w:val="0"/>
                      <w:marBottom w:val="0"/>
                      <w:divBdr>
                        <w:top w:val="none" w:sz="0" w:space="0" w:color="auto"/>
                        <w:left w:val="none" w:sz="0" w:space="0" w:color="auto"/>
                        <w:bottom w:val="none" w:sz="0" w:space="0" w:color="auto"/>
                        <w:right w:val="none" w:sz="0" w:space="0" w:color="auto"/>
                      </w:divBdr>
                    </w:div>
                  </w:divsChild>
                </w:div>
                <w:div w:id="924075703">
                  <w:marLeft w:val="0"/>
                  <w:marRight w:val="0"/>
                  <w:marTop w:val="0"/>
                  <w:marBottom w:val="0"/>
                  <w:divBdr>
                    <w:top w:val="none" w:sz="0" w:space="0" w:color="auto"/>
                    <w:left w:val="none" w:sz="0" w:space="0" w:color="auto"/>
                    <w:bottom w:val="none" w:sz="0" w:space="0" w:color="auto"/>
                    <w:right w:val="none" w:sz="0" w:space="0" w:color="auto"/>
                  </w:divBdr>
                  <w:divsChild>
                    <w:div w:id="2048866726">
                      <w:marLeft w:val="0"/>
                      <w:marRight w:val="0"/>
                      <w:marTop w:val="0"/>
                      <w:marBottom w:val="0"/>
                      <w:divBdr>
                        <w:top w:val="none" w:sz="0" w:space="0" w:color="auto"/>
                        <w:left w:val="none" w:sz="0" w:space="0" w:color="auto"/>
                        <w:bottom w:val="none" w:sz="0" w:space="0" w:color="auto"/>
                        <w:right w:val="none" w:sz="0" w:space="0" w:color="auto"/>
                      </w:divBdr>
                    </w:div>
                  </w:divsChild>
                </w:div>
                <w:div w:id="915479710">
                  <w:marLeft w:val="0"/>
                  <w:marRight w:val="0"/>
                  <w:marTop w:val="0"/>
                  <w:marBottom w:val="0"/>
                  <w:divBdr>
                    <w:top w:val="none" w:sz="0" w:space="0" w:color="auto"/>
                    <w:left w:val="none" w:sz="0" w:space="0" w:color="auto"/>
                    <w:bottom w:val="none" w:sz="0" w:space="0" w:color="auto"/>
                    <w:right w:val="none" w:sz="0" w:space="0" w:color="auto"/>
                  </w:divBdr>
                  <w:divsChild>
                    <w:div w:id="2102095718">
                      <w:marLeft w:val="0"/>
                      <w:marRight w:val="0"/>
                      <w:marTop w:val="0"/>
                      <w:marBottom w:val="0"/>
                      <w:divBdr>
                        <w:top w:val="none" w:sz="0" w:space="0" w:color="auto"/>
                        <w:left w:val="none" w:sz="0" w:space="0" w:color="auto"/>
                        <w:bottom w:val="none" w:sz="0" w:space="0" w:color="auto"/>
                        <w:right w:val="none" w:sz="0" w:space="0" w:color="auto"/>
                      </w:divBdr>
                    </w:div>
                  </w:divsChild>
                </w:div>
                <w:div w:id="2101488656">
                  <w:marLeft w:val="0"/>
                  <w:marRight w:val="0"/>
                  <w:marTop w:val="0"/>
                  <w:marBottom w:val="0"/>
                  <w:divBdr>
                    <w:top w:val="none" w:sz="0" w:space="0" w:color="auto"/>
                    <w:left w:val="none" w:sz="0" w:space="0" w:color="auto"/>
                    <w:bottom w:val="none" w:sz="0" w:space="0" w:color="auto"/>
                    <w:right w:val="none" w:sz="0" w:space="0" w:color="auto"/>
                  </w:divBdr>
                  <w:divsChild>
                    <w:div w:id="1606687969">
                      <w:marLeft w:val="0"/>
                      <w:marRight w:val="0"/>
                      <w:marTop w:val="0"/>
                      <w:marBottom w:val="0"/>
                      <w:divBdr>
                        <w:top w:val="none" w:sz="0" w:space="0" w:color="auto"/>
                        <w:left w:val="none" w:sz="0" w:space="0" w:color="auto"/>
                        <w:bottom w:val="none" w:sz="0" w:space="0" w:color="auto"/>
                        <w:right w:val="none" w:sz="0" w:space="0" w:color="auto"/>
                      </w:divBdr>
                    </w:div>
                  </w:divsChild>
                </w:div>
                <w:div w:id="650983125">
                  <w:marLeft w:val="0"/>
                  <w:marRight w:val="0"/>
                  <w:marTop w:val="0"/>
                  <w:marBottom w:val="0"/>
                  <w:divBdr>
                    <w:top w:val="none" w:sz="0" w:space="0" w:color="auto"/>
                    <w:left w:val="none" w:sz="0" w:space="0" w:color="auto"/>
                    <w:bottom w:val="none" w:sz="0" w:space="0" w:color="auto"/>
                    <w:right w:val="none" w:sz="0" w:space="0" w:color="auto"/>
                  </w:divBdr>
                  <w:divsChild>
                    <w:div w:id="1784033698">
                      <w:marLeft w:val="0"/>
                      <w:marRight w:val="0"/>
                      <w:marTop w:val="0"/>
                      <w:marBottom w:val="0"/>
                      <w:divBdr>
                        <w:top w:val="none" w:sz="0" w:space="0" w:color="auto"/>
                        <w:left w:val="none" w:sz="0" w:space="0" w:color="auto"/>
                        <w:bottom w:val="none" w:sz="0" w:space="0" w:color="auto"/>
                        <w:right w:val="none" w:sz="0" w:space="0" w:color="auto"/>
                      </w:divBdr>
                    </w:div>
                  </w:divsChild>
                </w:div>
                <w:div w:id="1214192588">
                  <w:marLeft w:val="0"/>
                  <w:marRight w:val="0"/>
                  <w:marTop w:val="0"/>
                  <w:marBottom w:val="0"/>
                  <w:divBdr>
                    <w:top w:val="none" w:sz="0" w:space="0" w:color="auto"/>
                    <w:left w:val="none" w:sz="0" w:space="0" w:color="auto"/>
                    <w:bottom w:val="none" w:sz="0" w:space="0" w:color="auto"/>
                    <w:right w:val="none" w:sz="0" w:space="0" w:color="auto"/>
                  </w:divBdr>
                  <w:divsChild>
                    <w:div w:id="687408610">
                      <w:marLeft w:val="0"/>
                      <w:marRight w:val="0"/>
                      <w:marTop w:val="0"/>
                      <w:marBottom w:val="0"/>
                      <w:divBdr>
                        <w:top w:val="none" w:sz="0" w:space="0" w:color="auto"/>
                        <w:left w:val="none" w:sz="0" w:space="0" w:color="auto"/>
                        <w:bottom w:val="none" w:sz="0" w:space="0" w:color="auto"/>
                        <w:right w:val="none" w:sz="0" w:space="0" w:color="auto"/>
                      </w:divBdr>
                    </w:div>
                  </w:divsChild>
                </w:div>
                <w:div w:id="1457017395">
                  <w:marLeft w:val="0"/>
                  <w:marRight w:val="0"/>
                  <w:marTop w:val="0"/>
                  <w:marBottom w:val="0"/>
                  <w:divBdr>
                    <w:top w:val="none" w:sz="0" w:space="0" w:color="auto"/>
                    <w:left w:val="none" w:sz="0" w:space="0" w:color="auto"/>
                    <w:bottom w:val="none" w:sz="0" w:space="0" w:color="auto"/>
                    <w:right w:val="none" w:sz="0" w:space="0" w:color="auto"/>
                  </w:divBdr>
                  <w:divsChild>
                    <w:div w:id="1855460813">
                      <w:marLeft w:val="0"/>
                      <w:marRight w:val="0"/>
                      <w:marTop w:val="0"/>
                      <w:marBottom w:val="0"/>
                      <w:divBdr>
                        <w:top w:val="none" w:sz="0" w:space="0" w:color="auto"/>
                        <w:left w:val="none" w:sz="0" w:space="0" w:color="auto"/>
                        <w:bottom w:val="none" w:sz="0" w:space="0" w:color="auto"/>
                        <w:right w:val="none" w:sz="0" w:space="0" w:color="auto"/>
                      </w:divBdr>
                    </w:div>
                  </w:divsChild>
                </w:div>
                <w:div w:id="1430079617">
                  <w:marLeft w:val="0"/>
                  <w:marRight w:val="0"/>
                  <w:marTop w:val="0"/>
                  <w:marBottom w:val="0"/>
                  <w:divBdr>
                    <w:top w:val="none" w:sz="0" w:space="0" w:color="auto"/>
                    <w:left w:val="none" w:sz="0" w:space="0" w:color="auto"/>
                    <w:bottom w:val="none" w:sz="0" w:space="0" w:color="auto"/>
                    <w:right w:val="none" w:sz="0" w:space="0" w:color="auto"/>
                  </w:divBdr>
                  <w:divsChild>
                    <w:div w:id="176769652">
                      <w:marLeft w:val="0"/>
                      <w:marRight w:val="0"/>
                      <w:marTop w:val="0"/>
                      <w:marBottom w:val="0"/>
                      <w:divBdr>
                        <w:top w:val="none" w:sz="0" w:space="0" w:color="auto"/>
                        <w:left w:val="none" w:sz="0" w:space="0" w:color="auto"/>
                        <w:bottom w:val="none" w:sz="0" w:space="0" w:color="auto"/>
                        <w:right w:val="none" w:sz="0" w:space="0" w:color="auto"/>
                      </w:divBdr>
                    </w:div>
                  </w:divsChild>
                </w:div>
                <w:div w:id="1662270790">
                  <w:marLeft w:val="0"/>
                  <w:marRight w:val="0"/>
                  <w:marTop w:val="0"/>
                  <w:marBottom w:val="0"/>
                  <w:divBdr>
                    <w:top w:val="none" w:sz="0" w:space="0" w:color="auto"/>
                    <w:left w:val="none" w:sz="0" w:space="0" w:color="auto"/>
                    <w:bottom w:val="none" w:sz="0" w:space="0" w:color="auto"/>
                    <w:right w:val="none" w:sz="0" w:space="0" w:color="auto"/>
                  </w:divBdr>
                  <w:divsChild>
                    <w:div w:id="167059367">
                      <w:marLeft w:val="0"/>
                      <w:marRight w:val="0"/>
                      <w:marTop w:val="0"/>
                      <w:marBottom w:val="0"/>
                      <w:divBdr>
                        <w:top w:val="none" w:sz="0" w:space="0" w:color="auto"/>
                        <w:left w:val="none" w:sz="0" w:space="0" w:color="auto"/>
                        <w:bottom w:val="none" w:sz="0" w:space="0" w:color="auto"/>
                        <w:right w:val="none" w:sz="0" w:space="0" w:color="auto"/>
                      </w:divBdr>
                    </w:div>
                  </w:divsChild>
                </w:div>
                <w:div w:id="1070035518">
                  <w:marLeft w:val="0"/>
                  <w:marRight w:val="0"/>
                  <w:marTop w:val="0"/>
                  <w:marBottom w:val="0"/>
                  <w:divBdr>
                    <w:top w:val="none" w:sz="0" w:space="0" w:color="auto"/>
                    <w:left w:val="none" w:sz="0" w:space="0" w:color="auto"/>
                    <w:bottom w:val="none" w:sz="0" w:space="0" w:color="auto"/>
                    <w:right w:val="none" w:sz="0" w:space="0" w:color="auto"/>
                  </w:divBdr>
                  <w:divsChild>
                    <w:div w:id="1132791687">
                      <w:marLeft w:val="0"/>
                      <w:marRight w:val="0"/>
                      <w:marTop w:val="0"/>
                      <w:marBottom w:val="0"/>
                      <w:divBdr>
                        <w:top w:val="none" w:sz="0" w:space="0" w:color="auto"/>
                        <w:left w:val="none" w:sz="0" w:space="0" w:color="auto"/>
                        <w:bottom w:val="none" w:sz="0" w:space="0" w:color="auto"/>
                        <w:right w:val="none" w:sz="0" w:space="0" w:color="auto"/>
                      </w:divBdr>
                    </w:div>
                  </w:divsChild>
                </w:div>
                <w:div w:id="2062055298">
                  <w:marLeft w:val="0"/>
                  <w:marRight w:val="0"/>
                  <w:marTop w:val="0"/>
                  <w:marBottom w:val="0"/>
                  <w:divBdr>
                    <w:top w:val="none" w:sz="0" w:space="0" w:color="auto"/>
                    <w:left w:val="none" w:sz="0" w:space="0" w:color="auto"/>
                    <w:bottom w:val="none" w:sz="0" w:space="0" w:color="auto"/>
                    <w:right w:val="none" w:sz="0" w:space="0" w:color="auto"/>
                  </w:divBdr>
                  <w:divsChild>
                    <w:div w:id="1400515567">
                      <w:marLeft w:val="0"/>
                      <w:marRight w:val="0"/>
                      <w:marTop w:val="0"/>
                      <w:marBottom w:val="0"/>
                      <w:divBdr>
                        <w:top w:val="none" w:sz="0" w:space="0" w:color="auto"/>
                        <w:left w:val="none" w:sz="0" w:space="0" w:color="auto"/>
                        <w:bottom w:val="none" w:sz="0" w:space="0" w:color="auto"/>
                        <w:right w:val="none" w:sz="0" w:space="0" w:color="auto"/>
                      </w:divBdr>
                    </w:div>
                  </w:divsChild>
                </w:div>
                <w:div w:id="967852754">
                  <w:marLeft w:val="0"/>
                  <w:marRight w:val="0"/>
                  <w:marTop w:val="0"/>
                  <w:marBottom w:val="0"/>
                  <w:divBdr>
                    <w:top w:val="none" w:sz="0" w:space="0" w:color="auto"/>
                    <w:left w:val="none" w:sz="0" w:space="0" w:color="auto"/>
                    <w:bottom w:val="none" w:sz="0" w:space="0" w:color="auto"/>
                    <w:right w:val="none" w:sz="0" w:space="0" w:color="auto"/>
                  </w:divBdr>
                  <w:divsChild>
                    <w:div w:id="1491940460">
                      <w:marLeft w:val="0"/>
                      <w:marRight w:val="0"/>
                      <w:marTop w:val="0"/>
                      <w:marBottom w:val="0"/>
                      <w:divBdr>
                        <w:top w:val="none" w:sz="0" w:space="0" w:color="auto"/>
                        <w:left w:val="none" w:sz="0" w:space="0" w:color="auto"/>
                        <w:bottom w:val="none" w:sz="0" w:space="0" w:color="auto"/>
                        <w:right w:val="none" w:sz="0" w:space="0" w:color="auto"/>
                      </w:divBdr>
                    </w:div>
                  </w:divsChild>
                </w:div>
                <w:div w:id="1980378274">
                  <w:marLeft w:val="0"/>
                  <w:marRight w:val="0"/>
                  <w:marTop w:val="0"/>
                  <w:marBottom w:val="0"/>
                  <w:divBdr>
                    <w:top w:val="none" w:sz="0" w:space="0" w:color="auto"/>
                    <w:left w:val="none" w:sz="0" w:space="0" w:color="auto"/>
                    <w:bottom w:val="none" w:sz="0" w:space="0" w:color="auto"/>
                    <w:right w:val="none" w:sz="0" w:space="0" w:color="auto"/>
                  </w:divBdr>
                  <w:divsChild>
                    <w:div w:id="359092463">
                      <w:marLeft w:val="0"/>
                      <w:marRight w:val="0"/>
                      <w:marTop w:val="0"/>
                      <w:marBottom w:val="0"/>
                      <w:divBdr>
                        <w:top w:val="none" w:sz="0" w:space="0" w:color="auto"/>
                        <w:left w:val="none" w:sz="0" w:space="0" w:color="auto"/>
                        <w:bottom w:val="none" w:sz="0" w:space="0" w:color="auto"/>
                        <w:right w:val="none" w:sz="0" w:space="0" w:color="auto"/>
                      </w:divBdr>
                    </w:div>
                  </w:divsChild>
                </w:div>
                <w:div w:id="858784182">
                  <w:marLeft w:val="0"/>
                  <w:marRight w:val="0"/>
                  <w:marTop w:val="0"/>
                  <w:marBottom w:val="0"/>
                  <w:divBdr>
                    <w:top w:val="none" w:sz="0" w:space="0" w:color="auto"/>
                    <w:left w:val="none" w:sz="0" w:space="0" w:color="auto"/>
                    <w:bottom w:val="none" w:sz="0" w:space="0" w:color="auto"/>
                    <w:right w:val="none" w:sz="0" w:space="0" w:color="auto"/>
                  </w:divBdr>
                  <w:divsChild>
                    <w:div w:id="1599630385">
                      <w:marLeft w:val="0"/>
                      <w:marRight w:val="0"/>
                      <w:marTop w:val="0"/>
                      <w:marBottom w:val="0"/>
                      <w:divBdr>
                        <w:top w:val="none" w:sz="0" w:space="0" w:color="auto"/>
                        <w:left w:val="none" w:sz="0" w:space="0" w:color="auto"/>
                        <w:bottom w:val="none" w:sz="0" w:space="0" w:color="auto"/>
                        <w:right w:val="none" w:sz="0" w:space="0" w:color="auto"/>
                      </w:divBdr>
                    </w:div>
                  </w:divsChild>
                </w:div>
                <w:div w:id="606348950">
                  <w:marLeft w:val="0"/>
                  <w:marRight w:val="0"/>
                  <w:marTop w:val="0"/>
                  <w:marBottom w:val="0"/>
                  <w:divBdr>
                    <w:top w:val="none" w:sz="0" w:space="0" w:color="auto"/>
                    <w:left w:val="none" w:sz="0" w:space="0" w:color="auto"/>
                    <w:bottom w:val="none" w:sz="0" w:space="0" w:color="auto"/>
                    <w:right w:val="none" w:sz="0" w:space="0" w:color="auto"/>
                  </w:divBdr>
                  <w:divsChild>
                    <w:div w:id="514534844">
                      <w:marLeft w:val="0"/>
                      <w:marRight w:val="0"/>
                      <w:marTop w:val="0"/>
                      <w:marBottom w:val="0"/>
                      <w:divBdr>
                        <w:top w:val="none" w:sz="0" w:space="0" w:color="auto"/>
                        <w:left w:val="none" w:sz="0" w:space="0" w:color="auto"/>
                        <w:bottom w:val="none" w:sz="0" w:space="0" w:color="auto"/>
                        <w:right w:val="none" w:sz="0" w:space="0" w:color="auto"/>
                      </w:divBdr>
                    </w:div>
                  </w:divsChild>
                </w:div>
                <w:div w:id="1282801940">
                  <w:marLeft w:val="0"/>
                  <w:marRight w:val="0"/>
                  <w:marTop w:val="0"/>
                  <w:marBottom w:val="0"/>
                  <w:divBdr>
                    <w:top w:val="none" w:sz="0" w:space="0" w:color="auto"/>
                    <w:left w:val="none" w:sz="0" w:space="0" w:color="auto"/>
                    <w:bottom w:val="none" w:sz="0" w:space="0" w:color="auto"/>
                    <w:right w:val="none" w:sz="0" w:space="0" w:color="auto"/>
                  </w:divBdr>
                  <w:divsChild>
                    <w:div w:id="1567686794">
                      <w:marLeft w:val="0"/>
                      <w:marRight w:val="0"/>
                      <w:marTop w:val="0"/>
                      <w:marBottom w:val="0"/>
                      <w:divBdr>
                        <w:top w:val="none" w:sz="0" w:space="0" w:color="auto"/>
                        <w:left w:val="none" w:sz="0" w:space="0" w:color="auto"/>
                        <w:bottom w:val="none" w:sz="0" w:space="0" w:color="auto"/>
                        <w:right w:val="none" w:sz="0" w:space="0" w:color="auto"/>
                      </w:divBdr>
                    </w:div>
                    <w:div w:id="792358304">
                      <w:marLeft w:val="0"/>
                      <w:marRight w:val="0"/>
                      <w:marTop w:val="0"/>
                      <w:marBottom w:val="0"/>
                      <w:divBdr>
                        <w:top w:val="none" w:sz="0" w:space="0" w:color="auto"/>
                        <w:left w:val="none" w:sz="0" w:space="0" w:color="auto"/>
                        <w:bottom w:val="none" w:sz="0" w:space="0" w:color="auto"/>
                        <w:right w:val="none" w:sz="0" w:space="0" w:color="auto"/>
                      </w:divBdr>
                    </w:div>
                    <w:div w:id="381831654">
                      <w:marLeft w:val="0"/>
                      <w:marRight w:val="0"/>
                      <w:marTop w:val="0"/>
                      <w:marBottom w:val="0"/>
                      <w:divBdr>
                        <w:top w:val="none" w:sz="0" w:space="0" w:color="auto"/>
                        <w:left w:val="none" w:sz="0" w:space="0" w:color="auto"/>
                        <w:bottom w:val="none" w:sz="0" w:space="0" w:color="auto"/>
                        <w:right w:val="none" w:sz="0" w:space="0" w:color="auto"/>
                      </w:divBdr>
                    </w:div>
                    <w:div w:id="745807672">
                      <w:marLeft w:val="0"/>
                      <w:marRight w:val="0"/>
                      <w:marTop w:val="0"/>
                      <w:marBottom w:val="0"/>
                      <w:divBdr>
                        <w:top w:val="none" w:sz="0" w:space="0" w:color="auto"/>
                        <w:left w:val="none" w:sz="0" w:space="0" w:color="auto"/>
                        <w:bottom w:val="none" w:sz="0" w:space="0" w:color="auto"/>
                        <w:right w:val="none" w:sz="0" w:space="0" w:color="auto"/>
                      </w:divBdr>
                    </w:div>
                    <w:div w:id="431709099">
                      <w:marLeft w:val="0"/>
                      <w:marRight w:val="0"/>
                      <w:marTop w:val="0"/>
                      <w:marBottom w:val="0"/>
                      <w:divBdr>
                        <w:top w:val="none" w:sz="0" w:space="0" w:color="auto"/>
                        <w:left w:val="none" w:sz="0" w:space="0" w:color="auto"/>
                        <w:bottom w:val="none" w:sz="0" w:space="0" w:color="auto"/>
                        <w:right w:val="none" w:sz="0" w:space="0" w:color="auto"/>
                      </w:divBdr>
                    </w:div>
                  </w:divsChild>
                </w:div>
                <w:div w:id="105778504">
                  <w:marLeft w:val="0"/>
                  <w:marRight w:val="0"/>
                  <w:marTop w:val="0"/>
                  <w:marBottom w:val="0"/>
                  <w:divBdr>
                    <w:top w:val="none" w:sz="0" w:space="0" w:color="auto"/>
                    <w:left w:val="none" w:sz="0" w:space="0" w:color="auto"/>
                    <w:bottom w:val="none" w:sz="0" w:space="0" w:color="auto"/>
                    <w:right w:val="none" w:sz="0" w:space="0" w:color="auto"/>
                  </w:divBdr>
                  <w:divsChild>
                    <w:div w:id="197448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004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Visio_Drawing.vsdx"/><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ACABB2512BB447AF77B97516412377" ma:contentTypeVersion="14" ma:contentTypeDescription="Create a new document." ma:contentTypeScope="" ma:versionID="844b4bec2a8ec5069afc12e3e22618bc">
  <xsd:schema xmlns:xsd="http://www.w3.org/2001/XMLSchema" xmlns:xs="http://www.w3.org/2001/XMLSchema" xmlns:p="http://schemas.microsoft.com/office/2006/metadata/properties" xmlns:ns2="6f9b9c26-cddc-4242-bc75-9dc5659b733e" xmlns:ns3="f3355c03-56ab-459a-874b-26d3a6315ea6" targetNamespace="http://schemas.microsoft.com/office/2006/metadata/properties" ma:root="true" ma:fieldsID="d83d73440ef8e44eb7cbf2ae486c8fe7" ns2:_="" ns3:_="">
    <xsd:import namespace="6f9b9c26-cddc-4242-bc75-9dc5659b733e"/>
    <xsd:import namespace="f3355c03-56ab-459a-874b-26d3a6315ea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b9c26-cddc-4242-bc75-9dc5659b7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a46b83b-981e-4e1f-8125-4759725eb30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355c03-56ab-459a-874b-26d3a6315ea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eea40a-b3f7-441d-ae8f-af9d7ced4a5e}" ma:internalName="TaxCatchAll" ma:showField="CatchAllData" ma:web="f3355c03-56ab-459a-874b-26d3a6315e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9b9c26-cddc-4242-bc75-9dc5659b733e">
      <Terms xmlns="http://schemas.microsoft.com/office/infopath/2007/PartnerControls"/>
    </lcf76f155ced4ddcb4097134ff3c332f>
    <TaxCatchAll xmlns="f3355c03-56ab-459a-874b-26d3a6315ea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E91B66-5E40-4C89-8DFC-62B87FE5C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b9c26-cddc-4242-bc75-9dc5659b733e"/>
    <ds:schemaRef ds:uri="f3355c03-56ab-459a-874b-26d3a6315e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E0F1C8-FEDE-4C31-83EC-3F8883C5404F}">
  <ds:schemaRefs>
    <ds:schemaRef ds:uri="http://purl.org/dc/dcmitype/"/>
    <ds:schemaRef ds:uri="d05a4b23-a006-4302-8f3b-fdf8f4f75fd8"/>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www.w3.org/XML/1998/namespace"/>
    <ds:schemaRef ds:uri="http://purl.org/dc/terms/"/>
    <ds:schemaRef ds:uri="http://schemas.microsoft.com/office/infopath/2007/PartnerControls"/>
    <ds:schemaRef ds:uri="14516797-eac4-4283-b218-157e45411d7c"/>
    <ds:schemaRef ds:uri="6f9b9c26-cddc-4242-bc75-9dc5659b733e"/>
    <ds:schemaRef ds:uri="f3355c03-56ab-459a-874b-26d3a6315ea6"/>
  </ds:schemaRefs>
</ds:datastoreItem>
</file>

<file path=customXml/itemProps3.xml><?xml version="1.0" encoding="utf-8"?>
<ds:datastoreItem xmlns:ds="http://schemas.openxmlformats.org/officeDocument/2006/customXml" ds:itemID="{F79A96FC-365E-4F03-AFA3-A16B038580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322</Words>
  <Characters>1839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Bajpai, Shilpi@CHP</dc:creator>
  <cp:keywords/>
  <dc:description/>
  <cp:lastModifiedBy>Moultrie, Emily@CHP</cp:lastModifiedBy>
  <cp:revision>2</cp:revision>
  <dcterms:created xsi:type="dcterms:W3CDTF">2026-05-28T22:40:00Z</dcterms:created>
  <dcterms:modified xsi:type="dcterms:W3CDTF">2026-05-28T22:40:00Z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0x01010039ACABB2512BB447AF77B97516412377</vt:lpwstr>
  </property>
</Properties>
</file>