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55f91"/>
          <w:sz w:val="28"/>
          <w:szCs w:val="28"/>
          <w14:textFill>
            <w14:solidFill>
              <w14:srgbClr w14:val="365F9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55f91"/>
          <w:sz w:val="28"/>
          <w:szCs w:val="28"/>
          <w:rtl w:val="0"/>
          <w:lang w:val="en-US"/>
          <w14:textFill>
            <w14:solidFill>
              <w14:srgbClr w14:val="365F91"/>
            </w14:solidFill>
          </w14:textFill>
        </w:rPr>
        <w:t>City of Blakely Comprehensive</w:t>
      </w:r>
      <w:r>
        <w:rPr>
          <w:rFonts w:ascii="Times New Roman" w:hAnsi="Times New Roman"/>
          <w:b w:val="1"/>
          <w:bCs w:val="1"/>
          <w:outline w:val="0"/>
          <w:color w:val="355f91"/>
          <w:sz w:val="28"/>
          <w:szCs w:val="28"/>
          <w:rtl w:val="0"/>
          <w:lang w:val="en-US"/>
          <w14:textFill>
            <w14:solidFill>
              <w14:srgbClr w14:val="365F91"/>
            </w14:solidFill>
          </w14:textFill>
        </w:rPr>
        <w:t xml:space="preserve"> Plan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55f91"/>
          <w:sz w:val="28"/>
          <w:szCs w:val="28"/>
          <w14:textFill>
            <w14:solidFill>
              <w14:srgbClr w14:val="365F91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4e80bd"/>
          <w:sz w:val="28"/>
          <w:szCs w:val="28"/>
          <w14:textFill>
            <w14:solidFill>
              <w14:srgbClr w14:val="4F81BD"/>
            </w14:solidFill>
          </w14:textFill>
        </w:rPr>
      </w:pPr>
      <w:r>
        <w:rPr>
          <w:rFonts w:ascii="Times New Roman" w:hAnsi="Times New Roman"/>
          <w:outline w:val="0"/>
          <w:color w:val="4e80bd"/>
          <w:sz w:val="28"/>
          <w:szCs w:val="28"/>
          <w:rtl w:val="0"/>
          <w:lang w:val="fr-FR"/>
          <w14:textFill>
            <w14:solidFill>
              <w14:srgbClr w14:val="4F81BD"/>
            </w14:solidFill>
          </w14:textFill>
        </w:rPr>
        <w:t>Introduction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0"/>
          <w:bCs w:val="0"/>
          <w:outline w:val="0"/>
          <w:color w:val="000000"/>
          <w:sz w:val="36"/>
          <w:szCs w:val="36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The City of Blakely, Georgia is soliciting proposals from qualified planning consultants to prepare a Comprehensive Plan update that will guide the City</w:t>
      </w:r>
      <w:r>
        <w:rPr>
          <w:rFonts w:ascii="Times New Roman" w:hAnsi="Times New Roman" w:hint="default"/>
          <w:sz w:val="36"/>
          <w:szCs w:val="36"/>
          <w:rtl w:val="1"/>
        </w:rPr>
        <w:t>’</w:t>
      </w:r>
      <w:r>
        <w:rPr>
          <w:rFonts w:ascii="Times New Roman" w:hAnsi="Times New Roman"/>
          <w:sz w:val="36"/>
          <w:szCs w:val="36"/>
          <w:rtl w:val="0"/>
          <w:lang w:val="en-US"/>
        </w:rPr>
        <w:t>s growth, land use, infrastructure investment, and economic development over a 20-year planning horizon.</w:t>
      </w: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 xml:space="preserve">Blakely is entering a pivotal moment in its history. The construction of a 1-gigawatt data center campus within the community is expected to generate significant economic activity and development pressure across the region. This investment presents both challenges and opportunities </w:t>
      </w:r>
      <w:r>
        <w:rPr>
          <w:rFonts w:ascii="Times New Roman" w:hAnsi="Times New Roman" w:hint="default"/>
          <w:sz w:val="36"/>
          <w:szCs w:val="36"/>
          <w:rtl w:val="0"/>
          <w:lang w:val="en-US"/>
        </w:rPr>
        <w:t xml:space="preserve">— </w:t>
      </w:r>
      <w:r>
        <w:rPr>
          <w:rFonts w:ascii="Times New Roman" w:hAnsi="Times New Roman"/>
          <w:sz w:val="36"/>
          <w:szCs w:val="36"/>
          <w:rtl w:val="0"/>
          <w:lang w:val="en-US"/>
        </w:rPr>
        <w:t>including increased demand for housing, infrastructure, workforce development, and services.</w:t>
      </w: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The City seeks a forward-looking plan that not only manages growth, but also leverages this moment to strengthen Blakely</w:t>
      </w:r>
      <w:r>
        <w:rPr>
          <w:rFonts w:ascii="Times New Roman" w:hAnsi="Times New Roman" w:hint="default"/>
          <w:sz w:val="36"/>
          <w:szCs w:val="36"/>
          <w:rtl w:val="1"/>
        </w:rPr>
        <w:t>’</w:t>
      </w:r>
      <w:r>
        <w:rPr>
          <w:rFonts w:ascii="Times New Roman" w:hAnsi="Times New Roman"/>
          <w:sz w:val="36"/>
          <w:szCs w:val="36"/>
          <w:rtl w:val="0"/>
          <w:lang w:val="en-US"/>
        </w:rPr>
        <w:t>s long-term economic vitality. The Comprehensive Plan should identify strategies to harness major investments, support local entrepreneurship, build community wealth, and preserve the character and quality of life that define Blakely.</w:t>
      </w: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The planning process should engage local leaders, businesses, institutions, and residents in identifying the community</w:t>
      </w:r>
      <w:r>
        <w:rPr>
          <w:rFonts w:ascii="Times New Roman" w:hAnsi="Times New Roman" w:hint="default"/>
          <w:sz w:val="36"/>
          <w:szCs w:val="36"/>
          <w:rtl w:val="1"/>
        </w:rPr>
        <w:t>’</w:t>
      </w:r>
      <w:r>
        <w:rPr>
          <w:rFonts w:ascii="Times New Roman" w:hAnsi="Times New Roman"/>
          <w:sz w:val="36"/>
          <w:szCs w:val="36"/>
          <w:rtl w:val="0"/>
          <w:lang w:val="fr-FR"/>
        </w:rPr>
        <w:t xml:space="preserve">s unique assets </w:t>
      </w:r>
      <w:r>
        <w:rPr>
          <w:rFonts w:ascii="Times New Roman" w:hAnsi="Times New Roman" w:hint="default"/>
          <w:sz w:val="36"/>
          <w:szCs w:val="36"/>
          <w:rtl w:val="0"/>
          <w:lang w:val="en-US"/>
        </w:rPr>
        <w:t xml:space="preserve">— </w:t>
      </w:r>
      <w:r>
        <w:rPr>
          <w:rFonts w:ascii="Times New Roman" w:hAnsi="Times New Roman"/>
          <w:sz w:val="36"/>
          <w:szCs w:val="36"/>
          <w:rtl w:val="0"/>
          <w:lang w:val="en-US"/>
        </w:rPr>
        <w:t xml:space="preserve">including its agricultural economy, natural resources, strategic location, workforce potential, and cultural heritage </w:t>
      </w:r>
      <w:r>
        <w:rPr>
          <w:rFonts w:ascii="Times New Roman" w:hAnsi="Times New Roman" w:hint="default"/>
          <w:sz w:val="36"/>
          <w:szCs w:val="36"/>
          <w:rtl w:val="0"/>
          <w:lang w:val="en-US"/>
        </w:rPr>
        <w:t xml:space="preserve">— </w:t>
      </w:r>
      <w:r>
        <w:rPr>
          <w:rFonts w:ascii="Times New Roman" w:hAnsi="Times New Roman"/>
          <w:sz w:val="36"/>
          <w:szCs w:val="36"/>
          <w:rtl w:val="0"/>
          <w:lang w:val="en-US"/>
        </w:rPr>
        <w:t>and developing strategies to translate those assets into new opportunities for economic growth and prosperity.</w:t>
      </w: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The City seeks a plan that is visionary yet practical, data-driven yet community-centered, and focused on implementation.</w:t>
      </w: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0075b9"/>
          <w:sz w:val="36"/>
          <w:szCs w:val="36"/>
          <w14:textFill>
            <w14:solidFill>
              <w14:srgbClr w14:val="0076BA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75b9"/>
          <w:sz w:val="36"/>
          <w:szCs w:val="36"/>
          <w:rtl w:val="0"/>
          <w:lang w:val="en-US"/>
          <w14:textFill>
            <w14:solidFill>
              <w14:srgbClr w14:val="0076BA"/>
            </w14:solidFill>
          </w14:textFill>
        </w:rPr>
        <w:t>Project Background</w:t>
      </w: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Blakely is a rural community in southwest Georgia serving as the county seat of Early County. The City seeks to proactively manage development pressures resulting from major industrial investment while ensuring long-term fiscal sustainability and operational readiness.</w:t>
      </w: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6"/>
          <w:szCs w:val="36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36"/>
          <w:szCs w:val="36"/>
          <w:rtl w:val="0"/>
          <w:lang w:val="en-US"/>
          <w14:textFill>
            <w14:solidFill>
              <w14:srgbClr w14:val="000000"/>
            </w14:solidFill>
          </w14:textFill>
        </w:rPr>
        <w:t>Key planning drivers include:</w:t>
      </w: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Large-scale data center development (1 GW campus)</w:t>
      </w: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Anticipated population and workforce growth</w:t>
      </w: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Industrial and logistics development pressure</w:t>
      </w: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Infrastructure capacity and utility demand</w:t>
      </w: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Housing availability and affordability</w:t>
      </w: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Municipal service delivery capacity</w:t>
      </w: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Fiscal and tax base impacts</w:t>
      </w: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Environmental and natural resource protection</w:t>
      </w: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Organizational readiness for rapid growth</w:t>
      </w: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The Comprehensive Plan must comply with Georgia Department of Community Affairs (DCA) planning standards and requ</w:t>
      </w:r>
      <w:r>
        <w:rPr>
          <w:rFonts w:ascii="Times New Roman" w:hAnsi="Times New Roman"/>
          <w:sz w:val="36"/>
          <w:szCs w:val="36"/>
          <w:rtl w:val="0"/>
          <w:lang w:val="en-US"/>
        </w:rPr>
        <w:t>irements</w:t>
      </w: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270b72"/>
          <w:sz w:val="36"/>
          <w:szCs w:val="36"/>
          <w14:textFill>
            <w14:solidFill>
              <w14:srgbClr w14:val="280B72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70b72"/>
          <w:sz w:val="36"/>
          <w:szCs w:val="36"/>
          <w:rtl w:val="0"/>
          <w:lang w:val="en-US"/>
          <w14:textFill>
            <w14:solidFill>
              <w14:srgbClr w14:val="280B72"/>
            </w14:solidFill>
          </w14:textFill>
        </w:rPr>
        <w:t>Project Objectives</w:t>
      </w:r>
    </w:p>
    <w:p>
      <w:pPr>
        <w:pStyle w:val="Default"/>
        <w:suppressAutoHyphens w:val="1"/>
        <w:spacing w:before="0" w:after="20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 w:hint="default"/>
          <w:sz w:val="36"/>
          <w:szCs w:val="36"/>
          <w:rtl w:val="0"/>
        </w:rPr>
        <w:t>•</w:t>
      </w:r>
      <w:r>
        <w:rPr>
          <w:rFonts w:ascii="Times New Roman" w:hAnsi="Times New Roman"/>
          <w:sz w:val="36"/>
          <w:szCs w:val="36"/>
          <w:rtl w:val="0"/>
          <w:lang w:val="en-US"/>
        </w:rPr>
        <w:t xml:space="preserve">  </w:t>
      </w:r>
      <w:r>
        <w:rPr>
          <w:rFonts w:ascii="Times New Roman" w:hAnsi="Times New Roman"/>
          <w:sz w:val="36"/>
          <w:szCs w:val="36"/>
          <w:rtl w:val="0"/>
          <w:lang w:val="en-US"/>
        </w:rPr>
        <w:t>Establish a clear long-term vision for community growth and prosperity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 w:hint="default"/>
          <w:sz w:val="36"/>
          <w:szCs w:val="36"/>
          <w:rtl w:val="0"/>
        </w:rPr>
        <w:t xml:space="preserve">• </w:t>
      </w:r>
      <w:r>
        <w:rPr>
          <w:rFonts w:ascii="Times New Roman" w:hAnsi="Times New Roman"/>
          <w:sz w:val="36"/>
          <w:szCs w:val="36"/>
          <w:rtl w:val="0"/>
          <w:lang w:val="en-US"/>
        </w:rPr>
        <w:t>Evaluate the impacts and opportunities associated with large-scale industrial and data center investment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 w:hint="default"/>
          <w:sz w:val="36"/>
          <w:szCs w:val="36"/>
          <w:rtl w:val="0"/>
        </w:rPr>
        <w:t xml:space="preserve">• </w:t>
      </w:r>
      <w:r>
        <w:rPr>
          <w:rFonts w:ascii="Times New Roman" w:hAnsi="Times New Roman"/>
          <w:sz w:val="36"/>
          <w:szCs w:val="36"/>
          <w:rtl w:val="0"/>
          <w:lang w:val="en-US"/>
        </w:rPr>
        <w:t>Guide land use, infrastructure investment, and development decisions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 w:hint="default"/>
          <w:sz w:val="36"/>
          <w:szCs w:val="36"/>
          <w:rtl w:val="0"/>
        </w:rPr>
        <w:t xml:space="preserve">• </w:t>
      </w:r>
      <w:r>
        <w:rPr>
          <w:rFonts w:ascii="Times New Roman" w:hAnsi="Times New Roman"/>
          <w:sz w:val="36"/>
          <w:szCs w:val="36"/>
          <w:rtl w:val="0"/>
          <w:lang w:val="en-US"/>
        </w:rPr>
        <w:t>Identify strategies to strengthen and diversify the local economy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 w:hint="default"/>
          <w:sz w:val="36"/>
          <w:szCs w:val="36"/>
          <w:rtl w:val="0"/>
        </w:rPr>
        <w:t xml:space="preserve">• </w:t>
      </w:r>
      <w:r>
        <w:rPr>
          <w:rFonts w:ascii="Times New Roman" w:hAnsi="Times New Roman"/>
          <w:sz w:val="36"/>
          <w:szCs w:val="36"/>
          <w:rtl w:val="0"/>
          <w:lang w:val="en-US"/>
        </w:rPr>
        <w:t>Support locally rooted entrepreneurship and small business growth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 w:hint="default"/>
          <w:sz w:val="36"/>
          <w:szCs w:val="36"/>
          <w:rtl w:val="0"/>
        </w:rPr>
        <w:t xml:space="preserve">• </w:t>
      </w:r>
      <w:r>
        <w:rPr>
          <w:rFonts w:ascii="Times New Roman" w:hAnsi="Times New Roman"/>
          <w:sz w:val="36"/>
          <w:szCs w:val="36"/>
          <w:rtl w:val="0"/>
          <w:lang w:val="en-US"/>
        </w:rPr>
        <w:t>Identify opportunities to leverage Blakely</w:t>
      </w:r>
      <w:r>
        <w:rPr>
          <w:rFonts w:ascii="Times New Roman" w:hAnsi="Times New Roman" w:hint="default"/>
          <w:sz w:val="36"/>
          <w:szCs w:val="36"/>
          <w:rtl w:val="1"/>
        </w:rPr>
        <w:t>’</w:t>
      </w:r>
      <w:r>
        <w:rPr>
          <w:rFonts w:ascii="Times New Roman" w:hAnsi="Times New Roman"/>
          <w:sz w:val="36"/>
          <w:szCs w:val="36"/>
          <w:rtl w:val="0"/>
          <w:lang w:val="en-US"/>
        </w:rPr>
        <w:t>s unique assets for economic development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sz w:val="36"/>
          <w:szCs w:val="36"/>
          <w:lang w:val="en-US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Address housing supply, affordability, and workforce housing needs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sz w:val="36"/>
          <w:szCs w:val="36"/>
          <w:lang w:val="en-US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Improve municipal organizational capacity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 w:hint="default"/>
          <w:sz w:val="36"/>
          <w:szCs w:val="36"/>
          <w:rtl w:val="0"/>
        </w:rPr>
        <w:t xml:space="preserve">• </w:t>
      </w:r>
      <w:r>
        <w:rPr>
          <w:rFonts w:ascii="Times New Roman" w:hAnsi="Times New Roman"/>
          <w:sz w:val="36"/>
          <w:szCs w:val="36"/>
          <w:rtl w:val="0"/>
          <w:lang w:val="en-US"/>
        </w:rPr>
        <w:t>Protect environmental, agricultural, and cultural resources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 w:hint="default"/>
          <w:sz w:val="36"/>
          <w:szCs w:val="36"/>
          <w:rtl w:val="0"/>
        </w:rPr>
        <w:t xml:space="preserve">• </w:t>
      </w:r>
      <w:r>
        <w:rPr>
          <w:rFonts w:ascii="Times New Roman" w:hAnsi="Times New Roman"/>
          <w:sz w:val="36"/>
          <w:szCs w:val="36"/>
          <w:rtl w:val="0"/>
          <w:lang w:val="en-US"/>
        </w:rPr>
        <w:t>Promote resilient and sustainable infrastructure systems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 w:hint="default"/>
          <w:sz w:val="36"/>
          <w:szCs w:val="36"/>
          <w:rtl w:val="0"/>
        </w:rPr>
        <w:t xml:space="preserve">• </w:t>
      </w:r>
      <w:r>
        <w:rPr>
          <w:rFonts w:ascii="Times New Roman" w:hAnsi="Times New Roman"/>
          <w:sz w:val="36"/>
          <w:szCs w:val="36"/>
          <w:rtl w:val="0"/>
          <w:lang w:val="en-US"/>
        </w:rPr>
        <w:t>Identify strategies for building long-term local wealth and economic opportunity for residents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sz w:val="36"/>
          <w:szCs w:val="36"/>
          <w:lang w:val="en-US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Provide clear implementation strategies, priorities, and policy tools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1b8e"/>
          <w:sz w:val="36"/>
          <w:szCs w:val="36"/>
          <w14:textFill>
            <w14:solidFill>
              <w14:srgbClr w14:val="331B8E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1b8e"/>
          <w:sz w:val="36"/>
          <w:szCs w:val="36"/>
          <w:rtl w:val="0"/>
          <w:lang w:val="en-US"/>
          <w14:textFill>
            <w14:solidFill>
              <w14:srgbClr w14:val="331B8E"/>
            </w14:solidFill>
          </w14:textFill>
        </w:rPr>
        <w:t>Scope of Services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The consultant shall provide the following services at minimum.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>Existing Conditions Analysis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Population and demographic trends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Economic and employment analysis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Land use inventory and development patterns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Housing market analysis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Transportation systems assessment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 xml:space="preserve">Water, sewer, stormwater, and utilities capacity </w:t>
      </w: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ab/>
        <w:t xml:space="preserve">  </w:t>
        <w:tab/>
        <w:tab/>
      </w:r>
      <w:r>
        <w:rPr>
          <w:rFonts w:ascii="Times New Roman" w:hAnsi="Times New Roman"/>
          <w:sz w:val="36"/>
          <w:szCs w:val="36"/>
          <w:rtl w:val="0"/>
        </w:rPr>
        <w:t>analysis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Fiscal and tax base analysis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Environmental constraints and natural resources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Community facilities and services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Growth projections related to data center development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  <w:tab/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it-IT"/>
        </w:rPr>
        <w:t>Data Center Impact Assessment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 xml:space="preserve">Infrastructure demand projections (utilities, roads, </w:t>
      </w:r>
      <w:r>
        <w:rPr>
          <w:rFonts w:ascii="Times New Roman" w:hAnsi="Times New Roman"/>
          <w:sz w:val="36"/>
          <w:szCs w:val="36"/>
          <w:rtl w:val="0"/>
          <w:lang w:val="en-US"/>
        </w:rPr>
        <w:t xml:space="preserve">   </w:t>
        <w:tab/>
        <w:tab/>
        <w:tab/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services)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Land use and development pressure modeling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Workforce and housing demand implications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Fiscal impacts and revenue opportunities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Compatibility and buffering considerations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Energy and water use implications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Long-term growth scenarios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</w:rPr>
        <w:t xml:space="preserve"> </w:t>
      </w:r>
      <w:r>
        <w:rPr>
          <w:rFonts w:ascii="Times New Roman" w:cs="Times New Roman" w:hAnsi="Times New Roman" w:eastAsia="Times New Roman"/>
          <w:sz w:val="36"/>
          <w:szCs w:val="36"/>
        </w:rPr>
        <w:tab/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fr-FR"/>
        </w:rPr>
        <w:t>Community Engagement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da-DK"/>
        </w:rPr>
        <w:t>Stakeholder interviews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Public meetings and workshops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Online engagement tools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Surveys and outreach to residents and businesses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Coordination with local and regional agencies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  <w:tab/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>Vision and Growth Strategy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Community vision statement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Future development framework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Growth scenarios and alternatives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Future land use map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Development policies and strategies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>Infrastructure and Capital Planning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Utility capacity planning recommendations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fr-FR"/>
        </w:rPr>
        <w:t>Transportation improvements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Capital investment priorities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Phasing and growth management tools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  <w:tab/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>Implementation Strategy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Action plan with timelines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Policy recommendations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Zoning and regulatory updates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Monitoring framework and performance metrics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  <w:tab/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>Plan Adoption Support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Draft document preparation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Public hearing support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Final plan revisions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Coordination with Georgia DCA requirements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  <w:tab/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>Municipal Organizational and Capacity Assessment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The consultant shall evaluate the City</w:t>
      </w:r>
      <w:r>
        <w:rPr>
          <w:rFonts w:ascii="Times New Roman" w:hAnsi="Times New Roman" w:hint="default"/>
          <w:sz w:val="36"/>
          <w:szCs w:val="36"/>
          <w:rtl w:val="1"/>
        </w:rPr>
        <w:t>’</w:t>
      </w:r>
      <w:r>
        <w:rPr>
          <w:rFonts w:ascii="Times New Roman" w:hAnsi="Times New Roman"/>
          <w:sz w:val="36"/>
          <w:szCs w:val="36"/>
          <w:rtl w:val="0"/>
          <w:lang w:val="en-US"/>
        </w:rPr>
        <w:t>s organizational structure and operational capacity to manage rapid growth.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  <w:tab/>
        <w:tab/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>Assessment shall include: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Organizational structure and staffing levels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Planning and development review processes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Permitting and inspection procedures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Capital project management capacity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Utility system management capacity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Interdepartmental coordination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Service delivery performance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Staffing needs projections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Training and professional development needs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Technology and data systems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Governance and decision-making processes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 xml:space="preserve">Recommendations for organizational restructuring or </w:t>
      </w:r>
      <w:r>
        <w:rPr>
          <w:rFonts w:ascii="Times New Roman" w:hAnsi="Times New Roman"/>
          <w:sz w:val="36"/>
          <w:szCs w:val="36"/>
          <w:rtl w:val="0"/>
          <w:lang w:val="en-US"/>
        </w:rPr>
        <w:t xml:space="preserve">  </w:t>
        <w:tab/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staffing expansion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Implementation roadmap for capacity building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⸻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1b8e"/>
          <w:sz w:val="36"/>
          <w:szCs w:val="36"/>
          <w14:textFill>
            <w14:solidFill>
              <w14:srgbClr w14:val="331B8E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1b8e"/>
          <w:sz w:val="36"/>
          <w:szCs w:val="36"/>
          <w:rtl w:val="0"/>
          <w:lang w:val="en-US"/>
          <w14:textFill>
            <w14:solidFill>
              <w14:srgbClr w14:val="331B8E"/>
            </w14:solidFill>
          </w14:textFill>
        </w:rPr>
        <w:t>Deliverables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Project work plan and schedule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Existing conditions report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fr-FR"/>
        </w:rPr>
        <w:t>Community engagement summary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Growth and development scenarios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Draft Comprehensive Plan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Final Comprehensive Plan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</w:rPr>
        <w:t>Future Land Use Map (GIS format)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fr-FR"/>
        </w:rPr>
        <w:t>Implementation matrix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Presentation materials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All deliverables must be provided in digital format and editable files.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⸻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1b8e"/>
          <w:sz w:val="36"/>
          <w:szCs w:val="36"/>
          <w14:textFill>
            <w14:solidFill>
              <w14:srgbClr w14:val="331B8E"/>
            </w14:solidFill>
          </w14:textFill>
        </w:rPr>
      </w:pPr>
      <w:r>
        <w:rPr>
          <w:rFonts w:ascii="Times New Roman" w:hAnsi="Times New Roman"/>
          <w:sz w:val="36"/>
          <w:szCs w:val="36"/>
          <w:rtl w:val="0"/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331b8e"/>
          <w:sz w:val="36"/>
          <w:szCs w:val="36"/>
          <w:rtl w:val="0"/>
          <w:lang w:val="fr-FR"/>
          <w14:textFill>
            <w14:solidFill>
              <w14:srgbClr w14:val="331B8E"/>
            </w14:solidFill>
          </w14:textFill>
        </w:rPr>
        <w:t>Consultant Qualifications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Proposals should demonstrate: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Experience preparing municipal comprehensive plans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Experience with rapidly growing or infrastructure-</w:t>
      </w:r>
      <w:r>
        <w:rPr>
          <w:rFonts w:ascii="Times New Roman" w:cs="Times New Roman" w:hAnsi="Times New Roman" w:eastAsia="Times New Roman"/>
          <w:sz w:val="36"/>
          <w:szCs w:val="36"/>
        </w:rPr>
        <w:tab/>
        <w:tab/>
        <w:tab/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intensive communities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 xml:space="preserve">Experience evaluating large industrial or data center </w:t>
      </w:r>
      <w:r>
        <w:rPr>
          <w:rFonts w:ascii="Times New Roman" w:cs="Times New Roman" w:hAnsi="Times New Roman" w:eastAsia="Times New Roman"/>
          <w:sz w:val="36"/>
          <w:szCs w:val="36"/>
        </w:rPr>
        <w:tab/>
        <w:tab/>
        <w:tab/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development impacts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Knowledge of Georgia planning requirements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fr-FR"/>
        </w:rPr>
        <w:t>Public engagement expertise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Relevant project examples and references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Qualifications of project team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⸻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1b8e"/>
          <w:sz w:val="36"/>
          <w:szCs w:val="36"/>
          <w14:textFill>
            <w14:solidFill>
              <w14:srgbClr w14:val="331B8E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1b8e"/>
          <w:sz w:val="36"/>
          <w:szCs w:val="36"/>
          <w:rtl w:val="0"/>
          <w:lang w:val="en-US"/>
          <w14:textFill>
            <w14:solidFill>
              <w14:srgbClr w14:val="331B8E"/>
            </w14:solidFill>
          </w14:textFill>
        </w:rPr>
        <w:t>Proposal Requirements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Submissions must include: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</w:rPr>
        <w:t>Cover letter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Firm profile and qualifications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Project approach and methodology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Work plan and timeline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Project team and roles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fr-FR"/>
        </w:rPr>
        <w:t>Relevant experience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fr-FR"/>
        </w:rPr>
        <w:t>References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Fee proposal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Example work products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⸻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1b8e"/>
          <w:sz w:val="36"/>
          <w:szCs w:val="36"/>
          <w14:textFill>
            <w14:solidFill>
              <w14:srgbClr w14:val="331B8E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1b8e"/>
          <w:sz w:val="36"/>
          <w:szCs w:val="36"/>
          <w:rtl w:val="0"/>
          <w:lang w:val="en-US"/>
          <w14:textFill>
            <w14:solidFill>
              <w14:srgbClr w14:val="331B8E"/>
            </w14:solidFill>
          </w14:textFill>
        </w:rPr>
        <w:t>Evaluation Criteria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Proposals will be evaluated based on: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Understanding of project needs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Experience and qualifications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Technical approach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Project team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Cost effectiveness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Ability to meet schedule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Quality of past work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⸻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1b8e"/>
          <w:sz w:val="36"/>
          <w:szCs w:val="36"/>
          <w14:textFill>
            <w14:solidFill>
              <w14:srgbClr w14:val="331B8E"/>
            </w14:solidFill>
          </w14:textFill>
        </w:rPr>
      </w:pPr>
      <w:r>
        <w:rPr>
          <w:rFonts w:ascii="Times New Roman" w:hAnsi="Times New Roman"/>
          <w:sz w:val="36"/>
          <w:szCs w:val="36"/>
          <w:rtl w:val="0"/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331b8e"/>
          <w:sz w:val="36"/>
          <w:szCs w:val="36"/>
          <w:rtl w:val="0"/>
          <w:lang w:val="en-US"/>
          <w14:textFill>
            <w14:solidFill>
              <w14:srgbClr w14:val="331B8E"/>
            </w14:solidFill>
          </w14:textFill>
        </w:rPr>
        <w:t>Project Schedule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RFP Release Date: [</w:t>
      </w:r>
      <w:r>
        <w:rPr>
          <w:rFonts w:ascii="Times New Roman" w:hAnsi="Times New Roman"/>
          <w:sz w:val="36"/>
          <w:szCs w:val="36"/>
          <w:rtl w:val="0"/>
          <w:lang w:val="en-US"/>
        </w:rPr>
        <w:t>05/11/2026</w:t>
      </w:r>
      <w:r>
        <w:rPr>
          <w:rFonts w:ascii="Times New Roman" w:hAnsi="Times New Roman"/>
          <w:sz w:val="36"/>
          <w:szCs w:val="36"/>
          <w:rtl w:val="0"/>
          <w:lang w:val="pt-PT"/>
        </w:rPr>
        <w:t>]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fr-FR"/>
        </w:rPr>
        <w:t>Questions Due: [</w:t>
      </w:r>
      <w:r>
        <w:rPr>
          <w:rFonts w:ascii="Times New Roman" w:hAnsi="Times New Roman"/>
          <w:sz w:val="36"/>
          <w:szCs w:val="36"/>
          <w:rtl w:val="0"/>
          <w:lang w:val="en-US"/>
        </w:rPr>
        <w:t>06/15/2026</w:t>
      </w:r>
      <w:r>
        <w:rPr>
          <w:rFonts w:ascii="Times New Roman" w:hAnsi="Times New Roman"/>
          <w:sz w:val="36"/>
          <w:szCs w:val="36"/>
          <w:rtl w:val="0"/>
          <w:lang w:val="pt-PT"/>
        </w:rPr>
        <w:t>]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Proposal Submission Deadline: [</w:t>
      </w:r>
      <w:r>
        <w:rPr>
          <w:rFonts w:ascii="Times New Roman" w:hAnsi="Times New Roman"/>
          <w:sz w:val="36"/>
          <w:szCs w:val="36"/>
          <w:rtl w:val="0"/>
          <w:lang w:val="en-US"/>
        </w:rPr>
        <w:t>07/15/2026</w:t>
      </w:r>
      <w:r>
        <w:rPr>
          <w:rFonts w:ascii="Times New Roman" w:hAnsi="Times New Roman"/>
          <w:sz w:val="36"/>
          <w:szCs w:val="36"/>
          <w:rtl w:val="0"/>
          <w:lang w:val="pt-PT"/>
        </w:rPr>
        <w:t>]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Consultant Selection: [</w:t>
      </w:r>
      <w:r>
        <w:rPr>
          <w:rFonts w:ascii="Times New Roman" w:hAnsi="Times New Roman"/>
          <w:sz w:val="36"/>
          <w:szCs w:val="36"/>
          <w:rtl w:val="0"/>
          <w:lang w:val="en-US"/>
        </w:rPr>
        <w:t>08/04/2026</w:t>
      </w:r>
      <w:r>
        <w:rPr>
          <w:rFonts w:ascii="Times New Roman" w:hAnsi="Times New Roman"/>
          <w:sz w:val="36"/>
          <w:szCs w:val="36"/>
          <w:rtl w:val="0"/>
          <w:lang w:val="pt-PT"/>
        </w:rPr>
        <w:t>]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Project Start: [</w:t>
      </w:r>
      <w:r>
        <w:rPr>
          <w:rFonts w:ascii="Times New Roman" w:hAnsi="Times New Roman"/>
          <w:sz w:val="36"/>
          <w:szCs w:val="36"/>
          <w:rtl w:val="0"/>
          <w:lang w:val="en-US"/>
        </w:rPr>
        <w:t>09/01/2026</w:t>
      </w:r>
      <w:r>
        <w:rPr>
          <w:rFonts w:ascii="Times New Roman" w:hAnsi="Times New Roman"/>
          <w:sz w:val="36"/>
          <w:szCs w:val="36"/>
          <w:rtl w:val="0"/>
          <w:lang w:val="pt-PT"/>
        </w:rPr>
        <w:t>]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cs="Times New Roman" w:hAnsi="Times New Roman" w:eastAsia="Times New Roman"/>
          <w:sz w:val="36"/>
          <w:szCs w:val="36"/>
          <w:rtl w:val="0"/>
        </w:rPr>
        <w:tab/>
        <w:t>•</w:t>
        <w:tab/>
      </w:r>
      <w:r>
        <w:rPr>
          <w:rFonts w:ascii="Times New Roman" w:hAnsi="Times New Roman"/>
          <w:sz w:val="36"/>
          <w:szCs w:val="36"/>
          <w:rtl w:val="0"/>
          <w:lang w:val="en-US"/>
        </w:rPr>
        <w:t>Anticipated Completion: [</w:t>
      </w:r>
      <w:r>
        <w:rPr>
          <w:rFonts w:ascii="Times New Roman" w:hAnsi="Times New Roman"/>
          <w:sz w:val="36"/>
          <w:szCs w:val="36"/>
          <w:rtl w:val="0"/>
          <w:lang w:val="en-US"/>
        </w:rPr>
        <w:t>09/01/2027</w:t>
      </w:r>
      <w:r>
        <w:rPr>
          <w:rFonts w:ascii="Times New Roman" w:hAnsi="Times New Roman"/>
          <w:sz w:val="36"/>
          <w:szCs w:val="36"/>
          <w:rtl w:val="0"/>
          <w:lang w:val="pt-PT"/>
        </w:rPr>
        <w:t>]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⸻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1b8e"/>
          <w:sz w:val="36"/>
          <w:szCs w:val="36"/>
          <w14:textFill>
            <w14:solidFill>
              <w14:srgbClr w14:val="331B8E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1b8e"/>
          <w:sz w:val="36"/>
          <w:szCs w:val="36"/>
          <w:rtl w:val="0"/>
          <w:lang w:val="fr-FR"/>
          <w14:textFill>
            <w14:solidFill>
              <w14:srgbClr w14:val="331B8E"/>
            </w14:solidFill>
          </w14:textFill>
        </w:rPr>
        <w:t>Submission Instructions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Proposals shall be submitted to: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City of Blakely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82 Court Square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PO Box 350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C/O Melinda Crook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Blakely, Ga 39823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Email melinda.crook@cityofblakely.org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Submissions should be in PDF format and submitted electronically. Additional hard copies may be submitted if desired.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Late submissions will not be accepted.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Default"/>
        <w:suppressAutoHyphens w:val="1"/>
        <w:spacing w:before="0" w:after="321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48"/>
          <w:szCs w:val="48"/>
        </w:rPr>
      </w:pPr>
    </w:p>
    <w:p>
      <w:pPr>
        <w:pStyle w:val="Default"/>
        <w:suppressAutoHyphens w:val="1"/>
        <w:spacing w:before="0" w:after="321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48"/>
          <w:szCs w:val="48"/>
        </w:rPr>
      </w:pPr>
      <w:r>
        <w:rPr>
          <w:rFonts w:ascii="Times New Roman" w:cs="Times New Roman" w:hAnsi="Times New Roman" w:eastAsia="Times New Roman"/>
          <w:b w:val="1"/>
          <w:bCs w:val="1"/>
          <w:sz w:val="48"/>
          <w:szCs w:val="48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-309596</wp:posOffset>
                </wp:positionH>
                <wp:positionV relativeFrom="page">
                  <wp:posOffset>640350</wp:posOffset>
                </wp:positionV>
                <wp:extent cx="4616060" cy="16256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Appendix A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06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suppressAutoHyphens w:val="1"/>
                              <w:spacing w:before="0" w:after="321" w:line="240" w:lineRule="auto"/>
                              <w:jc w:val="left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fr-FR"/>
                              </w:rPr>
                              <w:t>Appendix A</w:t>
                            </w:r>
                          </w:p>
                          <w:p>
                            <w:pPr>
                              <w:pStyle w:val="Default"/>
                              <w:suppressAutoHyphens w:val="1"/>
                              <w:spacing w:before="0" w:after="321" w:line="240" w:lineRule="auto"/>
                              <w:jc w:val="left"/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48"/>
                                <w:szCs w:val="48"/>
                                <w:rtl w:val="0"/>
                                <w:lang w:val="en-US"/>
                              </w:rPr>
                              <w:t xml:space="preserve"> Proposal Evaluation Scoring Sheet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24.4pt;margin-top:50.4pt;width:363.5pt;height:128.0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suppressAutoHyphens w:val="1"/>
                        <w:spacing w:before="0" w:after="321" w:line="240" w:lineRule="auto"/>
                        <w:jc w:val="left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48"/>
                          <w:szCs w:val="48"/>
                          <w:rtl w:val="0"/>
                          <w:lang w:val="fr-FR"/>
                        </w:rPr>
                        <w:t>Appendix A</w:t>
                      </w:r>
                    </w:p>
                    <w:p>
                      <w:pPr>
                        <w:pStyle w:val="Default"/>
                        <w:suppressAutoHyphens w:val="1"/>
                        <w:spacing w:before="0" w:after="321" w:line="240" w:lineRule="auto"/>
                        <w:jc w:val="left"/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48"/>
                          <w:szCs w:val="48"/>
                          <w:rtl w:val="0"/>
                          <w:lang w:val="en-US"/>
                        </w:rPr>
                        <w:t xml:space="preserve"> Proposal Evaluation Scoring Sheet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</w:p>
    <w:p>
      <w:pPr>
        <w:pStyle w:val="Default"/>
        <w:suppressAutoHyphens w:val="1"/>
        <w:spacing w:before="0" w:after="321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48"/>
          <w:szCs w:val="48"/>
        </w:rPr>
      </w:pPr>
    </w:p>
    <w:p>
      <w:pPr>
        <w:pStyle w:val="Default"/>
        <w:suppressAutoHyphens w:val="1"/>
        <w:spacing w:before="0" w:after="321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48"/>
          <w:szCs w:val="48"/>
        </w:rPr>
      </w:pPr>
    </w:p>
    <w:p>
      <w:pPr>
        <w:pStyle w:val="Default"/>
        <w:suppressAutoHyphens w:val="1"/>
        <w:spacing w:before="0" w:after="321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48"/>
          <w:szCs w:val="48"/>
        </w:rPr>
      </w:pP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821"/>
        <w:gridCol w:w="2539"/>
      </w:tblGrid>
      <w:tr>
        <w:tblPrEx>
          <w:shd w:val="clear" w:color="auto" w:fill="auto"/>
        </w:tblPrEx>
        <w:trPr>
          <w:trHeight w:val="297" w:hRule="atLeast"/>
        </w:trPr>
        <w:tc>
          <w:tcPr>
            <w:tcW w:type="dxa" w:w="68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Table Style 2"/>
              <w:suppressAutoHyphens w:val="1"/>
              <w:spacing w:after="24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Evaluation Criteria</w:t>
            </w:r>
          </w:p>
        </w:tc>
        <w:tc>
          <w:tcPr>
            <w:tcW w:type="dxa" w:w="25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Table Style 2"/>
              <w:suppressAutoHyphens w:val="1"/>
              <w:spacing w:after="24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Maximum Points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68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Table Style 2"/>
              <w:suppressAutoHyphens w:val="1"/>
              <w:spacing w:after="240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Understanding of Project and Local Conditions</w:t>
            </w:r>
          </w:p>
        </w:tc>
        <w:tc>
          <w:tcPr>
            <w:tcW w:type="dxa" w:w="25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4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68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Table Style 2"/>
              <w:suppressAutoHyphens w:val="1"/>
              <w:spacing w:after="240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Experience with Comprehensive Planning</w:t>
            </w:r>
          </w:p>
        </w:tc>
        <w:tc>
          <w:tcPr>
            <w:tcW w:type="dxa" w:w="25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4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68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Table Style 2"/>
              <w:suppressAutoHyphens w:val="1"/>
              <w:spacing w:after="240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Experience with Data Center / Industrial Growth Planning</w:t>
            </w:r>
          </w:p>
        </w:tc>
        <w:tc>
          <w:tcPr>
            <w:tcW w:type="dxa" w:w="25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4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68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Table Style 2"/>
              <w:suppressAutoHyphens w:val="1"/>
              <w:spacing w:after="240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Infrastructure &amp; Utility Modeling Expertise</w:t>
            </w:r>
          </w:p>
        </w:tc>
        <w:tc>
          <w:tcPr>
            <w:tcW w:type="dxa" w:w="25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4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68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Table Style 2"/>
              <w:suppressAutoHyphens w:val="1"/>
              <w:spacing w:after="240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Municipal Organizational Assessment Experience</w:t>
            </w:r>
          </w:p>
        </w:tc>
        <w:tc>
          <w:tcPr>
            <w:tcW w:type="dxa" w:w="25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4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68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Table Style 2"/>
              <w:suppressAutoHyphens w:val="1"/>
              <w:spacing w:after="240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Public Engagement Approach</w:t>
            </w:r>
          </w:p>
        </w:tc>
        <w:tc>
          <w:tcPr>
            <w:tcW w:type="dxa" w:w="25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4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68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Table Style 2"/>
              <w:suppressAutoHyphens w:val="1"/>
              <w:spacing w:after="240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Project Team Qualifications</w:t>
            </w:r>
          </w:p>
        </w:tc>
        <w:tc>
          <w:tcPr>
            <w:tcW w:type="dxa" w:w="25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4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68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Table Style 2"/>
              <w:suppressAutoHyphens w:val="1"/>
              <w:spacing w:after="240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Project Schedule and Responsiveness</w:t>
            </w:r>
          </w:p>
        </w:tc>
        <w:tc>
          <w:tcPr>
            <w:tcW w:type="dxa" w:w="25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4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68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Table Style 2"/>
              <w:suppressAutoHyphens w:val="1"/>
              <w:spacing w:after="240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Cost Effectiveness</w:t>
            </w:r>
          </w:p>
        </w:tc>
        <w:tc>
          <w:tcPr>
            <w:tcW w:type="dxa" w:w="25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4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68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Table Style 2"/>
              <w:suppressAutoHyphens w:val="1"/>
              <w:spacing w:after="240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Quality of Previous Work Products</w:t>
            </w:r>
          </w:p>
        </w:tc>
        <w:tc>
          <w:tcPr>
            <w:tcW w:type="dxa" w:w="25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4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68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Table Style 2"/>
              <w:suppressAutoHyphens w:val="1"/>
              <w:spacing w:after="240"/>
              <w:jc w:val="left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TOTAL</w:t>
            </w:r>
          </w:p>
        </w:tc>
        <w:tc>
          <w:tcPr>
            <w:tcW w:type="dxa" w:w="25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4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100</w:t>
            </w:r>
          </w:p>
        </w:tc>
      </w:tr>
    </w:tbl>
    <w:p>
      <w:pPr>
        <w:pStyle w:val="Defaul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298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>Suggested Evaluation Process</w:t>
      </w:r>
    </w:p>
    <w:p>
      <w:pPr>
        <w:pStyle w:val="Default"/>
        <w:suppressAutoHyphens w:val="1"/>
        <w:spacing w:before="0" w:after="298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 xml:space="preserve">Phase 1 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en-US"/>
        </w:rPr>
        <w:t xml:space="preserve">— 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>Initial Review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City staff evaluates responsiveness and completeness.</w:t>
      </w:r>
    </w:p>
    <w:p>
      <w:pPr>
        <w:pStyle w:val="Default"/>
        <w:suppressAutoHyphens w:val="1"/>
        <w:spacing w:before="0" w:after="28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Phase 2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 xml:space="preserve">—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Technical Review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Evaluation committee independently scores proposals.</w:t>
      </w:r>
    </w:p>
    <w:p>
      <w:pPr>
        <w:pStyle w:val="Default"/>
        <w:suppressAutoHyphens w:val="1"/>
        <w:spacing w:before="0" w:after="28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Phase 3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 xml:space="preserve">—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Interviews 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Top-ranked firms may be invited for interviews and presentations.</w:t>
      </w:r>
    </w:p>
    <w:p>
      <w:pPr>
        <w:pStyle w:val="Default"/>
        <w:suppressAutoHyphens w:val="1"/>
        <w:spacing w:before="0" w:after="28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Phase 4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 xml:space="preserve">—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Final Selection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City negotiates scope and fee with highest-ranked proposer.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321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48"/>
          <w:szCs w:val="48"/>
        </w:rPr>
      </w:pPr>
      <w:r>
        <w:rPr>
          <w:rFonts w:ascii="Times New Roman" w:hAnsi="Times New Roman"/>
          <w:b w:val="1"/>
          <w:bCs w:val="1"/>
          <w:sz w:val="48"/>
          <w:szCs w:val="48"/>
          <w:rtl w:val="0"/>
          <w:lang w:val="fr-FR"/>
        </w:rPr>
        <w:t>Appendix B</w:t>
      </w:r>
    </w:p>
    <w:p>
      <w:pPr>
        <w:pStyle w:val="Default"/>
        <w:suppressAutoHyphens w:val="1"/>
        <w:spacing w:before="0" w:after="298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>Georgia Procurement and Legal Language</w:t>
      </w:r>
    </w:p>
    <w:p>
      <w:pPr>
        <w:pStyle w:val="Default"/>
        <w:suppressAutoHyphens w:val="1"/>
        <w:spacing w:before="0" w:after="28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Equal Opportunity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The City of Blakely is an Equal Opportunity Employer and encourages participation by disadvantaged, minority-owned, women-owned, and small business enterprises.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7f7f7f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Compliance With Laws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The selected consultant shall comply with all applicable federal, state, and local laws, ordinances, regulations, and licensing requirements.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7f7f7f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Georgia Security and Immigration Compliance Act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Pursuant to O.C.G.A. </w:t>
      </w:r>
      <w:r>
        <w:rPr>
          <w:rFonts w:ascii="Times New Roman" w:hAnsi="Times New Roman" w:hint="default"/>
          <w:rtl w:val="0"/>
        </w:rPr>
        <w:t>§</w:t>
      </w:r>
      <w:r>
        <w:rPr>
          <w:rFonts w:ascii="Times New Roman" w:hAnsi="Times New Roman"/>
          <w:rtl w:val="0"/>
          <w:lang w:val="en-US"/>
        </w:rPr>
        <w:t>13-10-91, the successful proposer shall provide documentation verifying participation in the federal E-Verify program prior to execution of any contract.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7f7f7f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Public Records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All materials submitted in response to this RFP shall become property of the City of Blakely and shall be subject to disclosure pursuant to the Georgia Open Records Act.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7f7f7f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Conflict of Interest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Consultants shall disclose any potential conflicts of interest, including relationships with developers, utility providers, contractors, or affiliated entities associated with the data center project or related developments.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7f7f7f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Reservation of Rights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The City reserves the right to:</w:t>
      </w:r>
    </w:p>
    <w:p>
      <w:pPr>
        <w:pStyle w:val="Default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Reject any or all proposals</w:t>
      </w:r>
    </w:p>
    <w:p>
      <w:pPr>
        <w:pStyle w:val="Default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Waive technicalities or informalities</w:t>
      </w:r>
    </w:p>
    <w:p>
      <w:pPr>
        <w:pStyle w:val="Default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Request clarification or additional information</w:t>
      </w:r>
    </w:p>
    <w:p>
      <w:pPr>
        <w:pStyle w:val="Default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Negotiate changes in scope or fees</w:t>
      </w:r>
    </w:p>
    <w:p>
      <w:pPr>
        <w:pStyle w:val="Default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Cancel or reissue the RFP</w:t>
      </w:r>
    </w:p>
    <w:p>
      <w:pPr>
        <w:pStyle w:val="Default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Award the contract in the best interests of the City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7f7f7f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Insurance Requirements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The selected consultant shall maintain at minimum:</w:t>
      </w:r>
    </w:p>
    <w:p>
      <w:pPr>
        <w:pStyle w:val="Default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Commercial General Liability: $1,000,000</w:t>
      </w:r>
    </w:p>
    <w:p>
      <w:pPr>
        <w:pStyle w:val="Default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Professional Liability: $1,000,000</w:t>
      </w:r>
    </w:p>
    <w:p>
      <w:pPr>
        <w:pStyle w:val="Default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Workers Compensation: Statutory Limits</w:t>
      </w:r>
    </w:p>
    <w:p>
      <w:pPr>
        <w:pStyle w:val="Default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>Automobile Liability: $1,000,000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Certificates of insurance shall be provided prior to contract execution.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7f7f7f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Default"/>
        <w:suppressAutoHyphens w:val="1"/>
        <w:spacing w:before="0" w:after="28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Indemnification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The consultant shall indemnify and hold harmless the City of Blakely, its officers, officials, employees, and agents from claims arising from negligent acts, errors, or omissions associated with the consultant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s services.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7f7f7f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Ownership of Work Product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All reports, maps, studies, GIS data, renderings, and supporting materials prepared under this contract shall become property of the City of Blakely.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7f7f7f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Non-Collusion Affidavit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By submitting a proposal, the proposer certifies that the proposal is made without prior understanding, agreement, or connection with any corporation, firm, or person submitting a proposal for the same services.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24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after="240" w:line="240" w:lineRule="auto"/>
        <w:jc w:val="left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6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8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5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