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1CE6" w14:textId="77777777" w:rsidR="0094196D" w:rsidRPr="00DF1143" w:rsidRDefault="0094196D" w:rsidP="004F5DD5">
      <w:pPr>
        <w:spacing w:after="0" w:line="240" w:lineRule="auto"/>
      </w:pPr>
      <w:bookmarkStart w:id="0" w:name="_Hlk166762485"/>
    </w:p>
    <w:p w14:paraId="6EEFD1A5" w14:textId="098C68F5" w:rsidR="00406369" w:rsidRDefault="00B34D00" w:rsidP="00406369">
      <w:pPr>
        <w:spacing w:after="0"/>
        <w:ind w:left="1440" w:right="1646"/>
        <w:jc w:val="center"/>
        <w:rPr>
          <w:b/>
          <w:bCs/>
          <w:color w:val="000000" w:themeColor="text1"/>
        </w:rPr>
      </w:pPr>
      <w:bookmarkStart w:id="1" w:name="_bookmark0"/>
      <w:bookmarkEnd w:id="1"/>
      <w:r>
        <w:rPr>
          <w:b/>
          <w:bCs/>
          <w:color w:val="000000" w:themeColor="text1"/>
        </w:rPr>
        <w:t>Fiscal Year 2026</w:t>
      </w:r>
      <w:r w:rsidR="001B4506">
        <w:rPr>
          <w:b/>
          <w:bCs/>
          <w:color w:val="000000" w:themeColor="text1"/>
        </w:rPr>
        <w:t xml:space="preserve"> </w:t>
      </w:r>
      <w:r w:rsidR="00B75A39">
        <w:rPr>
          <w:b/>
          <w:bCs/>
          <w:color w:val="000000" w:themeColor="text1"/>
        </w:rPr>
        <w:br/>
      </w:r>
      <w:r w:rsidRPr="00E359BD">
        <w:rPr>
          <w:b/>
          <w:kern w:val="36"/>
        </w:rPr>
        <w:t>Type 3 Highway Bridge Replacement and Rehabilitatio</w:t>
      </w:r>
      <w:r w:rsidR="00406369">
        <w:rPr>
          <w:b/>
          <w:kern w:val="36"/>
        </w:rPr>
        <w:t xml:space="preserve">n </w:t>
      </w:r>
      <w:r w:rsidR="00003D0E">
        <w:rPr>
          <w:b/>
          <w:kern w:val="36"/>
        </w:rPr>
        <w:t xml:space="preserve">Competitive Grant </w:t>
      </w:r>
      <w:r w:rsidRPr="00E359BD">
        <w:rPr>
          <w:b/>
        </w:rPr>
        <w:t>Program</w:t>
      </w:r>
      <w:r w:rsidR="001B4506">
        <w:rPr>
          <w:b/>
          <w:bCs/>
          <w:color w:val="000000" w:themeColor="text1"/>
        </w:rPr>
        <w:t xml:space="preserve"> </w:t>
      </w:r>
      <w:r w:rsidRPr="00BE2FC0">
        <w:rPr>
          <w:rFonts w:eastAsia="Times New Roman"/>
          <w:b/>
          <w:bCs/>
        </w:rPr>
        <w:t>Notice of Funding Opportunity</w:t>
      </w:r>
    </w:p>
    <w:p w14:paraId="4CBE7A8A" w14:textId="4839DD69" w:rsidR="00406369" w:rsidRPr="00406369" w:rsidRDefault="00406369" w:rsidP="00406369">
      <w:pPr>
        <w:spacing w:after="0"/>
        <w:ind w:left="1440" w:right="1646"/>
        <w:jc w:val="center"/>
        <w:rPr>
          <w:b/>
          <w:bCs/>
          <w:color w:val="000000" w:themeColor="text1"/>
        </w:rPr>
      </w:pPr>
      <w:r w:rsidRPr="00406369">
        <w:rPr>
          <w:b/>
          <w:bCs/>
        </w:rPr>
        <w:t>Notice of Funding Opportunity</w:t>
      </w:r>
    </w:p>
    <w:p w14:paraId="63035804" w14:textId="77777777" w:rsidR="00EF1B3C" w:rsidRPr="00FA588F" w:rsidRDefault="00EF1B3C" w:rsidP="00406369">
      <w:pPr>
        <w:spacing w:after="0"/>
        <w:ind w:left="2368" w:right="1646"/>
        <w:jc w:val="center"/>
        <w:rPr>
          <w:b/>
        </w:rPr>
      </w:pPr>
    </w:p>
    <w:p w14:paraId="0878175A" w14:textId="5ADBDC89" w:rsidR="00024D6E" w:rsidRDefault="00024D6E" w:rsidP="00024D6E">
      <w:pPr>
        <w:spacing w:after="0"/>
        <w:jc w:val="center"/>
      </w:pPr>
      <w:r w:rsidRPr="1D8CA40C">
        <w:rPr>
          <w:rFonts w:eastAsia="Times New Roman"/>
          <w:b/>
          <w:bCs/>
        </w:rPr>
        <w:t xml:space="preserve">Application Opening Date: </w:t>
      </w:r>
      <w:r w:rsidR="009969F7">
        <w:rPr>
          <w:rFonts w:eastAsia="Times New Roman"/>
          <w:b/>
          <w:bCs/>
        </w:rPr>
        <w:t>June 2, 2026</w:t>
      </w:r>
    </w:p>
    <w:p w14:paraId="022485C8" w14:textId="24BE07D5" w:rsidR="00024D6E" w:rsidRDefault="00024D6E" w:rsidP="00024D6E">
      <w:pPr>
        <w:spacing w:after="0"/>
        <w:jc w:val="center"/>
        <w:rPr>
          <w:rFonts w:eastAsia="Times New Roman"/>
          <w:b/>
          <w:bCs/>
          <w:highlight w:val="yellow"/>
        </w:rPr>
      </w:pPr>
      <w:r w:rsidRPr="1D8CA40C">
        <w:rPr>
          <w:rFonts w:eastAsia="Times New Roman"/>
          <w:b/>
          <w:bCs/>
        </w:rPr>
        <w:t xml:space="preserve">Application Closing Date: </w:t>
      </w:r>
      <w:r w:rsidR="009969F7" w:rsidRPr="007B59A2">
        <w:rPr>
          <w:rFonts w:eastAsia="Times New Roman"/>
          <w:b/>
          <w:bCs/>
        </w:rPr>
        <w:t xml:space="preserve">July </w:t>
      </w:r>
      <w:r w:rsidR="00CF539D">
        <w:rPr>
          <w:rFonts w:eastAsia="Times New Roman"/>
          <w:b/>
          <w:bCs/>
        </w:rPr>
        <w:t>16</w:t>
      </w:r>
      <w:r w:rsidR="009969F7" w:rsidRPr="007B59A2">
        <w:rPr>
          <w:rFonts w:eastAsia="Times New Roman"/>
          <w:b/>
          <w:bCs/>
        </w:rPr>
        <w:t>, 2026</w:t>
      </w:r>
    </w:p>
    <w:p w14:paraId="399B49D5" w14:textId="77777777" w:rsidR="00024D6E" w:rsidRDefault="00024D6E" w:rsidP="00332B71">
      <w:pPr>
        <w:spacing w:after="0"/>
      </w:pPr>
    </w:p>
    <w:p w14:paraId="16E9989A" w14:textId="46E03F5D" w:rsidR="00024D6E" w:rsidRDefault="00024D6E" w:rsidP="00332B71">
      <w:pPr>
        <w:spacing w:after="0"/>
        <w:sectPr w:rsidR="00024D6E" w:rsidSect="006C252F">
          <w:headerReference w:type="default" r:id="rId11"/>
          <w:footnotePr>
            <w:numRestart w:val="eachSect"/>
          </w:footnotePr>
          <w:pgSz w:w="12240" w:h="15840"/>
          <w:pgMar w:top="1440" w:right="1440" w:bottom="1440" w:left="1440" w:header="720" w:footer="720" w:gutter="0"/>
          <w:pgNumType w:start="2"/>
          <w:cols w:space="720"/>
          <w:docGrid w:linePitch="360"/>
        </w:sectPr>
      </w:pPr>
    </w:p>
    <w:p w14:paraId="4C155965" w14:textId="2766B4E1" w:rsidR="00D3569B" w:rsidRDefault="00D3569B" w:rsidP="00D3569B">
      <w:pPr>
        <w:pStyle w:val="NoSpacing"/>
        <w:rPr>
          <w:b/>
          <w:bCs/>
        </w:rPr>
      </w:pPr>
      <w:r w:rsidRPr="001E4EB3">
        <w:rPr>
          <w:b/>
          <w:bCs/>
        </w:rPr>
        <w:t>Fiscal Year 20</w:t>
      </w:r>
      <w:r>
        <w:rPr>
          <w:b/>
          <w:bCs/>
        </w:rPr>
        <w:t>26</w:t>
      </w:r>
      <w:r w:rsidRPr="001E4EB3">
        <w:rPr>
          <w:b/>
          <w:bCs/>
        </w:rPr>
        <w:t xml:space="preserve"> Notice of Funding Opportunity</w:t>
      </w:r>
    </w:p>
    <w:p w14:paraId="25361ED4" w14:textId="77777777" w:rsidR="00E05808" w:rsidRPr="00DF1143" w:rsidRDefault="00E05808" w:rsidP="00D3569B">
      <w:pPr>
        <w:pStyle w:val="NoSpacing"/>
      </w:pPr>
    </w:p>
    <w:p w14:paraId="6C8446DE" w14:textId="36D42793" w:rsidR="00D3569B" w:rsidRDefault="00A62AA2" w:rsidP="00D3569B">
      <w:pPr>
        <w:spacing w:after="0"/>
        <w:ind w:right="1646"/>
        <w:rPr>
          <w:b/>
          <w:bCs/>
          <w:color w:val="000000" w:themeColor="text1"/>
        </w:rPr>
      </w:pPr>
      <w:r w:rsidRPr="00E359BD">
        <w:rPr>
          <w:b/>
          <w:kern w:val="36"/>
        </w:rPr>
        <w:t>Type 3 Highway Bridge Replacement and Rehabilitation</w:t>
      </w:r>
      <w:r>
        <w:rPr>
          <w:b/>
          <w:kern w:val="36"/>
        </w:rPr>
        <w:t xml:space="preserve"> </w:t>
      </w:r>
      <w:r w:rsidR="00003D0E">
        <w:rPr>
          <w:b/>
          <w:kern w:val="36"/>
        </w:rPr>
        <w:t>Competitive</w:t>
      </w:r>
      <w:r w:rsidR="00414CD7">
        <w:rPr>
          <w:b/>
          <w:kern w:val="36"/>
        </w:rPr>
        <w:t xml:space="preserve"> </w:t>
      </w:r>
      <w:r>
        <w:rPr>
          <w:b/>
          <w:bCs/>
          <w:color w:val="000000" w:themeColor="text1"/>
        </w:rPr>
        <w:t>Grant</w:t>
      </w:r>
      <w:r w:rsidR="00003D0E">
        <w:rPr>
          <w:b/>
          <w:bCs/>
          <w:color w:val="000000" w:themeColor="text1"/>
        </w:rPr>
        <w:t xml:space="preserve"> </w:t>
      </w:r>
      <w:r w:rsidR="00D3569B">
        <w:rPr>
          <w:b/>
          <w:bCs/>
          <w:color w:val="000000" w:themeColor="text1"/>
        </w:rPr>
        <w:t>Program</w:t>
      </w:r>
    </w:p>
    <w:p w14:paraId="0A594AF6" w14:textId="2715633F" w:rsidR="00414CD7" w:rsidRPr="00237BAE" w:rsidRDefault="00414CD7" w:rsidP="00414CD7">
      <w:pPr>
        <w:pStyle w:val="NoSpacing"/>
        <w:rPr>
          <w:color w:val="000000" w:themeColor="text1"/>
        </w:rPr>
      </w:pPr>
      <w:r w:rsidRPr="00DF1143">
        <w:rPr>
          <w:color w:val="000000" w:themeColor="text1"/>
        </w:rPr>
        <w:t>U.S. Department of Transportation</w:t>
      </w:r>
    </w:p>
    <w:p w14:paraId="1E9D716C" w14:textId="77777777" w:rsidR="00414CD7" w:rsidRPr="00DF1143" w:rsidRDefault="00414CD7" w:rsidP="00414CD7">
      <w:pPr>
        <w:pStyle w:val="NoSpacing"/>
        <w:rPr>
          <w:color w:val="000000" w:themeColor="text1"/>
        </w:rPr>
      </w:pPr>
      <w:r w:rsidRPr="00DF1143">
        <w:rPr>
          <w:color w:val="000000" w:themeColor="text1"/>
        </w:rPr>
        <w:t>Federal Highway Administration</w:t>
      </w:r>
    </w:p>
    <w:p w14:paraId="32E2582E" w14:textId="77777777" w:rsidR="00414CD7" w:rsidRPr="00DF1143" w:rsidRDefault="00414CD7" w:rsidP="00D3569B">
      <w:pPr>
        <w:spacing w:after="0"/>
        <w:ind w:right="1646"/>
      </w:pPr>
    </w:p>
    <w:p w14:paraId="56DDB944" w14:textId="1D19F517" w:rsidR="00D3569B" w:rsidRPr="00DF1143" w:rsidRDefault="00D3569B" w:rsidP="00D3569B">
      <w:pPr>
        <w:spacing w:after="0"/>
        <w:rPr>
          <w:color w:val="000000" w:themeColor="text1"/>
        </w:rPr>
      </w:pPr>
    </w:p>
    <w:p w14:paraId="1FDEEABC" w14:textId="3E314992" w:rsidR="00F364EB" w:rsidRPr="00F364EB" w:rsidRDefault="00F364EB" w:rsidP="00F364EB">
      <w:pPr>
        <w:spacing w:after="120"/>
        <w:rPr>
          <w:rFonts w:cstheme="minorBidi"/>
          <w:b/>
          <w:kern w:val="2"/>
          <w14:ligatures w14:val="standardContextual"/>
        </w:rPr>
      </w:pPr>
      <w:r w:rsidRPr="613D81C0">
        <w:rPr>
          <w:rFonts w:cstheme="minorBidi"/>
          <w:b/>
          <w:kern w:val="2"/>
          <w14:ligatures w14:val="standardContextual"/>
        </w:rPr>
        <w:t>Table of Contents</w:t>
      </w:r>
    </w:p>
    <w:p w14:paraId="62B94F42" w14:textId="3DCC1502" w:rsidR="004064F0" w:rsidRPr="005B126D" w:rsidRDefault="004064F0" w:rsidP="004064F0">
      <w:pPr>
        <w:tabs>
          <w:tab w:val="left" w:pos="480"/>
          <w:tab w:val="right" w:leader="dot" w:pos="10800"/>
        </w:tabs>
        <w:spacing w:after="100"/>
        <w:jc w:val="both"/>
        <w:rPr>
          <w:rFonts w:asciiTheme="minorHAnsi" w:eastAsiaTheme="minorEastAsia" w:hAnsiTheme="minorHAnsi" w:cstheme="minorBidi"/>
          <w:noProof/>
          <w:kern w:val="2"/>
          <w14:ligatures w14:val="standardContextual"/>
        </w:rPr>
      </w:pPr>
      <w:r w:rsidRPr="0044541F">
        <w:rPr>
          <w:rFonts w:cstheme="minorBidi"/>
          <w:b/>
          <w:color w:val="000000" w:themeColor="text1"/>
          <w:kern w:val="2"/>
          <w:szCs w:val="22"/>
          <w14:ligatures w14:val="standardContextual"/>
        </w:rPr>
        <w:t>A.</w:t>
      </w:r>
      <w:r w:rsidRPr="00120270">
        <w:rPr>
          <w:rFonts w:asciiTheme="minorHAnsi" w:eastAsiaTheme="minorEastAsia" w:hAnsiTheme="minorHAnsi" w:cstheme="minorBidi"/>
          <w:noProof/>
          <w:color w:val="000000" w:themeColor="text1"/>
          <w:kern w:val="2"/>
          <w14:ligatures w14:val="standardContextual"/>
        </w:rPr>
        <w:tab/>
      </w:r>
      <w:hyperlink w:anchor="Basic_Info" w:history="1">
        <w:r w:rsidR="0037011C" w:rsidRPr="00D7109B">
          <w:rPr>
            <w:rStyle w:val="Hyperlink"/>
            <w:b/>
          </w:rPr>
          <w:t>BASIC INFORMATION</w:t>
        </w:r>
      </w:hyperlink>
      <w:r w:rsidRPr="005B126D">
        <w:rPr>
          <w:rFonts w:cstheme="minorBidi"/>
          <w:b/>
          <w:bCs/>
          <w:noProof/>
          <w:webHidden/>
          <w:kern w:val="2"/>
          <w:szCs w:val="22"/>
          <w14:ligatures w14:val="standardContextual"/>
        </w:rPr>
        <w:tab/>
      </w:r>
      <w:r w:rsidR="00283840">
        <w:rPr>
          <w:rFonts w:cstheme="minorBidi"/>
          <w:b/>
          <w:bCs/>
          <w:noProof/>
          <w:webHidden/>
          <w:kern w:val="2"/>
          <w:szCs w:val="22"/>
          <w14:ligatures w14:val="standardContextual"/>
        </w:rPr>
        <w:t>3</w:t>
      </w:r>
    </w:p>
    <w:p w14:paraId="3E78E1A7" w14:textId="4320394A" w:rsidR="00206968" w:rsidRPr="005B126D" w:rsidRDefault="004064F0" w:rsidP="00DB6FBE">
      <w:pPr>
        <w:tabs>
          <w:tab w:val="left" w:pos="480"/>
          <w:tab w:val="right" w:leader="dot" w:pos="10785"/>
        </w:tabs>
        <w:spacing w:after="100"/>
        <w:jc w:val="both"/>
        <w:rPr>
          <w:rFonts w:cstheme="minorBidi"/>
          <w:b/>
          <w:kern w:val="2"/>
          <w:szCs w:val="22"/>
          <w14:ligatures w14:val="standardContextual"/>
        </w:rPr>
      </w:pPr>
      <w:r w:rsidRPr="005B126D">
        <w:rPr>
          <w:rFonts w:cstheme="minorBidi"/>
          <w:b/>
          <w:kern w:val="2"/>
          <w:szCs w:val="22"/>
          <w14:ligatures w14:val="standardContextual"/>
        </w:rPr>
        <w:t>B.</w:t>
      </w:r>
      <w:r w:rsidRPr="005B126D">
        <w:rPr>
          <w:rFonts w:asciiTheme="minorHAnsi" w:eastAsiaTheme="minorEastAsia" w:hAnsiTheme="minorHAnsi" w:cstheme="minorBidi"/>
          <w:noProof/>
          <w:kern w:val="2"/>
          <w14:ligatures w14:val="standardContextual"/>
        </w:rPr>
        <w:tab/>
      </w:r>
      <w:hyperlink w:anchor="Section_B" w:history="1">
        <w:r w:rsidR="00A06701" w:rsidRPr="004821A4">
          <w:rPr>
            <w:rStyle w:val="Hyperlink"/>
            <w:rFonts w:cstheme="minorBidi"/>
            <w:b/>
            <w:kern w:val="2"/>
            <w:szCs w:val="22"/>
            <w14:ligatures w14:val="standardContextual"/>
          </w:rPr>
          <w:t>ELIGIBILITY</w:t>
        </w:r>
      </w:hyperlink>
      <w:r w:rsidRPr="005B126D">
        <w:rPr>
          <w:rFonts w:cstheme="minorBidi"/>
          <w:b/>
          <w:bCs/>
          <w:noProof/>
          <w:webHidden/>
          <w:kern w:val="2"/>
          <w:szCs w:val="22"/>
          <w14:ligatures w14:val="standardContextual"/>
        </w:rPr>
        <w:tab/>
      </w:r>
      <w:r w:rsidR="00423352">
        <w:rPr>
          <w:rFonts w:cstheme="minorBidi"/>
          <w:b/>
          <w:bCs/>
          <w:noProof/>
          <w:webHidden/>
          <w:kern w:val="2"/>
          <w:szCs w:val="22"/>
          <w14:ligatures w14:val="standardContextual"/>
        </w:rPr>
        <w:t>5</w:t>
      </w:r>
    </w:p>
    <w:p w14:paraId="2ED3BD64" w14:textId="36BE2404" w:rsidR="006E6F04" w:rsidRPr="005B126D" w:rsidRDefault="004064F0" w:rsidP="009109C3">
      <w:pPr>
        <w:tabs>
          <w:tab w:val="left" w:pos="480"/>
          <w:tab w:val="right" w:leader="dot" w:pos="10800"/>
        </w:tabs>
        <w:spacing w:after="100"/>
        <w:jc w:val="both"/>
        <w:rPr>
          <w:rFonts w:cstheme="minorBidi"/>
          <w:b/>
          <w:bCs/>
          <w:noProof/>
          <w:webHidden/>
          <w:kern w:val="2"/>
          <w:szCs w:val="22"/>
          <w14:ligatures w14:val="standardContextual"/>
        </w:rPr>
      </w:pPr>
      <w:r w:rsidRPr="005B126D">
        <w:rPr>
          <w:rFonts w:cstheme="minorBidi"/>
          <w:b/>
          <w:kern w:val="2"/>
          <w:szCs w:val="22"/>
          <w14:ligatures w14:val="standardContextual"/>
        </w:rPr>
        <w:t>C.</w:t>
      </w:r>
      <w:r w:rsidRPr="005B126D">
        <w:rPr>
          <w:rFonts w:asciiTheme="minorHAnsi" w:eastAsiaTheme="minorEastAsia" w:hAnsiTheme="minorHAnsi" w:cstheme="minorBidi"/>
          <w:noProof/>
          <w:kern w:val="2"/>
          <w14:ligatures w14:val="standardContextual"/>
        </w:rPr>
        <w:tab/>
      </w:r>
      <w:hyperlink w:anchor="Section_C" w:history="1">
        <w:r w:rsidR="002F431F" w:rsidRPr="004821A4">
          <w:rPr>
            <w:rStyle w:val="Hyperlink"/>
            <w:b/>
          </w:rPr>
          <w:t>PROGRAM DESCRIPTION</w:t>
        </w:r>
      </w:hyperlink>
      <w:r w:rsidRPr="005B126D">
        <w:rPr>
          <w:rFonts w:cstheme="minorBidi"/>
          <w:b/>
          <w:bCs/>
          <w:noProof/>
          <w:webHidden/>
          <w:kern w:val="2"/>
          <w:szCs w:val="22"/>
          <w14:ligatures w14:val="standardContextual"/>
        </w:rPr>
        <w:tab/>
      </w:r>
      <w:r w:rsidR="00CC323A">
        <w:rPr>
          <w:rFonts w:cstheme="minorBidi"/>
          <w:b/>
          <w:bCs/>
          <w:noProof/>
          <w:webHidden/>
          <w:kern w:val="2"/>
          <w:szCs w:val="22"/>
          <w14:ligatures w14:val="standardContextual"/>
        </w:rPr>
        <w:t>6</w:t>
      </w:r>
    </w:p>
    <w:p w14:paraId="763CE2CB" w14:textId="54FC5E66" w:rsidR="00E1160D" w:rsidRPr="005B126D" w:rsidRDefault="004064F0" w:rsidP="00DB6FBE">
      <w:pPr>
        <w:tabs>
          <w:tab w:val="left" w:pos="480"/>
          <w:tab w:val="right" w:leader="dot" w:pos="10785"/>
        </w:tabs>
        <w:spacing w:after="100"/>
        <w:jc w:val="both"/>
        <w:rPr>
          <w:rFonts w:cstheme="minorBidi"/>
          <w:kern w:val="2"/>
          <w:szCs w:val="22"/>
          <w14:ligatures w14:val="standardContextual"/>
        </w:rPr>
      </w:pPr>
      <w:r w:rsidRPr="005B126D">
        <w:rPr>
          <w:rFonts w:cstheme="minorBidi"/>
          <w:b/>
          <w:kern w:val="2"/>
          <w:szCs w:val="22"/>
          <w14:ligatures w14:val="standardContextual"/>
        </w:rPr>
        <w:t>D.</w:t>
      </w:r>
      <w:r w:rsidRPr="005B126D">
        <w:rPr>
          <w:rFonts w:asciiTheme="minorHAnsi" w:eastAsiaTheme="minorEastAsia" w:hAnsiTheme="minorHAnsi" w:cstheme="minorBidi"/>
          <w:noProof/>
          <w:kern w:val="2"/>
          <w14:ligatures w14:val="standardContextual"/>
        </w:rPr>
        <w:tab/>
      </w:r>
      <w:hyperlink w:anchor="Section_D" w:history="1">
        <w:r w:rsidR="002F431F" w:rsidRPr="004821A4">
          <w:rPr>
            <w:rStyle w:val="Hyperlink"/>
            <w:b/>
          </w:rPr>
          <w:t>APPLICATION CONTENTS AND FORMAT</w:t>
        </w:r>
      </w:hyperlink>
      <w:r w:rsidRPr="005B126D">
        <w:rPr>
          <w:rFonts w:cstheme="minorBidi"/>
          <w:b/>
          <w:bCs/>
          <w:noProof/>
          <w:webHidden/>
          <w:kern w:val="2"/>
          <w:szCs w:val="22"/>
          <w14:ligatures w14:val="standardContextual"/>
        </w:rPr>
        <w:tab/>
      </w:r>
      <w:r w:rsidR="004821A4">
        <w:rPr>
          <w:rFonts w:cstheme="minorBidi"/>
          <w:b/>
          <w:bCs/>
          <w:noProof/>
          <w:webHidden/>
          <w:kern w:val="2"/>
          <w:szCs w:val="22"/>
          <w14:ligatures w14:val="standardContextual"/>
        </w:rPr>
        <w:t>8</w:t>
      </w:r>
    </w:p>
    <w:p w14:paraId="668E1B79" w14:textId="37D8CB09" w:rsidR="004064F0" w:rsidRPr="005B126D" w:rsidRDefault="004064F0" w:rsidP="00C64D02">
      <w:pPr>
        <w:tabs>
          <w:tab w:val="left" w:pos="450"/>
          <w:tab w:val="right" w:leader="dot" w:pos="10800"/>
        </w:tabs>
        <w:spacing w:after="100"/>
        <w:rPr>
          <w:rFonts w:asciiTheme="minorHAnsi" w:eastAsiaTheme="minorEastAsia" w:hAnsiTheme="minorHAnsi" w:cstheme="minorBidi"/>
          <w:noProof/>
          <w:kern w:val="2"/>
          <w14:ligatures w14:val="standardContextual"/>
        </w:rPr>
      </w:pPr>
      <w:r w:rsidRPr="005B126D">
        <w:rPr>
          <w:rFonts w:cstheme="minorBidi"/>
          <w:b/>
          <w:kern w:val="2"/>
          <w:szCs w:val="22"/>
          <w14:ligatures w14:val="standardContextual"/>
        </w:rPr>
        <w:t>E.</w:t>
      </w:r>
      <w:r w:rsidR="002F431F">
        <w:rPr>
          <w:rFonts w:cstheme="minorBidi"/>
          <w:b/>
          <w:kern w:val="2"/>
          <w:szCs w:val="22"/>
          <w14:ligatures w14:val="standardContextual"/>
        </w:rPr>
        <w:tab/>
      </w:r>
      <w:hyperlink w:anchor="Section_E" w:history="1">
        <w:r w:rsidR="002F431F" w:rsidRPr="004821A4">
          <w:rPr>
            <w:rStyle w:val="Hyperlink"/>
            <w:b/>
          </w:rPr>
          <w:t>SUBMISSION REQUIREMENTS AND DEADLINE</w:t>
        </w:r>
      </w:hyperlink>
      <w:r w:rsidRPr="005B126D">
        <w:rPr>
          <w:rFonts w:cstheme="minorBidi"/>
          <w:noProof/>
          <w:webHidden/>
          <w:kern w:val="2"/>
          <w:szCs w:val="22"/>
          <w14:ligatures w14:val="standardContextual"/>
        </w:rPr>
        <w:tab/>
      </w:r>
      <w:r w:rsidR="00CC323A">
        <w:rPr>
          <w:rFonts w:cstheme="minorBidi"/>
          <w:b/>
          <w:bCs/>
          <w:noProof/>
          <w:webHidden/>
          <w:kern w:val="2"/>
          <w:szCs w:val="22"/>
          <w14:ligatures w14:val="standardContextual"/>
        </w:rPr>
        <w:t>9</w:t>
      </w:r>
    </w:p>
    <w:p w14:paraId="1D3575A7" w14:textId="6A2619F0" w:rsidR="004064F0" w:rsidRPr="005B126D" w:rsidRDefault="004064F0" w:rsidP="004064F0">
      <w:pPr>
        <w:tabs>
          <w:tab w:val="left" w:pos="480"/>
          <w:tab w:val="right" w:leader="dot" w:pos="10800"/>
        </w:tabs>
        <w:spacing w:after="100"/>
        <w:jc w:val="both"/>
        <w:rPr>
          <w:rFonts w:asciiTheme="minorHAnsi" w:eastAsiaTheme="minorEastAsia" w:hAnsiTheme="minorHAnsi" w:cstheme="minorBidi"/>
          <w:noProof/>
          <w:kern w:val="2"/>
          <w14:ligatures w14:val="standardContextual"/>
        </w:rPr>
      </w:pPr>
      <w:r w:rsidRPr="005B126D">
        <w:rPr>
          <w:rFonts w:cstheme="minorBidi"/>
          <w:b/>
          <w:kern w:val="2"/>
          <w:szCs w:val="22"/>
          <w14:ligatures w14:val="standardContextual"/>
        </w:rPr>
        <w:t>F.</w:t>
      </w:r>
      <w:r w:rsidRPr="005B126D">
        <w:rPr>
          <w:rFonts w:asciiTheme="minorHAnsi" w:eastAsiaTheme="minorEastAsia" w:hAnsiTheme="minorHAnsi" w:cstheme="minorBidi"/>
          <w:noProof/>
          <w:kern w:val="2"/>
          <w14:ligatures w14:val="standardContextual"/>
        </w:rPr>
        <w:tab/>
      </w:r>
      <w:hyperlink w:anchor="Section_F" w:history="1">
        <w:r w:rsidR="002F431F" w:rsidRPr="004821A4">
          <w:rPr>
            <w:rStyle w:val="Hyperlink"/>
            <w:b/>
          </w:rPr>
          <w:t>APPLICATION REVIEW INFORMATION</w:t>
        </w:r>
      </w:hyperlink>
      <w:r w:rsidRPr="005B126D">
        <w:rPr>
          <w:rFonts w:cstheme="minorBidi"/>
          <w:b/>
          <w:bCs/>
          <w:noProof/>
          <w:webHidden/>
          <w:kern w:val="2"/>
          <w:szCs w:val="22"/>
          <w14:ligatures w14:val="standardContextual"/>
        </w:rPr>
        <w:tab/>
      </w:r>
      <w:r w:rsidR="004821A4">
        <w:rPr>
          <w:rFonts w:cstheme="minorBidi"/>
          <w:b/>
          <w:bCs/>
          <w:noProof/>
          <w:webHidden/>
          <w:kern w:val="2"/>
          <w:szCs w:val="22"/>
          <w14:ligatures w14:val="standardContextual"/>
        </w:rPr>
        <w:t>1</w:t>
      </w:r>
      <w:r w:rsidR="002A0637">
        <w:rPr>
          <w:rFonts w:cstheme="minorBidi"/>
          <w:b/>
          <w:bCs/>
          <w:noProof/>
          <w:webHidden/>
          <w:kern w:val="2"/>
          <w:szCs w:val="22"/>
          <w14:ligatures w14:val="standardContextual"/>
        </w:rPr>
        <w:t>0</w:t>
      </w:r>
    </w:p>
    <w:p w14:paraId="37AB2F1C" w14:textId="0632CFC4" w:rsidR="00273AFD" w:rsidRPr="005B126D" w:rsidRDefault="004064F0" w:rsidP="00DB6FBE">
      <w:pPr>
        <w:tabs>
          <w:tab w:val="left" w:pos="480"/>
          <w:tab w:val="right" w:leader="dot" w:pos="10785"/>
        </w:tabs>
        <w:spacing w:after="100"/>
        <w:jc w:val="both"/>
        <w:rPr>
          <w:rFonts w:cstheme="minorBidi"/>
          <w:b/>
          <w:kern w:val="2"/>
          <w:szCs w:val="22"/>
          <w14:ligatures w14:val="standardContextual"/>
        </w:rPr>
      </w:pPr>
      <w:r w:rsidRPr="005B126D">
        <w:rPr>
          <w:rFonts w:cstheme="minorBidi"/>
          <w:b/>
          <w:kern w:val="2"/>
          <w:szCs w:val="22"/>
          <w14:ligatures w14:val="standardContextual"/>
        </w:rPr>
        <w:t>G.</w:t>
      </w:r>
      <w:r w:rsidRPr="005B126D">
        <w:rPr>
          <w:rFonts w:asciiTheme="minorHAnsi" w:eastAsiaTheme="minorEastAsia" w:hAnsiTheme="minorHAnsi" w:cstheme="minorBidi"/>
          <w:noProof/>
          <w:kern w:val="2"/>
          <w14:ligatures w14:val="standardContextual"/>
        </w:rPr>
        <w:tab/>
      </w:r>
      <w:hyperlink w:anchor="Section_G" w:history="1">
        <w:r w:rsidR="002F431F" w:rsidRPr="004821A4">
          <w:rPr>
            <w:rStyle w:val="Hyperlink"/>
            <w:b/>
          </w:rPr>
          <w:t>AWARD NOTICES</w:t>
        </w:r>
      </w:hyperlink>
      <w:r w:rsidRPr="005B126D">
        <w:rPr>
          <w:rFonts w:cstheme="minorBidi"/>
          <w:b/>
          <w:bCs/>
          <w:noProof/>
          <w:webHidden/>
          <w:kern w:val="2"/>
          <w:szCs w:val="22"/>
          <w14:ligatures w14:val="standardContextual"/>
        </w:rPr>
        <w:tab/>
      </w:r>
      <w:r w:rsidR="004821A4">
        <w:rPr>
          <w:rFonts w:cstheme="minorBidi"/>
          <w:b/>
          <w:bCs/>
          <w:noProof/>
          <w:webHidden/>
          <w:kern w:val="2"/>
          <w:szCs w:val="22"/>
          <w14:ligatures w14:val="standardContextual"/>
        </w:rPr>
        <w:t>19</w:t>
      </w:r>
    </w:p>
    <w:p w14:paraId="409C2A82" w14:textId="30C93FC0" w:rsidR="00362EAC" w:rsidRPr="00506D4F" w:rsidRDefault="0049380E" w:rsidP="000C688B">
      <w:pPr>
        <w:tabs>
          <w:tab w:val="left" w:pos="480"/>
          <w:tab w:val="right" w:leader="dot" w:pos="10800"/>
        </w:tabs>
        <w:spacing w:after="100"/>
        <w:jc w:val="both"/>
        <w:rPr>
          <w:rFonts w:asciiTheme="minorHAnsi" w:eastAsiaTheme="minorEastAsia" w:hAnsiTheme="minorHAnsi" w:cstheme="minorBidi"/>
          <w:noProof/>
          <w:kern w:val="2"/>
          <w14:ligatures w14:val="standardContextual"/>
        </w:rPr>
      </w:pPr>
      <w:r w:rsidRPr="005B126D">
        <w:rPr>
          <w:rFonts w:cstheme="minorBidi"/>
          <w:b/>
          <w:kern w:val="2"/>
          <w:szCs w:val="22"/>
          <w14:ligatures w14:val="standardContextual"/>
        </w:rPr>
        <w:t>H</w:t>
      </w:r>
      <w:r w:rsidR="000C66B3" w:rsidRPr="005B126D">
        <w:rPr>
          <w:rFonts w:cstheme="minorBidi"/>
          <w:b/>
          <w:kern w:val="2"/>
          <w:szCs w:val="22"/>
          <w14:ligatures w14:val="standardContextual"/>
        </w:rPr>
        <w:t>.</w:t>
      </w:r>
      <w:r w:rsidR="000C66B3" w:rsidRPr="005B126D">
        <w:rPr>
          <w:rFonts w:asciiTheme="minorHAnsi" w:eastAsiaTheme="minorEastAsia" w:hAnsiTheme="minorHAnsi" w:cstheme="minorBidi"/>
          <w:noProof/>
          <w:kern w:val="2"/>
          <w14:ligatures w14:val="standardContextual"/>
        </w:rPr>
        <w:tab/>
      </w:r>
      <w:hyperlink w:anchor="Section_H" w:history="1">
        <w:r w:rsidR="002F431F" w:rsidRPr="004821A4">
          <w:rPr>
            <w:rStyle w:val="Hyperlink"/>
            <w:b/>
          </w:rPr>
          <w:t>POST-AWARD REQUIREMENTS AND ADMINISTRATION</w:t>
        </w:r>
      </w:hyperlink>
      <w:r w:rsidR="000C66B3" w:rsidRPr="005B126D">
        <w:rPr>
          <w:rFonts w:cstheme="minorBidi"/>
          <w:b/>
          <w:bCs/>
          <w:noProof/>
          <w:webHidden/>
          <w:kern w:val="2"/>
          <w:szCs w:val="22"/>
          <w14:ligatures w14:val="standardContextual"/>
        </w:rPr>
        <w:tab/>
      </w:r>
      <w:r w:rsidR="002A0637">
        <w:rPr>
          <w:rFonts w:cstheme="minorBidi"/>
          <w:b/>
          <w:bCs/>
          <w:noProof/>
          <w:webHidden/>
          <w:kern w:val="2"/>
          <w:szCs w:val="22"/>
          <w14:ligatures w14:val="standardContextual"/>
        </w:rPr>
        <w:t>19</w:t>
      </w:r>
    </w:p>
    <w:p w14:paraId="648A65E9" w14:textId="115213F8" w:rsidR="00C070A4" w:rsidRPr="00F364EB" w:rsidRDefault="00FC44FC" w:rsidP="00C070A4">
      <w:pPr>
        <w:rPr>
          <w:bCs/>
        </w:rPr>
      </w:pPr>
      <w:r>
        <w:rPr>
          <w:bCs/>
        </w:rPr>
        <w:br w:type="page"/>
      </w:r>
    </w:p>
    <w:p w14:paraId="666E2ED6" w14:textId="261D2EC2" w:rsidR="00F64DBF" w:rsidRPr="0017303C" w:rsidRDefault="00F64DBF" w:rsidP="00540F2E">
      <w:pPr>
        <w:pStyle w:val="ListParagraph"/>
        <w:numPr>
          <w:ilvl w:val="0"/>
          <w:numId w:val="16"/>
        </w:numPr>
        <w:tabs>
          <w:tab w:val="left" w:pos="6300"/>
          <w:tab w:val="left" w:pos="7920"/>
          <w:tab w:val="left" w:pos="10400"/>
        </w:tabs>
        <w:spacing w:after="0"/>
        <w:ind w:left="360"/>
        <w:rPr>
          <w:sz w:val="22"/>
          <w:szCs w:val="22"/>
        </w:rPr>
      </w:pPr>
      <w:bookmarkStart w:id="2" w:name="Basic_Info"/>
      <w:r w:rsidRPr="0017303C">
        <w:rPr>
          <w:b/>
          <w:bCs/>
          <w:u w:val="single"/>
        </w:rPr>
        <w:t>BASIC INFORMATION</w:t>
      </w:r>
    </w:p>
    <w:bookmarkEnd w:id="2"/>
    <w:p w14:paraId="2A19A027" w14:textId="77777777" w:rsidR="00AE7848" w:rsidRPr="00E44053" w:rsidRDefault="00AE7848" w:rsidP="00E44053">
      <w:pPr>
        <w:tabs>
          <w:tab w:val="left" w:pos="6300"/>
          <w:tab w:val="left" w:pos="7920"/>
          <w:tab w:val="left" w:pos="10400"/>
        </w:tabs>
        <w:spacing w:after="0"/>
        <w:rPr>
          <w:bC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42"/>
        <w:gridCol w:w="5208"/>
      </w:tblGrid>
      <w:tr w:rsidR="009443E3" w:rsidRPr="00BC0FC7" w14:paraId="7A77B1A5" w14:textId="77777777" w:rsidTr="002A0637">
        <w:trPr>
          <w:trHeight w:val="800"/>
        </w:trPr>
        <w:tc>
          <w:tcPr>
            <w:tcW w:w="0" w:type="auto"/>
            <w:gridSpan w:val="2"/>
          </w:tcPr>
          <w:p w14:paraId="6C5E588B" w14:textId="29A20C33" w:rsidR="009443E3" w:rsidRPr="00BC0FC7" w:rsidRDefault="003D5865" w:rsidP="00645906">
            <w:pPr>
              <w:spacing w:after="0"/>
              <w:rPr>
                <w:b/>
                <w:color w:val="000000"/>
              </w:rPr>
            </w:pPr>
            <w:r w:rsidRPr="00A54D0C">
              <w:t xml:space="preserve">The applicant should read this notice in its </w:t>
            </w:r>
            <w:r w:rsidR="00AE7848" w:rsidRPr="00A54D0C">
              <w:t>entirety</w:t>
            </w:r>
            <w:r w:rsidR="007615FD">
              <w:t xml:space="preserve"> for the </w:t>
            </w:r>
            <w:r w:rsidRPr="00A54D0C">
              <w:t xml:space="preserve">information </w:t>
            </w:r>
            <w:r w:rsidR="000C4314">
              <w:t>ne</w:t>
            </w:r>
            <w:r w:rsidR="00A27577">
              <w:t xml:space="preserve">cessary </w:t>
            </w:r>
            <w:r w:rsidRPr="00A54D0C">
              <w:t>to submit eligible and competitive applications.</w:t>
            </w:r>
          </w:p>
        </w:tc>
      </w:tr>
      <w:tr w:rsidR="006559DB" w:rsidRPr="00BC0FC7" w14:paraId="23EBAD8D" w14:textId="77777777" w:rsidTr="0D1E27F8">
        <w:trPr>
          <w:trHeight w:val="647"/>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139CB" w14:textId="77777777" w:rsidR="00167466" w:rsidRPr="00CB3D19" w:rsidRDefault="00311AF0" w:rsidP="00F01536">
            <w:pPr>
              <w:rPr>
                <w:b/>
                <w:bCs/>
              </w:rPr>
            </w:pPr>
            <w:r w:rsidRPr="00F01536">
              <w:rPr>
                <w:b/>
                <w:bCs/>
              </w:rPr>
              <w:t>Federal Agency Name</w:t>
            </w:r>
          </w:p>
          <w:p w14:paraId="5CE70F89" w14:textId="748D0880" w:rsidR="00F01536" w:rsidRPr="00CB3D19" w:rsidRDefault="00F01536" w:rsidP="00CB3D19"/>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0643A" w14:textId="77777777" w:rsidR="00E05808" w:rsidRPr="008D7993" w:rsidRDefault="00B50A09" w:rsidP="008D7993">
            <w:pPr>
              <w:spacing w:after="0"/>
            </w:pPr>
            <w:r w:rsidRPr="008D7993">
              <w:t>U.S. Department of Transportation</w:t>
            </w:r>
            <w:r w:rsidR="00296274" w:rsidRPr="008D7993">
              <w:t xml:space="preserve"> (DOT)</w:t>
            </w:r>
          </w:p>
          <w:p w14:paraId="274BD9B5" w14:textId="09873A1B" w:rsidR="00D130F4" w:rsidRPr="008D7993" w:rsidRDefault="0457D957" w:rsidP="008D7993">
            <w:r w:rsidRPr="008D7993">
              <w:t>Federal Highway Administration</w:t>
            </w:r>
            <w:r w:rsidR="00296274" w:rsidRPr="008D7993">
              <w:t xml:space="preserve"> (FHWA)</w:t>
            </w:r>
            <w:r w:rsidR="00311AF0" w:rsidRPr="008D7993">
              <w:t xml:space="preserve"> </w:t>
            </w:r>
          </w:p>
        </w:tc>
      </w:tr>
      <w:tr w:rsidR="006559DB" w:rsidRPr="00BC0FC7" w14:paraId="47E41F10" w14:textId="77777777" w:rsidTr="0D1E27F8">
        <w:trPr>
          <w:trHeight w:val="1160"/>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8777F" w14:textId="7AF6C231" w:rsidR="00F01536" w:rsidRDefault="00311AF0">
            <w:pPr>
              <w:autoSpaceDE w:val="0"/>
              <w:autoSpaceDN w:val="0"/>
              <w:adjustRightInd w:val="0"/>
              <w:spacing w:before="100" w:beforeAutospacing="1"/>
              <w:rPr>
                <w:b/>
                <w:bCs/>
              </w:rPr>
            </w:pPr>
            <w:r>
              <w:rPr>
                <w:b/>
                <w:bCs/>
              </w:rPr>
              <w:t>Funding Opportunity Title</w:t>
            </w:r>
          </w:p>
          <w:p w14:paraId="185F7C23" w14:textId="77777777" w:rsidR="00F01536" w:rsidRPr="00DF1143" w:rsidRDefault="00F01536" w:rsidP="00CB3D19">
            <w:pPr>
              <w:autoSpaceDE w:val="0"/>
              <w:autoSpaceDN w:val="0"/>
              <w:adjustRightInd w:val="0"/>
              <w:spacing w:after="0"/>
            </w:pPr>
          </w:p>
          <w:p w14:paraId="236DC7ED" w14:textId="25383131" w:rsidR="00167466" w:rsidRPr="00F364EB" w:rsidRDefault="00167466">
            <w:pPr>
              <w:autoSpaceDE w:val="0"/>
              <w:autoSpaceDN w:val="0"/>
              <w:adjustRightInd w:val="0"/>
              <w:spacing w:before="100" w:beforeAutospacing="1"/>
              <w:rPr>
                <w:b/>
                <w:bCs/>
              </w:rPr>
            </w:pP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0DB25" w14:textId="2EF0A4F1" w:rsidR="009443E3" w:rsidRPr="00717FC8" w:rsidRDefault="00717FC8" w:rsidP="00717FC8">
            <w:pPr>
              <w:spacing w:after="0"/>
              <w:ind w:right="571"/>
            </w:pPr>
            <w:r w:rsidRPr="004F391E">
              <w:t xml:space="preserve">Type 3 Highway Bridge Replacement </w:t>
            </w:r>
            <w:r>
              <w:t>a</w:t>
            </w:r>
            <w:r w:rsidRPr="004F391E">
              <w:t xml:space="preserve">nd Rehabilitation </w:t>
            </w:r>
            <w:r w:rsidR="00003D0E">
              <w:t xml:space="preserve">Competitive </w:t>
            </w:r>
            <w:r w:rsidRPr="004F391E">
              <w:t>Grant Program</w:t>
            </w:r>
            <w:r w:rsidR="00031118">
              <w:rPr>
                <w:color w:val="000000" w:themeColor="text1"/>
              </w:rPr>
              <w:t xml:space="preserve">, </w:t>
            </w:r>
            <w:r w:rsidR="00031118">
              <w:t xml:space="preserve">also known as the Bridge Improvements Type 3 </w:t>
            </w:r>
            <w:r w:rsidR="00A03266">
              <w:rPr>
                <w:color w:val="000000" w:themeColor="text1"/>
              </w:rPr>
              <w:t>(BIT3)</w:t>
            </w:r>
            <w:r w:rsidR="00932A8C">
              <w:rPr>
                <w:color w:val="000000" w:themeColor="text1"/>
              </w:rPr>
              <w:t xml:space="preserve"> Competitive Grant</w:t>
            </w:r>
            <w:r w:rsidR="00A03266">
              <w:rPr>
                <w:color w:val="000000" w:themeColor="text1"/>
              </w:rPr>
              <w:t xml:space="preserve"> </w:t>
            </w:r>
            <w:r w:rsidR="00DF01E2" w:rsidRPr="00DF01E2">
              <w:rPr>
                <w:color w:val="000000" w:themeColor="text1"/>
              </w:rPr>
              <w:t>Program</w:t>
            </w:r>
          </w:p>
        </w:tc>
      </w:tr>
      <w:tr w:rsidR="00283068" w:rsidRPr="00BC0FC7" w14:paraId="7A373FEA" w14:textId="77777777" w:rsidTr="002A0637">
        <w:trPr>
          <w:trHeight w:val="980"/>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7D08A" w14:textId="2632F37A" w:rsidR="00D130F4" w:rsidRPr="002A0637" w:rsidRDefault="00311AF0" w:rsidP="00582E63">
            <w:pPr>
              <w:autoSpaceDE w:val="0"/>
              <w:autoSpaceDN w:val="0"/>
              <w:adjustRightInd w:val="0"/>
              <w:spacing w:before="100" w:beforeAutospacing="1"/>
              <w:rPr>
                <w:b/>
                <w:bCs/>
              </w:rPr>
            </w:pPr>
            <w:r>
              <w:rPr>
                <w:b/>
                <w:bCs/>
              </w:rPr>
              <w:t>Announcement Type</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803D1" w14:textId="2A9EE4AF" w:rsidR="00920627" w:rsidRPr="00BC0FC7" w:rsidRDefault="22AF70E5">
            <w:r>
              <w:t xml:space="preserve">This is a </w:t>
            </w:r>
            <w:r w:rsidR="00292EE0">
              <w:t>n</w:t>
            </w:r>
            <w:r w:rsidR="00DF01E2">
              <w:t xml:space="preserve">ew </w:t>
            </w:r>
            <w:r w:rsidR="02F54F45">
              <w:t>Notice of Funding Opportunity (</w:t>
            </w:r>
            <w:r w:rsidR="2EE65244">
              <w:t>NOFO</w:t>
            </w:r>
            <w:r w:rsidR="00F301B1">
              <w:t>)</w:t>
            </w:r>
            <w:r w:rsidR="00292EE0">
              <w:t>.</w:t>
            </w:r>
          </w:p>
        </w:tc>
      </w:tr>
      <w:tr w:rsidR="00C070A4" w:rsidRPr="00BC0FC7" w14:paraId="2CAABFAA" w14:textId="77777777" w:rsidTr="0D1E27F8">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B3907" w14:textId="32F032A7" w:rsidR="00311AF0" w:rsidRDefault="00311AF0">
            <w:pPr>
              <w:autoSpaceDE w:val="0"/>
              <w:autoSpaceDN w:val="0"/>
              <w:adjustRightInd w:val="0"/>
              <w:spacing w:before="100" w:beforeAutospacing="1"/>
              <w:rPr>
                <w:b/>
                <w:bCs/>
              </w:rPr>
            </w:pPr>
            <w:r>
              <w:rPr>
                <w:b/>
                <w:bCs/>
              </w:rPr>
              <w:t>Funding Opportunity Number</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79276" w14:textId="40F6BBC9" w:rsidR="00311AF0" w:rsidRPr="00956EB8" w:rsidRDefault="00590A97" w:rsidP="0D1E27F8">
            <w:pPr>
              <w:rPr>
                <w:highlight w:val="yellow"/>
              </w:rPr>
            </w:pPr>
            <w:r w:rsidRPr="00956EB8">
              <w:t>FHWA-BIT3-26-001</w:t>
            </w:r>
          </w:p>
        </w:tc>
      </w:tr>
      <w:tr w:rsidR="00C070A4" w:rsidRPr="00BC0FC7" w14:paraId="0EF1192D" w14:textId="77777777" w:rsidTr="0D1E27F8">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0F115" w14:textId="3445C135" w:rsidR="00311AF0" w:rsidRDefault="00311AF0">
            <w:pPr>
              <w:autoSpaceDE w:val="0"/>
              <w:autoSpaceDN w:val="0"/>
              <w:adjustRightInd w:val="0"/>
              <w:spacing w:before="100" w:beforeAutospacing="1"/>
              <w:rPr>
                <w:b/>
                <w:bCs/>
              </w:rPr>
            </w:pPr>
            <w:r>
              <w:rPr>
                <w:b/>
                <w:bCs/>
              </w:rPr>
              <w:t>Assistance Listing Number(s)</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D8340" w14:textId="3B954543" w:rsidR="00311AF0" w:rsidRPr="00956EB8" w:rsidRDefault="00590A97">
            <w:r w:rsidRPr="00956EB8">
              <w:t>20.198</w:t>
            </w:r>
          </w:p>
        </w:tc>
      </w:tr>
      <w:tr w:rsidR="00F00717" w:rsidRPr="00BC0FC7" w14:paraId="7ECDB55A" w14:textId="77777777" w:rsidTr="0D1E27F8">
        <w:trPr>
          <w:trHeight w:val="1601"/>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16282" w14:textId="0FB72144" w:rsidR="006275A0" w:rsidRPr="006275A0" w:rsidRDefault="006275A0">
            <w:pPr>
              <w:autoSpaceDE w:val="0"/>
              <w:autoSpaceDN w:val="0"/>
              <w:adjustRightInd w:val="0"/>
              <w:spacing w:before="100" w:beforeAutospacing="1"/>
              <w:rPr>
                <w:b/>
                <w:bCs/>
              </w:rPr>
            </w:pPr>
            <w:r>
              <w:rPr>
                <w:b/>
                <w:bCs/>
              </w:rPr>
              <w:t>Funding Details</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4F1D3" w14:textId="65B93292" w:rsidR="00CF562E" w:rsidRPr="00D42AD4" w:rsidRDefault="0EB8B04F" w:rsidP="00910836">
            <w:pPr>
              <w:spacing w:after="0"/>
            </w:pPr>
            <w:r w:rsidRPr="00D42AD4">
              <w:t xml:space="preserve">This NOFO will award </w:t>
            </w:r>
            <w:r w:rsidR="00363A87" w:rsidRPr="00D42AD4">
              <w:t>up to</w:t>
            </w:r>
            <w:r w:rsidRPr="00D42AD4">
              <w:t xml:space="preserve"> </w:t>
            </w:r>
            <w:r w:rsidR="00EE3F0C" w:rsidRPr="00D42AD4">
              <w:t>$</w:t>
            </w:r>
            <w:r w:rsidR="00DF01E2">
              <w:t>25</w:t>
            </w:r>
            <w:r w:rsidR="00680CF5" w:rsidRPr="00D42AD4">
              <w:t xml:space="preserve"> </w:t>
            </w:r>
            <w:r w:rsidR="00CF562E" w:rsidRPr="00D42AD4">
              <w:t>million i</w:t>
            </w:r>
            <w:r w:rsidR="00DF01E2">
              <w:t xml:space="preserve">n </w:t>
            </w:r>
            <w:r w:rsidR="00CD7FC8">
              <w:t>Fiscal Year (</w:t>
            </w:r>
            <w:r w:rsidR="00DF01E2">
              <w:t>FY</w:t>
            </w:r>
            <w:r w:rsidR="00CD7FC8">
              <w:t>)</w:t>
            </w:r>
            <w:r w:rsidR="00DF01E2">
              <w:t xml:space="preserve"> 2026 </w:t>
            </w:r>
            <w:r w:rsidR="00CF562E" w:rsidRPr="00D42AD4">
              <w:t>funding</w:t>
            </w:r>
            <w:r w:rsidR="003C228B">
              <w:t xml:space="preserve"> via cost reimbursable grants</w:t>
            </w:r>
            <w:r w:rsidR="00CF562E" w:rsidRPr="00D42AD4">
              <w:t xml:space="preserve">. </w:t>
            </w:r>
          </w:p>
          <w:p w14:paraId="77586BCA" w14:textId="77777777" w:rsidR="00B05FAC" w:rsidRPr="00D42AD4" w:rsidRDefault="00B05FAC" w:rsidP="00910836">
            <w:pPr>
              <w:spacing w:after="0"/>
            </w:pPr>
          </w:p>
          <w:p w14:paraId="3DBE386C" w14:textId="64015B2B" w:rsidR="4EABD791" w:rsidRDefault="366F1AC4" w:rsidP="00036F79">
            <w:pPr>
              <w:spacing w:after="0"/>
              <w:rPr>
                <w:rFonts w:eastAsia="Times New Roman"/>
              </w:rPr>
            </w:pPr>
            <w:r w:rsidRPr="19C09879">
              <w:rPr>
                <w:rFonts w:eastAsia="Times New Roman"/>
              </w:rPr>
              <w:t>The actual amount available to be awarded under this notice will be subject to the availability of funds.</w:t>
            </w:r>
          </w:p>
          <w:p w14:paraId="3153695E" w14:textId="10F69955" w:rsidR="2D6905DB" w:rsidRDefault="2D6905DB" w:rsidP="2D6905DB">
            <w:pPr>
              <w:spacing w:after="0"/>
              <w:rPr>
                <w:rFonts w:eastAsia="Times New Roman"/>
              </w:rPr>
            </w:pPr>
          </w:p>
          <w:p w14:paraId="213D0ACB" w14:textId="01D0EB7A" w:rsidR="006275A0" w:rsidRPr="00BC0FC7" w:rsidRDefault="003D49C0" w:rsidP="006D6CF8">
            <w:pPr>
              <w:tabs>
                <w:tab w:val="left" w:pos="270"/>
              </w:tabs>
            </w:pPr>
            <w:r w:rsidRPr="000E713D">
              <w:t xml:space="preserve">There is no minimum or maximum award amount for </w:t>
            </w:r>
            <w:r w:rsidR="00720C62">
              <w:t>BIT3</w:t>
            </w:r>
            <w:r w:rsidR="00B8159B">
              <w:t xml:space="preserve"> Program</w:t>
            </w:r>
            <w:r w:rsidR="00DF01E2">
              <w:t xml:space="preserve"> </w:t>
            </w:r>
            <w:r w:rsidRPr="000E713D">
              <w:t>awards.</w:t>
            </w:r>
          </w:p>
        </w:tc>
      </w:tr>
      <w:tr w:rsidR="00C070A4" w:rsidRPr="00BC0FC7" w14:paraId="29399C10" w14:textId="77777777" w:rsidTr="0D1E27F8">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74F24" w14:textId="77777777" w:rsidR="00311AF0" w:rsidRDefault="00311AF0">
            <w:pPr>
              <w:autoSpaceDE w:val="0"/>
              <w:autoSpaceDN w:val="0"/>
              <w:adjustRightInd w:val="0"/>
              <w:spacing w:before="100" w:beforeAutospacing="1"/>
              <w:rPr>
                <w:b/>
                <w:bCs/>
              </w:rPr>
            </w:pPr>
            <w:r>
              <w:rPr>
                <w:b/>
                <w:bCs/>
              </w:rPr>
              <w:t>Key Dates</w:t>
            </w:r>
          </w:p>
          <w:p w14:paraId="1EEC1852" w14:textId="7F83EE5D" w:rsidR="008D7993" w:rsidRDefault="008D7993">
            <w:pPr>
              <w:autoSpaceDE w:val="0"/>
              <w:autoSpaceDN w:val="0"/>
              <w:adjustRightInd w:val="0"/>
              <w:spacing w:before="100" w:beforeAutospacing="1"/>
              <w:rPr>
                <w:b/>
                <w:bCs/>
              </w:rPr>
            </w:pP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669A" w14:textId="6841A08A" w:rsidR="00292EE0" w:rsidRDefault="00311AF0" w:rsidP="006275A0">
            <w:pPr>
              <w:spacing w:after="0"/>
            </w:pPr>
            <w:r w:rsidRPr="009969F7">
              <w:t xml:space="preserve">Application Due Date: </w:t>
            </w:r>
            <w:r w:rsidR="009969F7" w:rsidRPr="009969F7">
              <w:t xml:space="preserve">July </w:t>
            </w:r>
            <w:r w:rsidR="00CF539D">
              <w:t>16, 2026</w:t>
            </w:r>
            <w:r w:rsidR="009969F7" w:rsidRPr="009969F7">
              <w:t xml:space="preserve"> </w:t>
            </w:r>
            <w:r w:rsidRPr="009969F7">
              <w:t xml:space="preserve">at 11:59 PM </w:t>
            </w:r>
            <w:r w:rsidR="00D7743A" w:rsidRPr="009969F7">
              <w:t>ET</w:t>
            </w:r>
            <w:r w:rsidR="00CF539D">
              <w:t>.</w:t>
            </w:r>
            <w:r w:rsidR="00D7743A">
              <w:rPr>
                <w:highlight w:val="yellow"/>
              </w:rPr>
              <w:br/>
            </w:r>
          </w:p>
          <w:p w14:paraId="626DCC0B" w14:textId="427E4739" w:rsidR="00311AF0" w:rsidRPr="00BC0FC7" w:rsidRDefault="000B1A2F" w:rsidP="000B1A2F">
            <w:pPr>
              <w:spacing w:after="0"/>
            </w:pPr>
            <w:r w:rsidRPr="000B1A2F">
              <w:t>FHWA anticipates announcing award selections under this NOFO the week of August</w:t>
            </w:r>
            <w:r w:rsidR="001D5512">
              <w:t xml:space="preserve"> 31</w:t>
            </w:r>
            <w:r w:rsidRPr="000B1A2F">
              <w:t>, 2026.</w:t>
            </w:r>
          </w:p>
        </w:tc>
      </w:tr>
      <w:tr w:rsidR="00E552E3" w:rsidRPr="00BC0FC7" w14:paraId="38FFF76C" w14:textId="77777777" w:rsidTr="0D1E27F8">
        <w:trPr>
          <w:trHeight w:val="2610"/>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9DE43" w14:textId="095A1CE7" w:rsidR="00E552E3" w:rsidRPr="005D0AFD" w:rsidRDefault="004B0CED">
            <w:pPr>
              <w:autoSpaceDE w:val="0"/>
              <w:autoSpaceDN w:val="0"/>
              <w:adjustRightInd w:val="0"/>
              <w:spacing w:before="100" w:beforeAutospacing="1"/>
              <w:rPr>
                <w:b/>
                <w:bCs/>
              </w:rPr>
            </w:pPr>
            <w:r w:rsidRPr="005D0AFD">
              <w:rPr>
                <w:b/>
                <w:bCs/>
              </w:rPr>
              <w:t>Executive Summary</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30332" w14:textId="090B283C" w:rsidR="00E05808" w:rsidRDefault="00DF01E2" w:rsidP="00FE7047">
            <w:pPr>
              <w:spacing w:after="0"/>
            </w:pPr>
            <w:r w:rsidRPr="00DF01E2">
              <w:t xml:space="preserve">The purpose of the </w:t>
            </w:r>
            <w:r w:rsidR="000E7AD9">
              <w:t>BIT3</w:t>
            </w:r>
            <w:r w:rsidR="00F26604">
              <w:t xml:space="preserve"> Program</w:t>
            </w:r>
            <w:r w:rsidRPr="00DF01E2">
              <w:t xml:space="preserve"> is to fund the replacement or</w:t>
            </w:r>
            <w:r>
              <w:t xml:space="preserve"> </w:t>
            </w:r>
            <w:r w:rsidRPr="00DF01E2">
              <w:t xml:space="preserve">rehabilitation of </w:t>
            </w:r>
            <w:r>
              <w:t>county</w:t>
            </w:r>
            <w:r w:rsidR="00F4384E">
              <w:t>-</w:t>
            </w:r>
            <w:r>
              <w:t xml:space="preserve">owned </w:t>
            </w:r>
            <w:r w:rsidRPr="00DF01E2">
              <w:t>bridge</w:t>
            </w:r>
            <w:r>
              <w:t>s</w:t>
            </w:r>
            <w:r w:rsidR="00291441">
              <w:t xml:space="preserve"> that are</w:t>
            </w:r>
            <w:r>
              <w:t xml:space="preserve"> </w:t>
            </w:r>
            <w:r w:rsidRPr="00DF01E2">
              <w:t>classified as Type 3 bridges</w:t>
            </w:r>
            <w:r w:rsidR="009679F3">
              <w:rPr>
                <w:rStyle w:val="FootnoteReference"/>
              </w:rPr>
              <w:footnoteReference w:id="2"/>
            </w:r>
            <w:r w:rsidR="00641DEC">
              <w:t xml:space="preserve"> </w:t>
            </w:r>
            <w:r w:rsidRPr="00DF01E2">
              <w:t>by the</w:t>
            </w:r>
            <w:r w:rsidR="007116DC">
              <w:t xml:space="preserve"> </w:t>
            </w:r>
            <w:r w:rsidR="1139B25D">
              <w:t xml:space="preserve">U.S. Department of Interior </w:t>
            </w:r>
            <w:r w:rsidRPr="00DF01E2">
              <w:t>Bureau of Reclamation</w:t>
            </w:r>
            <w:r w:rsidR="00FC4418">
              <w:t xml:space="preserve"> (</w:t>
            </w:r>
            <w:r w:rsidR="007116DC">
              <w:t>USBR</w:t>
            </w:r>
            <w:r w:rsidR="00FC4418">
              <w:t>)</w:t>
            </w:r>
            <w:r w:rsidRPr="00DF01E2">
              <w:t xml:space="preserve"> and cross a water conveyance structure owned by </w:t>
            </w:r>
            <w:r w:rsidR="007116DC">
              <w:t>USBR</w:t>
            </w:r>
            <w:r w:rsidRPr="00DF01E2">
              <w:t>.</w:t>
            </w:r>
          </w:p>
          <w:p w14:paraId="048519B4" w14:textId="78AA6740" w:rsidR="00E05808" w:rsidRDefault="00E05808" w:rsidP="00FE7047">
            <w:pPr>
              <w:spacing w:after="0"/>
            </w:pPr>
          </w:p>
          <w:p w14:paraId="59E49BD6" w14:textId="62FB72A0" w:rsidR="00291441" w:rsidRPr="001D3A2D" w:rsidRDefault="00DF01E2" w:rsidP="00FE7047">
            <w:pPr>
              <w:spacing w:after="0"/>
              <w:rPr>
                <w:rFonts w:eastAsiaTheme="minorEastAsia"/>
              </w:rPr>
            </w:pPr>
            <w:r w:rsidRPr="001D3A2D">
              <w:t xml:space="preserve">Eligible applicants under </w:t>
            </w:r>
            <w:r w:rsidR="00291441" w:rsidRPr="001D3A2D">
              <w:t xml:space="preserve">the </w:t>
            </w:r>
            <w:r w:rsidR="000E7AD9" w:rsidRPr="001D3A2D">
              <w:t>BIT</w:t>
            </w:r>
            <w:r w:rsidR="00291441" w:rsidRPr="001D3A2D">
              <w:t xml:space="preserve">3 </w:t>
            </w:r>
            <w:r w:rsidR="00932A8C">
              <w:t xml:space="preserve">Competitive Grant </w:t>
            </w:r>
            <w:r w:rsidR="00291441" w:rsidRPr="001D3A2D">
              <w:t>Program are</w:t>
            </w:r>
            <w:r w:rsidR="00C924A5" w:rsidRPr="001D3A2D">
              <w:t xml:space="preserve"> </w:t>
            </w:r>
            <w:r w:rsidR="00C51C37" w:rsidRPr="001D3A2D">
              <w:t>c</w:t>
            </w:r>
            <w:r w:rsidR="00291441" w:rsidRPr="001D3A2D">
              <w:t>ount</w:t>
            </w:r>
            <w:r w:rsidR="00C51C37" w:rsidRPr="001D3A2D">
              <w:t>ies</w:t>
            </w:r>
            <w:r w:rsidR="00291441" w:rsidRPr="001D3A2D">
              <w:t xml:space="preserve"> </w:t>
            </w:r>
            <w:r w:rsidR="004C1ED2" w:rsidRPr="001D3A2D">
              <w:t>wh</w:t>
            </w:r>
            <w:r w:rsidR="00BA2906" w:rsidRPr="001D3A2D">
              <w:t>ich</w:t>
            </w:r>
            <w:r w:rsidR="004C1ED2" w:rsidRPr="001D3A2D">
              <w:t xml:space="preserve"> own</w:t>
            </w:r>
            <w:r w:rsidR="007518DF" w:rsidRPr="001D3A2D">
              <w:t xml:space="preserve"> a Type 3 </w:t>
            </w:r>
            <w:r w:rsidR="0004320C">
              <w:t>b</w:t>
            </w:r>
            <w:r w:rsidR="007518DF" w:rsidRPr="001D3A2D">
              <w:t xml:space="preserve">ridge </w:t>
            </w:r>
            <w:r w:rsidR="00BA2906" w:rsidRPr="001D3A2D">
              <w:t>crossing</w:t>
            </w:r>
            <w:r w:rsidR="002129D7" w:rsidRPr="001D3A2D">
              <w:t xml:space="preserve"> a water conveyance structure owned by USBR</w:t>
            </w:r>
            <w:r w:rsidR="00EC2F11" w:rsidRPr="001D3A2D">
              <w:t>.</w:t>
            </w:r>
          </w:p>
          <w:p w14:paraId="05BEBA71" w14:textId="77777777" w:rsidR="00291441" w:rsidRPr="001D3A2D" w:rsidRDefault="00291441" w:rsidP="00173285">
            <w:pPr>
              <w:spacing w:after="0"/>
            </w:pPr>
          </w:p>
          <w:p w14:paraId="715983DA" w14:textId="16C64559" w:rsidR="00291441" w:rsidRPr="001D3A2D" w:rsidRDefault="00291441" w:rsidP="00173285">
            <w:pPr>
              <w:spacing w:after="0"/>
            </w:pPr>
            <w:r w:rsidRPr="001D3A2D">
              <w:t xml:space="preserve">Projects eligible for funding are projects for the replacement or rehabilitation of bridges that: (A) are owned by a county; (B) are classified as a Type 3 bridge by </w:t>
            </w:r>
            <w:r w:rsidR="00CD7FC8" w:rsidRPr="001D3A2D">
              <w:t>USBR</w:t>
            </w:r>
            <w:r w:rsidRPr="001D3A2D">
              <w:t xml:space="preserve">; (C) are eligible under the Federal </w:t>
            </w:r>
            <w:r w:rsidR="00F56B7F" w:rsidRPr="001D3A2D">
              <w:t>L</w:t>
            </w:r>
            <w:r w:rsidRPr="001D3A2D">
              <w:t xml:space="preserve">ands </w:t>
            </w:r>
            <w:r w:rsidR="00F56B7F" w:rsidRPr="001D3A2D">
              <w:t>A</w:t>
            </w:r>
            <w:r w:rsidRPr="001D3A2D">
              <w:t xml:space="preserve">ccess </w:t>
            </w:r>
            <w:r w:rsidR="00F56B7F" w:rsidRPr="001D3A2D">
              <w:t>P</w:t>
            </w:r>
            <w:r w:rsidRPr="001D3A2D">
              <w:t>rogram</w:t>
            </w:r>
            <w:r w:rsidR="000D6F77" w:rsidRPr="001D3A2D">
              <w:t xml:space="preserve"> (FLAP)</w:t>
            </w:r>
            <w:r w:rsidRPr="001D3A2D">
              <w:t xml:space="preserve"> (23 </w:t>
            </w:r>
            <w:r w:rsidR="00CD7FC8" w:rsidRPr="001D3A2D">
              <w:t>United States Code (</w:t>
            </w:r>
            <w:r w:rsidRPr="001D3A2D">
              <w:t>U.S.C.</w:t>
            </w:r>
            <w:r w:rsidR="00CD7FC8" w:rsidRPr="001D3A2D">
              <w:t>)</w:t>
            </w:r>
            <w:r w:rsidRPr="001D3A2D">
              <w:t xml:space="preserve"> </w:t>
            </w:r>
            <w:r w:rsidR="0EA65C07" w:rsidRPr="001D3A2D">
              <w:t xml:space="preserve">§ </w:t>
            </w:r>
            <w:r w:rsidRPr="001D3A2D">
              <w:t xml:space="preserve">204); and (D) cross a water conveyance structure owned by </w:t>
            </w:r>
            <w:r w:rsidR="00CE1C11" w:rsidRPr="001D3A2D">
              <w:t>USBR</w:t>
            </w:r>
            <w:r w:rsidR="00CD7FC8" w:rsidRPr="001D3A2D">
              <w:t>.</w:t>
            </w:r>
            <w:r w:rsidR="00CE1C11" w:rsidRPr="001D3A2D">
              <w:br/>
            </w:r>
          </w:p>
          <w:p w14:paraId="1CB07833" w14:textId="32F0B63C" w:rsidR="00E552E3" w:rsidRPr="00291441" w:rsidRDefault="00291441" w:rsidP="00291441">
            <w:pPr>
              <w:spacing w:after="0"/>
              <w:rPr>
                <w:rFonts w:eastAsia="Times New Roman"/>
              </w:rPr>
            </w:pPr>
            <w:r w:rsidRPr="001D3A2D">
              <w:t xml:space="preserve">The </w:t>
            </w:r>
            <w:r w:rsidR="00720C62" w:rsidRPr="001D3A2D">
              <w:t>BIT3</w:t>
            </w:r>
            <w:r w:rsidR="00932A8C">
              <w:t xml:space="preserve"> Competitive Grant</w:t>
            </w:r>
            <w:r w:rsidRPr="001D3A2D">
              <w:t xml:space="preserve"> Program does not require a minimum cost share. </w:t>
            </w:r>
            <w:r w:rsidR="05594095" w:rsidRPr="001D3A2D">
              <w:rPr>
                <w:rFonts w:eastAsia="Times New Roman"/>
              </w:rPr>
              <w:t xml:space="preserve">The Federal share for BIT3 </w:t>
            </w:r>
            <w:r w:rsidR="00932A8C">
              <w:rPr>
                <w:rFonts w:eastAsia="Times New Roman"/>
              </w:rPr>
              <w:t xml:space="preserve">Competitive Grant </w:t>
            </w:r>
            <w:r w:rsidR="05594095" w:rsidRPr="001D3A2D">
              <w:rPr>
                <w:rFonts w:eastAsia="Times New Roman"/>
              </w:rPr>
              <w:t>Program funds shall be 100</w:t>
            </w:r>
            <w:r w:rsidR="00E45BA2">
              <w:rPr>
                <w:rFonts w:eastAsia="Times New Roman"/>
              </w:rPr>
              <w:t xml:space="preserve"> percent</w:t>
            </w:r>
            <w:r w:rsidR="00CD7FC8" w:rsidRPr="001D3A2D">
              <w:rPr>
                <w:rFonts w:eastAsia="Times New Roman"/>
              </w:rPr>
              <w:t xml:space="preserve"> </w:t>
            </w:r>
            <w:r w:rsidR="05594095" w:rsidRPr="001D3A2D">
              <w:rPr>
                <w:rFonts w:eastAsia="Times New Roman"/>
              </w:rPr>
              <w:t>of funds requested for eligible project scope.</w:t>
            </w:r>
          </w:p>
        </w:tc>
      </w:tr>
      <w:tr w:rsidR="003C3E06" w:rsidRPr="00BC0FC7" w14:paraId="21CFFC78" w14:textId="77777777" w:rsidTr="0D1E27F8">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25E2C" w14:textId="7F3569C9" w:rsidR="003C3E06" w:rsidRDefault="63C94109">
            <w:pPr>
              <w:autoSpaceDE w:val="0"/>
              <w:autoSpaceDN w:val="0"/>
              <w:adjustRightInd w:val="0"/>
              <w:spacing w:before="100" w:beforeAutospacing="1"/>
              <w:rPr>
                <w:b/>
                <w:bCs/>
              </w:rPr>
            </w:pPr>
            <w:r w:rsidRPr="2EC966A6">
              <w:rPr>
                <w:b/>
                <w:bCs/>
              </w:rPr>
              <w:t>Agency Contact Information</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D0D60" w14:textId="7B56E566" w:rsidR="003C3E06" w:rsidRDefault="736231ED" w:rsidP="003A79B6">
            <w:pPr>
              <w:spacing w:after="0" w:line="240" w:lineRule="auto"/>
              <w:rPr>
                <w:rFonts w:eastAsia="Times New Roman"/>
              </w:rPr>
            </w:pPr>
            <w:r w:rsidRPr="097BE160">
              <w:rPr>
                <w:rFonts w:eastAsia="Times New Roman"/>
              </w:rPr>
              <w:t>U.S. Department of Transportation</w:t>
            </w:r>
          </w:p>
          <w:p w14:paraId="3CF03A16" w14:textId="67C3A21C" w:rsidR="003C3E06" w:rsidRDefault="736231ED" w:rsidP="003A79B6">
            <w:pPr>
              <w:spacing w:after="0" w:line="240" w:lineRule="auto"/>
              <w:rPr>
                <w:rFonts w:eastAsia="Times New Roman"/>
              </w:rPr>
            </w:pPr>
            <w:r w:rsidRPr="097BE160">
              <w:rPr>
                <w:rFonts w:eastAsia="Times New Roman"/>
              </w:rPr>
              <w:t xml:space="preserve">Federal Highway Administration </w:t>
            </w:r>
          </w:p>
          <w:p w14:paraId="0BB2732B" w14:textId="518947C5" w:rsidR="008E718A" w:rsidRDefault="008E718A" w:rsidP="003A79B6">
            <w:pPr>
              <w:spacing w:after="0" w:line="240" w:lineRule="auto"/>
              <w:rPr>
                <w:rFonts w:eastAsia="Times New Roman"/>
              </w:rPr>
            </w:pPr>
            <w:r>
              <w:rPr>
                <w:rFonts w:eastAsia="Times New Roman"/>
              </w:rPr>
              <w:t>Office of Administration</w:t>
            </w:r>
          </w:p>
          <w:p w14:paraId="149F0BC6" w14:textId="2E0758C3" w:rsidR="005541F2" w:rsidRDefault="736231ED" w:rsidP="003A79B6">
            <w:pPr>
              <w:spacing w:after="0" w:line="240" w:lineRule="auto"/>
              <w:rPr>
                <w:rFonts w:eastAsia="Times New Roman"/>
              </w:rPr>
            </w:pPr>
            <w:r w:rsidRPr="6B69BA12">
              <w:rPr>
                <w:rFonts w:eastAsia="Times New Roman"/>
              </w:rPr>
              <w:t>1200 New Jersey Avenue, S</w:t>
            </w:r>
            <w:r w:rsidR="00651E50">
              <w:rPr>
                <w:rFonts w:eastAsia="Times New Roman"/>
              </w:rPr>
              <w:t>.</w:t>
            </w:r>
            <w:r w:rsidRPr="6B69BA12">
              <w:rPr>
                <w:rFonts w:eastAsia="Times New Roman"/>
              </w:rPr>
              <w:t>E</w:t>
            </w:r>
            <w:r w:rsidR="00651E50">
              <w:rPr>
                <w:rFonts w:eastAsia="Times New Roman"/>
              </w:rPr>
              <w:t>.</w:t>
            </w:r>
          </w:p>
          <w:p w14:paraId="28F7BC23" w14:textId="0AB0E572" w:rsidR="003C3E06" w:rsidRDefault="736231ED" w:rsidP="003A79B6">
            <w:pPr>
              <w:spacing w:after="0" w:line="240" w:lineRule="auto"/>
              <w:rPr>
                <w:rFonts w:eastAsia="Times New Roman"/>
              </w:rPr>
            </w:pPr>
            <w:r w:rsidRPr="6B69BA12">
              <w:rPr>
                <w:rFonts w:eastAsia="Times New Roman"/>
              </w:rPr>
              <w:t>Mail Stop: E65-103</w:t>
            </w:r>
          </w:p>
          <w:p w14:paraId="6C237299" w14:textId="1A768745" w:rsidR="003C3E06" w:rsidRDefault="736231ED" w:rsidP="003A79B6">
            <w:pPr>
              <w:spacing w:after="0" w:line="240" w:lineRule="auto"/>
              <w:rPr>
                <w:rFonts w:eastAsia="Times New Roman"/>
              </w:rPr>
            </w:pPr>
            <w:r w:rsidRPr="6B69BA12">
              <w:rPr>
                <w:rFonts w:eastAsia="Times New Roman"/>
              </w:rPr>
              <w:t>Washington, D</w:t>
            </w:r>
            <w:r w:rsidR="00651E50">
              <w:rPr>
                <w:rFonts w:eastAsia="Times New Roman"/>
              </w:rPr>
              <w:t>.</w:t>
            </w:r>
            <w:r w:rsidRPr="6B69BA12">
              <w:rPr>
                <w:rFonts w:eastAsia="Times New Roman"/>
              </w:rPr>
              <w:t>C</w:t>
            </w:r>
            <w:r w:rsidR="00651E50">
              <w:rPr>
                <w:rFonts w:eastAsia="Times New Roman"/>
              </w:rPr>
              <w:t>.</w:t>
            </w:r>
            <w:r w:rsidR="00E6313E">
              <w:rPr>
                <w:rFonts w:eastAsia="Times New Roman"/>
              </w:rPr>
              <w:t xml:space="preserve"> </w:t>
            </w:r>
            <w:r w:rsidRPr="6B69BA12">
              <w:rPr>
                <w:rFonts w:eastAsia="Times New Roman"/>
              </w:rPr>
              <w:t>20590</w:t>
            </w:r>
          </w:p>
          <w:p w14:paraId="7923DCD7" w14:textId="18001EC5" w:rsidR="003C3E06" w:rsidRPr="00431E54" w:rsidRDefault="736231ED" w:rsidP="003A79B6">
            <w:pPr>
              <w:spacing w:after="0" w:line="240" w:lineRule="auto"/>
              <w:rPr>
                <w:rFonts w:eastAsia="Times New Roman"/>
                <w:b/>
                <w:bCs/>
              </w:rPr>
            </w:pPr>
            <w:r w:rsidRPr="00431E54">
              <w:rPr>
                <w:rFonts w:eastAsia="Times New Roman"/>
              </w:rPr>
              <w:t>A</w:t>
            </w:r>
            <w:r w:rsidR="005541F2" w:rsidRPr="00431E54">
              <w:rPr>
                <w:rFonts w:eastAsia="Times New Roman"/>
              </w:rPr>
              <w:t>ttn</w:t>
            </w:r>
            <w:r w:rsidRPr="00431E54">
              <w:rPr>
                <w:rFonts w:eastAsia="Times New Roman"/>
              </w:rPr>
              <w:t xml:space="preserve">: </w:t>
            </w:r>
            <w:r w:rsidR="00913B48" w:rsidRPr="00431E54">
              <w:rPr>
                <w:rFonts w:eastAsia="Times New Roman"/>
              </w:rPr>
              <w:t>Veronica</w:t>
            </w:r>
            <w:r w:rsidR="00095DD1" w:rsidRPr="00431E54">
              <w:rPr>
                <w:rFonts w:eastAsia="Times New Roman"/>
              </w:rPr>
              <w:t xml:space="preserve"> </w:t>
            </w:r>
            <w:r w:rsidR="00BA2D82" w:rsidRPr="00431E54">
              <w:rPr>
                <w:rFonts w:eastAsia="Times New Roman"/>
              </w:rPr>
              <w:t>Jacobs</w:t>
            </w:r>
            <w:r w:rsidR="00913B48" w:rsidRPr="00431E54">
              <w:rPr>
                <w:rFonts w:eastAsia="Times New Roman"/>
              </w:rPr>
              <w:t>o</w:t>
            </w:r>
            <w:r w:rsidR="00BA2D82" w:rsidRPr="00431E54">
              <w:rPr>
                <w:rFonts w:eastAsia="Times New Roman"/>
              </w:rPr>
              <w:t>n</w:t>
            </w:r>
          </w:p>
          <w:p w14:paraId="12F37B5B" w14:textId="6784C7F7" w:rsidR="00C40424" w:rsidRDefault="736231ED" w:rsidP="003A79B6">
            <w:pPr>
              <w:spacing w:after="0" w:line="240" w:lineRule="auto"/>
              <w:rPr>
                <w:rFonts w:eastAsia="Times New Roman"/>
              </w:rPr>
            </w:pPr>
            <w:r w:rsidRPr="009969F7">
              <w:rPr>
                <w:rFonts w:eastAsia="Times New Roman"/>
              </w:rPr>
              <w:t xml:space="preserve">Email: </w:t>
            </w:r>
            <w:hyperlink r:id="rId12" w:history="1">
              <w:r w:rsidR="0033498F" w:rsidRPr="009969F7">
                <w:rPr>
                  <w:rStyle w:val="Hyperlink"/>
                  <w:rFonts w:eastAsia="Times New Roman"/>
                </w:rPr>
                <w:t>BIT3@dot.gov</w:t>
              </w:r>
            </w:hyperlink>
          </w:p>
        </w:tc>
      </w:tr>
    </w:tbl>
    <w:p w14:paraId="2434DF64" w14:textId="6EF9D09C" w:rsidR="00CC0257" w:rsidRPr="00C723FC" w:rsidRDefault="00CC0257" w:rsidP="008F7B78">
      <w:pPr>
        <w:spacing w:after="0"/>
        <w:rPr>
          <w:bCs/>
          <w:color w:val="000000"/>
        </w:rPr>
      </w:pPr>
    </w:p>
    <w:p w14:paraId="7FBC6E88" w14:textId="1C372708" w:rsidR="00C643FE" w:rsidRPr="00FF44F9" w:rsidRDefault="00C070A4" w:rsidP="003A79B6">
      <w:pPr>
        <w:spacing w:after="0" w:line="240" w:lineRule="auto"/>
        <w:rPr>
          <w:bCs/>
          <w:color w:val="000000"/>
          <w:sz w:val="28"/>
          <w:szCs w:val="28"/>
        </w:rPr>
      </w:pPr>
      <w:bookmarkStart w:id="4" w:name="Section_B"/>
      <w:r w:rsidRPr="0017303C">
        <w:rPr>
          <w:b/>
          <w:color w:val="000000" w:themeColor="text1"/>
        </w:rPr>
        <w:t xml:space="preserve">B. </w:t>
      </w:r>
      <w:r w:rsidRPr="0017303C">
        <w:rPr>
          <w:b/>
          <w:color w:val="000000" w:themeColor="text1"/>
          <w:u w:val="single"/>
        </w:rPr>
        <w:t>ELIGIBILITY</w:t>
      </w:r>
      <w:r w:rsidR="00C643FE" w:rsidRPr="007377EA">
        <w:rPr>
          <w:b/>
          <w:color w:val="000000"/>
          <w:sz w:val="28"/>
          <w:szCs w:val="28"/>
          <w:u w:val="single"/>
        </w:rPr>
        <w:br/>
      </w:r>
    </w:p>
    <w:bookmarkEnd w:id="4"/>
    <w:p w14:paraId="10B9C8D3" w14:textId="7151BCFE" w:rsidR="00DB5B9C" w:rsidRPr="003363A5" w:rsidRDefault="00462E7D" w:rsidP="00540F2E">
      <w:pPr>
        <w:pStyle w:val="ListParagraph"/>
        <w:numPr>
          <w:ilvl w:val="0"/>
          <w:numId w:val="18"/>
        </w:numPr>
        <w:spacing w:line="240" w:lineRule="auto"/>
        <w:ind w:left="360"/>
        <w:rPr>
          <w:b/>
          <w:color w:val="000000"/>
        </w:rPr>
      </w:pPr>
      <w:r w:rsidRPr="003363A5">
        <w:rPr>
          <w:b/>
          <w:color w:val="000000"/>
        </w:rPr>
        <w:t>ELIGIBLE APPLICANTS</w:t>
      </w:r>
      <w:r w:rsidR="00C070A4" w:rsidRPr="003363A5">
        <w:rPr>
          <w:b/>
          <w:color w:val="000000"/>
        </w:rPr>
        <w:t xml:space="preserve"> </w:t>
      </w:r>
    </w:p>
    <w:p w14:paraId="26962721" w14:textId="4FAB869F" w:rsidR="00717FC8" w:rsidRDefault="000C2748" w:rsidP="009246CA">
      <w:pPr>
        <w:spacing w:after="0" w:line="240" w:lineRule="auto"/>
      </w:pPr>
      <w:r>
        <w:t>Counties</w:t>
      </w:r>
      <w:r w:rsidR="00732B89">
        <w:rPr>
          <w:rStyle w:val="FootnoteReference"/>
        </w:rPr>
        <w:footnoteReference w:id="3"/>
      </w:r>
      <w:r>
        <w:t xml:space="preserve"> </w:t>
      </w:r>
      <w:r w:rsidR="00786ED6">
        <w:t xml:space="preserve">owning a </w:t>
      </w:r>
      <w:r w:rsidR="00A01847">
        <w:t xml:space="preserve">bridge </w:t>
      </w:r>
      <w:r w:rsidR="003409BE">
        <w:t>structure</w:t>
      </w:r>
      <w:r w:rsidR="00A01847">
        <w:t xml:space="preserve"> </w:t>
      </w:r>
      <w:r w:rsidR="002C2D08">
        <w:t xml:space="preserve">classified as Type 3 by </w:t>
      </w:r>
      <w:r w:rsidR="007116DC" w:rsidRPr="007116DC">
        <w:t>USBR</w:t>
      </w:r>
      <w:r w:rsidR="002C2D08">
        <w:t xml:space="preserve"> and </w:t>
      </w:r>
      <w:r w:rsidR="0037195A">
        <w:t xml:space="preserve">that </w:t>
      </w:r>
      <w:r w:rsidR="002C2D08">
        <w:t>cross</w:t>
      </w:r>
      <w:r w:rsidR="004F719D">
        <w:t>es</w:t>
      </w:r>
      <w:r w:rsidR="002C2D08">
        <w:t xml:space="preserve"> a water conveyance structure owned by </w:t>
      </w:r>
      <w:r w:rsidR="007116DC" w:rsidRPr="007116DC">
        <w:t>USBR</w:t>
      </w:r>
      <w:r w:rsidR="00786ED6">
        <w:t xml:space="preserve"> </w:t>
      </w:r>
      <w:r w:rsidR="3F07A953">
        <w:t xml:space="preserve">are eligible to apply under this NOFO. </w:t>
      </w:r>
      <w:r w:rsidR="00717FC8" w:rsidRPr="000046D5">
        <w:t xml:space="preserve">USBR structures, facilities, and lands </w:t>
      </w:r>
      <w:proofErr w:type="gramStart"/>
      <w:r w:rsidR="00717FC8" w:rsidRPr="000046D5">
        <w:t>are located in</w:t>
      </w:r>
      <w:proofErr w:type="gramEnd"/>
      <w:r w:rsidR="00717FC8" w:rsidRPr="000046D5">
        <w:t xml:space="preserve"> the 17 Western United States of Arizona, California, Colorado, Idaho, Kansas, Montana, Nebraska, Nevada, New Mexico, North Dakota, Oklahoma, Oregon, South Dakota, Texas, Utah, Washington, and Wyoming.</w:t>
      </w:r>
    </w:p>
    <w:p w14:paraId="22480405" w14:textId="77777777" w:rsidR="009246CA" w:rsidRPr="000046D5" w:rsidRDefault="009246CA" w:rsidP="0017303C">
      <w:pPr>
        <w:spacing w:after="0" w:line="240" w:lineRule="auto"/>
      </w:pPr>
    </w:p>
    <w:p w14:paraId="1015F7D1" w14:textId="5893DC78" w:rsidR="000D33F3" w:rsidRPr="00BF0C6E" w:rsidRDefault="000D33F3" w:rsidP="00540F2E">
      <w:pPr>
        <w:pStyle w:val="ListParagraph"/>
        <w:numPr>
          <w:ilvl w:val="0"/>
          <w:numId w:val="18"/>
        </w:numPr>
        <w:spacing w:line="240" w:lineRule="auto"/>
        <w:ind w:left="360"/>
        <w:rPr>
          <w:b/>
          <w:color w:val="000000"/>
        </w:rPr>
      </w:pPr>
      <w:r w:rsidRPr="7CF2F8A7">
        <w:rPr>
          <w:b/>
          <w:color w:val="000000" w:themeColor="text1"/>
        </w:rPr>
        <w:t>ADDITIONAL RESTRICTIONS ON ELIGIBILITY</w:t>
      </w:r>
    </w:p>
    <w:p w14:paraId="4AFBC2E0" w14:textId="77777777" w:rsidR="001B423B" w:rsidRPr="008F7B78" w:rsidRDefault="001B423B" w:rsidP="00E44053">
      <w:pPr>
        <w:pStyle w:val="ListParagraph"/>
        <w:spacing w:after="0" w:line="240" w:lineRule="auto"/>
        <w:ind w:left="0"/>
        <w:rPr>
          <w:color w:val="000000"/>
        </w:rPr>
      </w:pPr>
    </w:p>
    <w:p w14:paraId="638F9E30" w14:textId="4A2F2811" w:rsidR="00D614F8" w:rsidRPr="00087ECA" w:rsidRDefault="00D614F8" w:rsidP="009246CA">
      <w:pPr>
        <w:spacing w:after="0" w:line="240" w:lineRule="auto"/>
      </w:pPr>
      <w:r>
        <w:t xml:space="preserve">Funding is limited </w:t>
      </w:r>
      <w:r w:rsidRPr="00087ECA">
        <w:t>to</w:t>
      </w:r>
      <w:r w:rsidR="00397522" w:rsidRPr="00087ECA">
        <w:t xml:space="preserve"> r</w:t>
      </w:r>
      <w:r w:rsidR="00323E28" w:rsidRPr="00087ECA">
        <w:t xml:space="preserve">eplacement or rehabilitation of </w:t>
      </w:r>
      <w:r w:rsidR="00397522" w:rsidRPr="00087ECA">
        <w:t xml:space="preserve">Type 3 </w:t>
      </w:r>
      <w:r w:rsidR="009E47FD" w:rsidRPr="00087ECA">
        <w:t>county</w:t>
      </w:r>
      <w:r w:rsidR="208C30B8" w:rsidRPr="00087ECA">
        <w:t>-owned</w:t>
      </w:r>
      <w:r w:rsidR="009E47FD" w:rsidRPr="00087ECA">
        <w:t xml:space="preserve"> </w:t>
      </w:r>
      <w:r w:rsidR="00397522" w:rsidRPr="00087ECA">
        <w:t>bridges</w:t>
      </w:r>
      <w:r w:rsidR="00FE4E73" w:rsidRPr="00087ECA">
        <w:rPr>
          <w:rStyle w:val="FootnoteReference"/>
        </w:rPr>
        <w:footnoteReference w:id="4"/>
      </w:r>
      <w:r w:rsidR="00A820EB" w:rsidRPr="00087ECA">
        <w:t xml:space="preserve"> eligible </w:t>
      </w:r>
      <w:r w:rsidR="00CF4AEA" w:rsidRPr="00087ECA">
        <w:t>under</w:t>
      </w:r>
      <w:r w:rsidR="000D6F77">
        <w:t xml:space="preserve"> </w:t>
      </w:r>
      <w:r w:rsidR="00EF3EBE" w:rsidRPr="00087ECA">
        <w:t xml:space="preserve">FLAP </w:t>
      </w:r>
      <w:r w:rsidR="00CF4AEA" w:rsidRPr="00087ECA">
        <w:t xml:space="preserve">as described in section 204 of </w:t>
      </w:r>
      <w:r w:rsidR="009246CA">
        <w:t>T</w:t>
      </w:r>
      <w:r w:rsidR="00CF4AEA" w:rsidRPr="00087ECA">
        <w:t xml:space="preserve">itle </w:t>
      </w:r>
      <w:r w:rsidR="000B63A4" w:rsidRPr="00087ECA">
        <w:t>23, crossing</w:t>
      </w:r>
      <w:r w:rsidR="009E47FD" w:rsidRPr="00087ECA">
        <w:t xml:space="preserve"> a water conveyance structure owned by </w:t>
      </w:r>
      <w:r w:rsidR="007116DC" w:rsidRPr="00087ECA">
        <w:t>USBR</w:t>
      </w:r>
      <w:r w:rsidR="009E47FD" w:rsidRPr="00087ECA">
        <w:t xml:space="preserve">. </w:t>
      </w:r>
      <w:r w:rsidR="001B3886" w:rsidRPr="00087ECA">
        <w:t>For this program:</w:t>
      </w:r>
      <w:r w:rsidR="00717FC8" w:rsidRPr="00087ECA">
        <w:br/>
      </w:r>
    </w:p>
    <w:p w14:paraId="45D5C961" w14:textId="192E2B0C" w:rsidR="007940BB" w:rsidRPr="00087ECA" w:rsidRDefault="007940BB" w:rsidP="00F81B2E">
      <w:pPr>
        <w:pStyle w:val="FootnoteText"/>
        <w:numPr>
          <w:ilvl w:val="0"/>
          <w:numId w:val="35"/>
        </w:numPr>
        <w:rPr>
          <w:sz w:val="24"/>
          <w:szCs w:val="24"/>
        </w:rPr>
      </w:pPr>
      <w:r w:rsidRPr="00087ECA">
        <w:rPr>
          <w:sz w:val="24"/>
          <w:szCs w:val="24"/>
        </w:rPr>
        <w:t>A Type 3 bridge m</w:t>
      </w:r>
      <w:r w:rsidR="001609DA" w:rsidRPr="00087ECA">
        <w:rPr>
          <w:sz w:val="24"/>
          <w:szCs w:val="24"/>
        </w:rPr>
        <w:t xml:space="preserve">eans </w:t>
      </w:r>
      <w:r w:rsidRPr="00087ECA">
        <w:rPr>
          <w:sz w:val="24"/>
          <w:szCs w:val="24"/>
        </w:rPr>
        <w:t>any non-</w:t>
      </w:r>
      <w:r w:rsidR="007116DC" w:rsidRPr="00087ECA">
        <w:rPr>
          <w:sz w:val="24"/>
          <w:szCs w:val="24"/>
        </w:rPr>
        <w:t>USBR</w:t>
      </w:r>
      <w:r w:rsidRPr="00087ECA">
        <w:rPr>
          <w:sz w:val="24"/>
          <w:szCs w:val="24"/>
        </w:rPr>
        <w:t>-owned bridge over 20 feet in length</w:t>
      </w:r>
      <w:r w:rsidR="00642895" w:rsidRPr="00087ECA">
        <w:rPr>
          <w:sz w:val="24"/>
          <w:szCs w:val="24"/>
        </w:rPr>
        <w:t>,</w:t>
      </w:r>
      <w:r w:rsidRPr="00087ECA">
        <w:rPr>
          <w:sz w:val="24"/>
          <w:szCs w:val="24"/>
        </w:rPr>
        <w:t xml:space="preserve"> or bridge-like structure between 6 and 20 feet in length</w:t>
      </w:r>
      <w:r w:rsidR="00642895" w:rsidRPr="00087ECA">
        <w:rPr>
          <w:sz w:val="24"/>
          <w:szCs w:val="24"/>
        </w:rPr>
        <w:t>,</w:t>
      </w:r>
      <w:r w:rsidRPr="00087ECA">
        <w:rPr>
          <w:sz w:val="24"/>
          <w:szCs w:val="24"/>
        </w:rPr>
        <w:t xml:space="preserve"> </w:t>
      </w:r>
      <w:r w:rsidR="00E6313E" w:rsidRPr="00087ECA">
        <w:rPr>
          <w:sz w:val="24"/>
          <w:szCs w:val="24"/>
        </w:rPr>
        <w:t>crossing a</w:t>
      </w:r>
      <w:r w:rsidRPr="00087ECA">
        <w:rPr>
          <w:sz w:val="24"/>
          <w:szCs w:val="24"/>
        </w:rPr>
        <w:t xml:space="preserve"> </w:t>
      </w:r>
      <w:r w:rsidR="007116DC" w:rsidRPr="00087ECA">
        <w:rPr>
          <w:sz w:val="24"/>
          <w:szCs w:val="24"/>
        </w:rPr>
        <w:t>USBR</w:t>
      </w:r>
      <w:r w:rsidRPr="00087ECA">
        <w:rPr>
          <w:sz w:val="24"/>
          <w:szCs w:val="24"/>
        </w:rPr>
        <w:t xml:space="preserve"> dam, associated facility</w:t>
      </w:r>
      <w:r w:rsidR="00661185" w:rsidRPr="00087ECA">
        <w:rPr>
          <w:rStyle w:val="FootnoteReference"/>
          <w:sz w:val="24"/>
          <w:szCs w:val="24"/>
        </w:rPr>
        <w:footnoteReference w:id="5"/>
      </w:r>
      <w:r w:rsidRPr="00087ECA">
        <w:rPr>
          <w:sz w:val="24"/>
          <w:szCs w:val="24"/>
        </w:rPr>
        <w:t>, power facility, or land interest (</w:t>
      </w:r>
      <w:hyperlink r:id="rId13" w:history="1">
        <w:r w:rsidRPr="00087ECA">
          <w:rPr>
            <w:rStyle w:val="Hyperlink"/>
            <w:sz w:val="24"/>
            <w:szCs w:val="24"/>
          </w:rPr>
          <w:t>Reclamation Manual Directives and Standards FAC 07-01,</w:t>
        </w:r>
        <w:r w:rsidR="002B0A85" w:rsidRPr="00087ECA">
          <w:rPr>
            <w:rStyle w:val="Hyperlink"/>
            <w:sz w:val="24"/>
            <w:szCs w:val="24"/>
          </w:rPr>
          <w:t xml:space="preserve"> </w:t>
        </w:r>
        <w:r w:rsidRPr="00087ECA">
          <w:rPr>
            <w:rStyle w:val="Hyperlink"/>
            <w:sz w:val="24"/>
            <w:szCs w:val="24"/>
          </w:rPr>
          <w:t>as updated on June 9, 2023)</w:t>
        </w:r>
      </w:hyperlink>
      <w:r w:rsidRPr="00087ECA">
        <w:rPr>
          <w:sz w:val="24"/>
          <w:szCs w:val="24"/>
        </w:rPr>
        <w:t>.</w:t>
      </w:r>
      <w:r w:rsidR="00202494" w:rsidRPr="00087ECA">
        <w:rPr>
          <w:sz w:val="24"/>
          <w:szCs w:val="24"/>
        </w:rPr>
        <w:t xml:space="preserve"> </w:t>
      </w:r>
      <w:r w:rsidR="00E204E7" w:rsidRPr="00E204E7">
        <w:rPr>
          <w:sz w:val="24"/>
          <w:szCs w:val="24"/>
        </w:rPr>
        <w:t>See</w:t>
      </w:r>
      <w:r w:rsidR="00E204E7">
        <w:rPr>
          <w:sz w:val="24"/>
          <w:szCs w:val="24"/>
        </w:rPr>
        <w:t xml:space="preserve"> the footnote</w:t>
      </w:r>
      <w:r w:rsidR="00202494" w:rsidRPr="00087ECA">
        <w:rPr>
          <w:sz w:val="24"/>
          <w:szCs w:val="24"/>
        </w:rPr>
        <w:t xml:space="preserve"> in </w:t>
      </w:r>
      <w:hyperlink w:anchor="Basic_Info" w:history="1">
        <w:r w:rsidR="00202494" w:rsidRPr="00087ECA">
          <w:rPr>
            <w:rStyle w:val="Hyperlink"/>
            <w:sz w:val="24"/>
            <w:szCs w:val="24"/>
          </w:rPr>
          <w:t>Section A</w:t>
        </w:r>
      </w:hyperlink>
      <w:r w:rsidR="00202494" w:rsidRPr="00087ECA">
        <w:rPr>
          <w:sz w:val="24"/>
          <w:szCs w:val="24"/>
        </w:rPr>
        <w:t xml:space="preserve"> for more details. </w:t>
      </w:r>
    </w:p>
    <w:p w14:paraId="6797F11B" w14:textId="23A92907" w:rsidR="00B144CA" w:rsidRPr="00087ECA" w:rsidRDefault="00B144CA" w:rsidP="00B144CA">
      <w:pPr>
        <w:pStyle w:val="ListParagraph"/>
        <w:numPr>
          <w:ilvl w:val="0"/>
          <w:numId w:val="35"/>
        </w:numPr>
        <w:spacing w:after="0" w:line="240" w:lineRule="auto"/>
      </w:pPr>
      <w:proofErr w:type="gramStart"/>
      <w:r w:rsidRPr="00087ECA">
        <w:t>For the purpose of</w:t>
      </w:r>
      <w:proofErr w:type="gramEnd"/>
      <w:r w:rsidRPr="00087ECA">
        <w:t xml:space="preserve"> this NOFO, water conveyance structures include dams, spillways, </w:t>
      </w:r>
      <w:r w:rsidR="000064BF" w:rsidRPr="00087ECA">
        <w:t xml:space="preserve">and canals. </w:t>
      </w:r>
      <w:r w:rsidRPr="00087ECA">
        <w:t>However, as not all activities eligible for FLAP funding will be necessary to complete a rehabilitation or replacement project under this program,</w:t>
      </w:r>
      <w:r w:rsidR="009246CA">
        <w:t xml:space="preserve"> </w:t>
      </w:r>
      <w:r w:rsidRPr="00087ECA">
        <w:t>accordingly,</w:t>
      </w:r>
      <w:r w:rsidR="009246CA">
        <w:t xml:space="preserve"> </w:t>
      </w:r>
      <w:r w:rsidRPr="00087ECA">
        <w:t>not all activities listed in 23 U.S.C. 204(a)(1) are eligible for funding under this program.</w:t>
      </w:r>
    </w:p>
    <w:p w14:paraId="7A47918E" w14:textId="65BA836E" w:rsidR="001B423B" w:rsidRDefault="001B423B" w:rsidP="00494E65">
      <w:pPr>
        <w:spacing w:after="0" w:line="240" w:lineRule="auto"/>
      </w:pPr>
    </w:p>
    <w:p w14:paraId="3732B9AF" w14:textId="34DD08A7" w:rsidR="00DB5B9C" w:rsidRPr="00BB3E15" w:rsidRDefault="004A4C53" w:rsidP="00540F2E">
      <w:pPr>
        <w:pStyle w:val="ListParagraph"/>
        <w:numPr>
          <w:ilvl w:val="0"/>
          <w:numId w:val="18"/>
        </w:numPr>
        <w:spacing w:after="0" w:line="240" w:lineRule="auto"/>
        <w:ind w:left="360"/>
      </w:pPr>
      <w:r w:rsidRPr="003363A5">
        <w:rPr>
          <w:b/>
        </w:rPr>
        <w:t xml:space="preserve">COST SHARING </w:t>
      </w:r>
    </w:p>
    <w:p w14:paraId="7F135A17" w14:textId="5BBEF7E8" w:rsidR="001B423B" w:rsidRDefault="001B423B" w:rsidP="0075530A">
      <w:pPr>
        <w:spacing w:after="0" w:line="240" w:lineRule="auto"/>
      </w:pPr>
    </w:p>
    <w:p w14:paraId="624484AA" w14:textId="1E195DC1" w:rsidR="000E550F" w:rsidRDefault="00301D90" w:rsidP="00AF4CEE">
      <w:pPr>
        <w:pStyle w:val="NoSpacing"/>
      </w:pPr>
      <w:r>
        <w:t xml:space="preserve">Per </w:t>
      </w:r>
      <w:hyperlink w:anchor="Basic_Info">
        <w:r w:rsidR="1F585F71" w:rsidRPr="59FCDF3F">
          <w:rPr>
            <w:rStyle w:val="Hyperlink"/>
          </w:rPr>
          <w:t>Section A</w:t>
        </w:r>
      </w:hyperlink>
      <w:r>
        <w:t>, t</w:t>
      </w:r>
      <w:r w:rsidR="105EA516" w:rsidRPr="59FCDF3F">
        <w:t xml:space="preserve">he Federal share of the requested BIT3 eligible project costs shall be 100 percent. Applicants using other Federal funds in conjunction with BIT3 funds must comply with cost sharing requirements for each other Federal fund source. </w:t>
      </w:r>
    </w:p>
    <w:p w14:paraId="0005D3C7" w14:textId="77777777" w:rsidR="002429BA" w:rsidRDefault="002429BA" w:rsidP="002429BA">
      <w:pPr>
        <w:pStyle w:val="NoSpacing"/>
      </w:pPr>
    </w:p>
    <w:p w14:paraId="066E8A23" w14:textId="2BFF6657" w:rsidR="009246CA" w:rsidRPr="0017303C" w:rsidRDefault="105EA516" w:rsidP="00AF4CEE">
      <w:pPr>
        <w:pStyle w:val="NoSpacing"/>
        <w:rPr>
          <w:bCs/>
        </w:rPr>
      </w:pPr>
      <w:r w:rsidRPr="59FCDF3F">
        <w:t>DOT aims to fully fund as many projects as available BIT3 funds allow. After fully funding applications, DOT will fund applications at scalable amounts until available funds are fully utilized. Accordingly, applicants are encouraged to include in their applications scalable project options to enable DOT to fund as many projects as possible</w:t>
      </w:r>
      <w:r w:rsidR="009246CA" w:rsidRPr="0017303C">
        <w:rPr>
          <w:bCs/>
        </w:rPr>
        <w:t>.</w:t>
      </w:r>
    </w:p>
    <w:p w14:paraId="21F037C4" w14:textId="1B4BB64D" w:rsidR="009246CA" w:rsidRPr="008F7B78" w:rsidRDefault="0080142C" w:rsidP="0017303C">
      <w:pPr>
        <w:spacing w:after="0" w:line="240" w:lineRule="auto"/>
        <w:rPr>
          <w:bCs/>
        </w:rPr>
      </w:pPr>
      <w:r>
        <w:rPr>
          <w:bCs/>
        </w:rPr>
        <w:br/>
      </w:r>
      <w:r w:rsidR="009969F7">
        <w:rPr>
          <w:bCs/>
        </w:rPr>
        <w:br/>
      </w:r>
      <w:r w:rsidR="009969F7">
        <w:rPr>
          <w:bCs/>
        </w:rPr>
        <w:br/>
      </w:r>
    </w:p>
    <w:p w14:paraId="0D38279F" w14:textId="599D6668" w:rsidR="006A2AE1" w:rsidRDefault="00014AAB" w:rsidP="0017303C">
      <w:pPr>
        <w:spacing w:after="0" w:line="240" w:lineRule="auto"/>
      </w:pPr>
      <w:r>
        <w:rPr>
          <w:b/>
        </w:rPr>
        <w:t xml:space="preserve">4. </w:t>
      </w:r>
      <w:r w:rsidR="00D70729" w:rsidRPr="00B74EA5">
        <w:rPr>
          <w:b/>
        </w:rPr>
        <w:t>OTHER</w:t>
      </w:r>
    </w:p>
    <w:p w14:paraId="5BC1370F" w14:textId="77777777" w:rsidR="009246CA" w:rsidRDefault="009246CA" w:rsidP="009246CA">
      <w:pPr>
        <w:spacing w:after="0" w:line="240" w:lineRule="auto"/>
      </w:pPr>
    </w:p>
    <w:p w14:paraId="7CC00516" w14:textId="39A7219C" w:rsidR="00792B6C" w:rsidRDefault="00B059A8" w:rsidP="001D3A2D">
      <w:pPr>
        <w:spacing w:after="0" w:line="240" w:lineRule="auto"/>
      </w:pPr>
      <w:r>
        <w:t>Applications determined to be late,</w:t>
      </w:r>
      <w:r w:rsidR="009D5E8F">
        <w:t xml:space="preserve"> incomplete, or</w:t>
      </w:r>
      <w:r>
        <w:t xml:space="preserve"> duplicates of applications submitted for the same round of applications</w:t>
      </w:r>
      <w:r w:rsidR="009D5E8F">
        <w:t>,</w:t>
      </w:r>
      <w:r>
        <w:t xml:space="preserve"> will not be reviewed under this funding opportunity.</w:t>
      </w:r>
    </w:p>
    <w:p w14:paraId="385B1405" w14:textId="77777777" w:rsidR="00CE7A5E" w:rsidRDefault="00CE7A5E" w:rsidP="001D3A2D">
      <w:pPr>
        <w:spacing w:after="0" w:line="240" w:lineRule="auto"/>
      </w:pPr>
    </w:p>
    <w:p w14:paraId="1C4F3823" w14:textId="0C4056F0" w:rsidR="00717FC8" w:rsidRDefault="00717FC8" w:rsidP="0017303C">
      <w:pPr>
        <w:spacing w:after="0" w:line="240" w:lineRule="auto"/>
        <w:ind w:right="140"/>
        <w:rPr>
          <w:rFonts w:eastAsia="Times New Roman"/>
        </w:rPr>
      </w:pPr>
      <w:r>
        <w:rPr>
          <w:rFonts w:eastAsia="Times New Roman"/>
        </w:rPr>
        <w:t xml:space="preserve">Applicants may bundle eligible bridges and bridge-like structures into one application, provided those bridges </w:t>
      </w:r>
      <w:r w:rsidRPr="004A0299">
        <w:rPr>
          <w:rFonts w:eastAsia="Times New Roman"/>
        </w:rPr>
        <w:t xml:space="preserve">and bridge-like structures </w:t>
      </w:r>
      <w:r w:rsidR="003B05F2" w:rsidRPr="004A0299">
        <w:rPr>
          <w:rFonts w:eastAsia="Times New Roman"/>
        </w:rPr>
        <w:t>cross</w:t>
      </w:r>
      <w:r w:rsidRPr="004A0299">
        <w:rPr>
          <w:rFonts w:eastAsia="Times New Roman"/>
        </w:rPr>
        <w:t xml:space="preserve"> the same water conveyance structure in the same general location. </w:t>
      </w:r>
    </w:p>
    <w:p w14:paraId="2EABB5C6" w14:textId="77777777" w:rsidR="00084E27" w:rsidRPr="004A0299" w:rsidRDefault="00084E27" w:rsidP="00AF4D9E">
      <w:pPr>
        <w:spacing w:after="0" w:line="257" w:lineRule="auto"/>
        <w:ind w:right="140"/>
        <w:rPr>
          <w:rFonts w:eastAsia="Times New Roman"/>
        </w:rPr>
      </w:pPr>
    </w:p>
    <w:p w14:paraId="41060BB2" w14:textId="6FDC3454" w:rsidR="00556D66" w:rsidRPr="00556D66" w:rsidRDefault="00556D66" w:rsidP="0017303C">
      <w:pPr>
        <w:spacing w:after="0" w:line="240" w:lineRule="auto"/>
        <w:rPr>
          <w:rFonts w:eastAsia="Times New Roman"/>
          <w:lang w:val="en"/>
        </w:rPr>
      </w:pPr>
      <w:r w:rsidRPr="00556D66">
        <w:rPr>
          <w:rFonts w:eastAsia="Times New Roman"/>
          <w:lang w:val="en"/>
        </w:rPr>
        <w:t xml:space="preserve">If a non-State Department of Transportation (State DOT) applicant will use </w:t>
      </w:r>
      <w:r w:rsidR="009246CA">
        <w:rPr>
          <w:rFonts w:eastAsia="Times New Roman"/>
          <w:lang w:val="en"/>
        </w:rPr>
        <w:t>F</w:t>
      </w:r>
      <w:r w:rsidRPr="00556D66">
        <w:rPr>
          <w:rFonts w:eastAsia="Times New Roman"/>
          <w:lang w:val="en"/>
        </w:rPr>
        <w:t>ederal-aid formula funds apportioned to a State DOT as part of the total project budget, the application must also include a supporting letter from the State DOT agreeing to administer the project with the non-State DOT applicant serving as the sub-recipient. </w:t>
      </w:r>
    </w:p>
    <w:p w14:paraId="441FA9B1" w14:textId="759BC966" w:rsidR="42C42454" w:rsidRPr="004A0299" w:rsidRDefault="42C42454" w:rsidP="0017303C">
      <w:pPr>
        <w:spacing w:after="0" w:line="240" w:lineRule="auto"/>
      </w:pPr>
    </w:p>
    <w:p w14:paraId="4B9323FC" w14:textId="00A53133" w:rsidR="00B6015F" w:rsidRPr="00E613E2" w:rsidRDefault="00014AAB" w:rsidP="00014AAB">
      <w:pPr>
        <w:spacing w:after="0" w:line="240" w:lineRule="auto"/>
      </w:pPr>
      <w:r>
        <w:rPr>
          <w:b/>
        </w:rPr>
        <w:t xml:space="preserve">5. </w:t>
      </w:r>
      <w:r w:rsidR="00B6015F" w:rsidRPr="00014AAB">
        <w:rPr>
          <w:b/>
        </w:rPr>
        <w:t>APPLICATION LIMIT</w:t>
      </w:r>
    </w:p>
    <w:p w14:paraId="30FCF4E1" w14:textId="65D6E4D5" w:rsidR="004127F8" w:rsidRDefault="004127F8" w:rsidP="00DB5B9C">
      <w:pPr>
        <w:spacing w:after="0" w:line="240" w:lineRule="auto"/>
      </w:pPr>
    </w:p>
    <w:p w14:paraId="1C7F8B30" w14:textId="665B94BE" w:rsidR="004127F8" w:rsidRPr="00537D91" w:rsidRDefault="0068211C" w:rsidP="00DB5B9C">
      <w:pPr>
        <w:spacing w:after="0" w:line="240" w:lineRule="auto"/>
      </w:pPr>
      <w:r w:rsidRPr="63CCCD6C">
        <w:t xml:space="preserve">There </w:t>
      </w:r>
      <w:r w:rsidR="005B49BC">
        <w:t>is</w:t>
      </w:r>
      <w:r w:rsidR="005B49BC" w:rsidRPr="63CCCD6C">
        <w:t xml:space="preserve"> </w:t>
      </w:r>
      <w:r w:rsidRPr="63CCCD6C">
        <w:t xml:space="preserve">no limitation on the number of applications an applicant may submit. If submitting more than one application, indicate the funding priority of each application on the application cover page. </w:t>
      </w:r>
      <w:r w:rsidR="00470B41">
        <w:t>DOT</w:t>
      </w:r>
      <w:r w:rsidRPr="63CCCD6C">
        <w:t xml:space="preserve"> is not required to consider the applicant’s funding priority when </w:t>
      </w:r>
      <w:r w:rsidR="00192C89" w:rsidRPr="63CCCD6C">
        <w:t>making selections</w:t>
      </w:r>
      <w:r w:rsidR="00AC42B1">
        <w:t>.</w:t>
      </w:r>
      <w:r w:rsidR="0080142C">
        <w:br/>
      </w:r>
    </w:p>
    <w:p w14:paraId="32115A63" w14:textId="5016F9F2" w:rsidR="00B1088B" w:rsidRPr="0017303C" w:rsidRDefault="00B1088B" w:rsidP="00DB5B9C">
      <w:pPr>
        <w:spacing w:after="0" w:line="240" w:lineRule="auto"/>
      </w:pPr>
      <w:r w:rsidRPr="0017303C">
        <w:rPr>
          <w:b/>
        </w:rPr>
        <w:t xml:space="preserve">C. </w:t>
      </w:r>
      <w:bookmarkStart w:id="5" w:name="Section_C"/>
      <w:r w:rsidR="00D4628A" w:rsidRPr="0017303C">
        <w:rPr>
          <w:b/>
          <w:u w:val="single"/>
        </w:rPr>
        <w:t>PROGRAM DESCRIPTION</w:t>
      </w:r>
    </w:p>
    <w:bookmarkEnd w:id="5"/>
    <w:p w14:paraId="132EB0C0" w14:textId="720C77DD" w:rsidR="009360EA" w:rsidRPr="00537D91" w:rsidRDefault="009360EA" w:rsidP="003A79B6">
      <w:pPr>
        <w:pStyle w:val="ListParagraph"/>
        <w:tabs>
          <w:tab w:val="left" w:pos="270"/>
        </w:tabs>
        <w:spacing w:line="240" w:lineRule="auto"/>
        <w:ind w:left="0"/>
      </w:pPr>
    </w:p>
    <w:p w14:paraId="0A1955D4" w14:textId="1C59A2D5" w:rsidR="006C6E9A" w:rsidRPr="003363A5" w:rsidRDefault="006C6E9A" w:rsidP="00540F2E">
      <w:pPr>
        <w:pStyle w:val="ListParagraph"/>
        <w:numPr>
          <w:ilvl w:val="0"/>
          <w:numId w:val="19"/>
        </w:numPr>
        <w:spacing w:after="0" w:line="240" w:lineRule="auto"/>
        <w:ind w:left="360" w:hanging="360"/>
        <w:rPr>
          <w:b/>
        </w:rPr>
      </w:pPr>
      <w:r w:rsidRPr="003363A5">
        <w:rPr>
          <w:b/>
        </w:rPr>
        <w:t>PROGRAM PURPOSE</w:t>
      </w:r>
    </w:p>
    <w:p w14:paraId="301B81DD" w14:textId="77777777" w:rsidR="00C37ACE" w:rsidRDefault="00C37ACE" w:rsidP="00E44053">
      <w:pPr>
        <w:pStyle w:val="ListParagraph"/>
        <w:spacing w:after="0" w:line="240" w:lineRule="auto"/>
        <w:ind w:left="0"/>
      </w:pPr>
    </w:p>
    <w:p w14:paraId="1DE9B149" w14:textId="2A022A3F" w:rsidR="0090044C" w:rsidRPr="00D63969" w:rsidRDefault="00CC7B9B" w:rsidP="00E44053">
      <w:pPr>
        <w:pStyle w:val="ListParagraph"/>
        <w:spacing w:after="0" w:line="240" w:lineRule="auto"/>
        <w:ind w:left="0"/>
      </w:pPr>
      <w:r w:rsidRPr="00CC7B9B">
        <w:t xml:space="preserve">The purpose of the </w:t>
      </w:r>
      <w:r w:rsidR="006B51AA">
        <w:t>BIT3</w:t>
      </w:r>
      <w:r w:rsidRPr="00CC7B9B">
        <w:t xml:space="preserve"> </w:t>
      </w:r>
      <w:r w:rsidR="006D6D9F">
        <w:t xml:space="preserve">Competitive Grant </w:t>
      </w:r>
      <w:r w:rsidRPr="00CC7B9B">
        <w:t xml:space="preserve">Program is to improve the condition, safety, and efficiency of county-owned bridges crossing </w:t>
      </w:r>
      <w:r w:rsidR="00F954E4">
        <w:t xml:space="preserve">USBR </w:t>
      </w:r>
      <w:r w:rsidRPr="00CC7B9B">
        <w:t>water conveyance structures.</w:t>
      </w:r>
      <w:r>
        <w:br/>
      </w:r>
    </w:p>
    <w:p w14:paraId="03E064B8" w14:textId="77777777" w:rsidR="00CC6D1B" w:rsidRPr="00D63969" w:rsidRDefault="0004308D" w:rsidP="00540F2E">
      <w:pPr>
        <w:pStyle w:val="ListParagraph"/>
        <w:numPr>
          <w:ilvl w:val="0"/>
          <w:numId w:val="19"/>
        </w:numPr>
        <w:spacing w:after="0" w:line="240" w:lineRule="auto"/>
        <w:ind w:left="360" w:hanging="360"/>
      </w:pPr>
      <w:r w:rsidRPr="003363A5">
        <w:rPr>
          <w:b/>
        </w:rPr>
        <w:t xml:space="preserve">PROGRAM </w:t>
      </w:r>
      <w:r w:rsidR="00773D62" w:rsidRPr="003363A5">
        <w:rPr>
          <w:b/>
        </w:rPr>
        <w:t xml:space="preserve">GOALS AND ADMINISTRATION PRIORITIES </w:t>
      </w:r>
    </w:p>
    <w:p w14:paraId="47D0879D" w14:textId="77777777" w:rsidR="00CD4868" w:rsidRDefault="00CD4868" w:rsidP="003A79B6">
      <w:pPr>
        <w:pStyle w:val="ListParagraph"/>
        <w:spacing w:after="0" w:line="240" w:lineRule="auto"/>
        <w:ind w:left="0"/>
      </w:pPr>
    </w:p>
    <w:p w14:paraId="6DD08893" w14:textId="501F8B27" w:rsidR="00CD7FC8" w:rsidRDefault="00842FE2" w:rsidP="00E86FD7">
      <w:pPr>
        <w:spacing w:after="0" w:line="240" w:lineRule="auto"/>
      </w:pPr>
      <w:r>
        <w:t>The goals of the</w:t>
      </w:r>
      <w:r w:rsidR="00E86FD7">
        <w:t xml:space="preserve"> </w:t>
      </w:r>
      <w:r w:rsidR="00720C62">
        <w:t>BIT3</w:t>
      </w:r>
      <w:r w:rsidR="00E86FD7">
        <w:t xml:space="preserve"> Competitive Grant Program </w:t>
      </w:r>
      <w:r>
        <w:t xml:space="preserve">are to </w:t>
      </w:r>
      <w:r w:rsidR="00E86FD7">
        <w:t>improve water delivery</w:t>
      </w:r>
      <w:r w:rsidR="00F06A26">
        <w:t>;</w:t>
      </w:r>
      <w:r>
        <w:t xml:space="preserve"> </w:t>
      </w:r>
      <w:r w:rsidR="00E86FD7">
        <w:t>improve bridge conditions; and</w:t>
      </w:r>
      <w:r w:rsidR="00E86FD7" w:rsidDel="00842FE2">
        <w:t xml:space="preserve"> </w:t>
      </w:r>
      <w:r w:rsidR="00E86FD7">
        <w:t>i</w:t>
      </w:r>
      <w:r w:rsidR="00E86FD7" w:rsidRPr="00E86FD7">
        <w:t xml:space="preserve">mprove safety, efficiency, and reliability of the movement of people and goods over Type 3 bridges crossing a water conveyance structure owned by </w:t>
      </w:r>
      <w:r w:rsidR="00F06A26">
        <w:t>USBR</w:t>
      </w:r>
      <w:r w:rsidR="00E86FD7" w:rsidRPr="00E86FD7">
        <w:t>.</w:t>
      </w:r>
    </w:p>
    <w:p w14:paraId="6983AB85" w14:textId="77777777" w:rsidR="00CD7FC8" w:rsidRDefault="00CD7FC8" w:rsidP="00E86FD7">
      <w:pPr>
        <w:spacing w:after="0" w:line="240" w:lineRule="auto"/>
      </w:pPr>
    </w:p>
    <w:p w14:paraId="4B7B3866" w14:textId="03DBAC45" w:rsidR="004837B1" w:rsidRDefault="00431E07" w:rsidP="00E86FD7">
      <w:pPr>
        <w:spacing w:after="0" w:line="240" w:lineRule="auto"/>
      </w:pPr>
      <w:r>
        <w:t>DOT</w:t>
      </w:r>
      <w:r w:rsidR="004A21B1" w:rsidRPr="19C09879">
        <w:rPr>
          <w:rFonts w:eastAsia="Times New Roman"/>
        </w:rPr>
        <w:t xml:space="preserve"> seeks to fund projects </w:t>
      </w:r>
      <w:r w:rsidR="00EF3DEC" w:rsidRPr="19C09879">
        <w:rPr>
          <w:rFonts w:eastAsia="Times New Roman"/>
        </w:rPr>
        <w:t>advancing</w:t>
      </w:r>
      <w:r w:rsidR="004A21B1" w:rsidRPr="19C09879">
        <w:rPr>
          <w:rFonts w:eastAsia="Times New Roman"/>
        </w:rPr>
        <w:t xml:space="preserve"> the priorities of the Trump Administration as described in DOT’s mission statement and across </w:t>
      </w:r>
      <w:r w:rsidR="00E755C5">
        <w:rPr>
          <w:rFonts w:eastAsia="Times New Roman"/>
        </w:rPr>
        <w:t xml:space="preserve">Executive </w:t>
      </w:r>
      <w:r w:rsidR="00CE5384">
        <w:rPr>
          <w:rFonts w:eastAsia="Times New Roman"/>
        </w:rPr>
        <w:t>o</w:t>
      </w:r>
      <w:r w:rsidR="00E755C5">
        <w:rPr>
          <w:rFonts w:eastAsia="Times New Roman"/>
        </w:rPr>
        <w:t>rders (</w:t>
      </w:r>
      <w:r w:rsidR="00011DA2" w:rsidRPr="19C09879">
        <w:rPr>
          <w:rFonts w:eastAsia="Times New Roman"/>
        </w:rPr>
        <w:t>E.O.</w:t>
      </w:r>
      <w:r w:rsidR="00E755C5">
        <w:rPr>
          <w:rFonts w:eastAsia="Times New Roman"/>
        </w:rPr>
        <w:t>)</w:t>
      </w:r>
      <w:r w:rsidR="004A21B1" w:rsidRPr="19C09879">
        <w:rPr>
          <w:rFonts w:eastAsia="Times New Roman"/>
        </w:rPr>
        <w:t xml:space="preserve">. </w:t>
      </w:r>
      <w:r w:rsidRPr="19C09879">
        <w:rPr>
          <w:rFonts w:eastAsia="Times New Roman"/>
        </w:rPr>
        <w:t>DOT</w:t>
      </w:r>
      <w:r w:rsidR="004A21B1" w:rsidRPr="19C09879">
        <w:rPr>
          <w:rFonts w:eastAsia="Times New Roman"/>
        </w:rPr>
        <w:t xml:space="preserve"> intends to apply principles from </w:t>
      </w:r>
      <w:hyperlink r:id="rId14">
        <w:r w:rsidR="004A21B1" w:rsidRPr="19C09879">
          <w:rPr>
            <w:rStyle w:val="Hyperlink"/>
            <w:rFonts w:eastAsia="Times New Roman"/>
            <w:color w:val="0000FF"/>
          </w:rPr>
          <w:t>DOT Order 2100.7, (Ensuring Reliance Upon Sound Economic Analysis in DOT’s Policies, Programs and Activities</w:t>
        </w:r>
      </w:hyperlink>
      <w:r w:rsidR="004A21B1" w:rsidRPr="19C09879">
        <w:rPr>
          <w:rFonts w:eastAsia="Times New Roman"/>
          <w:color w:val="0000FF"/>
          <w:u w:val="single"/>
        </w:rPr>
        <w:t>)</w:t>
      </w:r>
      <w:r w:rsidR="6F3EB5CF" w:rsidRPr="19C09879">
        <w:rPr>
          <w:rFonts w:eastAsia="Times New Roman"/>
          <w:color w:val="0000FF"/>
          <w:u w:val="single"/>
        </w:rPr>
        <w:t>,</w:t>
      </w:r>
      <w:r w:rsidR="004A21B1" w:rsidRPr="19C09879">
        <w:rPr>
          <w:rFonts w:eastAsia="Times New Roman"/>
          <w:color w:val="0000FF"/>
          <w:u w:val="single"/>
        </w:rPr>
        <w:t xml:space="preserve"> </w:t>
      </w:r>
      <w:r w:rsidR="004A21B1" w:rsidRPr="19C09879">
        <w:rPr>
          <w:rFonts w:eastAsia="Times New Roman"/>
        </w:rPr>
        <w:t>when evaluating applications and making award selections. Such principles include maximizing to the extent practicable, relevant, appropriate</w:t>
      </w:r>
      <w:r w:rsidR="001328AA">
        <w:rPr>
          <w:rFonts w:eastAsia="Times New Roman"/>
        </w:rPr>
        <w:t>,</w:t>
      </w:r>
      <w:r w:rsidR="004A21B1" w:rsidRPr="19C09879">
        <w:rPr>
          <w:rFonts w:eastAsia="Times New Roman"/>
        </w:rPr>
        <w:t xml:space="preserve"> and consistent with law, benefits for families and communities. These benefits may include, but are not limited to, economic opportunities, increased access to jobs, commercial activities</w:t>
      </w:r>
      <w:r w:rsidR="008F28D0">
        <w:rPr>
          <w:rFonts w:eastAsia="Times New Roman"/>
        </w:rPr>
        <w:t>,</w:t>
      </w:r>
      <w:r w:rsidR="004A21B1" w:rsidRPr="19C09879">
        <w:rPr>
          <w:rFonts w:eastAsia="Times New Roman"/>
        </w:rPr>
        <w:t xml:space="preserve"> or any project components alleviat</w:t>
      </w:r>
      <w:r w:rsidR="00EF3DEC" w:rsidRPr="19C09879">
        <w:rPr>
          <w:rFonts w:eastAsia="Times New Roman"/>
        </w:rPr>
        <w:t>ing</w:t>
      </w:r>
      <w:r w:rsidR="004A21B1" w:rsidRPr="19C09879">
        <w:rPr>
          <w:rFonts w:eastAsia="Times New Roman"/>
        </w:rPr>
        <w:t xml:space="preserve"> poverty, enhanc</w:t>
      </w:r>
      <w:r w:rsidR="003B681B">
        <w:rPr>
          <w:rFonts w:eastAsia="Times New Roman"/>
        </w:rPr>
        <w:t>ing</w:t>
      </w:r>
      <w:r w:rsidR="004A21B1" w:rsidRPr="19C09879">
        <w:rPr>
          <w:rFonts w:eastAsia="Times New Roman"/>
        </w:rPr>
        <w:t xml:space="preserve"> safety</w:t>
      </w:r>
      <w:r w:rsidR="008F28D0">
        <w:rPr>
          <w:rFonts w:eastAsia="Times New Roman"/>
        </w:rPr>
        <w:t>,</w:t>
      </w:r>
      <w:r w:rsidR="004A21B1" w:rsidRPr="19C09879">
        <w:rPr>
          <w:rFonts w:eastAsia="Times New Roman"/>
        </w:rPr>
        <w:t xml:space="preserve"> and primarily </w:t>
      </w:r>
      <w:r w:rsidR="00932A8C" w:rsidRPr="19C09879">
        <w:rPr>
          <w:rFonts w:eastAsia="Times New Roman"/>
        </w:rPr>
        <w:t>benefit</w:t>
      </w:r>
      <w:r w:rsidR="00932A8C">
        <w:rPr>
          <w:rFonts w:eastAsia="Times New Roman"/>
        </w:rPr>
        <w:t>ing</w:t>
      </w:r>
      <w:r w:rsidR="004A21B1" w:rsidRPr="19C09879">
        <w:rPr>
          <w:rFonts w:eastAsia="Times New Roman"/>
        </w:rPr>
        <w:t xml:space="preserve"> families and communities by improving the quality of their lives, raising their standard of living, or enabling them to participate more fully in our economy.</w:t>
      </w:r>
      <w:r w:rsidR="004A21B1" w:rsidRPr="19C09879">
        <w:rPr>
          <w:rFonts w:eastAsia="Times New Roman"/>
          <w:color w:val="333333"/>
        </w:rPr>
        <w:t xml:space="preserve"> </w:t>
      </w:r>
      <w:r w:rsidRPr="19C09879">
        <w:rPr>
          <w:rFonts w:eastAsia="Times New Roman"/>
        </w:rPr>
        <w:t>DOT</w:t>
      </w:r>
      <w:r w:rsidR="004A21B1" w:rsidRPr="19C09879">
        <w:rPr>
          <w:rFonts w:eastAsia="Times New Roman"/>
        </w:rPr>
        <w:t xml:space="preserve"> </w:t>
      </w:r>
      <w:r w:rsidR="06B0F57F" w:rsidRPr="19C09879">
        <w:rPr>
          <w:rFonts w:eastAsia="Times New Roman"/>
        </w:rPr>
        <w:t xml:space="preserve">will prioritize projects </w:t>
      </w:r>
      <w:r w:rsidR="00E6313E">
        <w:rPr>
          <w:rFonts w:eastAsia="Times New Roman"/>
        </w:rPr>
        <w:t>addressing</w:t>
      </w:r>
      <w:r w:rsidR="00BC736A">
        <w:rPr>
          <w:rFonts w:eastAsia="Times New Roman"/>
        </w:rPr>
        <w:t xml:space="preserve"> </w:t>
      </w:r>
      <w:r w:rsidR="00932A8C">
        <w:rPr>
          <w:rFonts w:eastAsia="Times New Roman"/>
        </w:rPr>
        <w:t>the Trump A</w:t>
      </w:r>
      <w:r w:rsidR="00BC736A">
        <w:rPr>
          <w:rFonts w:eastAsia="Times New Roman"/>
        </w:rPr>
        <w:t>dministration priorities including</w:t>
      </w:r>
      <w:r w:rsidR="00D268CB">
        <w:rPr>
          <w:rFonts w:eastAsia="Times New Roman"/>
        </w:rPr>
        <w:t xml:space="preserve"> Core Infrastructure, Reinvest</w:t>
      </w:r>
      <w:r w:rsidR="00E6313E">
        <w:rPr>
          <w:rFonts w:eastAsia="Times New Roman"/>
        </w:rPr>
        <w:t>ing</w:t>
      </w:r>
      <w:r w:rsidR="00D268CB">
        <w:rPr>
          <w:rFonts w:eastAsia="Times New Roman"/>
        </w:rPr>
        <w:t xml:space="preserve"> in the American Famil</w:t>
      </w:r>
      <w:r w:rsidR="002F75E0">
        <w:rPr>
          <w:rFonts w:eastAsia="Times New Roman"/>
        </w:rPr>
        <w:t>y</w:t>
      </w:r>
      <w:r w:rsidR="00D268CB">
        <w:rPr>
          <w:rFonts w:eastAsia="Times New Roman"/>
        </w:rPr>
        <w:t>,</w:t>
      </w:r>
      <w:r w:rsidR="002F75E0">
        <w:rPr>
          <w:rFonts w:eastAsia="Times New Roman"/>
        </w:rPr>
        <w:t xml:space="preserve"> </w:t>
      </w:r>
      <w:r w:rsidR="00365938">
        <w:rPr>
          <w:rFonts w:eastAsia="Times New Roman"/>
        </w:rPr>
        <w:t>S</w:t>
      </w:r>
      <w:r w:rsidR="002F75E0">
        <w:rPr>
          <w:rFonts w:eastAsia="Times New Roman"/>
        </w:rPr>
        <w:t>upport</w:t>
      </w:r>
      <w:r w:rsidR="007750ED">
        <w:rPr>
          <w:rFonts w:eastAsia="Times New Roman"/>
        </w:rPr>
        <w:t>ing</w:t>
      </w:r>
      <w:r w:rsidR="002F75E0">
        <w:rPr>
          <w:rFonts w:eastAsia="Times New Roman"/>
        </w:rPr>
        <w:t xml:space="preserve"> Economic Competitiveness</w:t>
      </w:r>
      <w:r w:rsidR="00A2355F">
        <w:rPr>
          <w:rFonts w:eastAsia="Times New Roman"/>
        </w:rPr>
        <w:t>,</w:t>
      </w:r>
      <w:r w:rsidR="002F75E0">
        <w:rPr>
          <w:rFonts w:eastAsia="Times New Roman"/>
        </w:rPr>
        <w:t xml:space="preserve"> and </w:t>
      </w:r>
      <w:r w:rsidR="0084030F">
        <w:rPr>
          <w:rFonts w:eastAsia="Times New Roman"/>
        </w:rPr>
        <w:t>P</w:t>
      </w:r>
      <w:r w:rsidR="002F75E0">
        <w:rPr>
          <w:rFonts w:eastAsia="Times New Roman"/>
        </w:rPr>
        <w:t>romot</w:t>
      </w:r>
      <w:r w:rsidR="003A674F">
        <w:rPr>
          <w:rFonts w:eastAsia="Times New Roman"/>
        </w:rPr>
        <w:t>ing</w:t>
      </w:r>
      <w:r w:rsidR="002F75E0">
        <w:rPr>
          <w:rFonts w:eastAsia="Times New Roman"/>
        </w:rPr>
        <w:t xml:space="preserve"> Innovation.</w:t>
      </w:r>
      <w:r w:rsidR="00D268CB">
        <w:rPr>
          <w:rFonts w:eastAsia="Times New Roman"/>
        </w:rPr>
        <w:t xml:space="preserve"> </w:t>
      </w:r>
      <w:hyperlink w:anchor="Section_F" w:history="1">
        <w:r w:rsidR="00BC736A" w:rsidRPr="00052328">
          <w:rPr>
            <w:rStyle w:val="Hyperlink"/>
          </w:rPr>
          <w:t>Section F</w:t>
        </w:r>
      </w:hyperlink>
      <w:r w:rsidR="00BC736A" w:rsidRPr="69489D13">
        <w:rPr>
          <w:rFonts w:eastAsia="Times New Roman"/>
        </w:rPr>
        <w:t xml:space="preserve"> of this NOFO describes the process for selecting projects </w:t>
      </w:r>
      <w:r w:rsidR="00153333">
        <w:rPr>
          <w:rFonts w:eastAsia="Times New Roman"/>
        </w:rPr>
        <w:t xml:space="preserve">and how </w:t>
      </w:r>
      <w:r w:rsidR="00BC736A" w:rsidRPr="69489D13">
        <w:rPr>
          <w:rFonts w:eastAsia="Times New Roman"/>
        </w:rPr>
        <w:t>the goals and priorities for this program</w:t>
      </w:r>
      <w:r w:rsidR="00BC736A">
        <w:rPr>
          <w:rFonts w:eastAsia="Times New Roman"/>
        </w:rPr>
        <w:t xml:space="preserve"> and the</w:t>
      </w:r>
      <w:r w:rsidR="008F7B78">
        <w:rPr>
          <w:rFonts w:eastAsia="Times New Roman"/>
        </w:rPr>
        <w:t xml:space="preserve"> Trump</w:t>
      </w:r>
      <w:r w:rsidR="00BC736A">
        <w:rPr>
          <w:rFonts w:eastAsia="Times New Roman"/>
        </w:rPr>
        <w:t xml:space="preserve"> Administration</w:t>
      </w:r>
      <w:r w:rsidR="008B3241">
        <w:rPr>
          <w:rFonts w:eastAsia="Times New Roman"/>
        </w:rPr>
        <w:t xml:space="preserve"> are incorporated into project selection</w:t>
      </w:r>
      <w:r w:rsidR="00BC736A" w:rsidRPr="69489D13">
        <w:rPr>
          <w:rFonts w:eastAsia="Times New Roman"/>
        </w:rPr>
        <w:t>.</w:t>
      </w:r>
    </w:p>
    <w:p w14:paraId="109075FF" w14:textId="77777777" w:rsidR="00F40B7B" w:rsidRDefault="00F40B7B" w:rsidP="003A79B6">
      <w:pPr>
        <w:pStyle w:val="ListParagraph"/>
        <w:spacing w:line="240" w:lineRule="auto"/>
        <w:ind w:left="0"/>
      </w:pPr>
    </w:p>
    <w:p w14:paraId="45397EA7" w14:textId="79146491" w:rsidR="00AA6913" w:rsidRPr="00636F7C" w:rsidRDefault="00052328" w:rsidP="00A45FEA">
      <w:pPr>
        <w:pStyle w:val="ListParagraph"/>
        <w:spacing w:after="0" w:line="240" w:lineRule="auto"/>
        <w:ind w:left="0"/>
        <w:rPr>
          <w:rFonts w:eastAsia="Times New Roman"/>
        </w:rPr>
      </w:pPr>
      <w:hyperlink w:anchor="Section_H" w:history="1">
        <w:r w:rsidRPr="00052328">
          <w:rPr>
            <w:rStyle w:val="Hyperlink"/>
          </w:rPr>
          <w:t>Section H</w:t>
        </w:r>
      </w:hyperlink>
      <w:r w:rsidR="00AA6913" w:rsidRPr="009A78B0">
        <w:rPr>
          <w:rFonts w:eastAsia="Times New Roman"/>
        </w:rPr>
        <w:t xml:space="preserve"> </w:t>
      </w:r>
      <w:r w:rsidR="00AA6913" w:rsidRPr="69489D13">
        <w:rPr>
          <w:rFonts w:eastAsia="Times New Roman"/>
        </w:rPr>
        <w:t xml:space="preserve">describes progress and performance </w:t>
      </w:r>
      <w:r w:rsidR="00AA6913" w:rsidRPr="00A45FEA">
        <w:t>reporting requirements for selected projects, including the relationship between reporting and the program’s selection criteria.</w:t>
      </w:r>
    </w:p>
    <w:p w14:paraId="76929E3F" w14:textId="23614158" w:rsidR="008F04D4" w:rsidRPr="00A45FEA" w:rsidRDefault="008F04D4" w:rsidP="003A79B6">
      <w:pPr>
        <w:pStyle w:val="ListParagraph"/>
        <w:spacing w:line="240" w:lineRule="auto"/>
        <w:ind w:left="0"/>
      </w:pPr>
    </w:p>
    <w:p w14:paraId="000094B6" w14:textId="7558B8AD" w:rsidR="003E3D82" w:rsidRPr="00BF0C6E" w:rsidRDefault="0004308D" w:rsidP="00540F2E">
      <w:pPr>
        <w:pStyle w:val="ListParagraph"/>
        <w:numPr>
          <w:ilvl w:val="0"/>
          <w:numId w:val="19"/>
        </w:numPr>
        <w:spacing w:after="0" w:line="240" w:lineRule="auto"/>
        <w:ind w:left="360" w:hanging="360"/>
      </w:pPr>
      <w:r w:rsidRPr="003363A5">
        <w:rPr>
          <w:b/>
        </w:rPr>
        <w:t>PROGRAM AUTHORIZATION</w:t>
      </w:r>
      <w:r w:rsidR="00354117" w:rsidRPr="003363A5">
        <w:rPr>
          <w:b/>
        </w:rPr>
        <w:t xml:space="preserve"> AND </w:t>
      </w:r>
      <w:r w:rsidR="00CD4868" w:rsidRPr="003363A5">
        <w:rPr>
          <w:b/>
        </w:rPr>
        <w:t>FUNDING</w:t>
      </w:r>
    </w:p>
    <w:p w14:paraId="249FBC11" w14:textId="77777777" w:rsidR="005E41F6" w:rsidRPr="003B6524" w:rsidRDefault="005E41F6" w:rsidP="00E44053">
      <w:pPr>
        <w:spacing w:after="0" w:line="240" w:lineRule="auto"/>
      </w:pPr>
    </w:p>
    <w:p w14:paraId="55F1D7BA" w14:textId="46429131" w:rsidR="00CC7B9B" w:rsidRDefault="005A40D4" w:rsidP="00CC7B9B">
      <w:pPr>
        <w:pStyle w:val="ListParagraph"/>
        <w:spacing w:after="0" w:line="240" w:lineRule="auto"/>
        <w:ind w:left="0"/>
      </w:pPr>
      <w:r w:rsidRPr="005A40D4">
        <w:t xml:space="preserve">The </w:t>
      </w:r>
      <w:r w:rsidR="00F954E4">
        <w:t>Consolidated</w:t>
      </w:r>
      <w:r w:rsidRPr="005A40D4">
        <w:t xml:space="preserve"> Appropriations Act, 2026</w:t>
      </w:r>
      <w:r w:rsidR="00325D31">
        <w:t xml:space="preserve"> (</w:t>
      </w:r>
      <w:r w:rsidR="00873254" w:rsidRPr="00873254">
        <w:t>Public Law No</w:t>
      </w:r>
      <w:r w:rsidR="00620E0F">
        <w:t>.</w:t>
      </w:r>
      <w:r w:rsidR="00873254" w:rsidRPr="00873254">
        <w:t xml:space="preserve"> 119-75</w:t>
      </w:r>
      <w:r w:rsidR="004C2016">
        <w:t>)</w:t>
      </w:r>
      <w:r w:rsidR="00CC7B9B">
        <w:t xml:space="preserve"> </w:t>
      </w:r>
      <w:r w:rsidR="74961229">
        <w:t>provided</w:t>
      </w:r>
      <w:r w:rsidR="00CC7B9B">
        <w:t xml:space="preserve"> $25</w:t>
      </w:r>
      <w:r w:rsidR="00E755C5">
        <w:t xml:space="preserve"> million</w:t>
      </w:r>
      <w:r w:rsidR="00CC7B9B">
        <w:t xml:space="preserve"> in FY 2026 funding to be awarded under the </w:t>
      </w:r>
      <w:r w:rsidR="00720C62">
        <w:t>BIT3</w:t>
      </w:r>
      <w:r w:rsidR="00CC7B9B">
        <w:t xml:space="preserve"> Competitive Grant Program.</w:t>
      </w:r>
    </w:p>
    <w:p w14:paraId="39EDCC2B" w14:textId="77777777" w:rsidR="00CC7B9B" w:rsidRDefault="00CC7B9B" w:rsidP="00CC7B9B">
      <w:pPr>
        <w:pStyle w:val="ListParagraph"/>
        <w:spacing w:after="0" w:line="240" w:lineRule="auto"/>
        <w:ind w:left="0"/>
      </w:pPr>
    </w:p>
    <w:p w14:paraId="780C3098" w14:textId="34648ABF" w:rsidR="009A6C9D" w:rsidRDefault="003C0952" w:rsidP="00CC7B9B">
      <w:pPr>
        <w:spacing w:after="0" w:line="240" w:lineRule="auto"/>
      </w:pPr>
      <w:r>
        <w:t xml:space="preserve">The </w:t>
      </w:r>
      <w:r w:rsidR="00720C62">
        <w:t>BIT3</w:t>
      </w:r>
      <w:r w:rsidR="00003D0E">
        <w:t xml:space="preserve"> Competitive Grant Program</w:t>
      </w:r>
      <w:r w:rsidR="00CC7B9B">
        <w:t xml:space="preserve"> funds are available until expended. This program does not have an obligation deadline nor an expenditure deadline.</w:t>
      </w:r>
    </w:p>
    <w:p w14:paraId="492D7924" w14:textId="77777777" w:rsidR="00E755C5" w:rsidRDefault="00E755C5" w:rsidP="00CC7B9B">
      <w:pPr>
        <w:spacing w:after="0" w:line="240" w:lineRule="auto"/>
      </w:pPr>
    </w:p>
    <w:p w14:paraId="5E1A23CF" w14:textId="1C5AA951" w:rsidR="009A6C9D" w:rsidRPr="00CC3E4D" w:rsidRDefault="00F203A1" w:rsidP="00A45FEA">
      <w:pPr>
        <w:spacing w:after="0" w:line="240" w:lineRule="auto"/>
      </w:pPr>
      <w:r>
        <w:t>T</w:t>
      </w:r>
      <w:r w:rsidRPr="7120257A">
        <w:t xml:space="preserve">his NOFO is subject to </w:t>
      </w:r>
      <w:r>
        <w:t xml:space="preserve">the </w:t>
      </w:r>
      <w:r w:rsidRPr="7120257A">
        <w:t xml:space="preserve">availability of funding. The Government’s obligation under any resulting award is contingent upon the availability of funding. </w:t>
      </w:r>
      <w:r>
        <w:t>There is n</w:t>
      </w:r>
      <w:r w:rsidRPr="7120257A">
        <w:t xml:space="preserve">o legal liability on the part of the Government for any payment </w:t>
      </w:r>
      <w:r>
        <w:t xml:space="preserve">that </w:t>
      </w:r>
      <w:r w:rsidRPr="7120257A">
        <w:t xml:space="preserve">may arise until funds are available and obligated to an award. DOT is not obligated to make any award </w:t>
      </w:r>
      <w:proofErr w:type="gramStart"/>
      <w:r w:rsidRPr="7120257A">
        <w:t>as a result of</w:t>
      </w:r>
      <w:proofErr w:type="gramEnd"/>
      <w:r w:rsidRPr="7120257A">
        <w:t xml:space="preserve"> this notice.</w:t>
      </w:r>
    </w:p>
    <w:p w14:paraId="7CBAFD7F" w14:textId="023A25F1" w:rsidR="00160250" w:rsidRPr="00CC3E4D" w:rsidRDefault="00160250" w:rsidP="00E44053">
      <w:pPr>
        <w:spacing w:after="0" w:line="240" w:lineRule="auto"/>
        <w:rPr>
          <w:color w:val="000000" w:themeColor="text1"/>
        </w:rPr>
      </w:pPr>
    </w:p>
    <w:p w14:paraId="3169AAAD" w14:textId="77777777" w:rsidR="008010A7" w:rsidRPr="001662F4" w:rsidRDefault="008010A7" w:rsidP="00540F2E">
      <w:pPr>
        <w:pStyle w:val="ListParagraph"/>
        <w:numPr>
          <w:ilvl w:val="0"/>
          <w:numId w:val="19"/>
        </w:numPr>
        <w:spacing w:line="240" w:lineRule="auto"/>
        <w:ind w:left="360" w:hanging="360"/>
        <w:rPr>
          <w:b/>
        </w:rPr>
      </w:pPr>
      <w:r w:rsidRPr="001662F4">
        <w:rPr>
          <w:b/>
        </w:rPr>
        <w:t>AWARD SIZE</w:t>
      </w:r>
    </w:p>
    <w:p w14:paraId="51ECCF10" w14:textId="5D1E3B27" w:rsidR="004523F7" w:rsidRDefault="004523F7" w:rsidP="003A79B6">
      <w:pPr>
        <w:pStyle w:val="ListParagraph"/>
        <w:spacing w:after="0" w:line="240" w:lineRule="auto"/>
        <w:ind w:left="0"/>
        <w:rPr>
          <w:color w:val="000000" w:themeColor="text1"/>
        </w:rPr>
      </w:pPr>
    </w:p>
    <w:p w14:paraId="25377F0C" w14:textId="33AA39B3" w:rsidR="00E86FD7" w:rsidRDefault="00E86FD7" w:rsidP="00E86FD7">
      <w:pPr>
        <w:pStyle w:val="ListParagraph"/>
        <w:spacing w:after="0" w:line="240" w:lineRule="auto"/>
        <w:ind w:left="0"/>
        <w:rPr>
          <w:color w:val="000000" w:themeColor="text1"/>
        </w:rPr>
      </w:pPr>
      <w:r w:rsidRPr="00FB2839">
        <w:rPr>
          <w:color w:val="000000" w:themeColor="text1"/>
        </w:rPr>
        <w:t xml:space="preserve">There is no minimum or maximum award amount for </w:t>
      </w:r>
      <w:r w:rsidR="00720C62">
        <w:rPr>
          <w:color w:val="000000" w:themeColor="text1"/>
        </w:rPr>
        <w:t>BIT3</w:t>
      </w:r>
      <w:r>
        <w:rPr>
          <w:color w:val="000000" w:themeColor="text1"/>
        </w:rPr>
        <w:t xml:space="preserve"> </w:t>
      </w:r>
      <w:r>
        <w:t>Competitive Grant</w:t>
      </w:r>
      <w:r w:rsidRPr="00FB2839">
        <w:rPr>
          <w:color w:val="000000" w:themeColor="text1"/>
        </w:rPr>
        <w:t xml:space="preserve"> Program awards.</w:t>
      </w:r>
    </w:p>
    <w:p w14:paraId="19203AF2" w14:textId="7EBD5E86" w:rsidR="003A7C37" w:rsidRDefault="003A7C37" w:rsidP="003A79B6">
      <w:pPr>
        <w:pStyle w:val="ListParagraph"/>
        <w:spacing w:after="0" w:line="240" w:lineRule="auto"/>
        <w:ind w:left="0"/>
      </w:pPr>
    </w:p>
    <w:p w14:paraId="67699E92" w14:textId="6B1E21B2" w:rsidR="002A10D1" w:rsidRPr="00092F9B" w:rsidRDefault="002A10D1" w:rsidP="00540F2E">
      <w:pPr>
        <w:pStyle w:val="ListParagraph"/>
        <w:numPr>
          <w:ilvl w:val="0"/>
          <w:numId w:val="19"/>
        </w:numPr>
        <w:spacing w:after="0" w:line="240" w:lineRule="auto"/>
        <w:ind w:left="360" w:hanging="360"/>
      </w:pPr>
      <w:r w:rsidRPr="001662F4">
        <w:rPr>
          <w:b/>
        </w:rPr>
        <w:t>TYPE OF AWARD</w:t>
      </w:r>
    </w:p>
    <w:p w14:paraId="295E6BBB" w14:textId="77777777" w:rsidR="00CA47A1" w:rsidRDefault="00CA47A1" w:rsidP="0017303C">
      <w:pPr>
        <w:spacing w:after="0" w:line="240" w:lineRule="auto"/>
      </w:pPr>
    </w:p>
    <w:p w14:paraId="7A0FBFA8" w14:textId="46DBD3FA" w:rsidR="002A10D1" w:rsidRDefault="00EC7E6C" w:rsidP="0017303C">
      <w:pPr>
        <w:spacing w:after="0" w:line="240" w:lineRule="auto"/>
      </w:pPr>
      <w:r w:rsidRPr="63CCCD6C">
        <w:t>The anticipated award(s) will be cost-reimbursable grant agreements.</w:t>
      </w:r>
      <w:r w:rsidR="009A2AF2">
        <w:t xml:space="preserve"> </w:t>
      </w:r>
      <w:r w:rsidR="00021030">
        <w:t xml:space="preserve">See </w:t>
      </w:r>
      <w:hyperlink w:anchor="Section_G" w:history="1">
        <w:r w:rsidR="00EC4EBD" w:rsidRPr="00052328">
          <w:rPr>
            <w:rStyle w:val="Hyperlink"/>
          </w:rPr>
          <w:t xml:space="preserve">Section </w:t>
        </w:r>
        <w:r w:rsidR="0011576A" w:rsidRPr="00052328">
          <w:rPr>
            <w:rStyle w:val="Hyperlink"/>
          </w:rPr>
          <w:t>G</w:t>
        </w:r>
      </w:hyperlink>
      <w:r w:rsidR="00021030">
        <w:t xml:space="preserve"> for </w:t>
      </w:r>
      <w:r w:rsidR="001467DD">
        <w:t xml:space="preserve">additional information on </w:t>
      </w:r>
      <w:r w:rsidR="00E6507D">
        <w:t>cost reimbursement.</w:t>
      </w:r>
    </w:p>
    <w:p w14:paraId="25608A86" w14:textId="77777777" w:rsidR="00131322" w:rsidRPr="00632BDE" w:rsidRDefault="00131322" w:rsidP="0017303C">
      <w:pPr>
        <w:spacing w:after="0" w:line="240" w:lineRule="auto"/>
      </w:pPr>
    </w:p>
    <w:p w14:paraId="223825F3" w14:textId="5E11A37A" w:rsidR="002A10D1" w:rsidRPr="00632BDE" w:rsidRDefault="002A10D1" w:rsidP="00540F2E">
      <w:pPr>
        <w:pStyle w:val="ListParagraph"/>
        <w:numPr>
          <w:ilvl w:val="0"/>
          <w:numId w:val="19"/>
        </w:numPr>
        <w:spacing w:after="0" w:line="240" w:lineRule="auto"/>
        <w:ind w:left="360" w:hanging="360"/>
      </w:pPr>
      <w:r w:rsidRPr="001662F4">
        <w:rPr>
          <w:b/>
        </w:rPr>
        <w:t>PERFORMANCE GOALS</w:t>
      </w:r>
    </w:p>
    <w:p w14:paraId="734371AE" w14:textId="77777777" w:rsidR="00982F55" w:rsidRDefault="00982F55" w:rsidP="00E44053">
      <w:pPr>
        <w:pStyle w:val="ListParagraph"/>
        <w:spacing w:after="0" w:line="240" w:lineRule="auto"/>
        <w:ind w:left="0"/>
      </w:pPr>
    </w:p>
    <w:p w14:paraId="02DCF255" w14:textId="41E03470" w:rsidR="003271C5" w:rsidRDefault="00F954E4" w:rsidP="00490DB8">
      <w:pPr>
        <w:spacing w:after="0" w:line="240" w:lineRule="auto"/>
      </w:pPr>
      <w:r>
        <w:t xml:space="preserve">For </w:t>
      </w:r>
      <w:r w:rsidRPr="63CCCD6C">
        <w:t>details on performance reporting requirements</w:t>
      </w:r>
      <w:r>
        <w:t xml:space="preserve"> and goals</w:t>
      </w:r>
      <w:r w:rsidRPr="63CCCD6C">
        <w:t xml:space="preserve"> </w:t>
      </w:r>
      <w:r>
        <w:t>s</w:t>
      </w:r>
      <w:r w:rsidR="00AA7ECE" w:rsidRPr="63CCCD6C">
        <w:t xml:space="preserve">ee </w:t>
      </w:r>
      <w:hyperlink w:anchor="Section_H" w:history="1">
        <w:r w:rsidR="00AA7ECE" w:rsidRPr="0031564D">
          <w:rPr>
            <w:rStyle w:val="Hyperlink"/>
          </w:rPr>
          <w:t>Section H</w:t>
        </w:r>
      </w:hyperlink>
      <w:r w:rsidR="00AA7ECE" w:rsidRPr="63CCCD6C">
        <w:t xml:space="preserve">. </w:t>
      </w:r>
      <w:r w:rsidR="00490DB8">
        <w:br/>
      </w:r>
    </w:p>
    <w:p w14:paraId="45FE6442" w14:textId="2A63FD57" w:rsidR="002A10D1" w:rsidRPr="00632BDE" w:rsidRDefault="002A10D1" w:rsidP="00540F2E">
      <w:pPr>
        <w:pStyle w:val="ListParagraph"/>
        <w:numPr>
          <w:ilvl w:val="0"/>
          <w:numId w:val="19"/>
        </w:numPr>
        <w:spacing w:after="0" w:line="240" w:lineRule="auto"/>
        <w:ind w:left="360" w:hanging="360"/>
      </w:pPr>
      <w:r w:rsidRPr="001662F4">
        <w:rPr>
          <w:b/>
        </w:rPr>
        <w:t>PREVIOUS AWARDS</w:t>
      </w:r>
    </w:p>
    <w:p w14:paraId="4CF3521E" w14:textId="77777777" w:rsidR="00DD7797" w:rsidRPr="00632BDE" w:rsidRDefault="00DD7797" w:rsidP="00E44053">
      <w:pPr>
        <w:spacing w:after="0" w:line="240" w:lineRule="auto"/>
      </w:pPr>
    </w:p>
    <w:p w14:paraId="3C0AEEAB" w14:textId="3EEF26F5" w:rsidR="004F6311" w:rsidRPr="00632BDE" w:rsidRDefault="00E86FD7" w:rsidP="00E44053">
      <w:pPr>
        <w:spacing w:after="0" w:line="240" w:lineRule="auto"/>
      </w:pPr>
      <w:r>
        <w:t>T</w:t>
      </w:r>
      <w:r w:rsidR="00E22103">
        <w:t>his is a new program and</w:t>
      </w:r>
      <w:r w:rsidR="004458C4">
        <w:t>,</w:t>
      </w:r>
      <w:r w:rsidR="00E22103">
        <w:t xml:space="preserve"> as such, t</w:t>
      </w:r>
      <w:r>
        <w:t xml:space="preserve">here are no past awards. </w:t>
      </w:r>
    </w:p>
    <w:p w14:paraId="3192B7D2" w14:textId="6439F280" w:rsidR="00D547F5" w:rsidRPr="00632BDE" w:rsidRDefault="00D547F5" w:rsidP="00E44053">
      <w:pPr>
        <w:spacing w:after="0" w:line="240" w:lineRule="auto"/>
      </w:pPr>
    </w:p>
    <w:p w14:paraId="39A75465" w14:textId="28DF3E03" w:rsidR="002A10D1" w:rsidRPr="003702FD" w:rsidRDefault="002A10D1" w:rsidP="00540F2E">
      <w:pPr>
        <w:pStyle w:val="ListParagraph"/>
        <w:numPr>
          <w:ilvl w:val="0"/>
          <w:numId w:val="19"/>
        </w:numPr>
        <w:spacing w:line="240" w:lineRule="auto"/>
        <w:ind w:left="360" w:hanging="360"/>
        <w:rPr>
          <w:b/>
        </w:rPr>
      </w:pPr>
      <w:r w:rsidRPr="001662F4">
        <w:rPr>
          <w:b/>
        </w:rPr>
        <w:t xml:space="preserve">BUY AMERICA </w:t>
      </w:r>
      <w:r w:rsidR="003702FD" w:rsidRPr="003702FD">
        <w:rPr>
          <w:b/>
        </w:rPr>
        <w:t>REQUIREMENTS</w:t>
      </w:r>
    </w:p>
    <w:p w14:paraId="5A038AE3" w14:textId="6CAA13D0" w:rsidR="00F22C5B" w:rsidRDefault="3D43B86B" w:rsidP="00E44053">
      <w:pPr>
        <w:spacing w:after="0" w:line="240" w:lineRule="auto"/>
      </w:pPr>
      <w:r>
        <w:t>Funds made available under this NOFO are subject to domestic preference requirements</w:t>
      </w:r>
      <w:r w:rsidR="007E5260">
        <w:t xml:space="preserve">. See </w:t>
      </w:r>
      <w:hyperlink w:anchor="Section_H" w:history="1">
        <w:r w:rsidR="00243CD9" w:rsidRPr="0031564D">
          <w:rPr>
            <w:rStyle w:val="Hyperlink"/>
          </w:rPr>
          <w:t>Section H</w:t>
        </w:r>
      </w:hyperlink>
      <w:r w:rsidR="007E5260" w:rsidRPr="63CCCD6C">
        <w:t xml:space="preserve"> </w:t>
      </w:r>
      <w:r w:rsidR="007E5260">
        <w:t>of</w:t>
      </w:r>
      <w:r w:rsidR="007E5260" w:rsidRPr="63CCCD6C">
        <w:t xml:space="preserve"> this NOFO for additional detail</w:t>
      </w:r>
      <w:r w:rsidR="007656BF">
        <w:t>s</w:t>
      </w:r>
      <w:r w:rsidR="007E5260" w:rsidRPr="63CCCD6C">
        <w:t xml:space="preserve">. Applicants can also refer to the </w:t>
      </w:r>
      <w:hyperlink r:id="rId15">
        <w:r w:rsidR="007E5260" w:rsidRPr="63CCCD6C">
          <w:t xml:space="preserve">FHWA Construction Program </w:t>
        </w:r>
        <w:r w:rsidR="007E5260" w:rsidRPr="63CCCD6C">
          <w:rPr>
            <w:color w:val="0000FF"/>
            <w:u w:val="single"/>
          </w:rPr>
          <w:t>Guide</w:t>
        </w:r>
      </w:hyperlink>
      <w:r w:rsidR="007E5260" w:rsidRPr="63CCCD6C">
        <w:t xml:space="preserve"> for more information about addressing FHWA’s Buy America requirements and B</w:t>
      </w:r>
      <w:r w:rsidR="0084553B">
        <w:t>uild America Buy America</w:t>
      </w:r>
      <w:r w:rsidR="007E5260" w:rsidRPr="63CCCD6C">
        <w:t xml:space="preserve"> requirements.</w:t>
      </w:r>
    </w:p>
    <w:p w14:paraId="04AAC27F" w14:textId="77777777" w:rsidR="00CF539D" w:rsidRDefault="00CF539D" w:rsidP="00E44053">
      <w:pPr>
        <w:spacing w:after="0" w:line="240" w:lineRule="auto"/>
      </w:pPr>
    </w:p>
    <w:p w14:paraId="04FE4DAB" w14:textId="77777777" w:rsidR="00673FB0" w:rsidRPr="0017303C" w:rsidRDefault="00673FB0" w:rsidP="00673FB0">
      <w:pPr>
        <w:pStyle w:val="Heading2"/>
        <w:keepLines/>
        <w:spacing w:before="0" w:after="0" w:line="240" w:lineRule="auto"/>
        <w:rPr>
          <w:b w:val="0"/>
          <w:bCs w:val="0"/>
        </w:rPr>
      </w:pPr>
    </w:p>
    <w:p w14:paraId="6F9757B4" w14:textId="66BEF3BB" w:rsidR="00131322" w:rsidRPr="00305AEA" w:rsidRDefault="00EE2FB9" w:rsidP="00EF7F58">
      <w:pPr>
        <w:pStyle w:val="Heading2"/>
        <w:keepLines/>
        <w:spacing w:before="0" w:after="0" w:line="240" w:lineRule="auto"/>
        <w:rPr>
          <w:rFonts w:eastAsiaTheme="majorEastAsia"/>
          <w:b w:val="0"/>
          <w:bCs w:val="0"/>
          <w:kern w:val="2"/>
          <w14:ligatures w14:val="standardContextual"/>
        </w:rPr>
      </w:pPr>
      <w:r w:rsidRPr="0017303C">
        <w:t>D.</w:t>
      </w:r>
      <w:r w:rsidR="004814C5" w:rsidRPr="0017303C">
        <w:t xml:space="preserve"> </w:t>
      </w:r>
      <w:bookmarkStart w:id="6" w:name="Section_D"/>
      <w:r w:rsidRPr="0017303C">
        <w:rPr>
          <w:u w:val="single"/>
        </w:rPr>
        <w:t>APPLICATION CONTENT</w:t>
      </w:r>
      <w:r w:rsidR="006B6F63">
        <w:rPr>
          <w:u w:val="single"/>
        </w:rPr>
        <w:t>S</w:t>
      </w:r>
      <w:r w:rsidRPr="0017303C">
        <w:rPr>
          <w:u w:val="single"/>
        </w:rPr>
        <w:t xml:space="preserve"> AND FORMAT</w:t>
      </w:r>
      <w:r w:rsidR="00673FB0">
        <w:rPr>
          <w:b w:val="0"/>
          <w:sz w:val="28"/>
          <w:szCs w:val="28"/>
          <w:u w:val="single"/>
        </w:rPr>
        <w:br/>
      </w:r>
      <w:bookmarkStart w:id="7" w:name="_Toc214451169"/>
      <w:bookmarkEnd w:id="6"/>
    </w:p>
    <w:p w14:paraId="1A747E17" w14:textId="185E2AA9" w:rsidR="00673FB0" w:rsidRPr="00673FB0" w:rsidRDefault="00673FB0" w:rsidP="00EF7F58">
      <w:pPr>
        <w:pStyle w:val="Heading2"/>
        <w:keepLines/>
        <w:spacing w:before="0" w:after="0" w:line="240" w:lineRule="auto"/>
        <w:rPr>
          <w:rFonts w:eastAsiaTheme="majorEastAsia"/>
          <w:kern w:val="2"/>
          <w14:ligatures w14:val="standardContextual"/>
        </w:rPr>
      </w:pPr>
      <w:r>
        <w:rPr>
          <w:rFonts w:eastAsiaTheme="majorEastAsia"/>
          <w:kern w:val="2"/>
          <w14:ligatures w14:val="standardContextual"/>
        </w:rPr>
        <w:t xml:space="preserve">1. </w:t>
      </w:r>
      <w:r w:rsidRPr="00673FB0">
        <w:rPr>
          <w:rFonts w:eastAsiaTheme="majorEastAsia"/>
          <w:kern w:val="2"/>
          <w14:ligatures w14:val="standardContextual"/>
        </w:rPr>
        <w:t>APPLICATION FORMAT</w:t>
      </w:r>
      <w:bookmarkEnd w:id="7"/>
    </w:p>
    <w:p w14:paraId="2B5E10F4" w14:textId="79896427" w:rsidR="00131322" w:rsidRDefault="00131322" w:rsidP="000A1F52">
      <w:pPr>
        <w:spacing w:after="0" w:line="240" w:lineRule="auto"/>
        <w:rPr>
          <w:rFonts w:eastAsia="Times New Roman"/>
        </w:rPr>
      </w:pPr>
    </w:p>
    <w:p w14:paraId="00D21E6A" w14:textId="26D431FE" w:rsidR="000A1F52" w:rsidRPr="00F364EB" w:rsidRDefault="000A1F52" w:rsidP="000A1F52">
      <w:pPr>
        <w:spacing w:after="0" w:line="240" w:lineRule="auto"/>
        <w:rPr>
          <w:rFonts w:eastAsia="Times New Roman"/>
        </w:rPr>
      </w:pPr>
      <w:r w:rsidRPr="00F364EB">
        <w:rPr>
          <w:rFonts w:eastAsia="Times New Roman"/>
        </w:rPr>
        <w:t xml:space="preserve">All applications must be submitted electronically through </w:t>
      </w:r>
      <w:hyperlink r:id="rId16" w:history="1">
        <w:r w:rsidR="00131322" w:rsidRPr="00131322">
          <w:rPr>
            <w:rStyle w:val="Hyperlink"/>
            <w:rFonts w:eastAsia="Times New Roman"/>
          </w:rPr>
          <w:t>www.Grants.gov</w:t>
        </w:r>
      </w:hyperlink>
      <w:r w:rsidRPr="00F364EB">
        <w:rPr>
          <w:rFonts w:eastAsia="Times New Roman"/>
        </w:rPr>
        <w:t xml:space="preserve">. </w:t>
      </w:r>
      <w:r>
        <w:rPr>
          <w:rFonts w:eastAsia="Times New Roman"/>
        </w:rPr>
        <w:br/>
      </w:r>
    </w:p>
    <w:p w14:paraId="17E585F4" w14:textId="77777777" w:rsidR="000A1F52" w:rsidRDefault="000A1F52" w:rsidP="000A1F52">
      <w:pPr>
        <w:spacing w:after="0" w:line="240" w:lineRule="auto"/>
        <w:rPr>
          <w:rFonts w:eastAsia="Times New Roman"/>
        </w:rPr>
      </w:pPr>
      <w:r w:rsidRPr="006422F2">
        <w:rPr>
          <w:rFonts w:eastAsia="Times New Roman"/>
        </w:rPr>
        <w:t>Application files should be single-spaced, 12-point standard font (</w:t>
      </w:r>
      <w:r w:rsidRPr="00066E5A">
        <w:rPr>
          <w:rFonts w:eastAsia="Times New Roman"/>
          <w:i/>
        </w:rPr>
        <w:t>e.g.</w:t>
      </w:r>
      <w:r w:rsidRPr="006422F2">
        <w:rPr>
          <w:rFonts w:eastAsia="Times New Roman"/>
        </w:rPr>
        <w:t>, Times New Roman), with 1-inch margins. Files should be in PDF unless otherwise specified (</w:t>
      </w:r>
      <w:r w:rsidRPr="00066E5A">
        <w:rPr>
          <w:rFonts w:eastAsia="Times New Roman"/>
          <w:i/>
        </w:rPr>
        <w:t>e.g.</w:t>
      </w:r>
      <w:r w:rsidRPr="006422F2">
        <w:rPr>
          <w:rFonts w:eastAsia="Times New Roman"/>
        </w:rPr>
        <w:t>, Excel based forms and location files such as Shapefile or KML/KMZ).</w:t>
      </w:r>
    </w:p>
    <w:p w14:paraId="5B509305" w14:textId="77777777" w:rsidR="000A1F52" w:rsidRDefault="000A1F52" w:rsidP="000A1F52">
      <w:pPr>
        <w:spacing w:after="0" w:line="240" w:lineRule="auto"/>
        <w:rPr>
          <w:rFonts w:eastAsia="Times New Roman"/>
        </w:rPr>
      </w:pPr>
    </w:p>
    <w:p w14:paraId="3D2500B2" w14:textId="0A8ECADF" w:rsidR="000A1F52" w:rsidRDefault="000A1F52" w:rsidP="00131322">
      <w:pPr>
        <w:spacing w:after="0" w:line="240" w:lineRule="auto"/>
        <w:rPr>
          <w:rFonts w:eastAsia="Times New Roman"/>
        </w:rPr>
      </w:pPr>
      <w:r w:rsidRPr="48063CB5">
        <w:rPr>
          <w:rFonts w:eastAsia="Times New Roman"/>
        </w:rPr>
        <w:t>DOT recommends applicants use a file naming format of: “[</w:t>
      </w:r>
      <w:r w:rsidRPr="48063CB5">
        <w:rPr>
          <w:rFonts w:eastAsia="Times New Roman"/>
          <w:u w:val="single"/>
        </w:rPr>
        <w:t>Applicant organization</w:t>
      </w:r>
      <w:r>
        <w:rPr>
          <w:rFonts w:eastAsia="Times New Roman"/>
          <w:u w:val="single"/>
        </w:rPr>
        <w:t>#</w:t>
      </w:r>
      <w:r w:rsidRPr="48063CB5">
        <w:rPr>
          <w:rFonts w:eastAsia="Times New Roman"/>
          <w:u w:val="single"/>
        </w:rPr>
        <w:t>]-202</w:t>
      </w:r>
      <w:r>
        <w:rPr>
          <w:rFonts w:eastAsia="Times New Roman"/>
          <w:u w:val="single"/>
        </w:rPr>
        <w:t>6</w:t>
      </w:r>
      <w:r w:rsidR="00E86FD7">
        <w:rPr>
          <w:rFonts w:eastAsia="Times New Roman"/>
          <w:u w:val="single"/>
        </w:rPr>
        <w:t>-</w:t>
      </w:r>
      <w:r w:rsidR="00720C62">
        <w:rPr>
          <w:rFonts w:eastAsia="Times New Roman"/>
          <w:u w:val="single"/>
        </w:rPr>
        <w:t>BIT3</w:t>
      </w:r>
      <w:r w:rsidR="00E86FD7">
        <w:rPr>
          <w:rFonts w:eastAsia="Times New Roman"/>
          <w:u w:val="single"/>
        </w:rPr>
        <w:t xml:space="preserve"> </w:t>
      </w:r>
      <w:r w:rsidRPr="48063CB5">
        <w:rPr>
          <w:rFonts w:eastAsia="Times New Roman"/>
        </w:rPr>
        <w:t>where “Applicant organization” reflects the applicant’s legal name, abbreviated as appropriate</w:t>
      </w:r>
      <w:r>
        <w:rPr>
          <w:rFonts w:eastAsia="Times New Roman"/>
        </w:rPr>
        <w:t>, and where “#” represents the order of applicant priority for the grant, if more than one application is submitted</w:t>
      </w:r>
      <w:r w:rsidRPr="48063CB5">
        <w:rPr>
          <w:rFonts w:eastAsia="Times New Roman"/>
        </w:rPr>
        <w:t>. If necessary, the workspace title can be edited per the instructions on Grants.gov</w:t>
      </w:r>
      <w:r>
        <w:rPr>
          <w:rFonts w:eastAsia="Times New Roman"/>
        </w:rPr>
        <w:t>.</w:t>
      </w:r>
    </w:p>
    <w:p w14:paraId="4F986E9A" w14:textId="77777777" w:rsidR="000A1F52" w:rsidRDefault="000A1F52" w:rsidP="000A1F52">
      <w:pPr>
        <w:spacing w:after="0" w:line="240" w:lineRule="auto"/>
        <w:rPr>
          <w:rFonts w:eastAsia="Times New Roman"/>
        </w:rPr>
      </w:pPr>
    </w:p>
    <w:p w14:paraId="3E06B795" w14:textId="144D15BA" w:rsidR="00131322" w:rsidRPr="00A864F8" w:rsidRDefault="000A1F52" w:rsidP="000A1F52">
      <w:pPr>
        <w:spacing w:after="0" w:line="240" w:lineRule="auto"/>
        <w:rPr>
          <w:rFonts w:eastAsia="Times New Roman"/>
        </w:rPr>
      </w:pPr>
      <w:r w:rsidRPr="00A864F8">
        <w:rPr>
          <w:rFonts w:eastAsia="Times New Roman"/>
        </w:rPr>
        <w:t>The application package must consist of the following</w:t>
      </w:r>
      <w:r>
        <w:rPr>
          <w:rFonts w:eastAsia="Times New Roman"/>
        </w:rPr>
        <w:t>:</w:t>
      </w:r>
      <w:r w:rsidRPr="00A864F8">
        <w:rPr>
          <w:rFonts w:eastAsia="Times New Roman"/>
        </w:rPr>
        <w:t xml:space="preserve"> </w:t>
      </w:r>
      <w:r w:rsidR="00936426">
        <w:rPr>
          <w:rFonts w:eastAsia="Times New Roman"/>
        </w:rPr>
        <w:br/>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14D" w:rsidRPr="00A864F8" w14:paraId="11B2898B" w14:textId="77777777" w:rsidTr="00A0429F">
        <w:tc>
          <w:tcPr>
            <w:tcW w:w="9445" w:type="dxa"/>
            <w:vAlign w:val="center"/>
            <w:hideMark/>
          </w:tcPr>
          <w:p w14:paraId="456A14F3" w14:textId="77777777" w:rsidR="00CF614D" w:rsidRPr="00A864F8" w:rsidRDefault="00CF614D" w:rsidP="00A0429F">
            <w:pPr>
              <w:jc w:val="center"/>
              <w:rPr>
                <w:b/>
                <w:bCs/>
              </w:rPr>
            </w:pPr>
            <w:r w:rsidRPr="00E9430D">
              <w:rPr>
                <w:b/>
                <w:u w:val="single"/>
              </w:rPr>
              <w:t>All</w:t>
            </w:r>
            <w:r>
              <w:rPr>
                <w:b/>
                <w:bCs/>
              </w:rPr>
              <w:t xml:space="preserve"> Project Types</w:t>
            </w:r>
          </w:p>
        </w:tc>
      </w:tr>
      <w:tr w:rsidR="00CF614D" w:rsidRPr="00A864F8" w14:paraId="5D1B6E5A" w14:textId="77777777" w:rsidTr="00A0429F">
        <w:trPr>
          <w:trHeight w:val="395"/>
        </w:trPr>
        <w:tc>
          <w:tcPr>
            <w:tcW w:w="9445" w:type="dxa"/>
            <w:hideMark/>
          </w:tcPr>
          <w:p w14:paraId="0953561E" w14:textId="77777777" w:rsidR="00CF614D" w:rsidRPr="003F699E" w:rsidRDefault="00CF614D" w:rsidP="00A0429F">
            <w:pPr>
              <w:ind w:left="-30" w:firstLine="30"/>
              <w:rPr>
                <w:b/>
                <w:bCs/>
              </w:rPr>
            </w:pPr>
            <w:hyperlink r:id="rId17" w:history="1">
              <w:r w:rsidRPr="00B65497">
                <w:rPr>
                  <w:rStyle w:val="Hyperlink"/>
                  <w:b/>
                </w:rPr>
                <w:t>Standard Form (SF) 424</w:t>
              </w:r>
            </w:hyperlink>
            <w:r w:rsidRPr="00272ED2">
              <w:t xml:space="preserve"> </w:t>
            </w:r>
            <w:r w:rsidRPr="00E9430D">
              <w:t>(Application for Federal Assistance)</w:t>
            </w:r>
          </w:p>
        </w:tc>
      </w:tr>
      <w:tr w:rsidR="00CF614D" w:rsidRPr="00A864F8" w14:paraId="48897D33" w14:textId="77777777" w:rsidTr="00A0429F">
        <w:trPr>
          <w:trHeight w:val="377"/>
        </w:trPr>
        <w:tc>
          <w:tcPr>
            <w:tcW w:w="9445" w:type="dxa"/>
          </w:tcPr>
          <w:p w14:paraId="0065480B" w14:textId="77777777" w:rsidR="00CF614D" w:rsidRDefault="00CF614D" w:rsidP="00A0429F">
            <w:pPr>
              <w:ind w:left="-30" w:firstLine="30"/>
            </w:pPr>
            <w:hyperlink r:id="rId18" w:history="1">
              <w:r w:rsidRPr="00B65497">
                <w:rPr>
                  <w:rStyle w:val="Hyperlink"/>
                  <w:b/>
                </w:rPr>
                <w:t>SF-424C</w:t>
              </w:r>
            </w:hyperlink>
            <w:r w:rsidRPr="00272ED2">
              <w:rPr>
                <w:bCs/>
              </w:rPr>
              <w:t xml:space="preserve"> </w:t>
            </w:r>
            <w:r w:rsidRPr="00E9430D">
              <w:t>(Budget Information for Construction Projects)</w:t>
            </w:r>
          </w:p>
        </w:tc>
      </w:tr>
      <w:tr w:rsidR="00CF614D" w:rsidRPr="00A864F8" w14:paraId="36FB047F" w14:textId="77777777" w:rsidTr="00A0429F">
        <w:trPr>
          <w:trHeight w:val="449"/>
        </w:trPr>
        <w:tc>
          <w:tcPr>
            <w:tcW w:w="9445" w:type="dxa"/>
            <w:hideMark/>
          </w:tcPr>
          <w:p w14:paraId="5D94F800" w14:textId="77777777" w:rsidR="00CF614D" w:rsidRPr="00A864F8" w:rsidRDefault="00CF614D" w:rsidP="00A0429F">
            <w:pPr>
              <w:ind w:left="-30" w:firstLine="30"/>
              <w:rPr>
                <w:b/>
                <w:bCs/>
              </w:rPr>
            </w:pPr>
            <w:hyperlink r:id="rId19">
              <w:r w:rsidRPr="00B65497">
                <w:rPr>
                  <w:rStyle w:val="Hyperlink"/>
                  <w:b/>
                </w:rPr>
                <w:t>Grants.gov Lobbying Form</w:t>
              </w:r>
            </w:hyperlink>
            <w:r w:rsidRPr="00272ED2">
              <w:t xml:space="preserve"> </w:t>
            </w:r>
            <w:r w:rsidRPr="68A90C59">
              <w:t>(Certification Regarding Lobbying)</w:t>
            </w:r>
          </w:p>
        </w:tc>
      </w:tr>
      <w:tr w:rsidR="00CF614D" w:rsidRPr="00A864F8" w14:paraId="2A4E2876" w14:textId="77777777" w:rsidTr="00A0429F">
        <w:trPr>
          <w:trHeight w:val="359"/>
        </w:trPr>
        <w:tc>
          <w:tcPr>
            <w:tcW w:w="9445" w:type="dxa"/>
          </w:tcPr>
          <w:p w14:paraId="56E85693" w14:textId="77777777" w:rsidR="00CF614D" w:rsidRDefault="00CF614D" w:rsidP="00A0429F">
            <w:pPr>
              <w:ind w:left="-30" w:firstLine="30"/>
            </w:pPr>
            <w:hyperlink r:id="rId20">
              <w:r w:rsidRPr="00B65497">
                <w:rPr>
                  <w:rStyle w:val="Hyperlink"/>
                  <w:b/>
                </w:rPr>
                <w:t>SF-424D</w:t>
              </w:r>
            </w:hyperlink>
            <w:r w:rsidRPr="00272ED2">
              <w:t xml:space="preserve"> </w:t>
            </w:r>
            <w:r w:rsidRPr="68A90C59">
              <w:t>(Assurances for Construction Programs)</w:t>
            </w:r>
          </w:p>
        </w:tc>
      </w:tr>
      <w:tr w:rsidR="00CF614D" w:rsidRPr="00A864F8" w14:paraId="3B52BB1B" w14:textId="77777777" w:rsidTr="00A0429F">
        <w:trPr>
          <w:trHeight w:val="395"/>
        </w:trPr>
        <w:tc>
          <w:tcPr>
            <w:tcW w:w="9445" w:type="dxa"/>
            <w:hideMark/>
          </w:tcPr>
          <w:p w14:paraId="1372EF4B" w14:textId="77777777" w:rsidR="00CF614D" w:rsidRPr="00A864F8" w:rsidRDefault="00CF614D" w:rsidP="00A0429F">
            <w:pPr>
              <w:ind w:left="-30" w:firstLine="30"/>
              <w:rPr>
                <w:b/>
                <w:bCs/>
              </w:rPr>
            </w:pPr>
            <w:hyperlink r:id="rId21" w:history="1">
              <w:r w:rsidRPr="00B65497">
                <w:rPr>
                  <w:rStyle w:val="Hyperlink"/>
                  <w:b/>
                </w:rPr>
                <w:t>SF-LLL</w:t>
              </w:r>
            </w:hyperlink>
            <w:r w:rsidRPr="00272ED2">
              <w:t xml:space="preserve"> </w:t>
            </w:r>
            <w:r w:rsidRPr="00A93C46">
              <w:t>(Disclosure of Lobbying Activities form)</w:t>
            </w:r>
          </w:p>
        </w:tc>
      </w:tr>
      <w:tr w:rsidR="00CF614D" w:rsidRPr="00A864F8" w14:paraId="29E68F0C" w14:textId="77777777" w:rsidTr="00CF614D">
        <w:trPr>
          <w:trHeight w:val="890"/>
        </w:trPr>
        <w:tc>
          <w:tcPr>
            <w:tcW w:w="9445" w:type="dxa"/>
            <w:hideMark/>
          </w:tcPr>
          <w:p w14:paraId="1EB53CB4" w14:textId="287EEF26" w:rsidR="00CF614D" w:rsidRPr="00A93C46" w:rsidRDefault="00CF614D" w:rsidP="00285089">
            <w:pPr>
              <w:ind w:left="-30" w:firstLine="30"/>
            </w:pPr>
            <w:r w:rsidRPr="009432F6">
              <w:rPr>
                <w:b/>
                <w:bCs/>
              </w:rPr>
              <w:t xml:space="preserve">The </w:t>
            </w:r>
            <w:r w:rsidR="00FB3C62">
              <w:rPr>
                <w:b/>
                <w:bCs/>
              </w:rPr>
              <w:t>BIT3</w:t>
            </w:r>
            <w:r w:rsidR="00FB3C62" w:rsidRPr="009432F6">
              <w:rPr>
                <w:b/>
                <w:bCs/>
              </w:rPr>
              <w:t xml:space="preserve"> </w:t>
            </w:r>
            <w:r w:rsidRPr="00E44053">
              <w:rPr>
                <w:b/>
                <w:bCs/>
              </w:rPr>
              <w:t>Competitive Grant</w:t>
            </w:r>
            <w:r w:rsidRPr="009432F6">
              <w:rPr>
                <w:b/>
                <w:bCs/>
              </w:rPr>
              <w:t xml:space="preserve"> Program Application </w:t>
            </w:r>
            <w:r>
              <w:rPr>
                <w:b/>
                <w:bCs/>
              </w:rPr>
              <w:t>Template</w:t>
            </w:r>
            <w:r w:rsidR="00285089">
              <w:rPr>
                <w:b/>
                <w:bCs/>
              </w:rPr>
              <w:t xml:space="preserve"> </w:t>
            </w:r>
            <w:r w:rsidRPr="00A93C46">
              <w:t xml:space="preserve">(see </w:t>
            </w:r>
            <w:hyperlink w:anchor="Section_D" w:history="1">
              <w:r w:rsidRPr="00CF614D">
                <w:rPr>
                  <w:rStyle w:val="Hyperlink"/>
                </w:rPr>
                <w:t>Section D.2</w:t>
              </w:r>
            </w:hyperlink>
            <w:r w:rsidRPr="00A93C46">
              <w:t xml:space="preserve">) </w:t>
            </w:r>
            <w:r w:rsidR="00285089">
              <w:t>m</w:t>
            </w:r>
            <w:r w:rsidRPr="00A93C46">
              <w:t>ust be added as an attachment to item 15 of the SF-424.</w:t>
            </w:r>
          </w:p>
        </w:tc>
      </w:tr>
    </w:tbl>
    <w:p w14:paraId="7E35842D" w14:textId="1606D04A" w:rsidR="00673FB0" w:rsidRPr="000A1F52" w:rsidRDefault="00673FB0" w:rsidP="000A1F52">
      <w:pPr>
        <w:spacing w:after="0" w:line="240" w:lineRule="auto"/>
        <w:rPr>
          <w:rFonts w:eastAsia="Times New Roman"/>
        </w:rPr>
      </w:pPr>
    </w:p>
    <w:p w14:paraId="661CAF07" w14:textId="6A4E963A" w:rsidR="00673FB0" w:rsidRPr="00673FB0" w:rsidRDefault="00673FB0" w:rsidP="001E257E">
      <w:pPr>
        <w:keepNext/>
        <w:keepLines/>
        <w:numPr>
          <w:ilvl w:val="1"/>
          <w:numId w:val="29"/>
        </w:numPr>
        <w:spacing w:after="0" w:line="240" w:lineRule="auto"/>
        <w:ind w:left="360"/>
        <w:outlineLvl w:val="1"/>
        <w:rPr>
          <w:rFonts w:eastAsiaTheme="majorEastAsia"/>
          <w:b/>
          <w:bCs/>
          <w:kern w:val="2"/>
          <w14:ligatures w14:val="standardContextual"/>
        </w:rPr>
      </w:pPr>
      <w:bookmarkStart w:id="8" w:name="_Toc214451170"/>
      <w:r w:rsidRPr="00673FB0">
        <w:rPr>
          <w:rFonts w:eastAsiaTheme="majorEastAsia"/>
          <w:b/>
          <w:bCs/>
          <w:kern w:val="2"/>
          <w14:ligatures w14:val="standardContextual"/>
        </w:rPr>
        <w:t>APPLICATION CONTENT</w:t>
      </w:r>
      <w:bookmarkEnd w:id="8"/>
    </w:p>
    <w:p w14:paraId="757382F8" w14:textId="77777777" w:rsidR="00673FB0" w:rsidRDefault="00673FB0" w:rsidP="000A1F52">
      <w:pPr>
        <w:spacing w:after="0" w:line="240" w:lineRule="auto"/>
        <w:rPr>
          <w:kern w:val="2"/>
          <w14:ligatures w14:val="standardContextual"/>
        </w:rPr>
      </w:pPr>
    </w:p>
    <w:p w14:paraId="3D9B8743" w14:textId="77777777" w:rsidR="000A1F52" w:rsidRPr="00874B73" w:rsidRDefault="000A1F52" w:rsidP="000A1F52">
      <w:pPr>
        <w:spacing w:after="0"/>
        <w:rPr>
          <w:rFonts w:eastAsia="Calibri"/>
          <w:b/>
          <w:bCs/>
        </w:rPr>
      </w:pPr>
      <w:r w:rsidRPr="00874B73">
        <w:rPr>
          <w:rFonts w:eastAsia="Calibri"/>
          <w:b/>
          <w:bCs/>
        </w:rPr>
        <w:t>Standard Forms</w:t>
      </w:r>
    </w:p>
    <w:p w14:paraId="12A0FB2C" w14:textId="77777777" w:rsidR="000A1F52" w:rsidRPr="00E44053" w:rsidRDefault="000A1F52" w:rsidP="000A1F52">
      <w:pPr>
        <w:spacing w:after="0"/>
        <w:rPr>
          <w:rFonts w:eastAsia="Calibri"/>
        </w:rPr>
      </w:pPr>
    </w:p>
    <w:p w14:paraId="44D074B1" w14:textId="358EA0A3" w:rsidR="000A1F52" w:rsidRPr="00146279" w:rsidRDefault="000A1F52" w:rsidP="000A1F52">
      <w:pPr>
        <w:spacing w:after="0"/>
      </w:pPr>
      <w:r w:rsidRPr="27D56BDB">
        <w:rPr>
          <w:rFonts w:eastAsia="Calibri"/>
        </w:rPr>
        <w:t xml:space="preserve">All mandatory SFs of the 424 family are available for download at </w:t>
      </w:r>
      <w:hyperlink r:id="rId22" w:history="1">
        <w:r w:rsidR="00131322" w:rsidRPr="00131322">
          <w:rPr>
            <w:rStyle w:val="Hyperlink"/>
          </w:rPr>
          <w:t>https://www.Grants.gov/forms/forms-repository/sf-424-mandatory-family</w:t>
        </w:r>
      </w:hyperlink>
      <w:r>
        <w:t>.</w:t>
      </w:r>
      <w:r w:rsidRPr="27D56BDB">
        <w:rPr>
          <w:rFonts w:eastAsia="Calibri"/>
        </w:rPr>
        <w:t xml:space="preserve"> </w:t>
      </w:r>
      <w:r>
        <w:br/>
      </w:r>
    </w:p>
    <w:p w14:paraId="3918B178" w14:textId="77777777" w:rsidR="00135025" w:rsidRPr="00146279" w:rsidRDefault="00135025" w:rsidP="00135025">
      <w:pPr>
        <w:spacing w:after="0"/>
      </w:pPr>
      <w:r w:rsidRPr="00146279">
        <w:t xml:space="preserve">For more information on SF, please see: </w:t>
      </w:r>
      <w:hyperlink r:id="rId23" w:history="1">
        <w:r w:rsidRPr="00146279">
          <w:rPr>
            <w:rStyle w:val="Hyperlink"/>
          </w:rPr>
          <w:t>Standard Forms (SF-424) Information</w:t>
        </w:r>
      </w:hyperlink>
      <w:r w:rsidRPr="00146279">
        <w:t>.</w:t>
      </w:r>
    </w:p>
    <w:p w14:paraId="035D0AC2" w14:textId="77777777" w:rsidR="00135025" w:rsidRDefault="00135025" w:rsidP="00135025">
      <w:pPr>
        <w:spacing w:after="0" w:line="240" w:lineRule="auto"/>
      </w:pPr>
    </w:p>
    <w:p w14:paraId="1604A10B" w14:textId="77777777" w:rsidR="00C46FF9" w:rsidRPr="00542F89" w:rsidRDefault="00C46FF9" w:rsidP="00C46FF9">
      <w:pPr>
        <w:spacing w:after="0" w:line="240" w:lineRule="auto"/>
        <w:rPr>
          <w:rFonts w:eastAsia="Calibri"/>
          <w:b/>
        </w:rPr>
      </w:pPr>
      <w:bookmarkStart w:id="9" w:name="_Hlk225950509"/>
      <w:r w:rsidRPr="001662F4">
        <w:rPr>
          <w:rFonts w:eastAsia="Times New Roman"/>
          <w:b/>
        </w:rPr>
        <w:t xml:space="preserve">The </w:t>
      </w:r>
      <w:r>
        <w:rPr>
          <w:rFonts w:eastAsia="Times New Roman"/>
          <w:b/>
        </w:rPr>
        <w:t>BIT3 Competitive Grant Program</w:t>
      </w:r>
      <w:r w:rsidRPr="001662F4">
        <w:rPr>
          <w:rFonts w:eastAsia="Times New Roman"/>
          <w:b/>
        </w:rPr>
        <w:t xml:space="preserve"> Application </w:t>
      </w:r>
      <w:r>
        <w:rPr>
          <w:rFonts w:eastAsia="Times New Roman"/>
          <w:b/>
        </w:rPr>
        <w:t>Template</w:t>
      </w:r>
      <w:r w:rsidRPr="00542F89">
        <w:rPr>
          <w:rFonts w:eastAsia="Calibri"/>
          <w:b/>
        </w:rPr>
        <w:t xml:space="preserve"> </w:t>
      </w:r>
    </w:p>
    <w:p w14:paraId="4AA2DF2A" w14:textId="77777777" w:rsidR="00C46FF9" w:rsidRPr="00E44053" w:rsidRDefault="00C46FF9" w:rsidP="00C46FF9">
      <w:pPr>
        <w:spacing w:after="0" w:line="240" w:lineRule="auto"/>
        <w:rPr>
          <w:rFonts w:eastAsia="Calibri"/>
          <w:bCs/>
        </w:rPr>
      </w:pPr>
    </w:p>
    <w:p w14:paraId="655822A0" w14:textId="356C4B9A" w:rsidR="00C46FF9" w:rsidRPr="00F627BF" w:rsidRDefault="00C46FF9" w:rsidP="00C46FF9">
      <w:pPr>
        <w:spacing w:after="0" w:line="240" w:lineRule="auto"/>
        <w:rPr>
          <w:rFonts w:eastAsia="Calibri"/>
        </w:rPr>
      </w:pPr>
      <w:r w:rsidRPr="00204064">
        <w:t xml:space="preserve">Applicants must complete the BIT3 Competitive Grant Program Application Template and include it as an attachment to Item 15 of their SF-424. The Application Template should provide all information necessary for DOT to determine the project satisfies the eligibility requirements described in </w:t>
      </w:r>
      <w:hyperlink w:anchor="Section_B" w:history="1">
        <w:r w:rsidRPr="00204064">
          <w:t>Section B</w:t>
        </w:r>
      </w:hyperlink>
      <w:r w:rsidRPr="00204064">
        <w:t xml:space="preserve"> and </w:t>
      </w:r>
      <w:r w:rsidR="00261F17">
        <w:t xml:space="preserve">to </w:t>
      </w:r>
      <w:r w:rsidRPr="00204064">
        <w:t>evaluate the criteria specified in</w:t>
      </w:r>
      <w:r>
        <w:rPr>
          <w:rFonts w:eastAsia="Calibri"/>
        </w:rPr>
        <w:t xml:space="preserve"> </w:t>
      </w:r>
      <w:hyperlink w:anchor="Section_F" w:history="1">
        <w:r w:rsidRPr="0031564D">
          <w:rPr>
            <w:rStyle w:val="Hyperlink"/>
            <w:rFonts w:eastAsia="Calibri"/>
          </w:rPr>
          <w:t>Section F</w:t>
        </w:r>
      </w:hyperlink>
      <w:r w:rsidRPr="006A23BF">
        <w:rPr>
          <w:rFonts w:eastAsia="Calibri"/>
        </w:rPr>
        <w:t xml:space="preserve">. </w:t>
      </w:r>
    </w:p>
    <w:p w14:paraId="01354233" w14:textId="77777777" w:rsidR="00C46FF9" w:rsidRPr="00F627BF" w:rsidRDefault="00C46FF9" w:rsidP="00C46FF9">
      <w:pPr>
        <w:spacing w:after="0" w:line="240" w:lineRule="auto"/>
        <w:rPr>
          <w:rFonts w:eastAsia="Calibri"/>
        </w:rPr>
      </w:pPr>
    </w:p>
    <w:p w14:paraId="73394B7B" w14:textId="77777777" w:rsidR="00C46FF9" w:rsidRPr="00204064" w:rsidRDefault="00C46FF9" w:rsidP="00C46FF9">
      <w:pPr>
        <w:spacing w:after="0" w:line="240" w:lineRule="auto"/>
      </w:pPr>
      <w:r w:rsidRPr="00204064">
        <w:t>DOT will only review the completed Application Template and the allowable supplemental documents (e.g., budget, schedule, design plans, etc.) specified within the Application Template instructions.</w:t>
      </w:r>
    </w:p>
    <w:p w14:paraId="7811AD49" w14:textId="77777777" w:rsidR="00C46FF9" w:rsidRPr="00BB029E" w:rsidRDefault="00C46FF9" w:rsidP="00C46FF9">
      <w:pPr>
        <w:pStyle w:val="ListParagraph"/>
        <w:spacing w:after="0" w:line="240" w:lineRule="auto"/>
        <w:ind w:left="0"/>
        <w:rPr>
          <w:rFonts w:eastAsia="Calibri"/>
        </w:rPr>
      </w:pPr>
    </w:p>
    <w:p w14:paraId="7C0AC861" w14:textId="3531A472" w:rsidR="00131322" w:rsidRDefault="00C46FF9" w:rsidP="00C46FF9">
      <w:pPr>
        <w:spacing w:after="0" w:line="240" w:lineRule="auto"/>
      </w:pPr>
      <w:r w:rsidRPr="00204064">
        <w:t xml:space="preserve">The application must provide a budget for the project, either within the Application Template itself, or as an attachment. The budget must </w:t>
      </w:r>
      <w:r w:rsidR="00131322">
        <w:t xml:space="preserve">identify </w:t>
      </w:r>
      <w:r w:rsidRPr="00204064">
        <w:t xml:space="preserve">the amount and </w:t>
      </w:r>
      <w:r w:rsidR="00131322" w:rsidRPr="00204064">
        <w:t>percentage</w:t>
      </w:r>
      <w:r w:rsidRPr="00204064">
        <w:t xml:space="preserve"> of both the Federal funding requested and any additional non-Federal funds, if any, to be used to pay for the project. </w:t>
      </w:r>
    </w:p>
    <w:p w14:paraId="5537B17C" w14:textId="77777777" w:rsidR="00131322" w:rsidRDefault="00131322" w:rsidP="00C46FF9">
      <w:pPr>
        <w:spacing w:after="0" w:line="240" w:lineRule="auto"/>
      </w:pPr>
    </w:p>
    <w:p w14:paraId="5931BBC9" w14:textId="067F1AE7" w:rsidR="00C46FF9" w:rsidRPr="000A1F52" w:rsidRDefault="00C46FF9" w:rsidP="00C46FF9">
      <w:pPr>
        <w:spacing w:after="0" w:line="240" w:lineRule="auto"/>
        <w:rPr>
          <w:rFonts w:eastAsia="Calibri"/>
        </w:rPr>
      </w:pPr>
      <w:r w:rsidRPr="00204064">
        <w:t>The Application Template can be found on</w:t>
      </w:r>
      <w:r>
        <w:rPr>
          <w:rFonts w:eastAsia="Calibri"/>
        </w:rPr>
        <w:t xml:space="preserve"> </w:t>
      </w:r>
      <w:hyperlink r:id="rId24" w:history="1">
        <w:r w:rsidRPr="008560E4">
          <w:rPr>
            <w:rStyle w:val="Hyperlink"/>
            <w:rFonts w:eastAsia="Calibri"/>
          </w:rPr>
          <w:t>Grants.gov</w:t>
        </w:r>
      </w:hyperlink>
      <w:r>
        <w:rPr>
          <w:rFonts w:eastAsia="Calibri"/>
        </w:rPr>
        <w:t>.</w:t>
      </w:r>
    </w:p>
    <w:bookmarkEnd w:id="9"/>
    <w:p w14:paraId="59A2F6CA" w14:textId="77777777" w:rsidR="00673FB0" w:rsidRPr="00673FB0" w:rsidRDefault="00673FB0" w:rsidP="001E257E">
      <w:pPr>
        <w:tabs>
          <w:tab w:val="left" w:pos="1800"/>
        </w:tabs>
        <w:spacing w:after="0" w:line="240" w:lineRule="auto"/>
        <w:rPr>
          <w:kern w:val="2"/>
          <w14:ligatures w14:val="standardContextual"/>
        </w:rPr>
      </w:pPr>
    </w:p>
    <w:p w14:paraId="5BE28AB5" w14:textId="012165CF" w:rsidR="00673FB0" w:rsidRPr="00673FB0" w:rsidRDefault="00673FB0" w:rsidP="001E257E">
      <w:pPr>
        <w:keepNext/>
        <w:keepLines/>
        <w:numPr>
          <w:ilvl w:val="0"/>
          <w:numId w:val="28"/>
        </w:numPr>
        <w:spacing w:after="0" w:line="240" w:lineRule="auto"/>
        <w:ind w:left="360"/>
        <w:outlineLvl w:val="1"/>
        <w:rPr>
          <w:rFonts w:eastAsiaTheme="majorEastAsia"/>
          <w:b/>
          <w:bCs/>
          <w:kern w:val="2"/>
          <w14:ligatures w14:val="standardContextual"/>
        </w:rPr>
      </w:pPr>
      <w:bookmarkStart w:id="10" w:name="_Toc214451171"/>
      <w:proofErr w:type="gramStart"/>
      <w:r w:rsidRPr="00673FB0">
        <w:rPr>
          <w:rFonts w:eastAsiaTheme="majorEastAsia"/>
          <w:b/>
          <w:bCs/>
          <w:kern w:val="2"/>
          <w14:ligatures w14:val="standardContextual"/>
        </w:rPr>
        <w:t>SHARING OF</w:t>
      </w:r>
      <w:proofErr w:type="gramEnd"/>
      <w:r w:rsidRPr="00673FB0">
        <w:rPr>
          <w:rFonts w:eastAsiaTheme="majorEastAsia"/>
          <w:b/>
          <w:bCs/>
          <w:kern w:val="2"/>
          <w14:ligatures w14:val="standardContextual"/>
        </w:rPr>
        <w:t xml:space="preserve"> APPLICATION INFORMATION</w:t>
      </w:r>
      <w:bookmarkEnd w:id="10"/>
    </w:p>
    <w:p w14:paraId="1CF02E1A" w14:textId="77777777" w:rsidR="00673FB0" w:rsidRPr="00673FB0" w:rsidRDefault="00673FB0" w:rsidP="001E257E">
      <w:pPr>
        <w:spacing w:after="0"/>
        <w:rPr>
          <w:kern w:val="2"/>
          <w14:ligatures w14:val="standardContextual"/>
        </w:rPr>
      </w:pPr>
    </w:p>
    <w:p w14:paraId="239AD825" w14:textId="76F09DA6" w:rsidR="00135025" w:rsidRPr="00673FB0" w:rsidRDefault="00131322" w:rsidP="00135025">
      <w:pPr>
        <w:spacing w:after="0" w:line="240" w:lineRule="auto"/>
        <w:rPr>
          <w:rFonts w:eastAsia="Times New Roman"/>
          <w:kern w:val="2"/>
          <w14:ligatures w14:val="standardContextual"/>
        </w:rPr>
      </w:pPr>
      <w:bookmarkStart w:id="11" w:name="Section_E"/>
      <w:r>
        <w:t>DOT</w:t>
      </w:r>
      <w:r w:rsidR="00135025" w:rsidRPr="000046D5">
        <w:t xml:space="preserve"> may share application information within </w:t>
      </w:r>
      <w:r w:rsidRPr="000046D5">
        <w:t>D</w:t>
      </w:r>
      <w:r>
        <w:t>OT</w:t>
      </w:r>
      <w:r w:rsidRPr="000046D5">
        <w:t xml:space="preserve"> </w:t>
      </w:r>
      <w:r w:rsidR="00135025" w:rsidRPr="000046D5">
        <w:t xml:space="preserve">or with other Federal Agencies if </w:t>
      </w:r>
      <w:r w:rsidRPr="000046D5">
        <w:t>D</w:t>
      </w:r>
      <w:r>
        <w:t xml:space="preserve">OT </w:t>
      </w:r>
      <w:r w:rsidR="00135025" w:rsidRPr="000046D5">
        <w:t xml:space="preserve">determines </w:t>
      </w:r>
      <w:r>
        <w:t xml:space="preserve">that such </w:t>
      </w:r>
      <w:r w:rsidR="00135025" w:rsidRPr="000046D5">
        <w:t>sharing is relevant to the respective program’s objectives</w:t>
      </w:r>
      <w:r w:rsidR="00135025" w:rsidRPr="00673FB0">
        <w:rPr>
          <w:rFonts w:eastAsia="Times New Roman"/>
          <w:color w:val="000000" w:themeColor="text1"/>
          <w:kern w:val="2"/>
          <w14:ligatures w14:val="standardContextual"/>
        </w:rPr>
        <w:t>.</w:t>
      </w:r>
    </w:p>
    <w:p w14:paraId="663FE79B" w14:textId="2A62B3B7" w:rsidR="002D429B" w:rsidRPr="00FB1A1D" w:rsidRDefault="002D429B" w:rsidP="002D429B">
      <w:pPr>
        <w:pStyle w:val="ListParagraph"/>
        <w:spacing w:after="0" w:line="240" w:lineRule="auto"/>
        <w:ind w:left="0"/>
        <w:rPr>
          <w:rFonts w:eastAsia="Calibri"/>
        </w:rPr>
      </w:pPr>
    </w:p>
    <w:p w14:paraId="3D482B9F" w14:textId="526A769B" w:rsidR="00756307" w:rsidRPr="0017303C" w:rsidRDefault="00756307" w:rsidP="00540F2E">
      <w:pPr>
        <w:pStyle w:val="Heading1"/>
        <w:numPr>
          <w:ilvl w:val="0"/>
          <w:numId w:val="21"/>
        </w:numPr>
        <w:tabs>
          <w:tab w:val="left" w:pos="360"/>
        </w:tabs>
        <w:spacing w:before="0" w:after="0" w:line="240" w:lineRule="auto"/>
        <w:ind w:left="0" w:firstLine="0"/>
        <w:jc w:val="left"/>
        <w:rPr>
          <w:u w:val="single"/>
        </w:rPr>
      </w:pPr>
      <w:r w:rsidRPr="0017303C">
        <w:rPr>
          <w:u w:val="single"/>
        </w:rPr>
        <w:t>SUBMISSION REQUIREMENTS AND DEADLINE</w:t>
      </w:r>
    </w:p>
    <w:bookmarkEnd w:id="11"/>
    <w:p w14:paraId="3C2EAB37" w14:textId="77777777" w:rsidR="002D429B" w:rsidRPr="002D429B" w:rsidRDefault="002D429B" w:rsidP="002D429B">
      <w:pPr>
        <w:spacing w:after="0"/>
      </w:pPr>
    </w:p>
    <w:p w14:paraId="71BEE8AE" w14:textId="10566E7F" w:rsidR="002D429B" w:rsidRPr="002D429B" w:rsidRDefault="0053103B" w:rsidP="00540F2E">
      <w:pPr>
        <w:pStyle w:val="Heading1"/>
        <w:numPr>
          <w:ilvl w:val="0"/>
          <w:numId w:val="20"/>
        </w:numPr>
        <w:spacing w:before="0" w:after="0" w:line="240" w:lineRule="auto"/>
        <w:ind w:left="360" w:hanging="360"/>
        <w:jc w:val="left"/>
      </w:pPr>
      <w:r w:rsidRPr="001662F4">
        <w:t>ADDRESS TO</w:t>
      </w:r>
      <w:r w:rsidR="00F2544A" w:rsidRPr="001662F4">
        <w:t xml:space="preserve"> R</w:t>
      </w:r>
      <w:r w:rsidRPr="001662F4">
        <w:t>EQUEST</w:t>
      </w:r>
      <w:r w:rsidR="00F2544A" w:rsidRPr="001662F4">
        <w:t xml:space="preserve"> A</w:t>
      </w:r>
      <w:r w:rsidRPr="001662F4">
        <w:t>PPLICATION</w:t>
      </w:r>
      <w:r w:rsidR="00F2544A" w:rsidRPr="001662F4">
        <w:t xml:space="preserve"> </w:t>
      </w:r>
      <w:r w:rsidRPr="001662F4">
        <w:t>PACKAGE</w:t>
      </w:r>
    </w:p>
    <w:p w14:paraId="01729138" w14:textId="77777777" w:rsidR="00F412D3" w:rsidRPr="00F412D3" w:rsidRDefault="00F412D3" w:rsidP="00E44053">
      <w:pPr>
        <w:spacing w:after="0"/>
      </w:pPr>
    </w:p>
    <w:p w14:paraId="5B68F44B" w14:textId="487F45B2" w:rsidR="009F76D1" w:rsidRPr="00DB11C6" w:rsidRDefault="009F76D1" w:rsidP="00E44053">
      <w:pPr>
        <w:spacing w:after="0" w:line="240" w:lineRule="auto"/>
        <w:rPr>
          <w:rStyle w:val="Hyperlink"/>
          <w:rFonts w:eastAsiaTheme="majorEastAsia"/>
          <w:b/>
        </w:rPr>
      </w:pPr>
      <w:r w:rsidRPr="000505F0">
        <w:t>Applicants may obtain application forms</w:t>
      </w:r>
      <w:r w:rsidR="003870EA">
        <w:t>, including the Application Template,</w:t>
      </w:r>
      <w:r w:rsidRPr="000505F0">
        <w:t xml:space="preserve"> on </w:t>
      </w:r>
      <w:hyperlink r:id="rId25" w:history="1">
        <w:r w:rsidRPr="00776A9D">
          <w:rPr>
            <w:rStyle w:val="Hyperlink"/>
          </w:rPr>
          <w:t>Grants.gov</w:t>
        </w:r>
      </w:hyperlink>
      <w:r>
        <w:rPr>
          <w:rStyle w:val="Hyperlink"/>
        </w:rPr>
        <w:t xml:space="preserve"> </w:t>
      </w:r>
      <w:r w:rsidRPr="000505F0">
        <w:t xml:space="preserve">under the </w:t>
      </w:r>
      <w:r w:rsidR="004D0F69">
        <w:t xml:space="preserve">Funding </w:t>
      </w:r>
      <w:r w:rsidR="004D0F69" w:rsidRPr="00DB11C6">
        <w:t>Opportunity</w:t>
      </w:r>
      <w:r w:rsidRPr="00DB11C6">
        <w:t xml:space="preserve"> Number </w:t>
      </w:r>
      <w:r w:rsidR="00CA4412" w:rsidRPr="00DB11C6">
        <w:t xml:space="preserve">under </w:t>
      </w:r>
      <w:hyperlink w:anchor="Basic_Info" w:history="1">
        <w:r w:rsidR="00CA4412" w:rsidRPr="00DB11C6">
          <w:rPr>
            <w:rStyle w:val="Hyperlink"/>
          </w:rPr>
          <w:t>Section A</w:t>
        </w:r>
      </w:hyperlink>
      <w:r w:rsidRPr="00DB11C6">
        <w:t>.</w:t>
      </w:r>
    </w:p>
    <w:p w14:paraId="6470BD2E" w14:textId="2DF659B4" w:rsidR="009F76D1" w:rsidRPr="00DB11C6" w:rsidRDefault="009F76D1" w:rsidP="00E44053">
      <w:pPr>
        <w:spacing w:after="0" w:line="240" w:lineRule="auto"/>
      </w:pPr>
      <w:r w:rsidRPr="00DB11C6">
        <w:t xml:space="preserve">Once at </w:t>
      </w:r>
      <w:hyperlink r:id="rId26" w:history="1">
        <w:r w:rsidRPr="00DB11C6">
          <w:rPr>
            <w:rStyle w:val="Hyperlink"/>
          </w:rPr>
          <w:t>Grants.gov</w:t>
        </w:r>
      </w:hyperlink>
      <w:r w:rsidRPr="00DB11C6">
        <w:t>, select the Search Grants tab. Then enter one of the following:</w:t>
      </w:r>
      <w:r w:rsidR="00445F05" w:rsidRPr="00DB11C6">
        <w:t xml:space="preserve"> </w:t>
      </w:r>
    </w:p>
    <w:p w14:paraId="4AE87F64" w14:textId="77777777" w:rsidR="003C31AC" w:rsidRPr="00DB11C6" w:rsidRDefault="003C31AC" w:rsidP="00E44053">
      <w:pPr>
        <w:spacing w:after="0" w:line="240" w:lineRule="auto"/>
      </w:pPr>
    </w:p>
    <w:p w14:paraId="5416890B" w14:textId="0F863DEE" w:rsidR="009F76D1" w:rsidRPr="00DB11C6" w:rsidRDefault="009F76D1" w:rsidP="00540F2E">
      <w:pPr>
        <w:pStyle w:val="ListParagraph"/>
        <w:numPr>
          <w:ilvl w:val="0"/>
          <w:numId w:val="6"/>
        </w:numPr>
        <w:spacing w:after="120" w:line="240" w:lineRule="auto"/>
        <w:rPr>
          <w:b/>
        </w:rPr>
      </w:pPr>
      <w:r w:rsidRPr="00DB11C6">
        <w:t xml:space="preserve">Opportunity Number: </w:t>
      </w:r>
      <w:r w:rsidR="00956EB8" w:rsidRPr="00DB11C6">
        <w:t>FHWA-BIT3-26-</w:t>
      </w:r>
      <w:proofErr w:type="gramStart"/>
      <w:r w:rsidR="00956EB8" w:rsidRPr="00DB11C6">
        <w:t>001;</w:t>
      </w:r>
      <w:proofErr w:type="gramEnd"/>
    </w:p>
    <w:p w14:paraId="7F944415" w14:textId="3E1D2AD8" w:rsidR="009F76D1" w:rsidRPr="00DB11C6" w:rsidRDefault="009F76D1" w:rsidP="00540F2E">
      <w:pPr>
        <w:pStyle w:val="ListParagraph"/>
        <w:numPr>
          <w:ilvl w:val="0"/>
          <w:numId w:val="8"/>
        </w:numPr>
        <w:autoSpaceDE w:val="0"/>
        <w:autoSpaceDN w:val="0"/>
        <w:adjustRightInd w:val="0"/>
        <w:spacing w:after="0" w:line="240" w:lineRule="auto"/>
      </w:pPr>
      <w:r w:rsidRPr="00DB11C6">
        <w:t xml:space="preserve">Opportunity Name: </w:t>
      </w:r>
      <w:r w:rsidR="00E86FD7" w:rsidRPr="00DB11C6">
        <w:t xml:space="preserve">Fiscal Year 2026 </w:t>
      </w:r>
      <w:r w:rsidR="00720C62" w:rsidRPr="00DB11C6">
        <w:t>BIT3</w:t>
      </w:r>
      <w:r w:rsidR="00E86FD7" w:rsidRPr="00DB11C6">
        <w:t xml:space="preserve"> Competitive Grant Program</w:t>
      </w:r>
      <w:r w:rsidR="00B22D15" w:rsidRPr="00DB11C6">
        <w:t>; and</w:t>
      </w:r>
    </w:p>
    <w:p w14:paraId="7604D8B4" w14:textId="65C4BE38" w:rsidR="009F76D1" w:rsidRPr="0028451E" w:rsidRDefault="009F76D1" w:rsidP="00540F2E">
      <w:pPr>
        <w:numPr>
          <w:ilvl w:val="0"/>
          <w:numId w:val="6"/>
        </w:numPr>
        <w:spacing w:after="0" w:line="240" w:lineRule="auto"/>
      </w:pPr>
      <w:r w:rsidRPr="00DB11C6">
        <w:t>Assistance Listing</w:t>
      </w:r>
      <w:r w:rsidRPr="0028451E">
        <w:t xml:space="preserve"> Number: </w:t>
      </w:r>
      <w:r w:rsidR="00DB11C6">
        <w:t>20.198.</w:t>
      </w:r>
    </w:p>
    <w:p w14:paraId="6352B46D" w14:textId="77777777" w:rsidR="002D62BB" w:rsidRPr="0028451E" w:rsidRDefault="002D62BB" w:rsidP="00E44053">
      <w:pPr>
        <w:spacing w:after="0" w:line="240" w:lineRule="auto"/>
      </w:pPr>
    </w:p>
    <w:p w14:paraId="32FA73FE" w14:textId="75B389FE" w:rsidR="009F76D1" w:rsidRDefault="00747A59" w:rsidP="0017303C">
      <w:pPr>
        <w:spacing w:after="0" w:line="240" w:lineRule="auto"/>
      </w:pPr>
      <w:r>
        <w:t>Select</w:t>
      </w:r>
      <w:r w:rsidR="009F76D1">
        <w:t xml:space="preserve"> the </w:t>
      </w:r>
      <w:r w:rsidR="009730F6">
        <w:t>o</w:t>
      </w:r>
      <w:r w:rsidR="009F76D1">
        <w:t>pportunity</w:t>
      </w:r>
      <w:r w:rsidR="009730F6">
        <w:t xml:space="preserve"> option</w:t>
      </w:r>
      <w:r w:rsidR="009F76D1">
        <w:t xml:space="preserve">, which will open to a page with several tabs. The first tab is a synopsis of the </w:t>
      </w:r>
      <w:r w:rsidR="2E3F9191">
        <w:t>O</w:t>
      </w:r>
      <w:r w:rsidR="009F76D1">
        <w:t xml:space="preserve">pportunity. Select the Application Package tab to download the forms needed to submit a </w:t>
      </w:r>
      <w:r w:rsidR="00E86FD7" w:rsidRPr="00E86FD7">
        <w:t xml:space="preserve">FY 2026 </w:t>
      </w:r>
      <w:r w:rsidR="00720C62">
        <w:t>BIT3</w:t>
      </w:r>
      <w:r w:rsidR="00E86FD7" w:rsidRPr="00E86FD7">
        <w:t xml:space="preserve"> Competitive Grant Program</w:t>
      </w:r>
      <w:r w:rsidR="00E86FD7">
        <w:rPr>
          <w:b/>
          <w:bCs/>
        </w:rPr>
        <w:t xml:space="preserve"> </w:t>
      </w:r>
      <w:r w:rsidR="009F76D1">
        <w:t>application. The applicant must complete and submit all forms included in the application package for this notice</w:t>
      </w:r>
      <w:r w:rsidR="001D41D0">
        <w:t>,</w:t>
      </w:r>
      <w:r w:rsidR="009F76D1">
        <w:t xml:space="preserve"> as contained at </w:t>
      </w:r>
      <w:hyperlink r:id="rId27">
        <w:r w:rsidR="009F76D1" w:rsidRPr="3D58F9D7">
          <w:rPr>
            <w:rStyle w:val="Hyperlink"/>
          </w:rPr>
          <w:t>Grants.gov</w:t>
        </w:r>
      </w:hyperlink>
      <w:r w:rsidR="009F76D1">
        <w:t>.</w:t>
      </w:r>
    </w:p>
    <w:p w14:paraId="11E05708" w14:textId="77777777" w:rsidR="00033C9C" w:rsidRPr="000505F0" w:rsidRDefault="00033C9C" w:rsidP="0017303C">
      <w:pPr>
        <w:spacing w:after="0" w:line="240" w:lineRule="auto"/>
      </w:pPr>
    </w:p>
    <w:p w14:paraId="341A795D" w14:textId="184221A7" w:rsidR="00BD6232" w:rsidRDefault="009F76D1" w:rsidP="00BD6232">
      <w:pPr>
        <w:spacing w:after="0" w:line="240" w:lineRule="auto"/>
      </w:pPr>
      <w:r>
        <w:t xml:space="preserve">Should applicants have any difficulties in accessing any </w:t>
      </w:r>
      <w:r w:rsidR="00033C9C">
        <w:t>SFs</w:t>
      </w:r>
      <w:r>
        <w:t xml:space="preserve"> and require paper copies, please contact the </w:t>
      </w:r>
      <w:r w:rsidR="000B2FEE">
        <w:t xml:space="preserve">Agency </w:t>
      </w:r>
      <w:r w:rsidR="00033C9C">
        <w:t>c</w:t>
      </w:r>
      <w:r w:rsidR="000B2FEE">
        <w:t xml:space="preserve">ontact </w:t>
      </w:r>
      <w:r w:rsidR="004A24CA">
        <w:t xml:space="preserve">provided in </w:t>
      </w:r>
      <w:hyperlink w:anchor="Basic_Info" w:history="1">
        <w:r w:rsidR="004A24CA" w:rsidRPr="0031564D">
          <w:rPr>
            <w:rStyle w:val="Hyperlink"/>
          </w:rPr>
          <w:t>Section A</w:t>
        </w:r>
      </w:hyperlink>
      <w:r w:rsidR="004A24CA">
        <w:t xml:space="preserve"> of this NOFO.</w:t>
      </w:r>
    </w:p>
    <w:p w14:paraId="4D40A1D4" w14:textId="05030426" w:rsidR="009F76D1" w:rsidRPr="000505F0" w:rsidRDefault="009F76D1" w:rsidP="00BD6232">
      <w:pPr>
        <w:spacing w:after="0" w:line="240" w:lineRule="auto"/>
      </w:pPr>
    </w:p>
    <w:p w14:paraId="0C38BCB2" w14:textId="6C8EDEA8" w:rsidR="009D4387" w:rsidRPr="008B4202" w:rsidRDefault="00632B44" w:rsidP="00540F2E">
      <w:pPr>
        <w:pStyle w:val="ListParagraph"/>
        <w:numPr>
          <w:ilvl w:val="0"/>
          <w:numId w:val="20"/>
        </w:numPr>
        <w:autoSpaceDE w:val="0"/>
        <w:autoSpaceDN w:val="0"/>
        <w:adjustRightInd w:val="0"/>
        <w:spacing w:after="0" w:line="240" w:lineRule="auto"/>
        <w:ind w:left="360" w:hanging="360"/>
      </w:pPr>
      <w:r w:rsidRPr="001662F4">
        <w:rPr>
          <w:b/>
        </w:rPr>
        <w:t>UNIQUE ENTITY IDENTIFIER AND SYSTEM FOR AWARD MANAGEMENT</w:t>
      </w:r>
    </w:p>
    <w:p w14:paraId="1741A13D" w14:textId="77777777" w:rsidR="00BD6232" w:rsidRPr="008B4202" w:rsidRDefault="00BD6232" w:rsidP="00E44053">
      <w:pPr>
        <w:pStyle w:val="ListParagraph"/>
        <w:autoSpaceDE w:val="0"/>
        <w:autoSpaceDN w:val="0"/>
        <w:adjustRightInd w:val="0"/>
        <w:spacing w:after="0" w:line="240" w:lineRule="auto"/>
        <w:ind w:left="0"/>
      </w:pPr>
    </w:p>
    <w:p w14:paraId="6236BD25" w14:textId="0059B31B" w:rsidR="009F76D1" w:rsidRDefault="009F76D1" w:rsidP="00E44053">
      <w:pPr>
        <w:pStyle w:val="Heading2"/>
        <w:spacing w:before="0" w:after="0" w:line="240" w:lineRule="auto"/>
        <w:rPr>
          <w:b w:val="0"/>
        </w:rPr>
      </w:pPr>
      <w:r w:rsidRPr="009D4387">
        <w:rPr>
          <w:b w:val="0"/>
          <w:bCs w:val="0"/>
        </w:rPr>
        <w:t>Each applicant must:</w:t>
      </w:r>
    </w:p>
    <w:p w14:paraId="39D2BC41" w14:textId="77777777" w:rsidR="006567B8" w:rsidRPr="006567B8" w:rsidRDefault="006567B8" w:rsidP="00E44053">
      <w:pPr>
        <w:spacing w:after="0"/>
      </w:pPr>
    </w:p>
    <w:p w14:paraId="7CF2E175" w14:textId="5D3F5755" w:rsidR="009D4387" w:rsidRDefault="009F76D1" w:rsidP="00540F2E">
      <w:pPr>
        <w:pStyle w:val="ListParagraph"/>
        <w:numPr>
          <w:ilvl w:val="0"/>
          <w:numId w:val="6"/>
        </w:numPr>
        <w:spacing w:after="120" w:line="240" w:lineRule="auto"/>
      </w:pPr>
      <w:r w:rsidRPr="00134F9B">
        <w:t xml:space="preserve">Be registered in </w:t>
      </w:r>
      <w:r w:rsidR="001A7812">
        <w:t xml:space="preserve">System for Award Management (SAM) at </w:t>
      </w:r>
      <w:hyperlink r:id="rId28" w:history="1">
        <w:r w:rsidRPr="00134F9B">
          <w:rPr>
            <w:rStyle w:val="Hyperlink"/>
          </w:rPr>
          <w:t>SAM.gov</w:t>
        </w:r>
      </w:hyperlink>
      <w:r w:rsidRPr="00134F9B">
        <w:t xml:space="preserve"> before submitting its </w:t>
      </w:r>
      <w:proofErr w:type="gramStart"/>
      <w:r w:rsidRPr="00134F9B">
        <w:t>application;</w:t>
      </w:r>
      <w:proofErr w:type="gramEnd"/>
      <w:r w:rsidRPr="00134F9B">
        <w:t xml:space="preserve"> </w:t>
      </w:r>
    </w:p>
    <w:p w14:paraId="1DDFD3F4" w14:textId="6189F9FF" w:rsidR="009D4387" w:rsidRDefault="009F76D1" w:rsidP="00540F2E">
      <w:pPr>
        <w:pStyle w:val="ListParagraph"/>
        <w:numPr>
          <w:ilvl w:val="0"/>
          <w:numId w:val="6"/>
        </w:numPr>
        <w:spacing w:after="120" w:line="240" w:lineRule="auto"/>
      </w:pPr>
      <w:r w:rsidRPr="00134F9B">
        <w:t xml:space="preserve">Provide a valid </w:t>
      </w:r>
      <w:r w:rsidR="00971178">
        <w:t>U</w:t>
      </w:r>
      <w:r w:rsidRPr="00134F9B">
        <w:t xml:space="preserve">nique </w:t>
      </w:r>
      <w:r w:rsidR="00971178">
        <w:t>E</w:t>
      </w:r>
      <w:r w:rsidRPr="00134F9B">
        <w:t xml:space="preserve">ntity </w:t>
      </w:r>
      <w:r w:rsidR="00971178">
        <w:t>I</w:t>
      </w:r>
      <w:r w:rsidRPr="00134F9B">
        <w:t xml:space="preserve">dentifier in its application; and </w:t>
      </w:r>
    </w:p>
    <w:p w14:paraId="125FD049" w14:textId="3AD03CFB" w:rsidR="00622C79" w:rsidRDefault="009F76D1" w:rsidP="00540F2E">
      <w:pPr>
        <w:pStyle w:val="ListParagraph"/>
        <w:numPr>
          <w:ilvl w:val="0"/>
          <w:numId w:val="6"/>
        </w:numPr>
        <w:spacing w:after="0" w:line="240" w:lineRule="auto"/>
      </w:pPr>
      <w:r>
        <w:t xml:space="preserve">Continue to maintain an active registration in </w:t>
      </w:r>
      <w:hyperlink r:id="rId29">
        <w:r w:rsidRPr="7F1A1700">
          <w:rPr>
            <w:rStyle w:val="Hyperlink"/>
          </w:rPr>
          <w:t>SAM.gov</w:t>
        </w:r>
      </w:hyperlink>
      <w:r>
        <w:t xml:space="preserve"> with current information at all times during which it has an active Federal award or an application under consideration by a </w:t>
      </w:r>
      <w:r w:rsidR="00971178">
        <w:t>F</w:t>
      </w:r>
      <w:r w:rsidR="008D0492">
        <w:t>ederal</w:t>
      </w:r>
      <w:r>
        <w:t xml:space="preserve"> </w:t>
      </w:r>
      <w:r w:rsidR="00971178">
        <w:t>A</w:t>
      </w:r>
      <w:r>
        <w:t>gency.</w:t>
      </w:r>
    </w:p>
    <w:p w14:paraId="52F511FD" w14:textId="77777777" w:rsidR="006567B8" w:rsidRDefault="006567B8" w:rsidP="00E44053">
      <w:pPr>
        <w:spacing w:after="0" w:line="240" w:lineRule="auto"/>
      </w:pPr>
    </w:p>
    <w:p w14:paraId="07EC4959" w14:textId="0BAFC202" w:rsidR="00821B90" w:rsidRDefault="000E31C1" w:rsidP="00E44053">
      <w:pPr>
        <w:spacing w:after="0" w:line="240" w:lineRule="auto"/>
      </w:pPr>
      <w:r>
        <w:t xml:space="preserve">Please note the SAM registration process takes </w:t>
      </w:r>
      <w:bookmarkStart w:id="12" w:name="_Hlk216711236"/>
      <w:r w:rsidRPr="00DF3D61">
        <w:t>several weeks to complete</w:t>
      </w:r>
      <w:bookmarkEnd w:id="12"/>
      <w:r w:rsidRPr="00DF3D61">
        <w:t>.</w:t>
      </w:r>
      <w:r w:rsidR="00263CFB">
        <w:br/>
      </w:r>
    </w:p>
    <w:p w14:paraId="3B51DF86" w14:textId="61C0415F" w:rsidR="009F76D1" w:rsidRPr="001662F4" w:rsidRDefault="00632B44" w:rsidP="00540F2E">
      <w:pPr>
        <w:pStyle w:val="ListParagraph"/>
        <w:numPr>
          <w:ilvl w:val="0"/>
          <w:numId w:val="20"/>
        </w:numPr>
        <w:spacing w:after="0" w:line="240" w:lineRule="auto"/>
        <w:ind w:left="360" w:hanging="360"/>
      </w:pPr>
      <w:r w:rsidRPr="001662F4">
        <w:rPr>
          <w:b/>
        </w:rPr>
        <w:t>SUBMISSION INSTRUCTIONS</w:t>
      </w:r>
    </w:p>
    <w:p w14:paraId="3338CF27" w14:textId="77777777" w:rsidR="00BD6232" w:rsidRPr="001662F4" w:rsidRDefault="00BD6232" w:rsidP="00E44053">
      <w:pPr>
        <w:pStyle w:val="ListParagraph"/>
        <w:spacing w:after="0" w:line="240" w:lineRule="auto"/>
        <w:ind w:left="0"/>
      </w:pPr>
    </w:p>
    <w:p w14:paraId="419E452C" w14:textId="0FAE8C7A" w:rsidR="006360FD" w:rsidRDefault="006360FD" w:rsidP="00B93133">
      <w:pPr>
        <w:spacing w:after="0" w:line="240" w:lineRule="auto"/>
      </w:pPr>
      <w:bookmarkStart w:id="13" w:name="_Hlk123750874"/>
      <w:r>
        <w:t xml:space="preserve">All applications must be submitted electronically through </w:t>
      </w:r>
      <w:hyperlink r:id="rId30">
        <w:r w:rsidRPr="7F1A1700">
          <w:rPr>
            <w:rStyle w:val="Hyperlink"/>
          </w:rPr>
          <w:t>Grants.gov</w:t>
        </w:r>
      </w:hyperlink>
      <w:bookmarkEnd w:id="13"/>
      <w:r w:rsidR="004016AF">
        <w:t xml:space="preserve">. </w:t>
      </w:r>
      <w:r w:rsidR="00033C9C">
        <w:t>The Department</w:t>
      </w:r>
      <w:r w:rsidR="00546986">
        <w:t xml:space="preserve"> </w:t>
      </w:r>
      <w:r w:rsidR="004016AF" w:rsidRPr="63CCCD6C">
        <w:t>does not accept applications via mail, fax, email, or</w:t>
      </w:r>
      <w:r w:rsidR="00033C9C">
        <w:t xml:space="preserve"> any</w:t>
      </w:r>
      <w:r w:rsidR="004016AF" w:rsidRPr="63CCCD6C">
        <w:t xml:space="preserve"> other means. </w:t>
      </w:r>
      <w:r w:rsidR="004016AF" w:rsidRPr="003A0A73">
        <w:t xml:space="preserve">Additional resources on applying through </w:t>
      </w:r>
      <w:hyperlink r:id="rId31" w:history="1">
        <w:r w:rsidR="00D91FAF" w:rsidRPr="00A36C4C">
          <w:rPr>
            <w:rStyle w:val="Hyperlink"/>
          </w:rPr>
          <w:t>Grants.gov</w:t>
        </w:r>
      </w:hyperlink>
      <w:r w:rsidR="004016AF" w:rsidRPr="003A0A73">
        <w:t xml:space="preserve"> can be found at </w:t>
      </w:r>
      <w:hyperlink r:id="rId32">
        <w:r w:rsidR="004016AF" w:rsidRPr="63CCCD6C">
          <w:rPr>
            <w:rStyle w:val="Hyperlink"/>
            <w:rFonts w:eastAsia="Times New Roman"/>
            <w:color w:val="0000EE"/>
          </w:rPr>
          <w:t>https://www.grants.gov/applicants</w:t>
        </w:r>
      </w:hyperlink>
      <w:r w:rsidDel="30732769">
        <w:t>.</w:t>
      </w:r>
    </w:p>
    <w:p w14:paraId="40D14437" w14:textId="77777777" w:rsidR="00BD6232" w:rsidRDefault="00BD6232" w:rsidP="00B93133">
      <w:pPr>
        <w:spacing w:after="0" w:line="240" w:lineRule="auto"/>
        <w:rPr>
          <w:rStyle w:val="Hyperlink"/>
        </w:rPr>
      </w:pPr>
    </w:p>
    <w:p w14:paraId="637EC604" w14:textId="2AC1B91A" w:rsidR="009F76D1" w:rsidRPr="003A79B6" w:rsidRDefault="00632B44" w:rsidP="00540F2E">
      <w:pPr>
        <w:pStyle w:val="Heading2"/>
        <w:numPr>
          <w:ilvl w:val="0"/>
          <w:numId w:val="20"/>
        </w:numPr>
        <w:spacing w:before="0" w:after="0" w:line="240" w:lineRule="auto"/>
        <w:ind w:left="360" w:hanging="360"/>
      </w:pPr>
      <w:r w:rsidRPr="003A79B6">
        <w:t>SUBMISSION DEADLINE</w:t>
      </w:r>
    </w:p>
    <w:p w14:paraId="0AF6761A" w14:textId="77777777" w:rsidR="00BD6232" w:rsidRPr="00BD6232" w:rsidRDefault="00BD6232" w:rsidP="00BD6232">
      <w:pPr>
        <w:spacing w:after="0"/>
      </w:pPr>
    </w:p>
    <w:p w14:paraId="65458DB1" w14:textId="433579B2" w:rsidR="00517190" w:rsidRDefault="00E86FD7" w:rsidP="00517190">
      <w:pPr>
        <w:spacing w:after="0" w:line="240" w:lineRule="auto"/>
      </w:pPr>
      <w:r>
        <w:t>F</w:t>
      </w:r>
      <w:r w:rsidR="00033C9C">
        <w:t>Y</w:t>
      </w:r>
      <w:r>
        <w:t xml:space="preserve"> 2026 </w:t>
      </w:r>
      <w:r w:rsidR="00720C62">
        <w:t>BIT3</w:t>
      </w:r>
      <w:r>
        <w:t xml:space="preserve"> Competitive Grant Program</w:t>
      </w:r>
      <w:r w:rsidR="00A206F9" w:rsidRPr="00EA076B">
        <w:rPr>
          <w:rFonts w:eastAsia="Times New Roman"/>
        </w:rPr>
        <w:t xml:space="preserve"> </w:t>
      </w:r>
      <w:r w:rsidR="009F76D1">
        <w:t xml:space="preserve">applications must be submitted through </w:t>
      </w:r>
      <w:hyperlink r:id="rId33">
        <w:r w:rsidR="009F76D1" w:rsidRPr="48063CB5">
          <w:rPr>
            <w:rStyle w:val="Hyperlink"/>
          </w:rPr>
          <w:t>Grants.gov</w:t>
        </w:r>
      </w:hyperlink>
      <w:r w:rsidR="009F76D1">
        <w:t xml:space="preserve"> by 11:59 PM </w:t>
      </w:r>
      <w:r w:rsidR="00AD472C">
        <w:t>E</w:t>
      </w:r>
      <w:r w:rsidR="00D849A4">
        <w:t>S</w:t>
      </w:r>
      <w:r w:rsidR="00AD472C">
        <w:t xml:space="preserve">T </w:t>
      </w:r>
      <w:r w:rsidR="009F76D1" w:rsidRPr="00CF539D">
        <w:t xml:space="preserve">on </w:t>
      </w:r>
      <w:r w:rsidR="009969F7" w:rsidRPr="00CF539D">
        <w:t xml:space="preserve">July </w:t>
      </w:r>
      <w:r w:rsidR="00CF539D" w:rsidRPr="00CF539D">
        <w:t>16</w:t>
      </w:r>
      <w:r w:rsidR="009F76D1" w:rsidRPr="00CF539D">
        <w:t>, 202</w:t>
      </w:r>
      <w:r w:rsidR="001B4BA1" w:rsidRPr="00CF539D">
        <w:t>6</w:t>
      </w:r>
      <w:r w:rsidR="00D35121">
        <w:t>.</w:t>
      </w:r>
      <w:r w:rsidR="009F76D1">
        <w:t xml:space="preserve"> </w:t>
      </w:r>
      <w:hyperlink r:id="rId34">
        <w:r w:rsidR="009F76D1" w:rsidRPr="48063CB5">
          <w:rPr>
            <w:rStyle w:val="Hyperlink"/>
          </w:rPr>
          <w:t>Grants.gov</w:t>
        </w:r>
      </w:hyperlink>
      <w:r w:rsidR="009F76D1">
        <w:t xml:space="preserve"> attaches a time stamp to each application at the time submission is complete. </w:t>
      </w:r>
      <w:r w:rsidR="009969F7">
        <w:br/>
      </w:r>
    </w:p>
    <w:p w14:paraId="61B56A08" w14:textId="390BAA97" w:rsidR="009F76D1" w:rsidRPr="00A50179" w:rsidRDefault="00632B44" w:rsidP="00540F2E">
      <w:pPr>
        <w:pStyle w:val="ListParagraph"/>
        <w:numPr>
          <w:ilvl w:val="0"/>
          <w:numId w:val="20"/>
        </w:numPr>
        <w:spacing w:after="0" w:line="240" w:lineRule="auto"/>
        <w:ind w:left="360" w:hanging="360"/>
      </w:pPr>
      <w:r w:rsidRPr="003A79B6">
        <w:rPr>
          <w:b/>
        </w:rPr>
        <w:t>CONSIDERATION OF APPLICATIONS</w:t>
      </w:r>
    </w:p>
    <w:p w14:paraId="374CAC58" w14:textId="77777777" w:rsidR="000B6225" w:rsidRPr="003A79B6" w:rsidRDefault="000B6225" w:rsidP="00E44053">
      <w:pPr>
        <w:spacing w:after="0" w:line="240" w:lineRule="auto"/>
      </w:pPr>
    </w:p>
    <w:p w14:paraId="0CAA4CC6" w14:textId="4DDE9A7A" w:rsidR="00B6679E" w:rsidRPr="00135025" w:rsidRDefault="00C46FF9" w:rsidP="00135025">
      <w:pPr>
        <w:spacing w:after="0" w:line="240" w:lineRule="auto"/>
        <w:rPr>
          <w:rFonts w:eastAsia="Times New Roman"/>
        </w:rPr>
      </w:pPr>
      <w:bookmarkStart w:id="14" w:name="_Hlk225946107"/>
      <w:r>
        <w:t xml:space="preserve">Only applicants who comply with all submission deadlines described in this notice and electronically submit valid, on-time applications through </w:t>
      </w:r>
      <w:hyperlink r:id="rId35">
        <w:r w:rsidRPr="71E434E7">
          <w:rPr>
            <w:rStyle w:val="Hyperlink"/>
          </w:rPr>
          <w:t>Grants.gov</w:t>
        </w:r>
      </w:hyperlink>
      <w:r>
        <w:t xml:space="preserve"> will be eligible for evaluation and possible selection for award.</w:t>
      </w:r>
      <w:bookmarkEnd w:id="14"/>
      <w:r w:rsidR="00135025">
        <w:rPr>
          <w:rFonts w:eastAsia="Times New Roman"/>
        </w:rPr>
        <w:br/>
      </w:r>
    </w:p>
    <w:p w14:paraId="3CDD7B0C" w14:textId="7E1119C1" w:rsidR="7728E3E8" w:rsidRPr="003A79B6" w:rsidRDefault="000E797D" w:rsidP="003A79B6">
      <w:pPr>
        <w:spacing w:after="0" w:line="240" w:lineRule="auto"/>
        <w:rPr>
          <w:rFonts w:eastAsia="Aptos"/>
        </w:rPr>
      </w:pPr>
      <w:r>
        <w:t xml:space="preserve">To the extent practicable, applicants should provide supporting data and documentation in a form directly verifiable by DOT. </w:t>
      </w:r>
      <w:r w:rsidR="00443F66">
        <w:t>DOT may</w:t>
      </w:r>
      <w:r w:rsidR="26BC815D">
        <w:t>,</w:t>
      </w:r>
      <w:r w:rsidR="00EE2ADE">
        <w:t xml:space="preserve"> but is not required to</w:t>
      </w:r>
      <w:r w:rsidR="17C51359">
        <w:t>,</w:t>
      </w:r>
      <w:r w:rsidR="00EE2ADE">
        <w:t xml:space="preserve"> reach back to applicants for the purpose of clarifying application information. </w:t>
      </w:r>
      <w:r w:rsidR="00506DCC" w:rsidRPr="19C09879">
        <w:rPr>
          <w:rFonts w:eastAsia="Aptos"/>
        </w:rPr>
        <w:t>DOT</w:t>
      </w:r>
      <w:r w:rsidR="7728E3E8" w:rsidRPr="19C09879">
        <w:rPr>
          <w:rFonts w:eastAsia="Aptos"/>
        </w:rPr>
        <w:t xml:space="preserve"> will not request additional information to perfect incomplete applications.</w:t>
      </w:r>
    </w:p>
    <w:p w14:paraId="693833CC" w14:textId="0865146A" w:rsidR="001B4BB2" w:rsidRDefault="001B4BB2" w:rsidP="00B93133">
      <w:pPr>
        <w:spacing w:after="0" w:line="240" w:lineRule="auto"/>
      </w:pPr>
    </w:p>
    <w:p w14:paraId="48F4549B" w14:textId="505B33D6" w:rsidR="009F76D1" w:rsidRPr="00146279" w:rsidRDefault="00632B44" w:rsidP="00540F2E">
      <w:pPr>
        <w:pStyle w:val="ListParagraph"/>
        <w:numPr>
          <w:ilvl w:val="0"/>
          <w:numId w:val="20"/>
        </w:numPr>
        <w:spacing w:after="0" w:line="240" w:lineRule="auto"/>
        <w:ind w:left="360" w:hanging="360"/>
      </w:pPr>
      <w:r w:rsidRPr="00221069">
        <w:rPr>
          <w:b/>
        </w:rPr>
        <w:t>SUBMISSION ISSUES</w:t>
      </w:r>
    </w:p>
    <w:p w14:paraId="48911AAC" w14:textId="77777777" w:rsidR="00033C9C" w:rsidRDefault="00033C9C" w:rsidP="00517190">
      <w:pPr>
        <w:spacing w:after="0" w:line="240" w:lineRule="auto"/>
      </w:pPr>
    </w:p>
    <w:p w14:paraId="3FBD9555" w14:textId="4F6AA036" w:rsidR="00E719F4" w:rsidRPr="00146279" w:rsidRDefault="00135025" w:rsidP="00033C9C">
      <w:pPr>
        <w:spacing w:after="0" w:line="240" w:lineRule="auto"/>
      </w:pPr>
      <w:r w:rsidRPr="00146279">
        <w:t xml:space="preserve">For information on submission issues and more information on late applications, please see: </w:t>
      </w:r>
      <w:hyperlink r:id="rId36" w:history="1">
        <w:r w:rsidRPr="00146279">
          <w:rPr>
            <w:rStyle w:val="Hyperlink"/>
          </w:rPr>
          <w:t>Submission Issues</w:t>
        </w:r>
      </w:hyperlink>
      <w:r w:rsidRPr="00146279">
        <w:t>.</w:t>
      </w:r>
      <w:r w:rsidR="00412E7A" w:rsidRPr="00146279">
        <w:br/>
      </w:r>
    </w:p>
    <w:p w14:paraId="5968AA92" w14:textId="0B064177" w:rsidR="009F76D1" w:rsidRPr="00221069" w:rsidRDefault="00632B44" w:rsidP="00540F2E">
      <w:pPr>
        <w:pStyle w:val="Heading2"/>
        <w:numPr>
          <w:ilvl w:val="0"/>
          <w:numId w:val="20"/>
        </w:numPr>
        <w:tabs>
          <w:tab w:val="left" w:pos="360"/>
        </w:tabs>
        <w:spacing w:before="0" w:after="0" w:line="240" w:lineRule="auto"/>
        <w:ind w:left="360" w:hanging="360"/>
      </w:pPr>
      <w:r w:rsidRPr="00221069">
        <w:t>INTERGOVERNMENTAL REVIEW</w:t>
      </w:r>
    </w:p>
    <w:p w14:paraId="0D458D92" w14:textId="77777777" w:rsidR="0005093A" w:rsidRPr="0005093A" w:rsidRDefault="0005093A" w:rsidP="00E44053">
      <w:pPr>
        <w:spacing w:after="0"/>
      </w:pPr>
    </w:p>
    <w:p w14:paraId="3E8CCC6C" w14:textId="64D1A44F" w:rsidR="00C04486" w:rsidRPr="00C3686A" w:rsidRDefault="009F76D1" w:rsidP="00517190">
      <w:pPr>
        <w:spacing w:after="0" w:line="240" w:lineRule="auto"/>
      </w:pPr>
      <w:r>
        <w:t xml:space="preserve">This program is not subject to </w:t>
      </w:r>
      <w:r w:rsidRPr="00C3686A">
        <w:t>E</w:t>
      </w:r>
      <w:r w:rsidR="00B30CF0">
        <w:t>.</w:t>
      </w:r>
      <w:r w:rsidRPr="00C3686A">
        <w:t>O</w:t>
      </w:r>
      <w:r w:rsidR="00B30CF0">
        <w:t>.</w:t>
      </w:r>
      <w:r>
        <w:t xml:space="preserve"> 12372, </w:t>
      </w:r>
      <w:r w:rsidRPr="00645906">
        <w:rPr>
          <w:i/>
          <w:iCs/>
        </w:rPr>
        <w:t>Intergovernmental Review of Federal Programs.</w:t>
      </w:r>
      <w:r w:rsidR="00517190" w:rsidRPr="00645906">
        <w:rPr>
          <w:i/>
          <w:iCs/>
        </w:rPr>
        <w:br/>
      </w:r>
    </w:p>
    <w:p w14:paraId="1313291B" w14:textId="0A0A24D0" w:rsidR="00B932D4" w:rsidRPr="0017303C" w:rsidRDefault="00B932D4" w:rsidP="00540F2E">
      <w:pPr>
        <w:pStyle w:val="Heading1"/>
        <w:keepLines w:val="0"/>
        <w:numPr>
          <w:ilvl w:val="0"/>
          <w:numId w:val="21"/>
        </w:numPr>
        <w:spacing w:before="0" w:after="0" w:line="240" w:lineRule="auto"/>
        <w:ind w:left="360"/>
        <w:jc w:val="left"/>
        <w:rPr>
          <w:b w:val="0"/>
          <w:bCs/>
        </w:rPr>
      </w:pPr>
      <w:bookmarkStart w:id="15" w:name="_Overview"/>
      <w:bookmarkStart w:id="16" w:name="_Technical_Assistance"/>
      <w:bookmarkStart w:id="17" w:name="_Award_Amount_Available"/>
      <w:bookmarkStart w:id="18" w:name="_Type_of_Award_1"/>
      <w:bookmarkStart w:id="19" w:name="_Type_of_Award"/>
      <w:bookmarkStart w:id="20" w:name="_ELIGIBILITY_INFORMATION"/>
      <w:bookmarkStart w:id="21" w:name="_Eligible_Applicants"/>
      <w:bookmarkStart w:id="22" w:name="_Cost_Sharing_or"/>
      <w:bookmarkStart w:id="23" w:name="_Eligible_Projects"/>
      <w:bookmarkStart w:id="24" w:name="_APPLICATION_AND_SUBMISSION"/>
      <w:bookmarkStart w:id="25" w:name="_Address_to_Request"/>
      <w:bookmarkStart w:id="26" w:name="_Content_and_Form"/>
      <w:bookmarkStart w:id="27" w:name="_Project_Narrative"/>
      <w:bookmarkStart w:id="28" w:name="_Basic_Project_Information"/>
      <w:bookmarkStart w:id="29" w:name="_Statutorily_Required_Project"/>
      <w:bookmarkStart w:id="30" w:name="_Project_Selection_Criteria_1"/>
      <w:bookmarkStart w:id="31" w:name="_Project_Readiness_and"/>
      <w:bookmarkStart w:id="32" w:name="_Hlk80689450"/>
      <w:bookmarkStart w:id="33" w:name="_Scalable_Project_Options"/>
      <w:bookmarkStart w:id="34" w:name="_Late_Applications"/>
      <w:bookmarkStart w:id="35" w:name="_APPLICATION_REVIEW_INFORMATION"/>
      <w:bookmarkStart w:id="36" w:name="_Toc160096948"/>
      <w:bookmarkStart w:id="37" w:name="_Toc160529852"/>
      <w:bookmarkStart w:id="38" w:name="Section_F"/>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17303C">
        <w:rPr>
          <w:u w:val="single"/>
        </w:rPr>
        <w:t>APPLICATION REVIEW INFORMATION</w:t>
      </w:r>
      <w:bookmarkEnd w:id="36"/>
      <w:bookmarkEnd w:id="37"/>
    </w:p>
    <w:bookmarkEnd w:id="38"/>
    <w:p w14:paraId="4D516B0B" w14:textId="646B5FF8" w:rsidR="00FA43EA" w:rsidRPr="00E44053" w:rsidRDefault="00FA43EA" w:rsidP="00E44053">
      <w:pPr>
        <w:spacing w:after="0"/>
      </w:pPr>
    </w:p>
    <w:p w14:paraId="6AB0E7A7" w14:textId="61DC0606" w:rsidR="00200125" w:rsidRPr="00200125" w:rsidRDefault="00632B44" w:rsidP="008A6DC1">
      <w:pPr>
        <w:pStyle w:val="ListParagraph"/>
        <w:keepNext/>
        <w:numPr>
          <w:ilvl w:val="0"/>
          <w:numId w:val="22"/>
        </w:numPr>
        <w:spacing w:after="0" w:line="240" w:lineRule="auto"/>
        <w:ind w:left="360"/>
        <w:rPr>
          <w:b/>
        </w:rPr>
      </w:pPr>
      <w:bookmarkStart w:id="39" w:name="_Criteria_1"/>
      <w:bookmarkStart w:id="40" w:name="_Project_Selection_Criteria"/>
      <w:bookmarkEnd w:id="39"/>
      <w:bookmarkEnd w:id="40"/>
      <w:r w:rsidRPr="008A6DC1">
        <w:rPr>
          <w:b/>
        </w:rPr>
        <w:t xml:space="preserve">MERIT </w:t>
      </w:r>
      <w:r w:rsidR="00200125" w:rsidRPr="008A6DC1">
        <w:rPr>
          <w:b/>
        </w:rPr>
        <w:t>CRITERIA</w:t>
      </w:r>
    </w:p>
    <w:p w14:paraId="21C01C7D" w14:textId="50DFEF24" w:rsidR="00D8192D" w:rsidRDefault="00D8192D" w:rsidP="008A6DC1">
      <w:pPr>
        <w:pStyle w:val="NoSpacing"/>
      </w:pPr>
    </w:p>
    <w:p w14:paraId="2273683C" w14:textId="0E8F9BE6" w:rsidR="00135025" w:rsidRDefault="00135025" w:rsidP="00135025">
      <w:pPr>
        <w:pStyle w:val="NoSpacing"/>
      </w:pPr>
      <w:r w:rsidRPr="00763C2F">
        <w:t xml:space="preserve">DOT will evaluate applications submitted in response to this notice using the following merit criteria: </w:t>
      </w:r>
      <w:r>
        <w:t xml:space="preserve">Bridge Condition; </w:t>
      </w:r>
      <w:r w:rsidRPr="008A2FDE">
        <w:t>Water Delivery</w:t>
      </w:r>
      <w:r>
        <w:t xml:space="preserve">; and </w:t>
      </w:r>
      <w:r w:rsidRPr="001A052A">
        <w:t xml:space="preserve">Safe, Efficient, and Reliable Movement of </w:t>
      </w:r>
      <w:r>
        <w:t>People</w:t>
      </w:r>
      <w:r w:rsidRPr="001A052A">
        <w:t xml:space="preserve"> and </w:t>
      </w:r>
      <w:r>
        <w:t>Goods</w:t>
      </w:r>
      <w:r w:rsidRPr="00763C2F">
        <w:t xml:space="preserve">. </w:t>
      </w:r>
      <w:r>
        <w:t xml:space="preserve">The ratings for each merit criterion will also be assigned a label of </w:t>
      </w:r>
      <w:r w:rsidR="00D16F5D">
        <w:t>H</w:t>
      </w:r>
      <w:r>
        <w:t xml:space="preserve">ighly </w:t>
      </w:r>
      <w:r w:rsidR="00FF1716">
        <w:t>R</w:t>
      </w:r>
      <w:r>
        <w:t xml:space="preserve">esponsive, </w:t>
      </w:r>
      <w:r w:rsidR="00FF1716">
        <w:t>R</w:t>
      </w:r>
      <w:r>
        <w:t xml:space="preserve">esponsive, or </w:t>
      </w:r>
      <w:r w:rsidR="00FF1716">
        <w:t>N</w:t>
      </w:r>
      <w:r>
        <w:t>on-</w:t>
      </w:r>
      <w:r w:rsidR="00F6285B">
        <w:t>r</w:t>
      </w:r>
      <w:r>
        <w:t>esponsive. These will be used at the conclusion of the merit criteria evaluation to assign the application an overall merit criteria rating.</w:t>
      </w:r>
    </w:p>
    <w:p w14:paraId="721D767D" w14:textId="5EA16203" w:rsidR="00EE6D9F" w:rsidRDefault="00EE6D9F" w:rsidP="00AD4E7D">
      <w:pPr>
        <w:pStyle w:val="NoSpacing"/>
      </w:pPr>
    </w:p>
    <w:p w14:paraId="7BD129C9" w14:textId="5441A4F1" w:rsidR="00D8192D" w:rsidRDefault="00B32C6F" w:rsidP="00E44053">
      <w:pPr>
        <w:spacing w:after="0"/>
      </w:pPr>
      <w:r w:rsidRPr="00BC0FC7">
        <w:rPr>
          <w:b/>
          <w:bCs/>
        </w:rPr>
        <w:t>Criterion #1:</w:t>
      </w:r>
      <w:r w:rsidRPr="00BC0FC7">
        <w:t xml:space="preserve"> </w:t>
      </w:r>
      <w:r w:rsidR="008D4492" w:rsidRPr="007F1883">
        <w:rPr>
          <w:b/>
          <w:bCs/>
        </w:rPr>
        <w:t>Bridge Condition</w:t>
      </w:r>
      <w:r w:rsidR="001668D4">
        <w:rPr>
          <w:b/>
          <w:bCs/>
        </w:rPr>
        <w:br/>
      </w:r>
    </w:p>
    <w:p w14:paraId="4075B8BA" w14:textId="79C0146A" w:rsidR="008A7FA2" w:rsidRDefault="001668D4" w:rsidP="00E44053">
      <w:pPr>
        <w:spacing w:after="0"/>
      </w:pPr>
      <w:r w:rsidRPr="001668D4">
        <w:t xml:space="preserve">DOT will assess </w:t>
      </w:r>
      <w:r w:rsidR="009B79CD">
        <w:t>th</w:t>
      </w:r>
      <w:r w:rsidR="009B79CD" w:rsidRPr="009B79CD">
        <w:t xml:space="preserve">e extent to which the project </w:t>
      </w:r>
      <w:r w:rsidR="00A42B3B">
        <w:t xml:space="preserve">addresses core infrastructure by improving </w:t>
      </w:r>
      <w:r w:rsidR="009B79CD" w:rsidRPr="009B79CD">
        <w:t>the condition of the bridge and ensur</w:t>
      </w:r>
      <w:r w:rsidR="00A42B3B">
        <w:t>ing</w:t>
      </w:r>
      <w:r w:rsidR="009B79CD" w:rsidRPr="009B79CD">
        <w:t xml:space="preserve"> the structure meets current standards</w:t>
      </w:r>
      <w:r w:rsidR="009C7081">
        <w:t>.</w:t>
      </w:r>
      <w:r w:rsidR="007318FD">
        <w:t xml:space="preserve"> </w:t>
      </w:r>
      <w:r w:rsidR="00235AEB">
        <w:br/>
      </w:r>
    </w:p>
    <w:tbl>
      <w:tblPr>
        <w:tblStyle w:val="TableGrid"/>
        <w:tblW w:w="103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160"/>
        <w:gridCol w:w="2070"/>
        <w:gridCol w:w="1890"/>
      </w:tblGrid>
      <w:tr w:rsidR="00B32C6F" w:rsidRPr="008954F3" w14:paraId="491C1729" w14:textId="77777777" w:rsidTr="00261C83">
        <w:tc>
          <w:tcPr>
            <w:tcW w:w="4225" w:type="dxa"/>
          </w:tcPr>
          <w:p w14:paraId="7D5EC145" w14:textId="77777777" w:rsidR="00B32C6F" w:rsidRPr="008954F3" w:rsidRDefault="00B32C6F">
            <w:r w:rsidRPr="008954F3">
              <w:t>Merit Criteria</w:t>
            </w:r>
          </w:p>
        </w:tc>
        <w:tc>
          <w:tcPr>
            <w:tcW w:w="2160" w:type="dxa"/>
          </w:tcPr>
          <w:p w14:paraId="37297F6F" w14:textId="77777777" w:rsidR="00B32C6F" w:rsidRPr="008954F3" w:rsidRDefault="00B32C6F">
            <w:r w:rsidRPr="008954F3">
              <w:t>Highly Responsive</w:t>
            </w:r>
          </w:p>
        </w:tc>
        <w:tc>
          <w:tcPr>
            <w:tcW w:w="2070" w:type="dxa"/>
          </w:tcPr>
          <w:p w14:paraId="4E0A9978" w14:textId="77777777" w:rsidR="00B32C6F" w:rsidRPr="008954F3" w:rsidRDefault="00B32C6F">
            <w:r w:rsidRPr="008954F3">
              <w:t>Responsive</w:t>
            </w:r>
          </w:p>
        </w:tc>
        <w:tc>
          <w:tcPr>
            <w:tcW w:w="1890" w:type="dxa"/>
          </w:tcPr>
          <w:p w14:paraId="07AE69C3" w14:textId="07EC4AA0" w:rsidR="00B32C6F" w:rsidRPr="008954F3" w:rsidRDefault="00B32C6F">
            <w:r w:rsidRPr="008954F3">
              <w:t>Non-Responsive</w:t>
            </w:r>
          </w:p>
        </w:tc>
      </w:tr>
      <w:tr w:rsidR="00135025" w:rsidRPr="008954F3" w14:paraId="0404061B" w14:textId="77777777" w:rsidTr="00261C83">
        <w:tc>
          <w:tcPr>
            <w:tcW w:w="4225" w:type="dxa"/>
          </w:tcPr>
          <w:p w14:paraId="111A2281" w14:textId="77777777" w:rsidR="00135025" w:rsidRDefault="00135025" w:rsidP="00135025">
            <w:r w:rsidRPr="001668D4">
              <w:rPr>
                <w:b/>
                <w:bCs/>
              </w:rPr>
              <w:t>Criterion 1:</w:t>
            </w:r>
            <w:r w:rsidRPr="008954F3">
              <w:t xml:space="preserve"> </w:t>
            </w:r>
            <w:r>
              <w:br/>
              <w:t xml:space="preserve">The </w:t>
            </w:r>
            <w:r w:rsidRPr="004075E8">
              <w:t>application include</w:t>
            </w:r>
            <w:r>
              <w:t xml:space="preserve">s </w:t>
            </w:r>
            <w:r w:rsidRPr="004075E8">
              <w:t xml:space="preserve">quantifiable </w:t>
            </w:r>
            <w:r>
              <w:t>data that:</w:t>
            </w:r>
          </w:p>
          <w:p w14:paraId="32AA68DC" w14:textId="5CD9A044" w:rsidR="00135025" w:rsidRDefault="00135025" w:rsidP="008A6DC1">
            <w:pPr>
              <w:pStyle w:val="ListParagraph"/>
              <w:numPr>
                <w:ilvl w:val="0"/>
                <w:numId w:val="58"/>
              </w:numPr>
            </w:pPr>
            <w:proofErr w:type="gramStart"/>
            <w:r>
              <w:t>Documents</w:t>
            </w:r>
            <w:proofErr w:type="gramEnd"/>
            <w:r>
              <w:t xml:space="preserve"> the</w:t>
            </w:r>
            <w:r w:rsidRPr="00C017EA">
              <w:t xml:space="preserve"> severity of the bridge</w:t>
            </w:r>
            <w:r w:rsidR="008C3189">
              <w:t>’</w:t>
            </w:r>
            <w:r w:rsidRPr="00C017EA">
              <w:t>s deterioration</w:t>
            </w:r>
            <w:r>
              <w:t>,</w:t>
            </w:r>
            <w:r w:rsidRPr="00C017EA">
              <w:t xml:space="preserve"> </w:t>
            </w:r>
            <w:r w:rsidR="003D6464">
              <w:t>demonst</w:t>
            </w:r>
            <w:r w:rsidR="002354E6">
              <w:t xml:space="preserve">rates </w:t>
            </w:r>
            <w:r w:rsidRPr="00C017EA">
              <w:t>the necessity of replacement or rehabilitation</w:t>
            </w:r>
            <w:r>
              <w:t>, and d</w:t>
            </w:r>
            <w:r w:rsidRPr="00302FD4">
              <w:t>emonstrate</w:t>
            </w:r>
            <w:r>
              <w:t>s</w:t>
            </w:r>
            <w:r w:rsidRPr="00302FD4">
              <w:t xml:space="preserve"> how the project will address specific bridge conditions that currently compromise the safety or reliability of the structure</w:t>
            </w:r>
            <w:r>
              <w:t>.</w:t>
            </w:r>
          </w:p>
          <w:p w14:paraId="4E858A07" w14:textId="74240156" w:rsidR="00135025" w:rsidRDefault="00135025" w:rsidP="008A6DC1">
            <w:pPr>
              <w:pStyle w:val="ListParagraph"/>
              <w:numPr>
                <w:ilvl w:val="0"/>
                <w:numId w:val="58"/>
              </w:numPr>
            </w:pPr>
            <w:proofErr w:type="gramStart"/>
            <w:r>
              <w:t>Documents</w:t>
            </w:r>
            <w:proofErr w:type="gramEnd"/>
            <w:r>
              <w:t xml:space="preserve"> the need for rehabilitation or replacement due to a </w:t>
            </w:r>
            <w:r w:rsidRPr="00E31E7D">
              <w:t xml:space="preserve">current or future water conveyance capacity improvement project </w:t>
            </w:r>
            <w:r>
              <w:t>which impacts the water conveyance under the bridge.</w:t>
            </w:r>
          </w:p>
          <w:p w14:paraId="740CFAAB" w14:textId="77777777" w:rsidR="00135025" w:rsidRDefault="00135025" w:rsidP="0017303C">
            <w:pPr>
              <w:pStyle w:val="ListParagraph"/>
              <w:numPr>
                <w:ilvl w:val="0"/>
                <w:numId w:val="58"/>
              </w:numPr>
            </w:pPr>
            <w:r>
              <w:t xml:space="preserve">Describes how the project will </w:t>
            </w:r>
            <w:r w:rsidRPr="0063363F">
              <w:t>follow modern engineering standards to ensure a long-term state of good repair and reduced maintenance costs over its lifecycle.</w:t>
            </w:r>
          </w:p>
          <w:p w14:paraId="0AD7A79D" w14:textId="30F960F1" w:rsidR="00135025" w:rsidRPr="008954F3" w:rsidRDefault="00135025" w:rsidP="0017303C">
            <w:pPr>
              <w:pStyle w:val="ListParagraph"/>
              <w:numPr>
                <w:ilvl w:val="0"/>
                <w:numId w:val="58"/>
              </w:numPr>
            </w:pPr>
            <w:proofErr w:type="gramStart"/>
            <w:r>
              <w:t>Documents</w:t>
            </w:r>
            <w:proofErr w:type="gramEnd"/>
            <w:r>
              <w:t xml:space="preserve"> the use of innovative materials or construction techniques to minimize cost, minimize impacts to the traveling public or improve the lifespan of the structure.</w:t>
            </w:r>
          </w:p>
        </w:tc>
        <w:tc>
          <w:tcPr>
            <w:tcW w:w="2160" w:type="dxa"/>
          </w:tcPr>
          <w:p w14:paraId="4FD2107A" w14:textId="3FBF265B" w:rsidR="00135025" w:rsidRDefault="00135025" w:rsidP="00D8192D">
            <w:r w:rsidRPr="00BC0FC7">
              <w:t>The application</w:t>
            </w:r>
            <w:r>
              <w:t xml:space="preserve"> </w:t>
            </w:r>
            <w:r w:rsidRPr="00BC0FC7">
              <w:t xml:space="preserve">demonstrates </w:t>
            </w:r>
            <w:r>
              <w:t xml:space="preserve">how </w:t>
            </w:r>
            <w:r w:rsidRPr="00BC0FC7">
              <w:t xml:space="preserve">the project </w:t>
            </w:r>
            <w:r>
              <w:t>will meet:</w:t>
            </w:r>
          </w:p>
          <w:p w14:paraId="0E45DBB3" w14:textId="5272CEA9" w:rsidR="00135025" w:rsidRPr="00BC0FC7" w:rsidRDefault="00135025" w:rsidP="00D8192D">
            <w:r>
              <w:t xml:space="preserve">A, C, and D; or </w:t>
            </w:r>
            <w:r>
              <w:br/>
              <w:t xml:space="preserve">B, C, and D. </w:t>
            </w:r>
          </w:p>
          <w:p w14:paraId="290A1535" w14:textId="77777777" w:rsidR="00135025" w:rsidRPr="008954F3" w:rsidRDefault="00135025" w:rsidP="00135025"/>
        </w:tc>
        <w:tc>
          <w:tcPr>
            <w:tcW w:w="2070" w:type="dxa"/>
          </w:tcPr>
          <w:p w14:paraId="37A48350" w14:textId="707C41B5" w:rsidR="00135025" w:rsidRDefault="00135025" w:rsidP="00135025">
            <w:r w:rsidRPr="00BC0FC7">
              <w:t xml:space="preserve">The application demonstrates </w:t>
            </w:r>
            <w:r>
              <w:t xml:space="preserve">how </w:t>
            </w:r>
            <w:r w:rsidRPr="00BC0FC7">
              <w:t xml:space="preserve">the project </w:t>
            </w:r>
            <w:r>
              <w:t>will meet either:</w:t>
            </w:r>
          </w:p>
          <w:p w14:paraId="3E3F110B" w14:textId="7623904E" w:rsidR="00135025" w:rsidRDefault="00135025" w:rsidP="00135025">
            <w:r>
              <w:t xml:space="preserve">A and C; or </w:t>
            </w:r>
          </w:p>
          <w:p w14:paraId="57C50498" w14:textId="6C20DFEB" w:rsidR="00135025" w:rsidRPr="008954F3" w:rsidRDefault="00135025" w:rsidP="00135025">
            <w:r>
              <w:t>B and C.</w:t>
            </w:r>
          </w:p>
        </w:tc>
        <w:tc>
          <w:tcPr>
            <w:tcW w:w="1890" w:type="dxa"/>
          </w:tcPr>
          <w:p w14:paraId="1E537D8B" w14:textId="52C8AE71" w:rsidR="00135025" w:rsidRPr="008954F3" w:rsidRDefault="00135025" w:rsidP="00135025">
            <w:r w:rsidRPr="004226E5">
              <w:t xml:space="preserve">The application does not meet either A or B </w:t>
            </w:r>
            <w:r w:rsidR="00040E79">
              <w:t>or</w:t>
            </w:r>
            <w:r w:rsidR="00040E79" w:rsidRPr="004226E5">
              <w:t xml:space="preserve"> </w:t>
            </w:r>
            <w:r w:rsidRPr="004226E5">
              <w:t>does not meet C</w:t>
            </w:r>
            <w:r w:rsidR="00BF746C">
              <w:t>.</w:t>
            </w:r>
          </w:p>
        </w:tc>
      </w:tr>
    </w:tbl>
    <w:p w14:paraId="74B6CCDE" w14:textId="77777777" w:rsidR="00E755C5" w:rsidRPr="0053370C" w:rsidRDefault="00E755C5" w:rsidP="003A5469">
      <w:pPr>
        <w:spacing w:after="0" w:line="240" w:lineRule="auto"/>
      </w:pPr>
    </w:p>
    <w:p w14:paraId="6281EE68" w14:textId="65C638F5" w:rsidR="00D8192D" w:rsidRDefault="0049425C" w:rsidP="003A5469">
      <w:pPr>
        <w:spacing w:after="0" w:line="240" w:lineRule="auto"/>
      </w:pPr>
      <w:r w:rsidRPr="00BC0FC7">
        <w:rPr>
          <w:b/>
          <w:bCs/>
        </w:rPr>
        <w:t>Criterion #</w:t>
      </w:r>
      <w:r>
        <w:rPr>
          <w:b/>
          <w:bCs/>
        </w:rPr>
        <w:t>2</w:t>
      </w:r>
      <w:r w:rsidRPr="00BC0FC7">
        <w:rPr>
          <w:b/>
          <w:bCs/>
        </w:rPr>
        <w:t>:</w:t>
      </w:r>
      <w:r w:rsidRPr="00BC0FC7">
        <w:t xml:space="preserve"> </w:t>
      </w:r>
      <w:r w:rsidR="00102E61">
        <w:rPr>
          <w:b/>
          <w:bCs/>
        </w:rPr>
        <w:t>Water Delivery</w:t>
      </w:r>
      <w:r w:rsidR="001668D4">
        <w:br/>
      </w:r>
    </w:p>
    <w:p w14:paraId="6B1F784F" w14:textId="607E25ED" w:rsidR="0015727D" w:rsidRDefault="001668D4" w:rsidP="003A5469">
      <w:pPr>
        <w:spacing w:after="0" w:line="240" w:lineRule="auto"/>
      </w:pPr>
      <w:r w:rsidRPr="001668D4">
        <w:t xml:space="preserve">DOT will </w:t>
      </w:r>
      <w:r w:rsidR="004148C0">
        <w:t xml:space="preserve">assess </w:t>
      </w:r>
      <w:r w:rsidR="00FD319E" w:rsidRPr="003D2126">
        <w:t>how</w:t>
      </w:r>
      <w:r w:rsidR="004148C0" w:rsidRPr="004148C0">
        <w:t xml:space="preserve"> the </w:t>
      </w:r>
      <w:r w:rsidR="00661A95">
        <w:t xml:space="preserve">Type 3 bridge </w:t>
      </w:r>
      <w:r w:rsidR="004148C0" w:rsidRPr="004148C0">
        <w:t>project</w:t>
      </w:r>
      <w:r w:rsidR="00AD0712">
        <w:t xml:space="preserve"> improve</w:t>
      </w:r>
      <w:r w:rsidR="00A02526">
        <w:t>s</w:t>
      </w:r>
      <w:r w:rsidR="00AD0712">
        <w:t xml:space="preserve"> water delivery</w:t>
      </w:r>
      <w:r w:rsidR="00A23EDE">
        <w:t xml:space="preserve"> and</w:t>
      </w:r>
      <w:r w:rsidR="004148C0" w:rsidRPr="004148C0">
        <w:t xml:space="preserve"> protects or enhances </w:t>
      </w:r>
      <w:r w:rsidR="007116DC">
        <w:t>USBR</w:t>
      </w:r>
      <w:r w:rsidR="004148C0" w:rsidRPr="004148C0">
        <w:t xml:space="preserve"> water conveyance </w:t>
      </w:r>
      <w:r w:rsidR="00407721">
        <w:t>under</w:t>
      </w:r>
      <w:r w:rsidR="00407721" w:rsidRPr="004148C0">
        <w:t xml:space="preserve"> </w:t>
      </w:r>
      <w:r w:rsidR="004148C0" w:rsidRPr="004148C0">
        <w:t xml:space="preserve">the </w:t>
      </w:r>
      <w:r w:rsidR="00511058">
        <w:t xml:space="preserve">Type 3 </w:t>
      </w:r>
      <w:r w:rsidR="004148C0" w:rsidRPr="004148C0">
        <w:t>bridge</w:t>
      </w:r>
      <w:r w:rsidR="007141B8">
        <w:t>.</w:t>
      </w:r>
      <w:r w:rsidR="00E6313E">
        <w:t xml:space="preserve"> </w:t>
      </w:r>
      <w:r w:rsidR="00B2271B">
        <w:br/>
      </w:r>
    </w:p>
    <w:tbl>
      <w:tblPr>
        <w:tblStyle w:val="TableGrid"/>
        <w:tblW w:w="103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1980"/>
        <w:gridCol w:w="1890"/>
        <w:gridCol w:w="1710"/>
      </w:tblGrid>
      <w:tr w:rsidR="0049425C" w:rsidRPr="008954F3" w14:paraId="602B0C8A" w14:textId="77777777" w:rsidTr="0053370C">
        <w:tc>
          <w:tcPr>
            <w:tcW w:w="4765" w:type="dxa"/>
          </w:tcPr>
          <w:p w14:paraId="5D23D74E" w14:textId="77777777" w:rsidR="0049425C" w:rsidRPr="008954F3" w:rsidRDefault="0049425C">
            <w:r w:rsidRPr="008954F3">
              <w:t>Merit Criteria</w:t>
            </w:r>
          </w:p>
        </w:tc>
        <w:tc>
          <w:tcPr>
            <w:tcW w:w="1980" w:type="dxa"/>
          </w:tcPr>
          <w:p w14:paraId="4307BC7A" w14:textId="77777777" w:rsidR="0049425C" w:rsidRPr="008954F3" w:rsidRDefault="0049425C">
            <w:r w:rsidRPr="008954F3">
              <w:t>Highly Responsive</w:t>
            </w:r>
          </w:p>
        </w:tc>
        <w:tc>
          <w:tcPr>
            <w:tcW w:w="1890" w:type="dxa"/>
          </w:tcPr>
          <w:p w14:paraId="1AD678CD" w14:textId="77777777" w:rsidR="0049425C" w:rsidRPr="008954F3" w:rsidRDefault="0049425C">
            <w:r w:rsidRPr="008954F3">
              <w:t>Responsive</w:t>
            </w:r>
          </w:p>
        </w:tc>
        <w:tc>
          <w:tcPr>
            <w:tcW w:w="1710" w:type="dxa"/>
          </w:tcPr>
          <w:p w14:paraId="30E51A34" w14:textId="77777777" w:rsidR="0049425C" w:rsidRPr="008954F3" w:rsidRDefault="0049425C">
            <w:r w:rsidRPr="008954F3">
              <w:t>Non-Responsive</w:t>
            </w:r>
          </w:p>
        </w:tc>
      </w:tr>
      <w:tr w:rsidR="00135025" w:rsidRPr="008954F3" w14:paraId="5C54D747" w14:textId="77777777" w:rsidTr="0053370C">
        <w:trPr>
          <w:trHeight w:val="53"/>
        </w:trPr>
        <w:tc>
          <w:tcPr>
            <w:tcW w:w="4765" w:type="dxa"/>
          </w:tcPr>
          <w:p w14:paraId="3EC498C3" w14:textId="77777777" w:rsidR="00DB47CC" w:rsidRDefault="00135025" w:rsidP="00135025">
            <w:r w:rsidRPr="003833D4">
              <w:rPr>
                <w:b/>
                <w:bCs/>
              </w:rPr>
              <w:t>Criterion 2</w:t>
            </w:r>
            <w:r>
              <w:t xml:space="preserve">: </w:t>
            </w:r>
          </w:p>
          <w:p w14:paraId="63C65345" w14:textId="48F26C7B" w:rsidR="00135025" w:rsidRDefault="00135025" w:rsidP="00135025">
            <w:r>
              <w:t xml:space="preserve">The application provides </w:t>
            </w:r>
            <w:r w:rsidRPr="003833D4">
              <w:t xml:space="preserve">a </w:t>
            </w:r>
            <w:r w:rsidR="00B74CA6">
              <w:t>data-</w:t>
            </w:r>
            <w:r>
              <w:t xml:space="preserve">supported </w:t>
            </w:r>
            <w:r w:rsidRPr="003833D4">
              <w:t>narrative describing how:</w:t>
            </w:r>
          </w:p>
          <w:p w14:paraId="4A75726E" w14:textId="49C04F3E" w:rsidR="00135025" w:rsidRDefault="00135025" w:rsidP="0017303C">
            <w:pPr>
              <w:pStyle w:val="ListParagraph"/>
              <w:numPr>
                <w:ilvl w:val="0"/>
                <w:numId w:val="59"/>
              </w:numPr>
            </w:pPr>
            <w:r>
              <w:t>Bridge rehabilitation or replacement will p</w:t>
            </w:r>
            <w:r w:rsidRPr="001668D4">
              <w:t xml:space="preserve">rotect </w:t>
            </w:r>
            <w:r w:rsidRPr="00F740D6">
              <w:t>water conveyance through the structure to ensure reliable water delivery through USBR system</w:t>
            </w:r>
            <w:r>
              <w:t>.</w:t>
            </w:r>
            <w:r w:rsidRPr="00F740D6">
              <w:t xml:space="preserve"> </w:t>
            </w:r>
          </w:p>
          <w:p w14:paraId="16B3C32D" w14:textId="77777777" w:rsidR="00135025" w:rsidRDefault="00135025" w:rsidP="0017303C">
            <w:pPr>
              <w:pStyle w:val="ListParagraph"/>
              <w:numPr>
                <w:ilvl w:val="0"/>
                <w:numId w:val="59"/>
              </w:numPr>
            </w:pPr>
            <w:r>
              <w:t>The bridge replacement will accommodate a current or future water conveyance capacity improvement project, which may require a longer bridge length or a greater span.</w:t>
            </w:r>
          </w:p>
          <w:p w14:paraId="09534754" w14:textId="71ACD1D1" w:rsidR="00135025" w:rsidRDefault="00135025" w:rsidP="0017303C">
            <w:pPr>
              <w:pStyle w:val="ListParagraph"/>
              <w:numPr>
                <w:ilvl w:val="0"/>
                <w:numId w:val="59"/>
              </w:numPr>
            </w:pPr>
            <w:r>
              <w:t>The project supports the mission of USBR</w:t>
            </w:r>
            <w:r>
              <w:rPr>
                <w:rStyle w:val="FootnoteReference"/>
              </w:rPr>
              <w:footnoteReference w:id="6"/>
            </w:r>
            <w:r>
              <w:t xml:space="preserve"> while protecting the environment and the public’s investment in the structures:</w:t>
            </w:r>
          </w:p>
          <w:p w14:paraId="4DA1206F" w14:textId="77777777" w:rsidR="00135025" w:rsidRDefault="00135025" w:rsidP="0017303C">
            <w:pPr>
              <w:pStyle w:val="ListParagraph"/>
              <w:numPr>
                <w:ilvl w:val="0"/>
                <w:numId w:val="60"/>
              </w:numPr>
            </w:pPr>
            <w:r>
              <w:t xml:space="preserve">The project documents the extent to which the water delivery improvement will reinvest in American families through the conveyance of needed water to American families and irrigation water to farmers; or </w:t>
            </w:r>
          </w:p>
          <w:p w14:paraId="6FFE32BD" w14:textId="0DFA317F" w:rsidR="00135025" w:rsidRPr="00135025" w:rsidRDefault="00135025" w:rsidP="0017303C">
            <w:pPr>
              <w:pStyle w:val="ListParagraph"/>
              <w:numPr>
                <w:ilvl w:val="0"/>
                <w:numId w:val="60"/>
              </w:numPr>
            </w:pPr>
            <w:r>
              <w:t xml:space="preserve">The project documents supporting economic competitiveness, such as projects that consider the need for water delivery to support regional commerce. </w:t>
            </w:r>
          </w:p>
        </w:tc>
        <w:tc>
          <w:tcPr>
            <w:tcW w:w="1980" w:type="dxa"/>
          </w:tcPr>
          <w:p w14:paraId="06EED495" w14:textId="77777777" w:rsidR="00135025" w:rsidRPr="00BC0FC7" w:rsidRDefault="00135025" w:rsidP="00D8192D">
            <w:r w:rsidRPr="00BC0FC7">
              <w:t>The application</w:t>
            </w:r>
            <w:r>
              <w:t xml:space="preserve"> </w:t>
            </w:r>
            <w:r w:rsidRPr="00BC0FC7">
              <w:t xml:space="preserve">demonstrates </w:t>
            </w:r>
            <w:r>
              <w:t xml:space="preserve">how </w:t>
            </w:r>
            <w:r w:rsidRPr="00BC0FC7">
              <w:t xml:space="preserve">the project </w:t>
            </w:r>
            <w:r>
              <w:t>will meet A, B, and C.</w:t>
            </w:r>
            <w:r>
              <w:br/>
            </w:r>
          </w:p>
          <w:p w14:paraId="05ED6BB5" w14:textId="6C06B16B" w:rsidR="00135025" w:rsidRPr="008954F3" w:rsidRDefault="00135025" w:rsidP="00135025">
            <w:pPr>
              <w:jc w:val="right"/>
            </w:pPr>
          </w:p>
        </w:tc>
        <w:tc>
          <w:tcPr>
            <w:tcW w:w="1890" w:type="dxa"/>
          </w:tcPr>
          <w:p w14:paraId="0049B9BA" w14:textId="1C2091C4" w:rsidR="00135025" w:rsidRPr="008954F3" w:rsidRDefault="00135025" w:rsidP="00135025">
            <w:r w:rsidRPr="00BC0FC7">
              <w:t xml:space="preserve">The application demonstrates </w:t>
            </w:r>
            <w:r>
              <w:t xml:space="preserve">how </w:t>
            </w:r>
            <w:r w:rsidRPr="00BC0FC7">
              <w:t xml:space="preserve">the project </w:t>
            </w:r>
            <w:r>
              <w:t xml:space="preserve">will meet at least A or B. </w:t>
            </w:r>
          </w:p>
        </w:tc>
        <w:tc>
          <w:tcPr>
            <w:tcW w:w="1710" w:type="dxa"/>
          </w:tcPr>
          <w:p w14:paraId="091095F0" w14:textId="07F6A52C" w:rsidR="00135025" w:rsidRPr="008954F3" w:rsidRDefault="00135025" w:rsidP="00135025">
            <w:r w:rsidRPr="005F1923">
              <w:t xml:space="preserve">The application </w:t>
            </w:r>
            <w:r>
              <w:t xml:space="preserve">meets none of the objectives. </w:t>
            </w:r>
          </w:p>
        </w:tc>
      </w:tr>
    </w:tbl>
    <w:p w14:paraId="47F8D41D" w14:textId="3716DBE5" w:rsidR="009D7826" w:rsidRPr="0053370C" w:rsidRDefault="009D7826" w:rsidP="00E44053">
      <w:pPr>
        <w:spacing w:after="0" w:line="240" w:lineRule="auto"/>
        <w:rPr>
          <w:bCs/>
        </w:rPr>
      </w:pPr>
    </w:p>
    <w:p w14:paraId="0616D793" w14:textId="6BF82A5E" w:rsidR="00F22275" w:rsidRDefault="00BF015F" w:rsidP="00CB3D19">
      <w:pPr>
        <w:spacing w:after="0"/>
        <w:rPr>
          <w:b/>
          <w:bCs/>
          <w:iCs/>
        </w:rPr>
      </w:pPr>
      <w:r w:rsidRPr="00BC0FC7">
        <w:rPr>
          <w:b/>
        </w:rPr>
        <w:t>Criterion</w:t>
      </w:r>
      <w:r w:rsidRPr="00BC0FC7">
        <w:rPr>
          <w:b/>
          <w:bCs/>
          <w:iCs/>
        </w:rPr>
        <w:t xml:space="preserve"> #3: </w:t>
      </w:r>
      <w:r w:rsidR="00D02ADB">
        <w:rPr>
          <w:b/>
          <w:bCs/>
          <w:iCs/>
        </w:rPr>
        <w:t xml:space="preserve">Safe, Efficient, and Reliable Movement of </w:t>
      </w:r>
      <w:r w:rsidR="00741859">
        <w:rPr>
          <w:b/>
          <w:bCs/>
          <w:iCs/>
        </w:rPr>
        <w:t xml:space="preserve">People </w:t>
      </w:r>
      <w:r w:rsidR="00D02ADB">
        <w:rPr>
          <w:b/>
          <w:bCs/>
          <w:iCs/>
        </w:rPr>
        <w:t xml:space="preserve">and </w:t>
      </w:r>
      <w:r w:rsidR="00741859">
        <w:rPr>
          <w:b/>
          <w:bCs/>
          <w:iCs/>
        </w:rPr>
        <w:t>Goods</w:t>
      </w:r>
    </w:p>
    <w:p w14:paraId="5F771DF3" w14:textId="77777777" w:rsidR="00285089" w:rsidRDefault="00285089" w:rsidP="00235AEB">
      <w:pPr>
        <w:spacing w:after="0" w:line="240" w:lineRule="auto"/>
      </w:pPr>
    </w:p>
    <w:p w14:paraId="0BBF6124" w14:textId="54A3AFAC" w:rsidR="00F22275" w:rsidRDefault="00F22275" w:rsidP="00235AEB">
      <w:pPr>
        <w:spacing w:after="0" w:line="240" w:lineRule="auto"/>
      </w:pPr>
      <w:r>
        <w:t xml:space="preserve">DOT </w:t>
      </w:r>
      <w:r w:rsidRPr="009E2BEA">
        <w:t>will assess</w:t>
      </w:r>
      <w:r w:rsidRPr="00BC4BE4">
        <w:t xml:space="preserve"> how the project improves safety</w:t>
      </w:r>
      <w:r>
        <w:t>, efficiency</w:t>
      </w:r>
      <w:r w:rsidR="005671F6">
        <w:t>,</w:t>
      </w:r>
      <w:r>
        <w:t xml:space="preserve"> and reliability of the movement of people and goods over Type 3 bridges. </w:t>
      </w:r>
    </w:p>
    <w:p w14:paraId="21FF4368" w14:textId="77777777" w:rsidR="00261C83" w:rsidRPr="0053370C" w:rsidRDefault="00261C83" w:rsidP="00E44053">
      <w:pPr>
        <w:spacing w:after="0" w:line="240" w:lineRule="auto"/>
      </w:pPr>
    </w:p>
    <w:tbl>
      <w:tblPr>
        <w:tblStyle w:val="TableGrid"/>
        <w:tblW w:w="103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610"/>
        <w:gridCol w:w="2250"/>
        <w:gridCol w:w="1980"/>
      </w:tblGrid>
      <w:tr w:rsidR="00BF015F" w:rsidRPr="008954F3" w14:paraId="1DC9E6A2" w14:textId="77777777" w:rsidTr="00A95D56">
        <w:tc>
          <w:tcPr>
            <w:tcW w:w="3505" w:type="dxa"/>
          </w:tcPr>
          <w:p w14:paraId="3AD9178D" w14:textId="77777777" w:rsidR="00BF015F" w:rsidRPr="008954F3" w:rsidRDefault="00BF015F">
            <w:r w:rsidRPr="008954F3">
              <w:t>Merit Criteria</w:t>
            </w:r>
          </w:p>
        </w:tc>
        <w:tc>
          <w:tcPr>
            <w:tcW w:w="2610" w:type="dxa"/>
          </w:tcPr>
          <w:p w14:paraId="35694906" w14:textId="77777777" w:rsidR="00BF015F" w:rsidRPr="008954F3" w:rsidRDefault="00BF015F">
            <w:r w:rsidRPr="008954F3">
              <w:t>Highly Responsive</w:t>
            </w:r>
          </w:p>
        </w:tc>
        <w:tc>
          <w:tcPr>
            <w:tcW w:w="2250" w:type="dxa"/>
          </w:tcPr>
          <w:p w14:paraId="23234BFD" w14:textId="77777777" w:rsidR="00BF015F" w:rsidRPr="008954F3" w:rsidRDefault="00BF015F">
            <w:r w:rsidRPr="008954F3">
              <w:t>Responsive</w:t>
            </w:r>
          </w:p>
        </w:tc>
        <w:tc>
          <w:tcPr>
            <w:tcW w:w="1980" w:type="dxa"/>
          </w:tcPr>
          <w:p w14:paraId="1C26F677" w14:textId="77777777" w:rsidR="00BF015F" w:rsidRPr="008954F3" w:rsidRDefault="00BF015F">
            <w:r w:rsidRPr="008954F3">
              <w:t>Non-Responsive</w:t>
            </w:r>
          </w:p>
        </w:tc>
      </w:tr>
      <w:tr w:rsidR="00135025" w:rsidRPr="008954F3" w14:paraId="2FA50362" w14:textId="77777777" w:rsidTr="00A95D56">
        <w:tc>
          <w:tcPr>
            <w:tcW w:w="3505" w:type="dxa"/>
          </w:tcPr>
          <w:p w14:paraId="12D21AC8" w14:textId="77777777" w:rsidR="00135025" w:rsidRPr="00C82861" w:rsidRDefault="00135025" w:rsidP="00135025">
            <w:r w:rsidRPr="00C82861">
              <w:rPr>
                <w:b/>
                <w:bCs/>
              </w:rPr>
              <w:t>Criterion 3:</w:t>
            </w:r>
            <w:r>
              <w:rPr>
                <w:b/>
                <w:bCs/>
              </w:rPr>
              <w:br/>
            </w:r>
            <w:r>
              <w:t>The application describes how the project will improve the travel experience for American families including:</w:t>
            </w:r>
          </w:p>
          <w:p w14:paraId="215A2E18" w14:textId="77777777" w:rsidR="00135025" w:rsidRDefault="00135025" w:rsidP="0017303C">
            <w:pPr>
              <w:pStyle w:val="ListParagraph"/>
              <w:numPr>
                <w:ilvl w:val="0"/>
                <w:numId w:val="61"/>
              </w:numPr>
            </w:pPr>
            <w:r>
              <w:t xml:space="preserve">Improves safety for the traveling public.  </w:t>
            </w:r>
          </w:p>
          <w:p w14:paraId="1BA7147B" w14:textId="77777777" w:rsidR="00135025" w:rsidRDefault="00135025" w:rsidP="0017303C">
            <w:pPr>
              <w:pStyle w:val="ListParagraph"/>
              <w:numPr>
                <w:ilvl w:val="0"/>
                <w:numId w:val="61"/>
              </w:numPr>
            </w:pPr>
            <w:proofErr w:type="gramStart"/>
            <w:r>
              <w:t>I</w:t>
            </w:r>
            <w:r w:rsidRPr="00240208">
              <w:t>mprove</w:t>
            </w:r>
            <w:r>
              <w:t>s</w:t>
            </w:r>
            <w:proofErr w:type="gramEnd"/>
            <w:r>
              <w:t xml:space="preserve"> traffic flow and reduces congestion. </w:t>
            </w:r>
          </w:p>
          <w:p w14:paraId="73C96A47" w14:textId="77777777" w:rsidR="00135025" w:rsidRDefault="00135025" w:rsidP="0017303C">
            <w:pPr>
              <w:pStyle w:val="ListParagraph"/>
              <w:numPr>
                <w:ilvl w:val="0"/>
                <w:numId w:val="61"/>
              </w:numPr>
            </w:pPr>
            <w:r>
              <w:t xml:space="preserve">The project enhances the reliability for daily users through safe, efficient, and reliable access </w:t>
            </w:r>
            <w:r w:rsidRPr="00BC4BE4">
              <w:t xml:space="preserve">to </w:t>
            </w:r>
            <w:r w:rsidRPr="009E2BEA">
              <w:t>emergency routes, major destinations, and major access points</w:t>
            </w:r>
            <w:r>
              <w:t xml:space="preserve"> for American families.</w:t>
            </w:r>
          </w:p>
          <w:p w14:paraId="325333AA" w14:textId="10FF1D75" w:rsidR="00135025" w:rsidRPr="008954F3" w:rsidRDefault="00135025" w:rsidP="0017303C">
            <w:pPr>
              <w:pStyle w:val="ListParagraph"/>
              <w:numPr>
                <w:ilvl w:val="0"/>
                <w:numId w:val="61"/>
              </w:numPr>
            </w:pPr>
            <w:r>
              <w:t>The project supports regional commerce and economic competitiveness.</w:t>
            </w:r>
          </w:p>
        </w:tc>
        <w:tc>
          <w:tcPr>
            <w:tcW w:w="2610" w:type="dxa"/>
          </w:tcPr>
          <w:p w14:paraId="2619C821" w14:textId="233F7032" w:rsidR="00135025" w:rsidRPr="00BC0FC7" w:rsidRDefault="00135025" w:rsidP="00135025">
            <w:r w:rsidRPr="00BC0FC7">
              <w:t>The application</w:t>
            </w:r>
            <w:r>
              <w:t xml:space="preserve"> </w:t>
            </w:r>
            <w:r w:rsidRPr="00BC0FC7">
              <w:t xml:space="preserve">demonstrates </w:t>
            </w:r>
            <w:r>
              <w:t xml:space="preserve">how </w:t>
            </w:r>
            <w:r w:rsidRPr="00BC0FC7">
              <w:t xml:space="preserve">the project </w:t>
            </w:r>
            <w:r>
              <w:t>will meet all four objectives of this criterion.</w:t>
            </w:r>
            <w:r>
              <w:br/>
            </w:r>
          </w:p>
          <w:p w14:paraId="355AA695" w14:textId="01C6C8D7" w:rsidR="00135025" w:rsidRPr="008954F3" w:rsidRDefault="00135025" w:rsidP="00135025"/>
        </w:tc>
        <w:tc>
          <w:tcPr>
            <w:tcW w:w="2250" w:type="dxa"/>
          </w:tcPr>
          <w:p w14:paraId="5659B931" w14:textId="3A0AF083" w:rsidR="00135025" w:rsidRPr="008954F3" w:rsidRDefault="00135025" w:rsidP="00135025">
            <w:r w:rsidRPr="00BC0FC7">
              <w:t xml:space="preserve">The application demonstrates </w:t>
            </w:r>
            <w:r>
              <w:t xml:space="preserve">how </w:t>
            </w:r>
            <w:r w:rsidRPr="00BC0FC7">
              <w:t xml:space="preserve">the project </w:t>
            </w:r>
            <w:r>
              <w:t xml:space="preserve">will meet at least two of the four objectives of this criterion. </w:t>
            </w:r>
          </w:p>
        </w:tc>
        <w:tc>
          <w:tcPr>
            <w:tcW w:w="1980" w:type="dxa"/>
          </w:tcPr>
          <w:p w14:paraId="1FDE5664" w14:textId="50390EAB" w:rsidR="00135025" w:rsidRPr="008954F3" w:rsidRDefault="00135025" w:rsidP="00135025">
            <w:r w:rsidRPr="005F1923">
              <w:t xml:space="preserve">The application </w:t>
            </w:r>
            <w:r>
              <w:t xml:space="preserve">meets one or none of the </w:t>
            </w:r>
            <w:r w:rsidR="00C71D30">
              <w:t xml:space="preserve">merit </w:t>
            </w:r>
            <w:proofErr w:type="gramStart"/>
            <w:r w:rsidR="00C71D30">
              <w:t>cr</w:t>
            </w:r>
            <w:r w:rsidR="00BF1368">
              <w:t>iteri</w:t>
            </w:r>
            <w:r w:rsidR="00AC6D4F">
              <w:t>on</w:t>
            </w:r>
            <w:proofErr w:type="gramEnd"/>
            <w:r>
              <w:t xml:space="preserve">. </w:t>
            </w:r>
          </w:p>
        </w:tc>
      </w:tr>
    </w:tbl>
    <w:p w14:paraId="4AF77A13" w14:textId="03A77F61" w:rsidR="00B5159F" w:rsidRPr="00E44053" w:rsidRDefault="00B5159F" w:rsidP="00C428B0">
      <w:pPr>
        <w:spacing w:after="0" w:line="240" w:lineRule="auto"/>
        <w:rPr>
          <w:bCs/>
        </w:rPr>
      </w:pPr>
    </w:p>
    <w:p w14:paraId="74DF795A" w14:textId="72D5E080" w:rsidR="000F1615" w:rsidRPr="0019188C" w:rsidRDefault="00B51486" w:rsidP="00C408A9">
      <w:pPr>
        <w:pStyle w:val="NoSpacing"/>
        <w:rPr>
          <w:b/>
          <w:bCs/>
        </w:rPr>
      </w:pPr>
      <w:r w:rsidRPr="0019188C">
        <w:rPr>
          <w:b/>
          <w:bCs/>
        </w:rPr>
        <w:t>MERIT CRITERIA RATINGS</w:t>
      </w:r>
    </w:p>
    <w:p w14:paraId="1B08A6D8" w14:textId="77777777" w:rsidR="00FA6F7D" w:rsidRDefault="00FA6F7D" w:rsidP="00FA6F7D">
      <w:pPr>
        <w:pStyle w:val="NoSpacing"/>
      </w:pPr>
    </w:p>
    <w:p w14:paraId="3C3F6250" w14:textId="12888951" w:rsidR="000F1615" w:rsidRDefault="000F1615" w:rsidP="0019188C">
      <w:pPr>
        <w:pStyle w:val="NoSpacing"/>
      </w:pPr>
      <w:r>
        <w:t xml:space="preserve">Based on the assessment described in </w:t>
      </w:r>
      <w:hyperlink w:anchor="Section_F" w:history="1">
        <w:r w:rsidRPr="0031564D">
          <w:rPr>
            <w:rStyle w:val="Hyperlink"/>
          </w:rPr>
          <w:t>Section F</w:t>
        </w:r>
        <w:r w:rsidR="00B86FE4" w:rsidRPr="0031564D">
          <w:rPr>
            <w:rStyle w:val="Hyperlink"/>
          </w:rPr>
          <w:t>.</w:t>
        </w:r>
        <w:r w:rsidR="00603C15" w:rsidRPr="0031564D">
          <w:rPr>
            <w:rStyle w:val="Hyperlink"/>
          </w:rPr>
          <w:t>1</w:t>
        </w:r>
      </w:hyperlink>
      <w:r>
        <w:t xml:space="preserve"> above, </w:t>
      </w:r>
      <w:r w:rsidR="00506DCC">
        <w:t>DOT</w:t>
      </w:r>
      <w:r w:rsidRPr="00903F34">
        <w:t xml:space="preserve"> will assign a </w:t>
      </w:r>
      <w:r w:rsidR="00A65FBE">
        <w:t>m</w:t>
      </w:r>
      <w:r w:rsidRPr="00903F34">
        <w:t xml:space="preserve">erit </w:t>
      </w:r>
      <w:r w:rsidR="00A65FBE">
        <w:t>c</w:t>
      </w:r>
      <w:r w:rsidRPr="00903F34">
        <w:t xml:space="preserve">riteria rating </w:t>
      </w:r>
      <w:r w:rsidR="00533A49">
        <w:t xml:space="preserve">as shown in the table below. </w:t>
      </w:r>
    </w:p>
    <w:p w14:paraId="66AB7133" w14:textId="77777777" w:rsidR="000F1615" w:rsidRDefault="000F1615" w:rsidP="000F1615">
      <w:pPr>
        <w:spacing w:after="0" w:line="240" w:lineRule="auto"/>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835"/>
      </w:tblGrid>
      <w:tr w:rsidR="000F1615" w14:paraId="375128EC" w14:textId="77777777" w:rsidTr="00A95D56">
        <w:tc>
          <w:tcPr>
            <w:tcW w:w="2515" w:type="dxa"/>
          </w:tcPr>
          <w:p w14:paraId="5A229F12" w14:textId="7B01093B" w:rsidR="000F1615" w:rsidRPr="00F563CE" w:rsidRDefault="00297606">
            <w:pPr>
              <w:rPr>
                <w:b/>
                <w:bCs/>
              </w:rPr>
            </w:pPr>
            <w:r>
              <w:rPr>
                <w:b/>
                <w:bCs/>
              </w:rPr>
              <w:t xml:space="preserve">Merit Criteria </w:t>
            </w:r>
            <w:r w:rsidR="000F1615" w:rsidRPr="00F563CE">
              <w:rPr>
                <w:b/>
                <w:bCs/>
              </w:rPr>
              <w:t>Rating</w:t>
            </w:r>
          </w:p>
        </w:tc>
        <w:tc>
          <w:tcPr>
            <w:tcW w:w="6835" w:type="dxa"/>
          </w:tcPr>
          <w:p w14:paraId="7D3D64CE" w14:textId="7D722285" w:rsidR="000F1615" w:rsidRPr="00F563CE" w:rsidRDefault="000F1615">
            <w:pPr>
              <w:rPr>
                <w:b/>
                <w:bCs/>
              </w:rPr>
            </w:pPr>
            <w:r w:rsidRPr="00F563CE">
              <w:rPr>
                <w:b/>
                <w:bCs/>
              </w:rPr>
              <w:t>Description</w:t>
            </w:r>
          </w:p>
        </w:tc>
      </w:tr>
      <w:tr w:rsidR="000F1615" w14:paraId="2079CF5F" w14:textId="77777777" w:rsidTr="00A95D56">
        <w:tc>
          <w:tcPr>
            <w:tcW w:w="2515" w:type="dxa"/>
          </w:tcPr>
          <w:p w14:paraId="4C966D0C" w14:textId="70C81FC0" w:rsidR="000F1615" w:rsidRDefault="00E51D89">
            <w:r>
              <w:t>High</w:t>
            </w:r>
          </w:p>
        </w:tc>
        <w:tc>
          <w:tcPr>
            <w:tcW w:w="6835" w:type="dxa"/>
          </w:tcPr>
          <w:p w14:paraId="41E244E5" w14:textId="693B5B0F" w:rsidR="000F1615" w:rsidRDefault="00E51D89">
            <w:r>
              <w:t xml:space="preserve">At least </w:t>
            </w:r>
            <w:r w:rsidR="00365605">
              <w:t>two of the three</w:t>
            </w:r>
            <w:r w:rsidR="000F1615">
              <w:t xml:space="preserve"> </w:t>
            </w:r>
            <w:r w:rsidR="00A65FBE">
              <w:t>m</w:t>
            </w:r>
            <w:r w:rsidR="000F1615">
              <w:t xml:space="preserve">erit </w:t>
            </w:r>
            <w:r w:rsidR="00A65FBE">
              <w:t>c</w:t>
            </w:r>
            <w:r w:rsidR="000F1615">
              <w:t xml:space="preserve">riteria are rated </w:t>
            </w:r>
            <w:r w:rsidR="00474832">
              <w:t>H</w:t>
            </w:r>
            <w:r w:rsidR="000F1615">
              <w:t xml:space="preserve">ighly </w:t>
            </w:r>
            <w:r w:rsidR="00474832">
              <w:t>R</w:t>
            </w:r>
            <w:r w:rsidR="000F1615">
              <w:t xml:space="preserve">esponsive, and </w:t>
            </w:r>
            <w:r w:rsidR="002C11AC">
              <w:t xml:space="preserve">all other </w:t>
            </w:r>
            <w:r w:rsidR="00A65FBE">
              <w:t>m</w:t>
            </w:r>
            <w:r w:rsidR="002A7D60">
              <w:t xml:space="preserve">erit </w:t>
            </w:r>
            <w:r w:rsidR="00A65FBE">
              <w:t>c</w:t>
            </w:r>
            <w:r>
              <w:t>riteria</w:t>
            </w:r>
            <w:r w:rsidR="000F1615">
              <w:t xml:space="preserve"> </w:t>
            </w:r>
            <w:r w:rsidR="00285B4A">
              <w:t>are</w:t>
            </w:r>
            <w:r w:rsidR="000F1615">
              <w:t xml:space="preserve"> rated </w:t>
            </w:r>
            <w:r w:rsidR="00474832">
              <w:t>R</w:t>
            </w:r>
            <w:r w:rsidR="000F1615">
              <w:t>esponsive</w:t>
            </w:r>
            <w:r w:rsidR="001E3BF6">
              <w:t>.</w:t>
            </w:r>
          </w:p>
        </w:tc>
      </w:tr>
      <w:tr w:rsidR="000F1615" w14:paraId="31175C61" w14:textId="77777777" w:rsidTr="00A95D56">
        <w:tc>
          <w:tcPr>
            <w:tcW w:w="2515" w:type="dxa"/>
          </w:tcPr>
          <w:p w14:paraId="7C15429B" w14:textId="4B108C0E" w:rsidR="000F1615" w:rsidRDefault="000F1615">
            <w:r>
              <w:t>Medium</w:t>
            </w:r>
          </w:p>
        </w:tc>
        <w:tc>
          <w:tcPr>
            <w:tcW w:w="6835" w:type="dxa"/>
          </w:tcPr>
          <w:p w14:paraId="56A91F01" w14:textId="25213088" w:rsidR="000F1615" w:rsidRDefault="00E51D89">
            <w:r>
              <w:t>All</w:t>
            </w:r>
            <w:r w:rsidR="002A7D60">
              <w:t xml:space="preserve"> </w:t>
            </w:r>
            <w:r w:rsidR="00A65FBE">
              <w:t>m</w:t>
            </w:r>
            <w:r w:rsidR="002A7D60">
              <w:t>erit</w:t>
            </w:r>
            <w:r w:rsidR="000F1615">
              <w:t xml:space="preserve"> </w:t>
            </w:r>
            <w:r w:rsidR="00A65FBE">
              <w:t>c</w:t>
            </w:r>
            <w:r w:rsidR="000F1615">
              <w:t xml:space="preserve">riteria are rated at least </w:t>
            </w:r>
            <w:r w:rsidR="00474832">
              <w:t>R</w:t>
            </w:r>
            <w:r w:rsidR="000F1615">
              <w:t>esponsive</w:t>
            </w:r>
            <w:r w:rsidR="0002314C">
              <w:t xml:space="preserve">; and </w:t>
            </w:r>
            <w:r w:rsidR="00E755C5">
              <w:t>m</w:t>
            </w:r>
            <w:r w:rsidR="0002314C">
              <w:t xml:space="preserve">erit </w:t>
            </w:r>
            <w:r w:rsidR="00E755C5">
              <w:t>c</w:t>
            </w:r>
            <w:r w:rsidR="0002314C">
              <w:t xml:space="preserve">riteria </w:t>
            </w:r>
            <w:r w:rsidR="00E755C5">
              <w:t>r</w:t>
            </w:r>
            <w:r w:rsidR="0002314C">
              <w:t xml:space="preserve">ating is not </w:t>
            </w:r>
            <w:r w:rsidR="00E755C5">
              <w:t>h</w:t>
            </w:r>
            <w:r w:rsidR="0002314C">
              <w:t>igh</w:t>
            </w:r>
            <w:r w:rsidR="0048462E">
              <w:t>.</w:t>
            </w:r>
          </w:p>
        </w:tc>
      </w:tr>
      <w:tr w:rsidR="000F1615" w14:paraId="20276FBF" w14:textId="77777777" w:rsidTr="00DE5BDE">
        <w:trPr>
          <w:trHeight w:val="53"/>
        </w:trPr>
        <w:tc>
          <w:tcPr>
            <w:tcW w:w="2515" w:type="dxa"/>
          </w:tcPr>
          <w:p w14:paraId="683FC81B" w14:textId="55370132" w:rsidR="000F1615" w:rsidRDefault="000F1615">
            <w:r>
              <w:t>Low</w:t>
            </w:r>
          </w:p>
        </w:tc>
        <w:tc>
          <w:tcPr>
            <w:tcW w:w="6835" w:type="dxa"/>
          </w:tcPr>
          <w:p w14:paraId="71ECAFF6" w14:textId="5B1350F2" w:rsidR="000F1615" w:rsidRDefault="0037490B">
            <w:r w:rsidRPr="000D5000">
              <w:t xml:space="preserve">Any of the </w:t>
            </w:r>
            <w:r w:rsidR="00A65FBE" w:rsidRPr="000D5000">
              <w:t>m</w:t>
            </w:r>
            <w:r w:rsidR="00432434" w:rsidRPr="000D5000">
              <w:t xml:space="preserve">erit </w:t>
            </w:r>
            <w:r w:rsidR="00A65FBE" w:rsidRPr="000D5000">
              <w:t>c</w:t>
            </w:r>
            <w:r w:rsidR="00432434" w:rsidRPr="000D5000">
              <w:t>riteria</w:t>
            </w:r>
            <w:r w:rsidR="000F1615">
              <w:t xml:space="preserve"> are rated </w:t>
            </w:r>
            <w:proofErr w:type="gramStart"/>
            <w:r w:rsidR="00474832">
              <w:t>N</w:t>
            </w:r>
            <w:r w:rsidR="000F1615">
              <w:t>on-</w:t>
            </w:r>
            <w:r w:rsidR="00474832">
              <w:t>R</w:t>
            </w:r>
            <w:r w:rsidR="000F1615">
              <w:t>esponsive</w:t>
            </w:r>
            <w:proofErr w:type="gramEnd"/>
            <w:r w:rsidR="001E3BF6">
              <w:t>.</w:t>
            </w:r>
            <w:r w:rsidR="00BC12CC">
              <w:t xml:space="preserve"> </w:t>
            </w:r>
          </w:p>
        </w:tc>
      </w:tr>
    </w:tbl>
    <w:p w14:paraId="40C2AC31" w14:textId="77777777" w:rsidR="00246B13" w:rsidRPr="00246B13" w:rsidRDefault="00246B13" w:rsidP="00C428B0">
      <w:pPr>
        <w:spacing w:after="0"/>
      </w:pPr>
    </w:p>
    <w:p w14:paraId="68D096F5" w14:textId="4C9BC45A" w:rsidR="00192EEC" w:rsidRPr="0050028B" w:rsidRDefault="00192EEC" w:rsidP="0050028B">
      <w:pPr>
        <w:pStyle w:val="Heading3"/>
      </w:pPr>
      <w:r w:rsidRPr="0050028B">
        <w:t xml:space="preserve">PROJECT READINESS ASSESSMENT </w:t>
      </w:r>
    </w:p>
    <w:p w14:paraId="3358E672" w14:textId="77777777" w:rsidR="00D74D1E" w:rsidRPr="00D74D1E" w:rsidRDefault="00D74D1E" w:rsidP="00E44053">
      <w:pPr>
        <w:spacing w:after="0"/>
      </w:pPr>
    </w:p>
    <w:p w14:paraId="0128B2D7" w14:textId="1DB7DF11" w:rsidR="000F1615" w:rsidRPr="00BA19F3" w:rsidRDefault="00903792" w:rsidP="0017303C">
      <w:pPr>
        <w:spacing w:after="0" w:line="240" w:lineRule="auto"/>
        <w:rPr>
          <w:rFonts w:eastAsia="Times New Roman"/>
        </w:rPr>
      </w:pPr>
      <w:r w:rsidRPr="00534626">
        <w:rPr>
          <w:rFonts w:eastAsia="Times New Roman"/>
        </w:rPr>
        <w:t>T</w:t>
      </w:r>
      <w:r w:rsidRPr="00BA19F3">
        <w:rPr>
          <w:rFonts w:eastAsia="Times New Roman"/>
        </w:rPr>
        <w:t xml:space="preserve">o assess the likelihood of a successful project, </w:t>
      </w:r>
      <w:r w:rsidR="00E17737" w:rsidRPr="00BA19F3">
        <w:rPr>
          <w:rFonts w:eastAsia="Times New Roman"/>
        </w:rPr>
        <w:t>DOT</w:t>
      </w:r>
      <w:r w:rsidRPr="00BA19F3">
        <w:rPr>
          <w:rFonts w:eastAsia="Times New Roman"/>
        </w:rPr>
        <w:t xml:space="preserve"> will consider project readiness for </w:t>
      </w:r>
      <w:r w:rsidR="00B50518" w:rsidRPr="00BA19F3">
        <w:rPr>
          <w:rFonts w:eastAsia="Times New Roman"/>
        </w:rPr>
        <w:t xml:space="preserve">eligible </w:t>
      </w:r>
      <w:r w:rsidRPr="00BA19F3">
        <w:rPr>
          <w:rFonts w:eastAsia="Times New Roman"/>
        </w:rPr>
        <w:t>applications</w:t>
      </w:r>
      <w:r w:rsidR="007E6CAB" w:rsidRPr="00BA19F3">
        <w:rPr>
          <w:rFonts w:eastAsia="Times New Roman"/>
        </w:rPr>
        <w:t xml:space="preserve"> receiving a </w:t>
      </w:r>
      <w:r w:rsidR="00322709">
        <w:rPr>
          <w:rFonts w:eastAsia="Times New Roman"/>
        </w:rPr>
        <w:t>M</w:t>
      </w:r>
      <w:r w:rsidR="009A2752" w:rsidRPr="00BA19F3">
        <w:rPr>
          <w:rFonts w:eastAsia="Times New Roman"/>
        </w:rPr>
        <w:t xml:space="preserve">edium or </w:t>
      </w:r>
      <w:r w:rsidR="00322709">
        <w:rPr>
          <w:rFonts w:eastAsia="Times New Roman"/>
        </w:rPr>
        <w:t>H</w:t>
      </w:r>
      <w:r w:rsidR="009A2752" w:rsidRPr="00BA19F3">
        <w:rPr>
          <w:rFonts w:eastAsia="Times New Roman"/>
        </w:rPr>
        <w:t>igh merit criteria rating.</w:t>
      </w:r>
    </w:p>
    <w:p w14:paraId="02A3A5D7" w14:textId="77777777" w:rsidR="00BA19F3" w:rsidRPr="00BA19F3" w:rsidRDefault="00BA19F3" w:rsidP="0017303C">
      <w:pPr>
        <w:spacing w:after="0" w:line="240" w:lineRule="auto"/>
        <w:rPr>
          <w:rFonts w:eastAsia="Times New Roman"/>
        </w:rPr>
      </w:pPr>
    </w:p>
    <w:p w14:paraId="6E17BA5B" w14:textId="0A3C7DF4" w:rsidR="00F742AA" w:rsidRPr="00BA19F3" w:rsidRDefault="000F1615" w:rsidP="00BA19F3">
      <w:pPr>
        <w:spacing w:after="0" w:line="240" w:lineRule="auto"/>
      </w:pPr>
      <w:r w:rsidRPr="00BA19F3">
        <w:t xml:space="preserve">For the </w:t>
      </w:r>
      <w:r w:rsidR="00322709">
        <w:t>P</w:t>
      </w:r>
      <w:r w:rsidR="007407AA" w:rsidRPr="00BA19F3">
        <w:t xml:space="preserve">roject </w:t>
      </w:r>
      <w:r w:rsidR="00322709">
        <w:t>R</w:t>
      </w:r>
      <w:r w:rsidRPr="00BA19F3">
        <w:t xml:space="preserve">eadiness </w:t>
      </w:r>
      <w:r w:rsidR="00322709">
        <w:t>A</w:t>
      </w:r>
      <w:r w:rsidR="00C40E81" w:rsidRPr="00BA19F3">
        <w:t>ssessment</w:t>
      </w:r>
      <w:r w:rsidRPr="00BA19F3">
        <w:t xml:space="preserve">, </w:t>
      </w:r>
      <w:r w:rsidR="00506DCC" w:rsidRPr="00BA19F3">
        <w:t>DOT</w:t>
      </w:r>
      <w:r w:rsidRPr="00BA19F3">
        <w:t xml:space="preserve"> will consider three evaluation ratings: </w:t>
      </w:r>
      <w:r w:rsidR="00322709">
        <w:t>T</w:t>
      </w:r>
      <w:r w:rsidRPr="00BA19F3">
        <w:t xml:space="preserve">echnical </w:t>
      </w:r>
      <w:r w:rsidR="00322709">
        <w:t>A</w:t>
      </w:r>
      <w:r w:rsidRPr="00BA19F3">
        <w:t xml:space="preserve">ssessment, </w:t>
      </w:r>
      <w:r w:rsidR="00322709">
        <w:t>F</w:t>
      </w:r>
      <w:r w:rsidRPr="00BA19F3">
        <w:t xml:space="preserve">inancial </w:t>
      </w:r>
      <w:r w:rsidR="00322709">
        <w:t>C</w:t>
      </w:r>
      <w:r w:rsidRPr="00BA19F3">
        <w:t>ompleteness</w:t>
      </w:r>
      <w:r w:rsidR="001A18BA" w:rsidRPr="00BA19F3">
        <w:t xml:space="preserve"> </w:t>
      </w:r>
      <w:r w:rsidR="00322709">
        <w:t>A</w:t>
      </w:r>
      <w:r w:rsidR="001A18BA" w:rsidRPr="00BA19F3">
        <w:t>ssessment</w:t>
      </w:r>
      <w:r w:rsidRPr="00BA19F3">
        <w:t xml:space="preserve">, and </w:t>
      </w:r>
      <w:r w:rsidR="00322709">
        <w:t>P</w:t>
      </w:r>
      <w:r w:rsidRPr="00BA19F3">
        <w:t xml:space="preserve">ermitting </w:t>
      </w:r>
      <w:r w:rsidR="00322709">
        <w:t>R</w:t>
      </w:r>
      <w:r w:rsidRPr="00BA19F3">
        <w:t>isk</w:t>
      </w:r>
      <w:r w:rsidR="001A18BA" w:rsidRPr="00BA19F3">
        <w:t xml:space="preserve"> </w:t>
      </w:r>
      <w:r w:rsidR="00322709">
        <w:t>A</w:t>
      </w:r>
      <w:r w:rsidR="001A18BA" w:rsidRPr="00BA19F3">
        <w:t>ssessment</w:t>
      </w:r>
      <w:r w:rsidRPr="00BA19F3">
        <w:t xml:space="preserve">. </w:t>
      </w:r>
      <w:r w:rsidR="00506DCC" w:rsidRPr="00BA19F3">
        <w:t>DOT</w:t>
      </w:r>
      <w:r w:rsidRPr="00BA19F3">
        <w:t xml:space="preserve"> will use information from the</w:t>
      </w:r>
      <w:r w:rsidR="007407AA" w:rsidRPr="00BA19F3">
        <w:t xml:space="preserve"> </w:t>
      </w:r>
      <w:r w:rsidR="00FF1716">
        <w:t>P</w:t>
      </w:r>
      <w:r w:rsidR="007407AA" w:rsidRPr="00BA19F3">
        <w:t>roject</w:t>
      </w:r>
      <w:r w:rsidRPr="00BA19F3">
        <w:t xml:space="preserve"> </w:t>
      </w:r>
      <w:r w:rsidR="00FF1716">
        <w:t>R</w:t>
      </w:r>
      <w:r w:rsidRPr="00BA19F3">
        <w:t xml:space="preserve">eadiness </w:t>
      </w:r>
      <w:r w:rsidR="00FF1716">
        <w:t>A</w:t>
      </w:r>
      <w:r w:rsidRPr="00BA19F3">
        <w:t>ssessment portion of the application</w:t>
      </w:r>
      <w:r w:rsidR="00713689" w:rsidRPr="00BA19F3">
        <w:t>,</w:t>
      </w:r>
      <w:r w:rsidRPr="00BA19F3">
        <w:t xml:space="preserve"> as well as information contained throughout the application</w:t>
      </w:r>
      <w:r w:rsidR="00713689" w:rsidRPr="00BA19F3">
        <w:t>,</w:t>
      </w:r>
      <w:r w:rsidRPr="00BA19F3">
        <w:t xml:space="preserve"> to complete the </w:t>
      </w:r>
      <w:r w:rsidR="00FF1716">
        <w:t>P</w:t>
      </w:r>
      <w:r w:rsidR="007407AA" w:rsidRPr="00BA19F3">
        <w:t xml:space="preserve">roject </w:t>
      </w:r>
      <w:r w:rsidR="00FF1716">
        <w:t>R</w:t>
      </w:r>
      <w:r w:rsidRPr="00BA19F3">
        <w:t xml:space="preserve">eadiness </w:t>
      </w:r>
      <w:r w:rsidR="00FF1716">
        <w:t>A</w:t>
      </w:r>
      <w:r w:rsidRPr="00BA19F3">
        <w:t>ssessment.</w:t>
      </w:r>
      <w:r w:rsidR="00616561" w:rsidRPr="00BA19F3">
        <w:t xml:space="preserve"> </w:t>
      </w:r>
      <w:r w:rsidR="00F223EA" w:rsidRPr="00BA19F3">
        <w:t>T</w:t>
      </w:r>
      <w:r w:rsidR="00616561" w:rsidRPr="00BA19F3">
        <w:t xml:space="preserve">he ratings for each </w:t>
      </w:r>
      <w:r w:rsidR="00FF1716">
        <w:t>P</w:t>
      </w:r>
      <w:r w:rsidR="00616561" w:rsidRPr="00BA19F3">
        <w:t xml:space="preserve">roject </w:t>
      </w:r>
      <w:r w:rsidR="00FF1716">
        <w:t>R</w:t>
      </w:r>
      <w:r w:rsidR="00616561" w:rsidRPr="00BA19F3">
        <w:t xml:space="preserve">eadiness </w:t>
      </w:r>
      <w:r w:rsidR="00FF1716">
        <w:t>A</w:t>
      </w:r>
      <w:r w:rsidR="00616561" w:rsidRPr="00BA19F3">
        <w:t>ssessment criteria will also be assigned a numerical label.</w:t>
      </w:r>
      <w:r w:rsidR="00F223EA" w:rsidRPr="00BA19F3">
        <w:t xml:space="preserve"> These will </w:t>
      </w:r>
      <w:r w:rsidR="00F56567" w:rsidRPr="00BA19F3">
        <w:t>be</w:t>
      </w:r>
      <w:r w:rsidR="00F223EA" w:rsidRPr="00BA19F3">
        <w:t xml:space="preserve"> used at the conclusion of the </w:t>
      </w:r>
      <w:r w:rsidR="00E72D2F" w:rsidRPr="00BA19F3">
        <w:t>p</w:t>
      </w:r>
      <w:r w:rsidR="00F223EA" w:rsidRPr="00BA19F3">
        <w:t xml:space="preserve">roject </w:t>
      </w:r>
      <w:r w:rsidR="00E72D2F" w:rsidRPr="00BA19F3">
        <w:t>r</w:t>
      </w:r>
      <w:r w:rsidR="00F223EA" w:rsidRPr="00BA19F3">
        <w:t xml:space="preserve">eadiness </w:t>
      </w:r>
      <w:r w:rsidR="00E72D2F" w:rsidRPr="00BA19F3">
        <w:t>a</w:t>
      </w:r>
      <w:r w:rsidR="00F223EA" w:rsidRPr="00BA19F3">
        <w:t>ssessment to assign the application an overall readiness rating</w:t>
      </w:r>
      <w:r w:rsidR="00F56567" w:rsidRPr="00BA19F3">
        <w:t>.</w:t>
      </w:r>
    </w:p>
    <w:p w14:paraId="7A277CFF" w14:textId="77777777" w:rsidR="00E72D2F" w:rsidRDefault="00E72D2F" w:rsidP="00C428B0">
      <w:pPr>
        <w:spacing w:after="0" w:line="240" w:lineRule="auto"/>
      </w:pPr>
    </w:p>
    <w:p w14:paraId="47DF0B8D" w14:textId="352226E9" w:rsidR="008B2026" w:rsidRDefault="009071E2" w:rsidP="0017303C">
      <w:pPr>
        <w:spacing w:after="0" w:line="240" w:lineRule="auto"/>
        <w:ind w:left="360" w:hanging="360"/>
        <w:rPr>
          <w:b/>
          <w:bCs/>
          <w:u w:val="single"/>
        </w:rPr>
      </w:pPr>
      <w:r w:rsidRPr="0067613A">
        <w:rPr>
          <w:b/>
          <w:bCs/>
          <w:u w:val="single"/>
        </w:rPr>
        <w:t xml:space="preserve">Readiness: Technical </w:t>
      </w:r>
      <w:r w:rsidR="008B2026" w:rsidRPr="0067613A">
        <w:rPr>
          <w:b/>
          <w:bCs/>
          <w:u w:val="single"/>
        </w:rPr>
        <w:t>Assessment</w:t>
      </w:r>
    </w:p>
    <w:p w14:paraId="683D42F5" w14:textId="77777777" w:rsidR="00BA19F3" w:rsidRPr="0017303C" w:rsidRDefault="00BA19F3" w:rsidP="0017303C">
      <w:pPr>
        <w:spacing w:after="0" w:line="240" w:lineRule="auto"/>
        <w:ind w:left="360" w:hanging="360"/>
        <w:rPr>
          <w:u w:val="single"/>
        </w:rPr>
      </w:pPr>
    </w:p>
    <w:p w14:paraId="227FB535" w14:textId="627B9F04" w:rsidR="005E11F8" w:rsidRDefault="00816F5D" w:rsidP="005E11F8">
      <w:pPr>
        <w:spacing w:after="0" w:line="240" w:lineRule="auto"/>
      </w:pPr>
      <w:r>
        <w:t xml:space="preserve">The </w:t>
      </w:r>
      <w:r w:rsidR="00EE6795">
        <w:t>t</w:t>
      </w:r>
      <w:r>
        <w:t xml:space="preserve">echnical </w:t>
      </w:r>
      <w:r w:rsidR="00EE6795">
        <w:t>a</w:t>
      </w:r>
      <w:r>
        <w:t xml:space="preserve">ssessment </w:t>
      </w:r>
      <w:r w:rsidR="00D73609">
        <w:t xml:space="preserve">will </w:t>
      </w:r>
      <w:r w:rsidR="00D8772C">
        <w:t>evaluate</w:t>
      </w:r>
      <w:r w:rsidR="00D73609">
        <w:t xml:space="preserve"> </w:t>
      </w:r>
      <w:r>
        <w:t xml:space="preserve">the applicant’s capacity to successfully deliver the project in compliance with applicable Federal requirements and </w:t>
      </w:r>
      <w:r w:rsidR="00917F9D">
        <w:t xml:space="preserve">will </w:t>
      </w:r>
      <w:r>
        <w:t xml:space="preserve">also assess the technical feasibility of the project as described in the application. </w:t>
      </w:r>
      <w:r w:rsidR="00FF3252">
        <w:t>T</w:t>
      </w:r>
      <w:r>
        <w:t xml:space="preserve">echnical </w:t>
      </w:r>
      <w:r w:rsidR="00EE6795">
        <w:t>a</w:t>
      </w:r>
      <w:r>
        <w:t xml:space="preserve">ssessment ratings will be one of the following: </w:t>
      </w:r>
      <w:r w:rsidR="00FF3252">
        <w:t>C</w:t>
      </w:r>
      <w:r>
        <w:t>ertain</w:t>
      </w:r>
      <w:r w:rsidR="00DE7E7D">
        <w:t xml:space="preserve"> (3)</w:t>
      </w:r>
      <w:r>
        <w:t xml:space="preserve">, </w:t>
      </w:r>
      <w:r w:rsidR="00FF3252">
        <w:t>S</w:t>
      </w:r>
      <w:r>
        <w:t xml:space="preserve">omewhat </w:t>
      </w:r>
      <w:r w:rsidR="00FF3252">
        <w:t>C</w:t>
      </w:r>
      <w:r>
        <w:t>ertain</w:t>
      </w:r>
      <w:r w:rsidR="00DE7E7D">
        <w:t xml:space="preserve"> (2)</w:t>
      </w:r>
      <w:r>
        <w:t xml:space="preserve"> or </w:t>
      </w:r>
      <w:r w:rsidR="00FF3252">
        <w:t>U</w:t>
      </w:r>
      <w:r w:rsidR="00E755C5">
        <w:t>n</w:t>
      </w:r>
      <w:r>
        <w:t>known or</w:t>
      </w:r>
      <w:r w:rsidR="00B52325">
        <w:t xml:space="preserve"> </w:t>
      </w:r>
      <w:r w:rsidR="00FF3252">
        <w:t>U</w:t>
      </w:r>
      <w:r w:rsidR="00B52325">
        <w:t>ncertain</w:t>
      </w:r>
      <w:r w:rsidR="007131FB">
        <w:t xml:space="preserve"> (1)</w:t>
      </w:r>
      <w:r w:rsidR="00CF5EDE">
        <w:t>,</w:t>
      </w:r>
      <w:r>
        <w:t xml:space="preserve"> </w:t>
      </w:r>
      <w:r w:rsidR="0066122C">
        <w:t>as defined in the table below.</w:t>
      </w:r>
    </w:p>
    <w:p w14:paraId="1F34A090" w14:textId="77777777" w:rsidR="005E11F8" w:rsidRDefault="005E11F8" w:rsidP="00E44053">
      <w:pPr>
        <w:spacing w:after="0" w:line="240" w:lineRule="auto"/>
      </w:pPr>
    </w:p>
    <w:p w14:paraId="5D140AD9" w14:textId="77777777" w:rsidR="002A0637" w:rsidRDefault="002A0637" w:rsidP="00E44053">
      <w:pPr>
        <w:spacing w:after="0" w:line="240" w:lineRule="auto"/>
      </w:pPr>
    </w:p>
    <w:p w14:paraId="0E46060E" w14:textId="77777777" w:rsidR="002A0637" w:rsidRDefault="002A0637" w:rsidP="00E44053">
      <w:pPr>
        <w:spacing w:after="0" w:line="240" w:lineRule="auto"/>
      </w:pPr>
    </w:p>
    <w:p w14:paraId="02E87B5A" w14:textId="77777777" w:rsidR="002A0637" w:rsidRDefault="002A0637" w:rsidP="00E44053">
      <w:pPr>
        <w:spacing w:after="0" w:line="240" w:lineRule="auto"/>
      </w:pPr>
    </w:p>
    <w:p w14:paraId="05CC7B26" w14:textId="77777777" w:rsidR="002A0637" w:rsidRDefault="002A0637" w:rsidP="00E44053">
      <w:pPr>
        <w:spacing w:after="0" w:line="240" w:lineRule="auto"/>
      </w:pPr>
    </w:p>
    <w:p w14:paraId="72EF590B" w14:textId="77777777" w:rsidR="002A0637" w:rsidRDefault="002A0637" w:rsidP="00E44053">
      <w:pPr>
        <w:spacing w:after="0" w:line="240" w:lineRule="auto"/>
      </w:pPr>
    </w:p>
    <w:p w14:paraId="754DC99D" w14:textId="77777777" w:rsidR="002A0637" w:rsidRDefault="002A0637" w:rsidP="00E44053">
      <w:pPr>
        <w:spacing w:after="0" w:line="240" w:lineRule="auto"/>
      </w:pPr>
    </w:p>
    <w:p w14:paraId="614478D6" w14:textId="77777777" w:rsidR="002A0637" w:rsidRDefault="002A0637" w:rsidP="00E44053">
      <w:pPr>
        <w:spacing w:after="0" w:line="240" w:lineRule="auto"/>
      </w:pPr>
    </w:p>
    <w:p w14:paraId="18F2D9D4" w14:textId="77777777" w:rsidR="002A0637" w:rsidRDefault="002A0637" w:rsidP="00E44053">
      <w:pPr>
        <w:spacing w:after="0" w:line="240" w:lineRule="auto"/>
      </w:pPr>
    </w:p>
    <w:tbl>
      <w:tblPr>
        <w:tblStyle w:val="TableGrid"/>
        <w:tblW w:w="98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980"/>
        <w:gridCol w:w="2520"/>
        <w:gridCol w:w="2070"/>
      </w:tblGrid>
      <w:tr w:rsidR="00E43B49" w:rsidRPr="008954F3" w14:paraId="61BC25BA" w14:textId="77777777" w:rsidTr="19C09879">
        <w:trPr>
          <w:trHeight w:val="341"/>
        </w:trPr>
        <w:tc>
          <w:tcPr>
            <w:tcW w:w="3235" w:type="dxa"/>
          </w:tcPr>
          <w:p w14:paraId="764AF282" w14:textId="02C028A9" w:rsidR="00E43B49" w:rsidRPr="008954F3" w:rsidRDefault="0001261F">
            <w:r w:rsidRPr="00283F45">
              <w:rPr>
                <w:b/>
                <w:bCs/>
              </w:rPr>
              <w:t>Technical Assessment</w:t>
            </w:r>
            <w:r>
              <w:rPr>
                <w:b/>
                <w:bCs/>
              </w:rPr>
              <w:t xml:space="preserve"> Elements</w:t>
            </w:r>
          </w:p>
        </w:tc>
        <w:tc>
          <w:tcPr>
            <w:tcW w:w="1980" w:type="dxa"/>
          </w:tcPr>
          <w:p w14:paraId="34466D39" w14:textId="77777777" w:rsidR="00E43B49" w:rsidRPr="008954F3" w:rsidRDefault="00E43B49">
            <w:r>
              <w:t>Certain (3)</w:t>
            </w:r>
          </w:p>
        </w:tc>
        <w:tc>
          <w:tcPr>
            <w:tcW w:w="2520" w:type="dxa"/>
          </w:tcPr>
          <w:p w14:paraId="0CD8F143" w14:textId="31A94459" w:rsidR="00E43B49" w:rsidRPr="008954F3" w:rsidRDefault="00E43B49">
            <w:r>
              <w:t xml:space="preserve">Somewhat </w:t>
            </w:r>
            <w:r w:rsidR="6199100F">
              <w:t>C</w:t>
            </w:r>
            <w:r>
              <w:t>ertain (2)</w:t>
            </w:r>
          </w:p>
        </w:tc>
        <w:tc>
          <w:tcPr>
            <w:tcW w:w="2070" w:type="dxa"/>
          </w:tcPr>
          <w:p w14:paraId="79AC4ABD" w14:textId="1DC4E191" w:rsidR="00E43B49" w:rsidRPr="008954F3" w:rsidRDefault="00E43B49">
            <w:r>
              <w:t xml:space="preserve">Unknown or </w:t>
            </w:r>
            <w:r w:rsidR="687AC74D">
              <w:t>U</w:t>
            </w:r>
            <w:r w:rsidR="4D10EDEB">
              <w:t>ncertain (</w:t>
            </w:r>
            <w:r>
              <w:t>1)</w:t>
            </w:r>
          </w:p>
        </w:tc>
      </w:tr>
      <w:tr w:rsidR="00E43B49" w:rsidRPr="008954F3" w14:paraId="1E45827A" w14:textId="77777777" w:rsidTr="19C09879">
        <w:trPr>
          <w:trHeight w:val="4994"/>
        </w:trPr>
        <w:tc>
          <w:tcPr>
            <w:tcW w:w="3235" w:type="dxa"/>
          </w:tcPr>
          <w:p w14:paraId="43F7895A" w14:textId="5F6750D3" w:rsidR="00E43B49" w:rsidRDefault="00384077" w:rsidP="0017303C">
            <w:pPr>
              <w:pStyle w:val="ListParagraph"/>
              <w:numPr>
                <w:ilvl w:val="0"/>
                <w:numId w:val="62"/>
              </w:numPr>
            </w:pPr>
            <w:r>
              <w:t>T</w:t>
            </w:r>
            <w:r w:rsidR="00E43B49" w:rsidRPr="009F1A17">
              <w:t xml:space="preserve">he applicant has the </w:t>
            </w:r>
            <w:r w:rsidR="2D68B3B2">
              <w:t>technical and staffing</w:t>
            </w:r>
            <w:r w:rsidR="00E43B49">
              <w:t xml:space="preserve"> </w:t>
            </w:r>
            <w:r w:rsidR="00E43B49" w:rsidRPr="009F1A17">
              <w:t>resources to deliver the project</w:t>
            </w:r>
            <w:r>
              <w:t>.</w:t>
            </w:r>
          </w:p>
          <w:p w14:paraId="0A5D0CDA" w14:textId="2B8003CF" w:rsidR="00E43B49" w:rsidRDefault="00384077" w:rsidP="0017303C">
            <w:pPr>
              <w:pStyle w:val="ListParagraph"/>
              <w:numPr>
                <w:ilvl w:val="0"/>
                <w:numId w:val="62"/>
              </w:numPr>
            </w:pPr>
            <w:r>
              <w:t>T</w:t>
            </w:r>
            <w:r w:rsidR="00E43B49" w:rsidRPr="009F1A17">
              <w:t>he project will comply with all applicable Federal requirements</w:t>
            </w:r>
            <w:r>
              <w:t>.</w:t>
            </w:r>
          </w:p>
          <w:p w14:paraId="10F96DD1" w14:textId="38228677" w:rsidR="00884F00" w:rsidRDefault="00384077" w:rsidP="0017303C">
            <w:pPr>
              <w:pStyle w:val="ListParagraph"/>
              <w:numPr>
                <w:ilvl w:val="0"/>
                <w:numId w:val="62"/>
              </w:numPr>
            </w:pPr>
            <w:r>
              <w:t>T</w:t>
            </w:r>
            <w:r w:rsidR="00E43B49" w:rsidRPr="009F1A17">
              <w:t>he applicant demonstrates a commitment for timely project delivery as demonstrated by</w:t>
            </w:r>
            <w:r w:rsidR="00E43B49">
              <w:t xml:space="preserve"> the schedule information</w:t>
            </w:r>
            <w:r w:rsidR="00E43B49" w:rsidRPr="009F1A17">
              <w:t xml:space="preserve"> in the application</w:t>
            </w:r>
            <w:r>
              <w:t>.</w:t>
            </w:r>
          </w:p>
          <w:p w14:paraId="00913DE0" w14:textId="14F1EC15" w:rsidR="00E43B49" w:rsidRPr="008954F3" w:rsidRDefault="00384077" w:rsidP="0017303C">
            <w:pPr>
              <w:pStyle w:val="ListParagraph"/>
              <w:numPr>
                <w:ilvl w:val="0"/>
                <w:numId w:val="62"/>
              </w:numPr>
            </w:pPr>
            <w:r>
              <w:t>T</w:t>
            </w:r>
            <w:r w:rsidR="00E43B49" w:rsidRPr="009F1A17">
              <w:t>he applicant demonstrates the technical feasibility of the project.</w:t>
            </w:r>
          </w:p>
        </w:tc>
        <w:tc>
          <w:tcPr>
            <w:tcW w:w="1980" w:type="dxa"/>
          </w:tcPr>
          <w:p w14:paraId="5EFF6588" w14:textId="122FFBA5" w:rsidR="00E43B49" w:rsidRDefault="00E43B49">
            <w:r>
              <w:t xml:space="preserve">The </w:t>
            </w:r>
            <w:r w:rsidR="00884F00">
              <w:t xml:space="preserve">application </w:t>
            </w:r>
            <w:r w:rsidR="00884F00" w:rsidRPr="00884F00">
              <w:t>demonstrates</w:t>
            </w:r>
            <w:r w:rsidR="00907F38">
              <w:t xml:space="preserve"> that</w:t>
            </w:r>
            <w:r w:rsidRPr="00884F00">
              <w:t xml:space="preserve"> </w:t>
            </w:r>
            <w:r>
              <w:t xml:space="preserve">the applicant and project will meet all four </w:t>
            </w:r>
            <w:r w:rsidR="00FF3252">
              <w:t>T</w:t>
            </w:r>
            <w:r>
              <w:t xml:space="preserve">echnical </w:t>
            </w:r>
            <w:r w:rsidR="00FF3252">
              <w:t>A</w:t>
            </w:r>
            <w:r>
              <w:t xml:space="preserve">ssessment </w:t>
            </w:r>
            <w:r w:rsidR="00FF3252">
              <w:t>E</w:t>
            </w:r>
            <w:r>
              <w:t xml:space="preserve">lements. </w:t>
            </w:r>
          </w:p>
          <w:p w14:paraId="06E7043A" w14:textId="77777777" w:rsidR="00E43B49" w:rsidRPr="008954F3" w:rsidRDefault="00E43B49"/>
        </w:tc>
        <w:tc>
          <w:tcPr>
            <w:tcW w:w="2520" w:type="dxa"/>
          </w:tcPr>
          <w:p w14:paraId="5350A98B" w14:textId="0F154B5A" w:rsidR="00447DD2" w:rsidRDefault="00447DD2" w:rsidP="00447DD2">
            <w:r>
              <w:t xml:space="preserve">The application demonstrates the </w:t>
            </w:r>
            <w:proofErr w:type="gramStart"/>
            <w:r>
              <w:t>applicant</w:t>
            </w:r>
            <w:proofErr w:type="gramEnd"/>
            <w:r>
              <w:t xml:space="preserve"> and project will meet </w:t>
            </w:r>
            <w:r w:rsidR="00FF3252">
              <w:t>T</w:t>
            </w:r>
            <w:r>
              <w:t xml:space="preserve">echnical </w:t>
            </w:r>
            <w:r w:rsidR="00FF3252">
              <w:t>A</w:t>
            </w:r>
            <w:r>
              <w:t xml:space="preserve">ssessment </w:t>
            </w:r>
            <w:r w:rsidR="00FF3252">
              <w:t>E</w:t>
            </w:r>
            <w:r>
              <w:t xml:space="preserve">lements </w:t>
            </w:r>
            <w:r w:rsidR="00633B86">
              <w:t>B</w:t>
            </w:r>
            <w:r>
              <w:t xml:space="preserve">, </w:t>
            </w:r>
            <w:r w:rsidR="00633B86">
              <w:t>C</w:t>
            </w:r>
            <w:r>
              <w:t xml:space="preserve">, and </w:t>
            </w:r>
            <w:r w:rsidR="00633B86">
              <w:t>D</w:t>
            </w:r>
            <w:r>
              <w:t xml:space="preserve">, and may not have currently the </w:t>
            </w:r>
            <w:r w:rsidR="5F68B905">
              <w:t>technical or staffing</w:t>
            </w:r>
            <w:r w:rsidR="1DE3E876">
              <w:t xml:space="preserve"> </w:t>
            </w:r>
            <w:r>
              <w:t xml:space="preserve">resources to deliver the </w:t>
            </w:r>
            <w:r w:rsidR="00CC0E5F">
              <w:t>project but</w:t>
            </w:r>
            <w:r>
              <w:t xml:space="preserve"> will obtain resources </w:t>
            </w:r>
            <w:r w:rsidR="00BA19F3">
              <w:t xml:space="preserve">needed </w:t>
            </w:r>
            <w:r>
              <w:t>to deliver the project if awarded.</w:t>
            </w:r>
          </w:p>
          <w:p w14:paraId="154BB691" w14:textId="77777777" w:rsidR="00E43B49" w:rsidRDefault="00E43B49"/>
          <w:p w14:paraId="14A79AFE" w14:textId="77777777" w:rsidR="00E43B49" w:rsidRPr="008954F3" w:rsidRDefault="00E43B49"/>
        </w:tc>
        <w:tc>
          <w:tcPr>
            <w:tcW w:w="2070" w:type="dxa"/>
          </w:tcPr>
          <w:p w14:paraId="147C02AF" w14:textId="1E8D7922" w:rsidR="0053221C" w:rsidRDefault="0053221C" w:rsidP="0053221C">
            <w:r>
              <w:t xml:space="preserve">The application does not demonstrate the </w:t>
            </w:r>
            <w:proofErr w:type="gramStart"/>
            <w:r>
              <w:t>applicant</w:t>
            </w:r>
            <w:proofErr w:type="gramEnd"/>
            <w:r>
              <w:t xml:space="preserve"> or project will meet </w:t>
            </w:r>
            <w:r w:rsidR="00FF3252">
              <w:t>T</w:t>
            </w:r>
            <w:r>
              <w:t xml:space="preserve">echnical </w:t>
            </w:r>
            <w:r w:rsidR="00FF3252">
              <w:t>A</w:t>
            </w:r>
            <w:r>
              <w:t xml:space="preserve">ssessment </w:t>
            </w:r>
            <w:r w:rsidR="00FF3252">
              <w:t>E</w:t>
            </w:r>
            <w:r>
              <w:t xml:space="preserve">lements </w:t>
            </w:r>
            <w:r w:rsidR="00633B86">
              <w:t>B</w:t>
            </w:r>
            <w:r>
              <w:t xml:space="preserve">, </w:t>
            </w:r>
            <w:r w:rsidR="00633B86">
              <w:t>C</w:t>
            </w:r>
            <w:r>
              <w:t xml:space="preserve">, and </w:t>
            </w:r>
            <w:r w:rsidR="00633B86">
              <w:t>D</w:t>
            </w:r>
            <w:r>
              <w:t xml:space="preserve">, </w:t>
            </w:r>
            <w:r w:rsidR="00BA19F3">
              <w:t xml:space="preserve">nor </w:t>
            </w:r>
            <w:proofErr w:type="gramStart"/>
            <w:r w:rsidR="00BA19F3">
              <w:t>that the applicant has or will</w:t>
            </w:r>
            <w:proofErr w:type="gramEnd"/>
            <w:r w:rsidR="00BA19F3">
              <w:t xml:space="preserve"> obtain</w:t>
            </w:r>
            <w:r>
              <w:t xml:space="preserve"> the necessary resources</w:t>
            </w:r>
            <w:r w:rsidR="00BA19F3">
              <w:t xml:space="preserve"> to deliver the project.</w:t>
            </w:r>
            <w:r>
              <w:t xml:space="preserve"> </w:t>
            </w:r>
          </w:p>
          <w:p w14:paraId="474ADE78" w14:textId="77777777" w:rsidR="00E43B49" w:rsidRPr="008954F3" w:rsidRDefault="00E43B49"/>
        </w:tc>
      </w:tr>
    </w:tbl>
    <w:p w14:paraId="0FC872A0" w14:textId="77777777" w:rsidR="00992394" w:rsidRPr="00A31A6B" w:rsidRDefault="00992394" w:rsidP="00E44053">
      <w:pPr>
        <w:spacing w:after="0" w:line="240" w:lineRule="auto"/>
        <w:rPr>
          <w:rFonts w:eastAsia="Times New Roman"/>
          <w:u w:val="single"/>
        </w:rPr>
      </w:pPr>
    </w:p>
    <w:p w14:paraId="5B6596B2" w14:textId="6CE319E1" w:rsidR="00992394" w:rsidRDefault="00992394" w:rsidP="00E44053">
      <w:pPr>
        <w:spacing w:after="0" w:line="240" w:lineRule="auto"/>
        <w:rPr>
          <w:rFonts w:eastAsia="Times New Roman"/>
        </w:rPr>
      </w:pPr>
      <w:r w:rsidRPr="00732899">
        <w:rPr>
          <w:rFonts w:eastAsia="Times New Roman"/>
          <w:b/>
          <w:bCs/>
          <w:u w:val="single"/>
        </w:rPr>
        <w:t>Readiness: Financial Completeness</w:t>
      </w:r>
      <w:r w:rsidR="00C82744">
        <w:rPr>
          <w:rFonts w:eastAsia="Times New Roman"/>
          <w:b/>
          <w:bCs/>
          <w:u w:val="single"/>
        </w:rPr>
        <w:t xml:space="preserve"> Assessment</w:t>
      </w:r>
    </w:p>
    <w:p w14:paraId="5E075A6A" w14:textId="77777777" w:rsidR="00103F92" w:rsidRPr="00732899" w:rsidRDefault="00103F92" w:rsidP="00E44053">
      <w:pPr>
        <w:spacing w:after="0" w:line="240" w:lineRule="auto"/>
        <w:rPr>
          <w:rFonts w:eastAsia="Times New Roman"/>
        </w:rPr>
      </w:pPr>
    </w:p>
    <w:p w14:paraId="0A434A6C" w14:textId="60D39F04" w:rsidR="003F66CF" w:rsidRDefault="004A6C74" w:rsidP="00E44053">
      <w:pPr>
        <w:spacing w:after="0" w:line="240" w:lineRule="auto"/>
      </w:pPr>
      <w:r w:rsidRPr="00732899">
        <w:rPr>
          <w:rFonts w:eastAsia="Times New Roman"/>
        </w:rPr>
        <w:t xml:space="preserve">The </w:t>
      </w:r>
      <w:r w:rsidR="00AF753B">
        <w:rPr>
          <w:rFonts w:eastAsia="Times New Roman"/>
        </w:rPr>
        <w:t>f</w:t>
      </w:r>
      <w:r w:rsidRPr="00732899">
        <w:rPr>
          <w:rFonts w:eastAsia="Times New Roman"/>
        </w:rPr>
        <w:t xml:space="preserve">inancial </w:t>
      </w:r>
      <w:r w:rsidR="00AF753B">
        <w:rPr>
          <w:rFonts w:eastAsia="Times New Roman"/>
        </w:rPr>
        <w:t>c</w:t>
      </w:r>
      <w:r w:rsidRPr="00732899">
        <w:rPr>
          <w:rFonts w:eastAsia="Times New Roman"/>
        </w:rPr>
        <w:t xml:space="preserve">ompleteness </w:t>
      </w:r>
      <w:r w:rsidR="00AF753B">
        <w:rPr>
          <w:rFonts w:eastAsia="Times New Roman"/>
        </w:rPr>
        <w:t>a</w:t>
      </w:r>
      <w:r w:rsidRPr="00732899">
        <w:rPr>
          <w:rFonts w:eastAsia="Times New Roman"/>
        </w:rPr>
        <w:t xml:space="preserve">ssessment </w:t>
      </w:r>
      <w:r w:rsidR="00740887">
        <w:rPr>
          <w:rFonts w:eastAsia="Times New Roman"/>
        </w:rPr>
        <w:t>evaluates</w:t>
      </w:r>
      <w:r w:rsidRPr="00732899">
        <w:rPr>
          <w:rFonts w:eastAsia="Times New Roman"/>
        </w:rPr>
        <w:t xml:space="preserve"> the availability of matching funds and whether the applicant presented a complete funding package</w:t>
      </w:r>
      <w:r w:rsidR="137FED25" w:rsidRPr="2069896F">
        <w:rPr>
          <w:rFonts w:eastAsia="Times New Roman"/>
        </w:rPr>
        <w:t>.</w:t>
      </w:r>
      <w:r w:rsidRPr="00732899">
        <w:rPr>
          <w:rFonts w:eastAsia="Times New Roman"/>
        </w:rPr>
        <w:t xml:space="preserve"> </w:t>
      </w:r>
      <w:r w:rsidR="68C54D04" w:rsidRPr="2069896F">
        <w:rPr>
          <w:rFonts w:eastAsia="Times New Roman"/>
        </w:rPr>
        <w:t xml:space="preserve">Financial completeness ratings </w:t>
      </w:r>
      <w:r w:rsidR="68C54D04" w:rsidRPr="08A16CCB">
        <w:rPr>
          <w:rFonts w:eastAsia="Times New Roman"/>
        </w:rPr>
        <w:t>will be one of the following:</w:t>
      </w:r>
      <w:r w:rsidRPr="00732899">
        <w:rPr>
          <w:rFonts w:eastAsia="Times New Roman"/>
        </w:rPr>
        <w:t xml:space="preserve"> </w:t>
      </w:r>
      <w:r w:rsidR="0055318F">
        <w:rPr>
          <w:rFonts w:eastAsia="Times New Roman"/>
        </w:rPr>
        <w:t>C</w:t>
      </w:r>
      <w:r w:rsidRPr="00732899">
        <w:rPr>
          <w:rFonts w:eastAsia="Times New Roman"/>
        </w:rPr>
        <w:t>omplete</w:t>
      </w:r>
      <w:r w:rsidR="008509B4">
        <w:rPr>
          <w:rFonts w:eastAsia="Times New Roman"/>
        </w:rPr>
        <w:t xml:space="preserve"> (3)</w:t>
      </w:r>
      <w:r w:rsidRPr="00732899">
        <w:rPr>
          <w:rFonts w:eastAsia="Times New Roman"/>
        </w:rPr>
        <w:t xml:space="preserve">, </w:t>
      </w:r>
      <w:r w:rsidR="0055318F">
        <w:rPr>
          <w:rFonts w:eastAsia="Times New Roman"/>
        </w:rPr>
        <w:t>P</w:t>
      </w:r>
      <w:r w:rsidRPr="00732899">
        <w:rPr>
          <w:rFonts w:eastAsia="Times New Roman"/>
        </w:rPr>
        <w:t xml:space="preserve">artially </w:t>
      </w:r>
      <w:r w:rsidR="0055318F">
        <w:rPr>
          <w:rFonts w:eastAsia="Times New Roman"/>
        </w:rPr>
        <w:t>C</w:t>
      </w:r>
      <w:r w:rsidRPr="00732899">
        <w:rPr>
          <w:rFonts w:eastAsia="Times New Roman"/>
        </w:rPr>
        <w:t>omplete</w:t>
      </w:r>
      <w:r w:rsidR="008509B4">
        <w:rPr>
          <w:rFonts w:eastAsia="Times New Roman"/>
        </w:rPr>
        <w:t xml:space="preserve"> (2)</w:t>
      </w:r>
      <w:r w:rsidRPr="00732899">
        <w:rPr>
          <w:rFonts w:eastAsia="Times New Roman"/>
        </w:rPr>
        <w:t xml:space="preserve">, or </w:t>
      </w:r>
      <w:r w:rsidR="0055318F">
        <w:rPr>
          <w:rFonts w:eastAsia="Times New Roman"/>
        </w:rPr>
        <w:t>I</w:t>
      </w:r>
      <w:r w:rsidR="00E755C5">
        <w:rPr>
          <w:rFonts w:eastAsia="Times New Roman"/>
        </w:rPr>
        <w:t>n</w:t>
      </w:r>
      <w:r w:rsidRPr="00732899">
        <w:rPr>
          <w:rFonts w:eastAsia="Times New Roman"/>
        </w:rPr>
        <w:t>complete</w:t>
      </w:r>
      <w:r w:rsidR="00B45D42">
        <w:rPr>
          <w:rFonts w:eastAsia="Times New Roman"/>
        </w:rPr>
        <w:t xml:space="preserve"> (1)</w:t>
      </w:r>
      <w:r w:rsidR="004C280B">
        <w:rPr>
          <w:rStyle w:val="CommentReference"/>
        </w:rPr>
        <w:t>,</w:t>
      </w:r>
      <w:r w:rsidR="004C280B">
        <w:t xml:space="preserve"> as</w:t>
      </w:r>
      <w:r w:rsidR="0066122C">
        <w:t xml:space="preserve"> defined in the table below.</w:t>
      </w:r>
      <w:r w:rsidR="00907F38">
        <w:br/>
      </w:r>
    </w:p>
    <w:p w14:paraId="65B872FC" w14:textId="606477BD" w:rsidR="008E30F1" w:rsidRDefault="003F66CF" w:rsidP="00CB3D19">
      <w:pPr>
        <w:spacing w:after="0"/>
      </w:pPr>
      <w:r>
        <w:t xml:space="preserve">Financial </w:t>
      </w:r>
      <w:r w:rsidR="002C385C">
        <w:t>C</w:t>
      </w:r>
      <w:r>
        <w:t>ompleteness</w:t>
      </w:r>
      <w:r w:rsidR="00C82744">
        <w:t xml:space="preserve"> </w:t>
      </w:r>
      <w:r w:rsidR="002C385C">
        <w:t>A</w:t>
      </w:r>
      <w:r w:rsidR="00C82744">
        <w:t>ssessment</w:t>
      </w:r>
      <w:r>
        <w:t xml:space="preserve"> ratings will be based on:</w:t>
      </w:r>
    </w:p>
    <w:p w14:paraId="09C1A133" w14:textId="77777777" w:rsidR="0055318F" w:rsidRDefault="0055318F" w:rsidP="00CB3D19">
      <w:pPr>
        <w:spacing w:after="0"/>
      </w:pPr>
    </w:p>
    <w:tbl>
      <w:tblPr>
        <w:tblStyle w:val="TableGrid"/>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170"/>
        <w:gridCol w:w="2160"/>
        <w:gridCol w:w="2245"/>
      </w:tblGrid>
      <w:tr w:rsidR="003F66CF" w14:paraId="270DD8D4" w14:textId="77777777" w:rsidTr="00AC2978">
        <w:trPr>
          <w:trHeight w:val="300"/>
        </w:trPr>
        <w:tc>
          <w:tcPr>
            <w:tcW w:w="2775" w:type="dxa"/>
          </w:tcPr>
          <w:p w14:paraId="4A6946F3" w14:textId="77777777" w:rsidR="0001261F" w:rsidRDefault="0001261F" w:rsidP="0001261F">
            <w:pPr>
              <w:rPr>
                <w:b/>
                <w:bCs/>
              </w:rPr>
            </w:pPr>
            <w:r w:rsidRPr="00283F45">
              <w:rPr>
                <w:b/>
                <w:bCs/>
              </w:rPr>
              <w:t>Financial Completeness</w:t>
            </w:r>
          </w:p>
          <w:p w14:paraId="33808B12" w14:textId="249A5A52" w:rsidR="003F66CF" w:rsidRDefault="0001261F">
            <w:r>
              <w:rPr>
                <w:b/>
                <w:bCs/>
              </w:rPr>
              <w:t>Assessment Elements</w:t>
            </w:r>
          </w:p>
        </w:tc>
        <w:tc>
          <w:tcPr>
            <w:tcW w:w="2170" w:type="dxa"/>
          </w:tcPr>
          <w:p w14:paraId="6564041C" w14:textId="77777777" w:rsidR="003F66CF" w:rsidRDefault="003F66CF">
            <w:r>
              <w:t>Complete (3)</w:t>
            </w:r>
          </w:p>
        </w:tc>
        <w:tc>
          <w:tcPr>
            <w:tcW w:w="2160" w:type="dxa"/>
          </w:tcPr>
          <w:p w14:paraId="48FE8674" w14:textId="77777777" w:rsidR="003F66CF" w:rsidRDefault="003F66CF">
            <w:r>
              <w:t>Partially Complete (2)</w:t>
            </w:r>
          </w:p>
        </w:tc>
        <w:tc>
          <w:tcPr>
            <w:tcW w:w="2245" w:type="dxa"/>
          </w:tcPr>
          <w:p w14:paraId="6778F9A3" w14:textId="77777777" w:rsidR="003F66CF" w:rsidRDefault="003F66CF">
            <w:r>
              <w:t>Incomplete (1)</w:t>
            </w:r>
          </w:p>
        </w:tc>
      </w:tr>
      <w:tr w:rsidR="003F66CF" w14:paraId="74B319CC" w14:textId="77777777" w:rsidTr="00AC2978">
        <w:trPr>
          <w:trHeight w:val="300"/>
        </w:trPr>
        <w:tc>
          <w:tcPr>
            <w:tcW w:w="2775" w:type="dxa"/>
          </w:tcPr>
          <w:p w14:paraId="21845FE2" w14:textId="2AE731A4" w:rsidR="003F66CF" w:rsidRDefault="00B43121" w:rsidP="0017303C">
            <w:pPr>
              <w:pStyle w:val="ListParagraph"/>
              <w:numPr>
                <w:ilvl w:val="0"/>
                <w:numId w:val="63"/>
              </w:numPr>
            </w:pPr>
            <w:r>
              <w:t>T</w:t>
            </w:r>
            <w:r w:rsidR="00C220F9" w:rsidRPr="009F1A17">
              <w:t>he</w:t>
            </w:r>
            <w:r w:rsidR="003F66CF" w:rsidRPr="009F1A17">
              <w:t xml:space="preserve"> application includes complete funding estimates based on recent stages of design</w:t>
            </w:r>
            <w:r w:rsidR="001E3BF6">
              <w:t>.</w:t>
            </w:r>
            <w:r w:rsidR="003F66CF">
              <w:t xml:space="preserve"> </w:t>
            </w:r>
          </w:p>
          <w:p w14:paraId="6E5F25BC" w14:textId="555B6D25" w:rsidR="003F66CF" w:rsidRDefault="00B43121" w:rsidP="0017303C">
            <w:pPr>
              <w:pStyle w:val="ListParagraph"/>
              <w:numPr>
                <w:ilvl w:val="0"/>
                <w:numId w:val="63"/>
              </w:numPr>
            </w:pPr>
            <w:r>
              <w:t>T</w:t>
            </w:r>
            <w:r w:rsidR="00C220F9" w:rsidRPr="009F1A17">
              <w:t>he</w:t>
            </w:r>
            <w:r w:rsidR="003F66CF" w:rsidRPr="009F1A17">
              <w:t xml:space="preserve"> application includes a plan to address potential cost overruns</w:t>
            </w:r>
            <w:r>
              <w:t>.</w:t>
            </w:r>
            <w:r w:rsidR="003F66CF" w:rsidRPr="009F1A17">
              <w:t xml:space="preserve"> </w:t>
            </w:r>
          </w:p>
          <w:p w14:paraId="1415B21E" w14:textId="3CB93DD5" w:rsidR="003F66CF" w:rsidRPr="009F1A17" w:rsidRDefault="005E6CBB" w:rsidP="0017303C">
            <w:pPr>
              <w:pStyle w:val="ListParagraph"/>
              <w:numPr>
                <w:ilvl w:val="0"/>
                <w:numId w:val="63"/>
              </w:numPr>
              <w:spacing w:after="120"/>
            </w:pPr>
            <w:r>
              <w:t>T</w:t>
            </w:r>
            <w:r w:rsidR="003F66CF" w:rsidRPr="009F1A17">
              <w:t>he proposal includes information on how future operation, maintenance and preservation costs will be funded.</w:t>
            </w:r>
          </w:p>
        </w:tc>
        <w:tc>
          <w:tcPr>
            <w:tcW w:w="2170" w:type="dxa"/>
          </w:tcPr>
          <w:p w14:paraId="3CE06E59" w14:textId="10D797F6" w:rsidR="00C220F9" w:rsidRDefault="00C220F9" w:rsidP="00C220F9">
            <w:r>
              <w:t xml:space="preserve">The application demonstrates </w:t>
            </w:r>
            <w:r w:rsidR="002C385C">
              <w:t xml:space="preserve">that </w:t>
            </w:r>
            <w:r>
              <w:t xml:space="preserve">the applicant and project will meet </w:t>
            </w:r>
            <w:r w:rsidR="00FF3252">
              <w:t>F</w:t>
            </w:r>
            <w:r>
              <w:t xml:space="preserve">inancial </w:t>
            </w:r>
            <w:r w:rsidR="00FF3252">
              <w:t>C</w:t>
            </w:r>
            <w:r>
              <w:t xml:space="preserve">ompleteness </w:t>
            </w:r>
            <w:r w:rsidR="0055318F">
              <w:t xml:space="preserve">Assessment </w:t>
            </w:r>
            <w:r w:rsidR="00FF3252">
              <w:t>E</w:t>
            </w:r>
            <w:r>
              <w:t xml:space="preserve">lements </w:t>
            </w:r>
            <w:r w:rsidR="004E7362">
              <w:t>A</w:t>
            </w:r>
            <w:r w:rsidR="002151E9">
              <w:t>, B, and C.</w:t>
            </w:r>
          </w:p>
          <w:p w14:paraId="6BE38FAC" w14:textId="77777777" w:rsidR="003F66CF" w:rsidRDefault="003F66CF"/>
        </w:tc>
        <w:tc>
          <w:tcPr>
            <w:tcW w:w="2160" w:type="dxa"/>
          </w:tcPr>
          <w:p w14:paraId="740B6FCC" w14:textId="69B5F98A" w:rsidR="00C220F9" w:rsidRDefault="00051DEA" w:rsidP="00C220F9">
            <w:r w:rsidRPr="00A153F5">
              <w:t xml:space="preserve">The application demonstrates </w:t>
            </w:r>
            <w:r w:rsidR="002C385C">
              <w:t xml:space="preserve">that </w:t>
            </w:r>
            <w:r w:rsidRPr="00A153F5">
              <w:t xml:space="preserve">the applicant and project will meet </w:t>
            </w:r>
            <w:r w:rsidR="00FF3252">
              <w:t>F</w:t>
            </w:r>
            <w:r w:rsidRPr="00A153F5">
              <w:t xml:space="preserve">inancial </w:t>
            </w:r>
            <w:r w:rsidR="00FF3252">
              <w:t>C</w:t>
            </w:r>
            <w:r w:rsidRPr="00A153F5">
              <w:t xml:space="preserve">ompleteness </w:t>
            </w:r>
            <w:r w:rsidR="0055318F">
              <w:t xml:space="preserve">Assessment </w:t>
            </w:r>
            <w:r w:rsidR="00FF3252">
              <w:t>E</w:t>
            </w:r>
            <w:r w:rsidRPr="00A153F5">
              <w:t xml:space="preserve">lement </w:t>
            </w:r>
            <w:r w:rsidR="004E7362">
              <w:t>A</w:t>
            </w:r>
            <w:r w:rsidRPr="00A153F5">
              <w:t>.</w:t>
            </w:r>
            <w:r w:rsidR="002828D8">
              <w:br/>
            </w:r>
          </w:p>
          <w:p w14:paraId="7C4A77F2" w14:textId="1F91945B" w:rsidR="003F66CF" w:rsidRDefault="00051DEA">
            <w:r w:rsidRPr="00A153F5">
              <w:t>However, while a plan for cost overruns is provided, it is incomplete or based on approaches or funding sources not reasonably assumed available to the applicant</w:t>
            </w:r>
            <w:r w:rsidR="002828D8">
              <w:t>, or</w:t>
            </w:r>
            <w:r w:rsidRPr="00A153F5">
              <w:t xml:space="preserve"> the funding described for future operation, maintenance or preservation costs are not reasonably assumed available to the applicant. </w:t>
            </w:r>
          </w:p>
        </w:tc>
        <w:tc>
          <w:tcPr>
            <w:tcW w:w="2245" w:type="dxa"/>
          </w:tcPr>
          <w:p w14:paraId="75834A2A" w14:textId="318848BA" w:rsidR="00C220F9" w:rsidRPr="00A153F5" w:rsidRDefault="00C220F9" w:rsidP="00C220F9">
            <w:r w:rsidRPr="00A153F5">
              <w:t xml:space="preserve">The application does not demonstrate </w:t>
            </w:r>
            <w:r w:rsidR="00B71909">
              <w:t xml:space="preserve">that </w:t>
            </w:r>
            <w:r w:rsidRPr="00A153F5">
              <w:t xml:space="preserve">the applicant or project will meet </w:t>
            </w:r>
            <w:r w:rsidR="00FF3252">
              <w:t>F</w:t>
            </w:r>
            <w:r w:rsidRPr="00A153F5">
              <w:t xml:space="preserve">inancial </w:t>
            </w:r>
            <w:r w:rsidR="00FF3252">
              <w:t>C</w:t>
            </w:r>
            <w:r w:rsidRPr="00A153F5">
              <w:t xml:space="preserve">ompleteness </w:t>
            </w:r>
            <w:r w:rsidR="0055318F">
              <w:t xml:space="preserve">Assessment </w:t>
            </w:r>
            <w:r w:rsidR="00FF3252">
              <w:t>E</w:t>
            </w:r>
            <w:r w:rsidRPr="00A153F5">
              <w:t xml:space="preserve">lement </w:t>
            </w:r>
            <w:r w:rsidR="004E7362">
              <w:t>A</w:t>
            </w:r>
            <w:r w:rsidRPr="00A153F5">
              <w:t xml:space="preserve">; or the application does not demonstrate the </w:t>
            </w:r>
            <w:proofErr w:type="gramStart"/>
            <w:r w:rsidRPr="00A153F5">
              <w:t>applicant</w:t>
            </w:r>
            <w:proofErr w:type="gramEnd"/>
            <w:r w:rsidRPr="00A153F5">
              <w:t xml:space="preserve"> or project will meet </w:t>
            </w:r>
            <w:r w:rsidR="00FF3252">
              <w:t>El</w:t>
            </w:r>
            <w:r w:rsidRPr="00A153F5">
              <w:t xml:space="preserve">ements </w:t>
            </w:r>
            <w:r w:rsidR="004E7362">
              <w:t>B</w:t>
            </w:r>
            <w:r w:rsidRPr="00A153F5">
              <w:t xml:space="preserve"> or </w:t>
            </w:r>
            <w:r w:rsidR="00D82470">
              <w:t>C</w:t>
            </w:r>
            <w:r w:rsidRPr="00A153F5">
              <w:t xml:space="preserve">. </w:t>
            </w:r>
          </w:p>
          <w:p w14:paraId="1944851B" w14:textId="77777777" w:rsidR="003F66CF" w:rsidRDefault="003F66CF"/>
        </w:tc>
      </w:tr>
    </w:tbl>
    <w:p w14:paraId="457A3A90" w14:textId="63573A45" w:rsidR="00246B13" w:rsidRDefault="00246B13" w:rsidP="00E44053">
      <w:pPr>
        <w:spacing w:after="0" w:line="240" w:lineRule="auto"/>
      </w:pPr>
    </w:p>
    <w:p w14:paraId="6F2B7A18" w14:textId="4099E5BA" w:rsidR="00242985" w:rsidRDefault="00242985" w:rsidP="00E44053">
      <w:pPr>
        <w:spacing w:after="0" w:line="240" w:lineRule="auto"/>
        <w:ind w:left="360" w:hanging="360"/>
        <w:rPr>
          <w:b/>
          <w:bCs/>
          <w:u w:val="single"/>
        </w:rPr>
      </w:pPr>
      <w:r w:rsidRPr="001D6712">
        <w:rPr>
          <w:b/>
          <w:bCs/>
          <w:u w:val="single"/>
        </w:rPr>
        <w:t xml:space="preserve">Readiness: </w:t>
      </w:r>
      <w:r>
        <w:rPr>
          <w:b/>
          <w:bCs/>
          <w:u w:val="single"/>
        </w:rPr>
        <w:t>Permitting Risk</w:t>
      </w:r>
      <w:r w:rsidR="00B22243">
        <w:rPr>
          <w:b/>
          <w:bCs/>
          <w:u w:val="single"/>
        </w:rPr>
        <w:t xml:space="preserve"> Assessment</w:t>
      </w:r>
    </w:p>
    <w:p w14:paraId="3A73A986" w14:textId="77777777" w:rsidR="007667F3" w:rsidRPr="00E44053" w:rsidRDefault="007667F3" w:rsidP="00E44053">
      <w:pPr>
        <w:spacing w:after="0" w:line="240" w:lineRule="auto"/>
        <w:ind w:left="360" w:hanging="360"/>
      </w:pPr>
    </w:p>
    <w:p w14:paraId="38D2A92D" w14:textId="0AA5134E" w:rsidR="009249DE" w:rsidRDefault="00242985" w:rsidP="00221069">
      <w:pPr>
        <w:spacing w:after="0" w:line="240" w:lineRule="auto"/>
      </w:pPr>
      <w:r w:rsidRPr="001D23C7">
        <w:t xml:space="preserve">The </w:t>
      </w:r>
      <w:r w:rsidR="00FF1716">
        <w:t>P</w:t>
      </w:r>
      <w:r w:rsidRPr="001D23C7">
        <w:t xml:space="preserve">ermitting </w:t>
      </w:r>
      <w:r w:rsidR="00FF1716">
        <w:t>R</w:t>
      </w:r>
      <w:r w:rsidRPr="001D23C7">
        <w:t xml:space="preserve">isk </w:t>
      </w:r>
      <w:r w:rsidR="00FF1716">
        <w:t>A</w:t>
      </w:r>
      <w:r w:rsidRPr="001D23C7">
        <w:t xml:space="preserve">ssessment </w:t>
      </w:r>
      <w:r w:rsidR="00740887">
        <w:t>evaluates</w:t>
      </w:r>
      <w:r w:rsidRPr="001D23C7">
        <w:t xml:space="preserve"> the </w:t>
      </w:r>
      <w:r w:rsidR="009822EF">
        <w:t>status of the</w:t>
      </w:r>
      <w:r w:rsidRPr="001D23C7">
        <w:t xml:space="preserve"> environmental approvals </w:t>
      </w:r>
      <w:r w:rsidR="00FB4401">
        <w:t>required for the proposed project</w:t>
      </w:r>
      <w:r w:rsidRPr="001D23C7">
        <w:t xml:space="preserve"> and </w:t>
      </w:r>
      <w:r w:rsidR="00D37C2E">
        <w:t>the</w:t>
      </w:r>
      <w:r w:rsidRPr="001D23C7">
        <w:t xml:space="preserve"> likelihood </w:t>
      </w:r>
      <w:r w:rsidR="00FB4401">
        <w:t>other</w:t>
      </w:r>
      <w:r w:rsidR="00FB4401" w:rsidRPr="001D23C7">
        <w:t xml:space="preserve"> </w:t>
      </w:r>
      <w:r w:rsidRPr="001D23C7">
        <w:t>necessary approvals</w:t>
      </w:r>
      <w:r w:rsidR="00332D55">
        <w:t xml:space="preserve">, permits, </w:t>
      </w:r>
      <w:r w:rsidR="00C52B3F">
        <w:t>or</w:t>
      </w:r>
      <w:r w:rsidR="00332D55">
        <w:t xml:space="preserve"> public engagement, will</w:t>
      </w:r>
      <w:r w:rsidRPr="001D23C7">
        <w:t xml:space="preserve"> </w:t>
      </w:r>
      <w:r w:rsidR="00D37C2E">
        <w:t>affect</w:t>
      </w:r>
      <w:r w:rsidRPr="001D23C7">
        <w:t xml:space="preserve"> project obligation</w:t>
      </w:r>
      <w:r w:rsidR="009D3E4A">
        <w:t>.</w:t>
      </w:r>
      <w:r>
        <w:t xml:space="preserve"> </w:t>
      </w:r>
      <w:r w:rsidR="0099549A">
        <w:t>The</w:t>
      </w:r>
      <w:r>
        <w:t xml:space="preserve"> applicant must </w:t>
      </w:r>
      <w:r w:rsidR="009D3E4A">
        <w:t xml:space="preserve">also </w:t>
      </w:r>
      <w:r>
        <w:t xml:space="preserve">disclose if there is open litigation concerning the project; </w:t>
      </w:r>
      <w:r w:rsidR="009D3E4A">
        <w:t xml:space="preserve">or, </w:t>
      </w:r>
      <w:r>
        <w:t>if there is known,</w:t>
      </w:r>
      <w:r w:rsidR="00CB3074">
        <w:t xml:space="preserve"> and difficult to resolve,</w:t>
      </w:r>
      <w:r>
        <w:t xml:space="preserve"> public controversy, or </w:t>
      </w:r>
      <w:r w:rsidR="00FA506D">
        <w:t>a</w:t>
      </w:r>
      <w:r>
        <w:t>gency opposition to the project on environmental grounds.</w:t>
      </w:r>
      <w:r w:rsidRPr="009F1A17">
        <w:t xml:space="preserve"> </w:t>
      </w:r>
      <w:r w:rsidR="009D3E4A">
        <w:t>This assessment will</w:t>
      </w:r>
      <w:r w:rsidR="009D3E4A" w:rsidRPr="001D23C7">
        <w:t xml:space="preserve"> result</w:t>
      </w:r>
      <w:r w:rsidRPr="001D23C7">
        <w:t xml:space="preserve"> in a rating of </w:t>
      </w:r>
      <w:r w:rsidR="00FF1716">
        <w:t>H</w:t>
      </w:r>
      <w:r w:rsidRPr="001D23C7">
        <w:t xml:space="preserve">igh </w:t>
      </w:r>
      <w:r w:rsidR="00FF1716">
        <w:t>R</w:t>
      </w:r>
      <w:r w:rsidRPr="001D23C7">
        <w:t>isk</w:t>
      </w:r>
      <w:r w:rsidR="009560AE">
        <w:t xml:space="preserve"> (</w:t>
      </w:r>
      <w:r w:rsidR="00806D52">
        <w:t>1)</w:t>
      </w:r>
      <w:r w:rsidRPr="001D23C7">
        <w:t>,</w:t>
      </w:r>
      <w:r w:rsidR="00806D52">
        <w:t xml:space="preserve"> </w:t>
      </w:r>
      <w:r w:rsidR="00FF1716">
        <w:t>M</w:t>
      </w:r>
      <w:r w:rsidRPr="001D23C7">
        <w:t xml:space="preserve">oderate </w:t>
      </w:r>
      <w:r w:rsidR="00FF1716">
        <w:t>R</w:t>
      </w:r>
      <w:r w:rsidRPr="001D23C7">
        <w:t>isk</w:t>
      </w:r>
      <w:r w:rsidR="00806D52">
        <w:t xml:space="preserve"> (2)</w:t>
      </w:r>
      <w:r w:rsidRPr="001D23C7">
        <w:t>,</w:t>
      </w:r>
      <w:r w:rsidR="00806D52">
        <w:t xml:space="preserve"> </w:t>
      </w:r>
      <w:r w:rsidRPr="001D23C7">
        <w:t xml:space="preserve">or </w:t>
      </w:r>
      <w:r w:rsidR="00FF1716">
        <w:t>L</w:t>
      </w:r>
      <w:r w:rsidRPr="001D23C7">
        <w:t xml:space="preserve">ow </w:t>
      </w:r>
      <w:r w:rsidR="00FF1716">
        <w:t>R</w:t>
      </w:r>
      <w:r w:rsidRPr="001D23C7">
        <w:t>isk</w:t>
      </w:r>
      <w:r w:rsidR="00B52DFD">
        <w:t xml:space="preserve"> (3)</w:t>
      </w:r>
      <w:r w:rsidR="00CF5EDE">
        <w:t>, as defined in the table below.</w:t>
      </w:r>
    </w:p>
    <w:p w14:paraId="5EF26A2C" w14:textId="77777777" w:rsidR="002A0637" w:rsidRDefault="002A0637" w:rsidP="00221069">
      <w:pPr>
        <w:spacing w:after="0" w:line="240" w:lineRule="auto"/>
      </w:pPr>
    </w:p>
    <w:p w14:paraId="4381E421" w14:textId="77777777" w:rsidR="00242985" w:rsidRDefault="00242985" w:rsidP="00221069">
      <w:pPr>
        <w:spacing w:after="0" w:line="240" w:lineRule="auto"/>
      </w:pPr>
      <w:r>
        <w:t>Permitting ratings will be based on:</w:t>
      </w:r>
    </w:p>
    <w:p w14:paraId="1ECB2CE6" w14:textId="77777777" w:rsidR="007667F3" w:rsidRDefault="007667F3" w:rsidP="00221069">
      <w:pPr>
        <w:spacing w:after="0" w:line="240" w:lineRule="auto"/>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160"/>
        <w:gridCol w:w="2174"/>
        <w:gridCol w:w="2231"/>
      </w:tblGrid>
      <w:tr w:rsidR="00242985" w14:paraId="184D7742" w14:textId="77777777" w:rsidTr="008C5A5E">
        <w:tc>
          <w:tcPr>
            <w:tcW w:w="2785" w:type="dxa"/>
          </w:tcPr>
          <w:p w14:paraId="69198BD2" w14:textId="79E24CAF" w:rsidR="00242985" w:rsidRDefault="00FA506D">
            <w:r w:rsidRPr="001F360B">
              <w:rPr>
                <w:b/>
                <w:bCs/>
              </w:rPr>
              <w:t>Permitting Risk</w:t>
            </w:r>
            <w:r>
              <w:rPr>
                <w:b/>
                <w:bCs/>
              </w:rPr>
              <w:t xml:space="preserve"> Assessment Elements</w:t>
            </w:r>
          </w:p>
        </w:tc>
        <w:tc>
          <w:tcPr>
            <w:tcW w:w="2160" w:type="dxa"/>
          </w:tcPr>
          <w:p w14:paraId="1415DC38" w14:textId="3728B892" w:rsidR="00242985" w:rsidRDefault="00242985">
            <w:r>
              <w:t xml:space="preserve">Low </w:t>
            </w:r>
            <w:r w:rsidR="0056076F">
              <w:t>R</w:t>
            </w:r>
            <w:r>
              <w:t>isk (3)</w:t>
            </w:r>
          </w:p>
        </w:tc>
        <w:tc>
          <w:tcPr>
            <w:tcW w:w="2174" w:type="dxa"/>
          </w:tcPr>
          <w:p w14:paraId="25AE1D86" w14:textId="77777777" w:rsidR="00242985" w:rsidRDefault="00242985">
            <w:r>
              <w:t>Moderate Risk (2)</w:t>
            </w:r>
          </w:p>
        </w:tc>
        <w:tc>
          <w:tcPr>
            <w:tcW w:w="2231" w:type="dxa"/>
          </w:tcPr>
          <w:p w14:paraId="23AF549B" w14:textId="5434B75D" w:rsidR="00242985" w:rsidRDefault="00242985">
            <w:r>
              <w:t xml:space="preserve">High </w:t>
            </w:r>
            <w:r w:rsidR="0056076F">
              <w:t>R</w:t>
            </w:r>
            <w:r>
              <w:t>isk (1)</w:t>
            </w:r>
          </w:p>
        </w:tc>
      </w:tr>
      <w:tr w:rsidR="00242985" w14:paraId="5A47A227" w14:textId="77777777" w:rsidTr="008C5A5E">
        <w:tc>
          <w:tcPr>
            <w:tcW w:w="2785" w:type="dxa"/>
          </w:tcPr>
          <w:p w14:paraId="5BAF7AB5" w14:textId="4C1BEDF0" w:rsidR="00242985" w:rsidRDefault="000C2DFC" w:rsidP="0017303C">
            <w:pPr>
              <w:pStyle w:val="ListParagraph"/>
              <w:numPr>
                <w:ilvl w:val="0"/>
                <w:numId w:val="64"/>
              </w:numPr>
            </w:pPr>
            <w:r>
              <w:t xml:space="preserve">The </w:t>
            </w:r>
            <w:r w:rsidR="00242985" w:rsidRPr="009F1A17">
              <w:t>N</w:t>
            </w:r>
            <w:r w:rsidR="00C01781">
              <w:t xml:space="preserve">ational </w:t>
            </w:r>
            <w:r w:rsidR="00242985" w:rsidRPr="009F1A17">
              <w:t>E</w:t>
            </w:r>
            <w:r w:rsidR="00C01781">
              <w:t xml:space="preserve">nvironment </w:t>
            </w:r>
            <w:r w:rsidR="00242985" w:rsidRPr="009F1A17">
              <w:t>P</w:t>
            </w:r>
            <w:r w:rsidR="00C01781">
              <w:t>olicy</w:t>
            </w:r>
            <w:r w:rsidR="00C80894">
              <w:t xml:space="preserve"> </w:t>
            </w:r>
            <w:r w:rsidR="00242985" w:rsidRPr="009F1A17">
              <w:t>A</w:t>
            </w:r>
            <w:r w:rsidR="00C80894">
              <w:t>ct (NEPA)</w:t>
            </w:r>
            <w:r w:rsidR="00242985" w:rsidRPr="009F1A17">
              <w:t xml:space="preserve"> </w:t>
            </w:r>
            <w:r w:rsidR="004C764D">
              <w:t xml:space="preserve">review </w:t>
            </w:r>
            <w:r w:rsidR="00242985" w:rsidRPr="009F1A17">
              <w:t xml:space="preserve">is </w:t>
            </w:r>
            <w:proofErr w:type="gramStart"/>
            <w:r w:rsidR="00242985" w:rsidRPr="009F1A17">
              <w:t>complete</w:t>
            </w:r>
            <w:proofErr w:type="gramEnd"/>
            <w:r w:rsidR="00242985" w:rsidRPr="009F1A17">
              <w:t xml:space="preserve"> or </w:t>
            </w:r>
            <w:r w:rsidR="00242985">
              <w:t>the application demonstrates</w:t>
            </w:r>
            <w:r w:rsidR="00242985" w:rsidRPr="009F1A17">
              <w:t xml:space="preserve"> NEPA</w:t>
            </w:r>
            <w:r w:rsidR="00CE4C48">
              <w:t xml:space="preserve"> </w:t>
            </w:r>
            <w:r w:rsidR="00242985" w:rsidRPr="009F1A17">
              <w:t>will be complete in time to meet the project schedule</w:t>
            </w:r>
            <w:r w:rsidR="00692456">
              <w:t>.</w:t>
            </w:r>
          </w:p>
          <w:p w14:paraId="76035B7A" w14:textId="46FC94FA" w:rsidR="00242985" w:rsidRDefault="00692456" w:rsidP="0017303C">
            <w:pPr>
              <w:pStyle w:val="ListParagraph"/>
              <w:numPr>
                <w:ilvl w:val="0"/>
                <w:numId w:val="64"/>
              </w:numPr>
            </w:pPr>
            <w:r>
              <w:t>A</w:t>
            </w:r>
            <w:r w:rsidR="00242985">
              <w:t xml:space="preserve">ll </w:t>
            </w:r>
            <w:r w:rsidR="00242985" w:rsidRPr="009F1A17">
              <w:t xml:space="preserve">necessary permits have been </w:t>
            </w:r>
            <w:proofErr w:type="gramStart"/>
            <w:r w:rsidR="00242985" w:rsidRPr="009F1A17">
              <w:t>obtained</w:t>
            </w:r>
            <w:proofErr w:type="gramEnd"/>
            <w:r w:rsidR="00242985" w:rsidRPr="009F1A17">
              <w:t xml:space="preserve"> or </w:t>
            </w:r>
            <w:r w:rsidR="00242985">
              <w:t>the application demonstrates</w:t>
            </w:r>
            <w:r w:rsidR="00242985" w:rsidRPr="009F1A17">
              <w:t xml:space="preserve"> permits and approvals will be obtained in time to meet the project schedule</w:t>
            </w:r>
            <w:r>
              <w:t>.</w:t>
            </w:r>
          </w:p>
          <w:p w14:paraId="79D93C78" w14:textId="548AD43C" w:rsidR="00242985" w:rsidRDefault="00692456" w:rsidP="0017303C">
            <w:pPr>
              <w:pStyle w:val="ListParagraph"/>
              <w:numPr>
                <w:ilvl w:val="0"/>
                <w:numId w:val="64"/>
              </w:numPr>
            </w:pPr>
            <w:r>
              <w:t>P</w:t>
            </w:r>
            <w:r w:rsidR="00242985">
              <w:t>ublic engagement has occurred or will occur, and any known public controversy has been or will be addressed or mitigated</w:t>
            </w:r>
            <w:r>
              <w:t>.</w:t>
            </w:r>
          </w:p>
          <w:p w14:paraId="1DF1D031" w14:textId="1CB941FE" w:rsidR="00242985" w:rsidRPr="00451395" w:rsidRDefault="00692456" w:rsidP="0017303C">
            <w:pPr>
              <w:pStyle w:val="ListParagraph"/>
              <w:numPr>
                <w:ilvl w:val="0"/>
                <w:numId w:val="64"/>
              </w:numPr>
              <w:spacing w:after="120"/>
            </w:pPr>
            <w:r>
              <w:t>T</w:t>
            </w:r>
            <w:r w:rsidR="00242985">
              <w:t>he application discloses</w:t>
            </w:r>
            <w:r w:rsidR="00242985" w:rsidRPr="00451395">
              <w:t xml:space="preserve"> a</w:t>
            </w:r>
            <w:r w:rsidR="00242985">
              <w:t>ny</w:t>
            </w:r>
            <w:r w:rsidR="00242985" w:rsidRPr="00451395">
              <w:t xml:space="preserve"> known </w:t>
            </w:r>
            <w:r w:rsidR="00242985">
              <w:t xml:space="preserve">and unmitigated </w:t>
            </w:r>
            <w:r w:rsidR="00242985" w:rsidRPr="00451395">
              <w:t>issue</w:t>
            </w:r>
            <w:r w:rsidR="00242985">
              <w:t>s</w:t>
            </w:r>
            <w:r w:rsidR="00242985" w:rsidRPr="00451395">
              <w:t xml:space="preserve"> </w:t>
            </w:r>
            <w:r w:rsidR="00EB4920">
              <w:t>posing</w:t>
            </w:r>
            <w:r w:rsidR="00242985" w:rsidRPr="00451395">
              <w:t xml:space="preserve"> high risk to project delivery.</w:t>
            </w:r>
            <w:r w:rsidR="00242985">
              <w:t xml:space="preserve"> Examples include </w:t>
            </w:r>
            <w:r w:rsidR="00242985" w:rsidRPr="00451395">
              <w:t xml:space="preserve">litigation, known public controversy, or </w:t>
            </w:r>
            <w:r w:rsidR="00FA506D">
              <w:t>a</w:t>
            </w:r>
            <w:r w:rsidR="00242985" w:rsidRPr="00451395">
              <w:t xml:space="preserve">gency opposition to the project on environmental grounds. </w:t>
            </w:r>
          </w:p>
        </w:tc>
        <w:tc>
          <w:tcPr>
            <w:tcW w:w="2160" w:type="dxa"/>
          </w:tcPr>
          <w:p w14:paraId="60CCA05F" w14:textId="1BA6EC85" w:rsidR="00242985" w:rsidRDefault="00242985">
            <w:r>
              <w:t xml:space="preserve">The application demonstrates </w:t>
            </w:r>
            <w:r w:rsidR="00B71909">
              <w:t xml:space="preserve">that </w:t>
            </w:r>
            <w:r>
              <w:t xml:space="preserve">the project </w:t>
            </w:r>
            <w:r w:rsidRPr="005115D0">
              <w:rPr>
                <w:bCs/>
              </w:rPr>
              <w:t>will</w:t>
            </w:r>
            <w:r>
              <w:t xml:space="preserve"> meet </w:t>
            </w:r>
            <w:r w:rsidR="00FF3252">
              <w:t>Permitting Risk Assessment Elements</w:t>
            </w:r>
            <w:r>
              <w:t xml:space="preserve"> </w:t>
            </w:r>
            <w:r w:rsidR="004E7362">
              <w:t>A</w:t>
            </w:r>
            <w:r>
              <w:t xml:space="preserve">, </w:t>
            </w:r>
            <w:r w:rsidR="004E7362">
              <w:t>B</w:t>
            </w:r>
            <w:r>
              <w:t xml:space="preserve">, and </w:t>
            </w:r>
            <w:r w:rsidR="004E7362">
              <w:t>C</w:t>
            </w:r>
            <w:r>
              <w:t xml:space="preserve"> but </w:t>
            </w:r>
            <w:r w:rsidRPr="005115D0">
              <w:rPr>
                <w:bCs/>
              </w:rPr>
              <w:t>does not</w:t>
            </w:r>
            <w:r w:rsidRPr="00C000EE">
              <w:rPr>
                <w:b/>
              </w:rPr>
              <w:t xml:space="preserve"> </w:t>
            </w:r>
            <w:r w:rsidRPr="00C000EE">
              <w:t xml:space="preserve">have any known </w:t>
            </w:r>
            <w:r>
              <w:t xml:space="preserve">unmitigated </w:t>
            </w:r>
            <w:r w:rsidRPr="00C000EE">
              <w:t xml:space="preserve">risks to project delivery as shown in </w:t>
            </w:r>
            <w:r w:rsidR="00FF3252">
              <w:t>E</w:t>
            </w:r>
            <w:r w:rsidRPr="00C000EE">
              <w:t>lement</w:t>
            </w:r>
            <w:r w:rsidRPr="00A609AA">
              <w:t xml:space="preserve"> </w:t>
            </w:r>
            <w:r w:rsidR="004E7362">
              <w:t>D</w:t>
            </w:r>
            <w:r>
              <w:t xml:space="preserve">. </w:t>
            </w:r>
          </w:p>
          <w:p w14:paraId="615381BE" w14:textId="77777777" w:rsidR="00242985" w:rsidRDefault="00242985"/>
        </w:tc>
        <w:tc>
          <w:tcPr>
            <w:tcW w:w="2174" w:type="dxa"/>
          </w:tcPr>
          <w:p w14:paraId="749ECE63" w14:textId="5D4D102A" w:rsidR="00DA57BE" w:rsidRDefault="00DA57BE" w:rsidP="00DA57BE">
            <w:r>
              <w:t>The application demonstrates</w:t>
            </w:r>
            <w:r w:rsidR="00B71909">
              <w:t xml:space="preserve"> that</w:t>
            </w:r>
            <w:r>
              <w:t xml:space="preserve"> the project will meet </w:t>
            </w:r>
            <w:r w:rsidR="00FF3252">
              <w:t>Permitting Risk Assessment Elements</w:t>
            </w:r>
            <w:r>
              <w:t xml:space="preserve"> </w:t>
            </w:r>
            <w:r w:rsidR="0095286F">
              <w:t>A</w:t>
            </w:r>
            <w:r>
              <w:t xml:space="preserve">, </w:t>
            </w:r>
            <w:r w:rsidR="0095286F">
              <w:t>B</w:t>
            </w:r>
            <w:r>
              <w:t xml:space="preserve">, and </w:t>
            </w:r>
            <w:r w:rsidR="0095286F">
              <w:t>C</w:t>
            </w:r>
            <w:r>
              <w:t>, but there is risk of schedule delay because either:</w:t>
            </w:r>
          </w:p>
          <w:p w14:paraId="71EF3AF5" w14:textId="72C5A87C" w:rsidR="008038AC" w:rsidRDefault="002C385C" w:rsidP="00540F2E">
            <w:pPr>
              <w:pStyle w:val="ListParagraph"/>
              <w:numPr>
                <w:ilvl w:val="0"/>
                <w:numId w:val="12"/>
              </w:numPr>
              <w:ind w:left="341" w:hanging="270"/>
            </w:pPr>
            <w:proofErr w:type="gramStart"/>
            <w:r>
              <w:t>a</w:t>
            </w:r>
            <w:r w:rsidR="00DA57BE">
              <w:t>n</w:t>
            </w:r>
            <w:proofErr w:type="gramEnd"/>
            <w:r w:rsidR="00DA57BE">
              <w:t xml:space="preserve"> </w:t>
            </w:r>
            <w:r w:rsidR="00285089">
              <w:t>e</w:t>
            </w:r>
            <w:r w:rsidR="00DA57BE">
              <w:t xml:space="preserve">nvironmental </w:t>
            </w:r>
            <w:r w:rsidR="00285089">
              <w:t>a</w:t>
            </w:r>
            <w:r w:rsidR="00DA57BE">
              <w:t xml:space="preserve">ssessment or </w:t>
            </w:r>
            <w:r w:rsidR="00285089">
              <w:t>e</w:t>
            </w:r>
            <w:r w:rsidR="00DA57BE">
              <w:t xml:space="preserve">nvironmental </w:t>
            </w:r>
            <w:r w:rsidR="00285089">
              <w:t>i</w:t>
            </w:r>
            <w:r w:rsidR="00DA57BE">
              <w:t xml:space="preserve">mpacts </w:t>
            </w:r>
            <w:r w:rsidR="00285089">
              <w:t>s</w:t>
            </w:r>
            <w:r w:rsidR="00DA57BE">
              <w:t>tatement is needed</w:t>
            </w:r>
            <w:r w:rsidR="00AF0C73">
              <w:t>,</w:t>
            </w:r>
            <w:r w:rsidR="00DA57BE">
              <w:t xml:space="preserve"> and the NEPA document has not been released for public </w:t>
            </w:r>
            <w:proofErr w:type="gramStart"/>
            <w:r w:rsidR="00DA57BE">
              <w:t>review;</w:t>
            </w:r>
            <w:proofErr w:type="gramEnd"/>
          </w:p>
          <w:p w14:paraId="0B60AD5F" w14:textId="36BEFB8E" w:rsidR="00DA57BE" w:rsidRDefault="002C385C" w:rsidP="00540F2E">
            <w:pPr>
              <w:pStyle w:val="ListParagraph"/>
              <w:numPr>
                <w:ilvl w:val="0"/>
                <w:numId w:val="12"/>
              </w:numPr>
              <w:ind w:left="341" w:hanging="270"/>
            </w:pPr>
            <w:r>
              <w:t>p</w:t>
            </w:r>
            <w:r w:rsidR="00DA57BE">
              <w:t>ermit work has not started</w:t>
            </w:r>
            <w:r w:rsidR="00070F86">
              <w:t>,</w:t>
            </w:r>
            <w:r w:rsidR="00DA57BE">
              <w:t xml:space="preserve"> and the schedule does not include time for schedule delays; or</w:t>
            </w:r>
          </w:p>
          <w:p w14:paraId="5643E63A" w14:textId="57C54F60" w:rsidR="0067786C" w:rsidRDefault="002C385C" w:rsidP="00540F2E">
            <w:pPr>
              <w:pStyle w:val="ListParagraph"/>
              <w:numPr>
                <w:ilvl w:val="0"/>
                <w:numId w:val="12"/>
              </w:numPr>
              <w:spacing w:after="120"/>
              <w:ind w:left="341" w:hanging="270"/>
            </w:pPr>
            <w:r>
              <w:t>p</w:t>
            </w:r>
            <w:r w:rsidR="00DA57BE">
              <w:t>ublic engagement has not started</w:t>
            </w:r>
            <w:r w:rsidR="00070F86">
              <w:t>,</w:t>
            </w:r>
            <w:r w:rsidR="00DA57BE">
              <w:t xml:space="preserve"> and the schedule does not include time to address public input; and</w:t>
            </w:r>
            <w:r w:rsidR="0067786C">
              <w:t xml:space="preserve"> </w:t>
            </w:r>
          </w:p>
          <w:p w14:paraId="13E7D1B0" w14:textId="367028A2" w:rsidR="00242985" w:rsidRDefault="002C385C" w:rsidP="00540F2E">
            <w:pPr>
              <w:pStyle w:val="ListParagraph"/>
              <w:numPr>
                <w:ilvl w:val="0"/>
                <w:numId w:val="12"/>
              </w:numPr>
              <w:spacing w:after="120"/>
              <w:ind w:left="341" w:hanging="270"/>
            </w:pPr>
            <w:proofErr w:type="gramStart"/>
            <w:r>
              <w:t>t</w:t>
            </w:r>
            <w:r w:rsidR="00DA57BE">
              <w:t>he</w:t>
            </w:r>
            <w:proofErr w:type="gramEnd"/>
            <w:r w:rsidR="00242985">
              <w:t xml:space="preserve"> project or program </w:t>
            </w:r>
            <w:r w:rsidR="00242985" w:rsidRPr="00713CC9">
              <w:t>does not</w:t>
            </w:r>
            <w:r w:rsidR="00242985">
              <w:t xml:space="preserve"> have </w:t>
            </w:r>
            <w:r w:rsidR="00242985" w:rsidRPr="002D4113">
              <w:t xml:space="preserve">any known </w:t>
            </w:r>
            <w:r w:rsidR="00242985">
              <w:t xml:space="preserve">unmitigated </w:t>
            </w:r>
            <w:r w:rsidR="00242985" w:rsidRPr="002D4113">
              <w:t xml:space="preserve">risks to project delivery as shown in </w:t>
            </w:r>
            <w:r w:rsidR="00FF3252">
              <w:t>E</w:t>
            </w:r>
            <w:r w:rsidR="00242985" w:rsidRPr="002D4113">
              <w:t>lement</w:t>
            </w:r>
            <w:r w:rsidR="00242985" w:rsidRPr="00A609AA">
              <w:t xml:space="preserve"> </w:t>
            </w:r>
            <w:r w:rsidR="0095286F">
              <w:t>D</w:t>
            </w:r>
            <w:r w:rsidR="00242985">
              <w:t>.</w:t>
            </w:r>
          </w:p>
        </w:tc>
        <w:tc>
          <w:tcPr>
            <w:tcW w:w="2231" w:type="dxa"/>
          </w:tcPr>
          <w:p w14:paraId="1A74C4C0" w14:textId="173EFAB1" w:rsidR="00E76E29" w:rsidRDefault="00E76E29" w:rsidP="00E76E29">
            <w:r>
              <w:t xml:space="preserve">The application indicates risk as described in </w:t>
            </w:r>
            <w:r w:rsidR="00FF3252">
              <w:t xml:space="preserve">Permitting Risk Assessment Element </w:t>
            </w:r>
            <w:r w:rsidR="0095286F">
              <w:t>D</w:t>
            </w:r>
            <w:r>
              <w:t xml:space="preserve">; or the application does not meet </w:t>
            </w:r>
            <w:r w:rsidR="00FF3252">
              <w:t>E</w:t>
            </w:r>
            <w:r>
              <w:t xml:space="preserve">lements </w:t>
            </w:r>
            <w:r w:rsidR="0095286F">
              <w:t>A</w:t>
            </w:r>
            <w:r>
              <w:t xml:space="preserve">, </w:t>
            </w:r>
            <w:r w:rsidR="0095286F">
              <w:t>B</w:t>
            </w:r>
            <w:r>
              <w:t xml:space="preserve">, or </w:t>
            </w:r>
            <w:r w:rsidR="0095286F">
              <w:t>C</w:t>
            </w:r>
            <w:r>
              <w:t>.</w:t>
            </w:r>
          </w:p>
          <w:p w14:paraId="7E396898" w14:textId="77777777" w:rsidR="00242985" w:rsidRDefault="00242985"/>
          <w:p w14:paraId="7B6E8740" w14:textId="77777777" w:rsidR="00242985" w:rsidRDefault="00242985"/>
        </w:tc>
      </w:tr>
    </w:tbl>
    <w:p w14:paraId="3D00C0EA" w14:textId="14E007D5" w:rsidR="00E4298B" w:rsidRPr="000A7E28" w:rsidRDefault="002A0637" w:rsidP="00221069">
      <w:pPr>
        <w:spacing w:after="0" w:line="240" w:lineRule="auto"/>
        <w:rPr>
          <w:bCs/>
        </w:rPr>
      </w:pPr>
      <w:r>
        <w:rPr>
          <w:bCs/>
        </w:rPr>
        <w:br/>
      </w:r>
      <w:r w:rsidR="00E4298B" w:rsidRPr="009C5C89">
        <w:rPr>
          <w:bCs/>
        </w:rPr>
        <w:t xml:space="preserve">The </w:t>
      </w:r>
      <w:r w:rsidR="0055318F">
        <w:rPr>
          <w:bCs/>
        </w:rPr>
        <w:t>P</w:t>
      </w:r>
      <w:r w:rsidR="00E4298B" w:rsidRPr="009C5C89">
        <w:rPr>
          <w:bCs/>
        </w:rPr>
        <w:t xml:space="preserve">roject </w:t>
      </w:r>
      <w:r w:rsidR="0055318F">
        <w:rPr>
          <w:bCs/>
        </w:rPr>
        <w:t>R</w:t>
      </w:r>
      <w:r w:rsidR="00E4298B" w:rsidRPr="009C5C89">
        <w:rPr>
          <w:bCs/>
        </w:rPr>
        <w:t xml:space="preserve">eadiness </w:t>
      </w:r>
      <w:r w:rsidR="0055318F">
        <w:rPr>
          <w:bCs/>
        </w:rPr>
        <w:t>R</w:t>
      </w:r>
      <w:r w:rsidR="00E4298B" w:rsidRPr="009C5C89">
        <w:rPr>
          <w:bCs/>
        </w:rPr>
        <w:t xml:space="preserve">atings described above will be translated to a </w:t>
      </w:r>
      <w:r w:rsidR="005E2C8A">
        <w:rPr>
          <w:bCs/>
        </w:rPr>
        <w:t>h</w:t>
      </w:r>
      <w:r w:rsidR="00E4298B" w:rsidRPr="009C5C89">
        <w:rPr>
          <w:bCs/>
        </w:rPr>
        <w:t>igh</w:t>
      </w:r>
      <w:r w:rsidR="00E4298B" w:rsidRPr="009C5C89" w:rsidDel="00A22AA0">
        <w:rPr>
          <w:bCs/>
        </w:rPr>
        <w:t xml:space="preserve">, </w:t>
      </w:r>
      <w:r w:rsidR="005E2C8A">
        <w:rPr>
          <w:bCs/>
        </w:rPr>
        <w:t>m</w:t>
      </w:r>
      <w:r w:rsidR="00E4298B" w:rsidRPr="009C5C89" w:rsidDel="00A22AA0">
        <w:rPr>
          <w:bCs/>
        </w:rPr>
        <w:t>edium</w:t>
      </w:r>
      <w:r w:rsidR="00E4298B" w:rsidRPr="009C5C89">
        <w:rPr>
          <w:bCs/>
        </w:rPr>
        <w:t xml:space="preserve">, or </w:t>
      </w:r>
      <w:r w:rsidR="005E2C8A">
        <w:rPr>
          <w:bCs/>
        </w:rPr>
        <w:t>l</w:t>
      </w:r>
      <w:r w:rsidR="00E4298B" w:rsidRPr="009C5C89">
        <w:rPr>
          <w:bCs/>
        </w:rPr>
        <w:t>ow rating using the table below</w:t>
      </w:r>
      <w:r w:rsidR="00E4298B" w:rsidRPr="000A7E28">
        <w:rPr>
          <w:bCs/>
        </w:rPr>
        <w:t>:</w:t>
      </w:r>
      <w:r w:rsidR="005B768C" w:rsidRPr="000A7E28">
        <w:rPr>
          <w:bCs/>
        </w:rPr>
        <w:t xml:space="preserve"> </w:t>
      </w:r>
    </w:p>
    <w:p w14:paraId="60F5B02A" w14:textId="77777777" w:rsidR="00E4298B" w:rsidRDefault="00E4298B" w:rsidP="00221069">
      <w:pPr>
        <w:spacing w:after="0" w:line="240" w:lineRule="auto"/>
      </w:pPr>
    </w:p>
    <w:tbl>
      <w:tblPr>
        <w:tblStyle w:val="TableGrid"/>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00"/>
      </w:tblGrid>
      <w:tr w:rsidR="00E4298B" w14:paraId="0F78583D" w14:textId="77777777" w:rsidTr="00CB3D19">
        <w:tc>
          <w:tcPr>
            <w:tcW w:w="3235" w:type="dxa"/>
          </w:tcPr>
          <w:p w14:paraId="4C742F52" w14:textId="12713656" w:rsidR="00E4298B" w:rsidRPr="00E32304" w:rsidRDefault="004B101E">
            <w:pPr>
              <w:rPr>
                <w:b/>
              </w:rPr>
            </w:pPr>
            <w:r w:rsidRPr="00E32304">
              <w:rPr>
                <w:b/>
                <w:bCs/>
              </w:rPr>
              <w:t>Project Readiness Rating</w:t>
            </w:r>
          </w:p>
        </w:tc>
        <w:tc>
          <w:tcPr>
            <w:tcW w:w="6300" w:type="dxa"/>
          </w:tcPr>
          <w:p w14:paraId="2048447E" w14:textId="757E2999" w:rsidR="00E4298B" w:rsidRPr="00E32304" w:rsidRDefault="004B101E">
            <w:pPr>
              <w:rPr>
                <w:b/>
              </w:rPr>
            </w:pPr>
            <w:r w:rsidRPr="00E32304">
              <w:rPr>
                <w:b/>
                <w:bCs/>
              </w:rPr>
              <w:t>Description</w:t>
            </w:r>
          </w:p>
        </w:tc>
      </w:tr>
      <w:tr w:rsidR="00D65B12" w14:paraId="208C4E64" w14:textId="77777777" w:rsidTr="00CB3D19">
        <w:tc>
          <w:tcPr>
            <w:tcW w:w="3235" w:type="dxa"/>
          </w:tcPr>
          <w:p w14:paraId="1CA91DC0" w14:textId="7F16CD61" w:rsidR="00D65B12" w:rsidRDefault="00D65B12" w:rsidP="00D65B12">
            <w:r>
              <w:t>High</w:t>
            </w:r>
            <w:r w:rsidRPr="72F3401E">
              <w:rPr>
                <w:rFonts w:eastAsia="Times New Roman"/>
              </w:rPr>
              <w:t xml:space="preserve"> </w:t>
            </w:r>
          </w:p>
        </w:tc>
        <w:tc>
          <w:tcPr>
            <w:tcW w:w="6300" w:type="dxa"/>
          </w:tcPr>
          <w:p w14:paraId="1EE70A8C" w14:textId="4608F7B5" w:rsidR="00D65B12" w:rsidRDefault="00D65B12" w:rsidP="00D65B12">
            <w:r w:rsidRPr="72F3401E">
              <w:rPr>
                <w:rFonts w:eastAsia="Times New Roman"/>
              </w:rPr>
              <w:t xml:space="preserve">Two readiness assessment items rated as </w:t>
            </w:r>
            <w:proofErr w:type="gramStart"/>
            <w:r w:rsidRPr="72F3401E">
              <w:rPr>
                <w:rFonts w:eastAsia="Times New Roman"/>
              </w:rPr>
              <w:t>a 3</w:t>
            </w:r>
            <w:proofErr w:type="gramEnd"/>
            <w:r w:rsidRPr="72F3401E">
              <w:rPr>
                <w:rFonts w:eastAsia="Times New Roman"/>
              </w:rPr>
              <w:t xml:space="preserve">, with one readiness assessment item rated as a 2. </w:t>
            </w:r>
          </w:p>
        </w:tc>
      </w:tr>
      <w:tr w:rsidR="00D65B12" w14:paraId="00CFD803" w14:textId="77777777" w:rsidTr="00CB3D19">
        <w:trPr>
          <w:trHeight w:val="300"/>
        </w:trPr>
        <w:tc>
          <w:tcPr>
            <w:tcW w:w="3235" w:type="dxa"/>
          </w:tcPr>
          <w:p w14:paraId="41A80847" w14:textId="319B0E98" w:rsidR="00D65B12" w:rsidRDefault="00D65B12" w:rsidP="00D65B12">
            <w:r>
              <w:t>Medium</w:t>
            </w:r>
            <w:r w:rsidRPr="72F3401E">
              <w:rPr>
                <w:rFonts w:eastAsia="Times New Roman"/>
              </w:rPr>
              <w:t xml:space="preserve"> </w:t>
            </w:r>
          </w:p>
        </w:tc>
        <w:tc>
          <w:tcPr>
            <w:tcW w:w="6300" w:type="dxa"/>
          </w:tcPr>
          <w:p w14:paraId="66525D3D" w14:textId="026061DE" w:rsidR="00D65B12" w:rsidRDefault="00D65B12" w:rsidP="00D65B12">
            <w:r w:rsidRPr="72F3401E">
              <w:rPr>
                <w:rFonts w:eastAsia="Times New Roman"/>
              </w:rPr>
              <w:t xml:space="preserve">One readiness assessment item rated as </w:t>
            </w:r>
            <w:proofErr w:type="gramStart"/>
            <w:r w:rsidRPr="72F3401E">
              <w:rPr>
                <w:rFonts w:eastAsia="Times New Roman"/>
              </w:rPr>
              <w:t>a 3</w:t>
            </w:r>
            <w:proofErr w:type="gramEnd"/>
            <w:r w:rsidRPr="72F3401E">
              <w:rPr>
                <w:rFonts w:eastAsia="Times New Roman"/>
              </w:rPr>
              <w:t>, with two readiness assessment items rated as a 2.</w:t>
            </w:r>
            <w:r>
              <w:rPr>
                <w:rFonts w:eastAsia="Times New Roman"/>
              </w:rPr>
              <w:t xml:space="preserve"> </w:t>
            </w:r>
            <w:r w:rsidRPr="72F3401E">
              <w:rPr>
                <w:rFonts w:eastAsia="Times New Roman"/>
              </w:rPr>
              <w:t xml:space="preserve"> </w:t>
            </w:r>
          </w:p>
        </w:tc>
      </w:tr>
      <w:tr w:rsidR="00D65B12" w14:paraId="1F5F4818" w14:textId="77777777" w:rsidTr="00CB3D19">
        <w:tc>
          <w:tcPr>
            <w:tcW w:w="3235" w:type="dxa"/>
          </w:tcPr>
          <w:p w14:paraId="409E9F51" w14:textId="1F2B59F0" w:rsidR="00D65B12" w:rsidRDefault="00D65B12" w:rsidP="00D65B12">
            <w:r>
              <w:t>Low</w:t>
            </w:r>
            <w:r w:rsidRPr="72F3401E">
              <w:rPr>
                <w:rFonts w:eastAsia="Times New Roman"/>
              </w:rPr>
              <w:t xml:space="preserve"> </w:t>
            </w:r>
          </w:p>
        </w:tc>
        <w:tc>
          <w:tcPr>
            <w:tcW w:w="6300" w:type="dxa"/>
          </w:tcPr>
          <w:p w14:paraId="2052B10F" w14:textId="6B652CC0" w:rsidR="00D65B12" w:rsidRDefault="00D65B12" w:rsidP="00D65B12">
            <w:r w:rsidRPr="72F3401E">
              <w:rPr>
                <w:rFonts w:eastAsia="Times New Roman"/>
              </w:rPr>
              <w:t>All readiness assessment items rated as either a 2 or a 1.</w:t>
            </w:r>
          </w:p>
        </w:tc>
      </w:tr>
    </w:tbl>
    <w:p w14:paraId="066DA9B1" w14:textId="77777777" w:rsidR="007B0787" w:rsidRPr="00CB3D19" w:rsidRDefault="007B0787" w:rsidP="0050028B">
      <w:pPr>
        <w:pStyle w:val="Heading3"/>
        <w:numPr>
          <w:ilvl w:val="0"/>
          <w:numId w:val="0"/>
        </w:numPr>
        <w:ind w:left="360" w:hanging="360"/>
        <w:rPr>
          <w:b w:val="0"/>
          <w:bCs w:val="0"/>
        </w:rPr>
      </w:pPr>
      <w:bookmarkStart w:id="41" w:name="_Project_Readiness"/>
      <w:bookmarkStart w:id="42" w:name="_Overall_Application_Rating"/>
      <w:bookmarkEnd w:id="41"/>
      <w:bookmarkEnd w:id="42"/>
    </w:p>
    <w:p w14:paraId="05138D87" w14:textId="1C15B4C8" w:rsidR="00E9328C" w:rsidRDefault="00632B44" w:rsidP="0050028B">
      <w:pPr>
        <w:pStyle w:val="Heading3"/>
      </w:pPr>
      <w:r w:rsidRPr="0063128C">
        <w:t xml:space="preserve">OVERALL RATING OF THE </w:t>
      </w:r>
      <w:r w:rsidR="00A10E1C" w:rsidRPr="0063128C">
        <w:t>APPLICATION</w:t>
      </w:r>
      <w:r w:rsidRPr="0063128C">
        <w:t xml:space="preserve"> </w:t>
      </w:r>
    </w:p>
    <w:p w14:paraId="3F90B04B" w14:textId="77777777" w:rsidR="00C923AA" w:rsidRPr="00C923AA" w:rsidRDefault="00C923AA" w:rsidP="00E44053">
      <w:pPr>
        <w:spacing w:after="0"/>
      </w:pPr>
    </w:p>
    <w:p w14:paraId="22E97678" w14:textId="36AB69C6" w:rsidR="00E0067F" w:rsidRDefault="00E0067F" w:rsidP="00E0067F">
      <w:pPr>
        <w:spacing w:after="0" w:line="240" w:lineRule="auto"/>
      </w:pPr>
      <w:r>
        <w:t xml:space="preserve">Following the merit criteria review and </w:t>
      </w:r>
      <w:r>
        <w:rPr>
          <w:bCs/>
        </w:rPr>
        <w:t>project readiness</w:t>
      </w:r>
      <w:r w:rsidRPr="001C764D">
        <w:rPr>
          <w:bCs/>
        </w:rPr>
        <w:t xml:space="preserve"> </w:t>
      </w:r>
      <w:r>
        <w:t>assessment, FHWA</w:t>
      </w:r>
      <w:r w:rsidRPr="00216232">
        <w:t xml:space="preserve"> will assign each eligible application an overall rating of </w:t>
      </w:r>
      <w:r w:rsidR="00FF1716">
        <w:t>H</w:t>
      </w:r>
      <w:r w:rsidRPr="00216232">
        <w:t xml:space="preserve">ighly </w:t>
      </w:r>
      <w:r w:rsidR="00FF1716">
        <w:t>R</w:t>
      </w:r>
      <w:r w:rsidRPr="00216232">
        <w:t>ecommended,</w:t>
      </w:r>
      <w:r>
        <w:t xml:space="preserve"> </w:t>
      </w:r>
      <w:r w:rsidR="00FF1716">
        <w:t>R</w:t>
      </w:r>
      <w:r w:rsidRPr="00216232">
        <w:t xml:space="preserve">ecommended, or </w:t>
      </w:r>
      <w:r w:rsidR="00FF1716">
        <w:t>N</w:t>
      </w:r>
      <w:r w:rsidRPr="00216232">
        <w:t>ot</w:t>
      </w:r>
      <w:r>
        <w:t xml:space="preserve"> </w:t>
      </w:r>
      <w:r w:rsidR="00FF1716">
        <w:t>R</w:t>
      </w:r>
      <w:r w:rsidRPr="00216232">
        <w:t>ecommended</w:t>
      </w:r>
      <w:r>
        <w:t>, as follows</w:t>
      </w:r>
      <w:r w:rsidRPr="00216232">
        <w:t>:</w:t>
      </w:r>
    </w:p>
    <w:p w14:paraId="7172AE2F" w14:textId="77777777" w:rsidR="00E0067F" w:rsidRPr="00216232" w:rsidRDefault="00E0067F" w:rsidP="00E0067F">
      <w:pPr>
        <w:spacing w:after="0" w:line="240" w:lineRule="auto"/>
      </w:pPr>
    </w:p>
    <w:p w14:paraId="5791440C" w14:textId="16309EE0" w:rsidR="00E0067F" w:rsidRPr="00170D4E" w:rsidRDefault="00E0067F" w:rsidP="00E0067F">
      <w:pPr>
        <w:pStyle w:val="ListParagraph"/>
        <w:numPr>
          <w:ilvl w:val="0"/>
          <w:numId w:val="71"/>
        </w:numPr>
        <w:spacing w:after="0" w:line="240" w:lineRule="auto"/>
      </w:pPr>
      <w:r w:rsidRPr="00EB366F">
        <w:t xml:space="preserve">A rating </w:t>
      </w:r>
      <w:r w:rsidRPr="00170D4E">
        <w:t xml:space="preserve">of </w:t>
      </w:r>
      <w:r w:rsidR="00FF1716" w:rsidRPr="00F10120">
        <w:rPr>
          <w:b/>
          <w:bCs/>
        </w:rPr>
        <w:t>H</w:t>
      </w:r>
      <w:r w:rsidRPr="00F10120">
        <w:rPr>
          <w:b/>
          <w:bCs/>
        </w:rPr>
        <w:t xml:space="preserve">ighly </w:t>
      </w:r>
      <w:r w:rsidR="00FF1716" w:rsidRPr="00F10120">
        <w:rPr>
          <w:b/>
          <w:bCs/>
        </w:rPr>
        <w:t>R</w:t>
      </w:r>
      <w:r w:rsidRPr="00F10120">
        <w:rPr>
          <w:b/>
          <w:bCs/>
        </w:rPr>
        <w:t>ecommended</w:t>
      </w:r>
      <w:r w:rsidRPr="00CD10B5" w:rsidDel="007D7732">
        <w:t xml:space="preserve"> </w:t>
      </w:r>
      <w:r w:rsidRPr="00170D4E">
        <w:t>will be assigned to an application that</w:t>
      </w:r>
      <w:r>
        <w:t xml:space="preserve"> r</w:t>
      </w:r>
      <w:r w:rsidRPr="00170D4E">
        <w:t xml:space="preserve">eceived no less than a </w:t>
      </w:r>
      <w:r>
        <w:t>h</w:t>
      </w:r>
      <w:r w:rsidRPr="00170D4E">
        <w:t>igh rating for both merit criteria and project readiness.</w:t>
      </w:r>
    </w:p>
    <w:p w14:paraId="7AEC6DAD" w14:textId="77777777" w:rsidR="00E0067F" w:rsidRDefault="00E0067F" w:rsidP="00E0067F">
      <w:pPr>
        <w:spacing w:after="0" w:line="240" w:lineRule="auto"/>
      </w:pPr>
    </w:p>
    <w:p w14:paraId="5B388693" w14:textId="624BB45D" w:rsidR="00E0067F" w:rsidRPr="00170D4E" w:rsidRDefault="00E0067F" w:rsidP="00E0067F">
      <w:pPr>
        <w:pStyle w:val="ListParagraph"/>
        <w:numPr>
          <w:ilvl w:val="0"/>
          <w:numId w:val="71"/>
        </w:numPr>
        <w:spacing w:after="0" w:line="240" w:lineRule="auto"/>
      </w:pPr>
      <w:r w:rsidRPr="00170D4E">
        <w:t xml:space="preserve">A rating of </w:t>
      </w:r>
      <w:r w:rsidR="00FF1716" w:rsidRPr="00F10120">
        <w:rPr>
          <w:b/>
          <w:bCs/>
        </w:rPr>
        <w:t>R</w:t>
      </w:r>
      <w:r w:rsidRPr="00F10120">
        <w:rPr>
          <w:b/>
          <w:bCs/>
        </w:rPr>
        <w:t xml:space="preserve">ecommended </w:t>
      </w:r>
      <w:r w:rsidRPr="00170D4E">
        <w:t>will be assigned to an application that</w:t>
      </w:r>
      <w:r>
        <w:t xml:space="preserve"> r</w:t>
      </w:r>
      <w:r w:rsidRPr="00170D4E">
        <w:t xml:space="preserve">eceived no less than a </w:t>
      </w:r>
      <w:r>
        <w:t>m</w:t>
      </w:r>
      <w:r w:rsidRPr="00170D4E">
        <w:t>edium rating for both merit criteria and project readiness</w:t>
      </w:r>
      <w:r w:rsidRPr="00170D4E">
        <w:rPr>
          <w:rFonts w:eastAsia="Calibri"/>
        </w:rPr>
        <w:t xml:space="preserve"> and did not receive a </w:t>
      </w:r>
      <w:r>
        <w:rPr>
          <w:rFonts w:eastAsia="Calibri"/>
        </w:rPr>
        <w:t>h</w:t>
      </w:r>
      <w:r w:rsidRPr="00170D4E">
        <w:rPr>
          <w:rFonts w:eastAsia="Calibri"/>
        </w:rPr>
        <w:t>igh rating for both merit criteria and project readiness</w:t>
      </w:r>
      <w:r w:rsidRPr="00170D4E">
        <w:t>.</w:t>
      </w:r>
    </w:p>
    <w:p w14:paraId="228F91A4" w14:textId="77777777" w:rsidR="00E0067F" w:rsidRDefault="00E0067F" w:rsidP="00E0067F">
      <w:pPr>
        <w:spacing w:after="0" w:line="240" w:lineRule="auto"/>
      </w:pPr>
    </w:p>
    <w:p w14:paraId="1D8B355A" w14:textId="77777777" w:rsidR="002A0637" w:rsidRPr="002A0637" w:rsidRDefault="00E0067F" w:rsidP="00E0067F">
      <w:pPr>
        <w:pStyle w:val="ListParagraph"/>
        <w:numPr>
          <w:ilvl w:val="0"/>
          <w:numId w:val="71"/>
        </w:numPr>
        <w:spacing w:after="0" w:line="240" w:lineRule="auto"/>
      </w:pPr>
      <w:r w:rsidRPr="00170D4E">
        <w:t xml:space="preserve">A rating of </w:t>
      </w:r>
      <w:r w:rsidR="00FF1716" w:rsidRPr="00F10120">
        <w:rPr>
          <w:b/>
          <w:bCs/>
        </w:rPr>
        <w:t>N</w:t>
      </w:r>
      <w:r w:rsidRPr="00F10120">
        <w:rPr>
          <w:b/>
          <w:bCs/>
        </w:rPr>
        <w:t xml:space="preserve">ot </w:t>
      </w:r>
      <w:r w:rsidR="00FF1716" w:rsidRPr="00F10120">
        <w:rPr>
          <w:b/>
          <w:bCs/>
        </w:rPr>
        <w:t>R</w:t>
      </w:r>
      <w:r w:rsidRPr="00F10120">
        <w:rPr>
          <w:b/>
          <w:bCs/>
        </w:rPr>
        <w:t>ecommended</w:t>
      </w:r>
      <w:r w:rsidRPr="00CD10B5">
        <w:t xml:space="preserve"> </w:t>
      </w:r>
      <w:r w:rsidRPr="00170D4E">
        <w:t>will be assigned to an application that</w:t>
      </w:r>
      <w:r>
        <w:t xml:space="preserve"> r</w:t>
      </w:r>
      <w:r w:rsidRPr="00170D4E">
        <w:t xml:space="preserve">eceived a </w:t>
      </w:r>
      <w:r>
        <w:t>l</w:t>
      </w:r>
      <w:r w:rsidRPr="00170D4E">
        <w:t>ow rating for either merit criteria or project readiness</w:t>
      </w:r>
      <w:r w:rsidRPr="00DC3B3E">
        <w:rPr>
          <w:b/>
          <w:bCs/>
        </w:rPr>
        <w:t>.</w:t>
      </w:r>
    </w:p>
    <w:p w14:paraId="008A7CDD" w14:textId="77777777" w:rsidR="002A0637" w:rsidRDefault="002A0637" w:rsidP="002A0637">
      <w:pPr>
        <w:pStyle w:val="ListParagraph"/>
      </w:pPr>
    </w:p>
    <w:p w14:paraId="78D30B0E" w14:textId="719934CB" w:rsidR="00E0067F" w:rsidRPr="00216232" w:rsidRDefault="00E0067F" w:rsidP="002A0637">
      <w:pPr>
        <w:pStyle w:val="ListParagraph"/>
        <w:spacing w:after="0" w:line="240" w:lineRule="auto"/>
      </w:pPr>
      <w:r w:rsidRPr="00EB366F">
        <w:t xml:space="preserve"> </w:t>
      </w:r>
    </w:p>
    <w:p w14:paraId="6A8B10BE" w14:textId="77777777" w:rsidR="00242EDF" w:rsidRPr="00BC0FC7" w:rsidRDefault="00242EDF" w:rsidP="003A79B6">
      <w:pPr>
        <w:pStyle w:val="ListParagraph"/>
        <w:spacing w:after="0" w:line="240" w:lineRule="auto"/>
      </w:pPr>
    </w:p>
    <w:p w14:paraId="0E239FF2" w14:textId="678D01BB" w:rsidR="00C83C43" w:rsidRDefault="00506DCC" w:rsidP="0050028B">
      <w:pPr>
        <w:pStyle w:val="Heading3"/>
      </w:pPr>
      <w:r>
        <w:t>DOT</w:t>
      </w:r>
      <w:r w:rsidR="00673D47">
        <w:t xml:space="preserve"> PRIORITY </w:t>
      </w:r>
      <w:r w:rsidR="00632B44" w:rsidRPr="003A79B6">
        <w:t xml:space="preserve">CONSIDERATIONS </w:t>
      </w:r>
    </w:p>
    <w:p w14:paraId="3490BF12" w14:textId="77777777" w:rsidR="0064744E" w:rsidRPr="0064744E" w:rsidRDefault="0064744E" w:rsidP="00E44053">
      <w:pPr>
        <w:spacing w:after="0"/>
      </w:pPr>
    </w:p>
    <w:p w14:paraId="3F3D05FF" w14:textId="66A7ACDB" w:rsidR="00D456EE" w:rsidRDefault="00D456EE" w:rsidP="00AD09C4">
      <w:pPr>
        <w:spacing w:after="0" w:line="240" w:lineRule="auto"/>
        <w:rPr>
          <w:rFonts w:eastAsia="Calibri"/>
        </w:rPr>
      </w:pPr>
      <w:r>
        <w:rPr>
          <w:rFonts w:eastAsia="Calibri"/>
        </w:rPr>
        <w:t xml:space="preserve">After completing the </w:t>
      </w:r>
      <w:r w:rsidR="00E833E7">
        <w:rPr>
          <w:rFonts w:eastAsia="Calibri"/>
        </w:rPr>
        <w:t>m</w:t>
      </w:r>
      <w:r>
        <w:rPr>
          <w:rFonts w:eastAsia="Calibri"/>
        </w:rPr>
        <w:t xml:space="preserve">erit </w:t>
      </w:r>
      <w:r w:rsidR="00E833E7">
        <w:rPr>
          <w:rFonts w:eastAsia="Calibri"/>
        </w:rPr>
        <w:t>c</w:t>
      </w:r>
      <w:r>
        <w:rPr>
          <w:rFonts w:eastAsia="Calibri"/>
        </w:rPr>
        <w:t xml:space="preserve">riteria review and </w:t>
      </w:r>
      <w:r w:rsidR="00FF1716">
        <w:rPr>
          <w:rFonts w:eastAsia="Calibri"/>
        </w:rPr>
        <w:t>P</w:t>
      </w:r>
      <w:r w:rsidR="0068582B">
        <w:rPr>
          <w:rFonts w:eastAsia="Calibri"/>
        </w:rPr>
        <w:t xml:space="preserve">roject </w:t>
      </w:r>
      <w:r w:rsidR="00FF1716">
        <w:rPr>
          <w:rFonts w:eastAsia="Calibri"/>
        </w:rPr>
        <w:t>R</w:t>
      </w:r>
      <w:r w:rsidR="0068582B">
        <w:rPr>
          <w:rFonts w:eastAsia="Calibri"/>
        </w:rPr>
        <w:t xml:space="preserve">eadiness </w:t>
      </w:r>
      <w:r w:rsidR="00FF1716">
        <w:rPr>
          <w:rFonts w:eastAsia="Calibri"/>
        </w:rPr>
        <w:t>A</w:t>
      </w:r>
      <w:r w:rsidR="0068582B">
        <w:rPr>
          <w:rFonts w:eastAsia="Calibri"/>
        </w:rPr>
        <w:t>ssessment</w:t>
      </w:r>
      <w:r>
        <w:rPr>
          <w:rFonts w:eastAsia="Calibri"/>
        </w:rPr>
        <w:t xml:space="preserve">, among projects of similar application rating of </w:t>
      </w:r>
      <w:r w:rsidR="00FF1716">
        <w:rPr>
          <w:rFonts w:eastAsia="Calibri"/>
        </w:rPr>
        <w:t>H</w:t>
      </w:r>
      <w:r>
        <w:rPr>
          <w:rFonts w:eastAsia="Calibri"/>
        </w:rPr>
        <w:t xml:space="preserve">ighly </w:t>
      </w:r>
      <w:r w:rsidR="00FF1716">
        <w:rPr>
          <w:rFonts w:eastAsia="Calibri"/>
        </w:rPr>
        <w:t>R</w:t>
      </w:r>
      <w:r>
        <w:rPr>
          <w:rFonts w:eastAsia="Calibri"/>
        </w:rPr>
        <w:t xml:space="preserve">ecommended or </w:t>
      </w:r>
      <w:r w:rsidR="00FF1716">
        <w:rPr>
          <w:rFonts w:eastAsia="Calibri"/>
        </w:rPr>
        <w:t>R</w:t>
      </w:r>
      <w:r>
        <w:rPr>
          <w:rFonts w:eastAsia="Calibri"/>
        </w:rPr>
        <w:t xml:space="preserve">ecommended, </w:t>
      </w:r>
      <w:r w:rsidR="00506DCC">
        <w:rPr>
          <w:rFonts w:eastAsia="Calibri"/>
        </w:rPr>
        <w:t>DOT</w:t>
      </w:r>
      <w:r>
        <w:rPr>
          <w:rFonts w:eastAsia="Calibri"/>
        </w:rPr>
        <w:t xml:space="preserve"> </w:t>
      </w:r>
      <w:r w:rsidR="00926020">
        <w:rPr>
          <w:rFonts w:eastAsia="Calibri"/>
        </w:rPr>
        <w:t>may</w:t>
      </w:r>
      <w:r>
        <w:rPr>
          <w:rFonts w:eastAsia="Calibri"/>
        </w:rPr>
        <w:t xml:space="preserve"> prioritize </w:t>
      </w:r>
      <w:r w:rsidR="00126C8A">
        <w:rPr>
          <w:rFonts w:eastAsia="Calibri"/>
        </w:rPr>
        <w:t xml:space="preserve">projects </w:t>
      </w:r>
      <w:r>
        <w:rPr>
          <w:rFonts w:eastAsia="Calibri"/>
        </w:rPr>
        <w:t xml:space="preserve">based on one or more of </w:t>
      </w:r>
      <w:r w:rsidR="00BB7A41">
        <w:rPr>
          <w:rFonts w:eastAsia="Calibri"/>
        </w:rPr>
        <w:t>DOT priority consideration</w:t>
      </w:r>
      <w:r w:rsidR="00673D47">
        <w:rPr>
          <w:rFonts w:eastAsia="Calibri"/>
        </w:rPr>
        <w:t>s</w:t>
      </w:r>
      <w:r>
        <w:rPr>
          <w:rFonts w:eastAsia="Calibri"/>
        </w:rPr>
        <w:t xml:space="preserve"> as described below:</w:t>
      </w:r>
    </w:p>
    <w:p w14:paraId="272C82C1" w14:textId="77777777" w:rsidR="00285089" w:rsidRDefault="00285089" w:rsidP="00AD09C4">
      <w:pPr>
        <w:spacing w:after="0" w:line="240" w:lineRule="auto"/>
        <w:rPr>
          <w:rFonts w:eastAsia="Calibri"/>
        </w:rPr>
      </w:pPr>
    </w:p>
    <w:p w14:paraId="3C837A85" w14:textId="77777777" w:rsidR="00C46FF9" w:rsidRDefault="00C46FF9" w:rsidP="00C46FF9">
      <w:pPr>
        <w:pStyle w:val="ListParagraph"/>
        <w:numPr>
          <w:ilvl w:val="0"/>
          <w:numId w:val="27"/>
        </w:numPr>
        <w:spacing w:line="240" w:lineRule="auto"/>
        <w:rPr>
          <w:rFonts w:eastAsia="Calibri"/>
        </w:rPr>
      </w:pPr>
      <w:proofErr w:type="gramStart"/>
      <w:r w:rsidRPr="002F0FFF">
        <w:rPr>
          <w:rFonts w:eastAsia="Calibri"/>
        </w:rPr>
        <w:t>Application</w:t>
      </w:r>
      <w:proofErr w:type="gramEnd"/>
      <w:r w:rsidRPr="002F0FFF">
        <w:rPr>
          <w:rFonts w:eastAsia="Calibri"/>
        </w:rPr>
        <w:t xml:space="preserve"> received a high readiness rating</w:t>
      </w:r>
      <w:r w:rsidRPr="00E44053">
        <w:rPr>
          <w:rFonts w:eastAsia="Calibri"/>
        </w:rPr>
        <w:t>.</w:t>
      </w:r>
    </w:p>
    <w:p w14:paraId="1B002553" w14:textId="77777777" w:rsidR="00C46FF9" w:rsidRDefault="00C46FF9" w:rsidP="00C46FF9">
      <w:pPr>
        <w:pStyle w:val="ListParagraph"/>
        <w:numPr>
          <w:ilvl w:val="0"/>
          <w:numId w:val="27"/>
        </w:numPr>
        <w:spacing w:line="240" w:lineRule="auto"/>
        <w:rPr>
          <w:rFonts w:eastAsia="Calibri"/>
        </w:rPr>
      </w:pPr>
      <w:r w:rsidRPr="002F0FFF">
        <w:rPr>
          <w:rFonts w:eastAsia="Calibri"/>
        </w:rPr>
        <w:t xml:space="preserve">Application received a high </w:t>
      </w:r>
      <w:r>
        <w:rPr>
          <w:rFonts w:eastAsia="Calibri"/>
        </w:rPr>
        <w:t>merit criteria</w:t>
      </w:r>
      <w:r w:rsidRPr="002F0FFF">
        <w:rPr>
          <w:rFonts w:eastAsia="Calibri"/>
        </w:rPr>
        <w:t xml:space="preserve"> rating</w:t>
      </w:r>
      <w:r>
        <w:rPr>
          <w:rFonts w:eastAsia="Calibri"/>
        </w:rPr>
        <w:t>.</w:t>
      </w:r>
    </w:p>
    <w:p w14:paraId="7CABD4CB" w14:textId="77777777" w:rsidR="00C46FF9" w:rsidRDefault="00C46FF9" w:rsidP="00C46FF9">
      <w:pPr>
        <w:pStyle w:val="ListParagraph"/>
        <w:numPr>
          <w:ilvl w:val="0"/>
          <w:numId w:val="27"/>
        </w:numPr>
        <w:spacing w:line="240" w:lineRule="auto"/>
        <w:rPr>
          <w:rFonts w:eastAsia="Calibri"/>
        </w:rPr>
      </w:pPr>
      <w:r>
        <w:rPr>
          <w:rFonts w:eastAsia="Calibri"/>
        </w:rPr>
        <w:t>Proposed project will</w:t>
      </w:r>
      <w:r w:rsidRPr="00DE4138">
        <w:rPr>
          <w:rFonts w:eastAsia="Calibri"/>
        </w:rPr>
        <w:t xml:space="preserve"> decrease roadway traffic congestion</w:t>
      </w:r>
      <w:r>
        <w:rPr>
          <w:rFonts w:eastAsia="Calibri"/>
        </w:rPr>
        <w:t xml:space="preserve"> and freight bottlenecks</w:t>
      </w:r>
      <w:r w:rsidRPr="00DE4138">
        <w:rPr>
          <w:rFonts w:eastAsia="Calibri"/>
        </w:rPr>
        <w:t xml:space="preserve"> without proposing limits on roadway capacity for motor vehicles or creating artificial chokepoints for motor vehicles.</w:t>
      </w:r>
    </w:p>
    <w:p w14:paraId="18D2A1EA" w14:textId="722E7E2F" w:rsidR="00092054" w:rsidRPr="00CB3D19" w:rsidRDefault="00C46FF9" w:rsidP="0055318F">
      <w:pPr>
        <w:pStyle w:val="ListParagraph"/>
        <w:numPr>
          <w:ilvl w:val="0"/>
          <w:numId w:val="27"/>
        </w:numPr>
        <w:spacing w:after="0" w:line="240" w:lineRule="auto"/>
        <w:rPr>
          <w:rFonts w:eastAsia="Calibri"/>
        </w:rPr>
      </w:pPr>
      <w:r w:rsidRPr="00C46FF9">
        <w:rPr>
          <w:rFonts w:eastAsia="Calibri"/>
        </w:rPr>
        <w:t>DOT may provide awards to projects using</w:t>
      </w:r>
      <w:r w:rsidRPr="00C46FF9">
        <w:rPr>
          <w:color w:val="000000" w:themeColor="text1"/>
        </w:rPr>
        <w:t xml:space="preserve"> technology and other innovative approaches to improve the detection, mitigation, and documentation of safety risks and bridge conditions.</w:t>
      </w:r>
    </w:p>
    <w:p w14:paraId="41BF13D4" w14:textId="77777777" w:rsidR="0055318F" w:rsidRPr="00C46FF9" w:rsidRDefault="0055318F" w:rsidP="00CB3D19">
      <w:pPr>
        <w:pStyle w:val="ListParagraph"/>
        <w:spacing w:after="0" w:line="240" w:lineRule="auto"/>
        <w:rPr>
          <w:rFonts w:eastAsia="Calibri"/>
        </w:rPr>
      </w:pPr>
    </w:p>
    <w:p w14:paraId="5568334C" w14:textId="0952AD54" w:rsidR="00732B43" w:rsidRDefault="00632B44" w:rsidP="0050028B">
      <w:pPr>
        <w:pStyle w:val="Heading3"/>
      </w:pPr>
      <w:r w:rsidRPr="003A79B6">
        <w:t>REVIEW AND SELECTION PROCESS</w:t>
      </w:r>
    </w:p>
    <w:p w14:paraId="70A85F8D" w14:textId="77777777" w:rsidR="00E74A76" w:rsidRPr="00E74A76" w:rsidRDefault="00E74A76" w:rsidP="00E44053">
      <w:pPr>
        <w:spacing w:after="0"/>
      </w:pPr>
    </w:p>
    <w:p w14:paraId="2158411A" w14:textId="499F2E24" w:rsidR="00FB1F8E" w:rsidRDefault="00E17737" w:rsidP="00FB1F8E">
      <w:pPr>
        <w:spacing w:after="0" w:line="240" w:lineRule="auto"/>
        <w:rPr>
          <w:rFonts w:eastAsia="Times New Roman"/>
        </w:rPr>
      </w:pPr>
      <w:r w:rsidRPr="19C09879">
        <w:rPr>
          <w:rFonts w:eastAsia="Calibri"/>
        </w:rPr>
        <w:t>DOT</w:t>
      </w:r>
      <w:r w:rsidR="00732B43" w:rsidRPr="19C09879">
        <w:rPr>
          <w:rFonts w:eastAsia="Calibri"/>
        </w:rPr>
        <w:t xml:space="preserve"> will review applications received by the deadline </w:t>
      </w:r>
      <w:r w:rsidR="00732B43">
        <w:t>for completeness</w:t>
      </w:r>
      <w:r w:rsidR="004A4BA4">
        <w:t xml:space="preserve"> and </w:t>
      </w:r>
      <w:r w:rsidR="00732B43">
        <w:t>eligibility</w:t>
      </w:r>
      <w:r w:rsidR="00732B43" w:rsidRPr="19C09879">
        <w:rPr>
          <w:rFonts w:eastAsia="Calibri"/>
        </w:rPr>
        <w:t xml:space="preserve"> based on the information found in </w:t>
      </w:r>
      <w:hyperlink w:anchor="Section_B">
        <w:r w:rsidR="001C4A4E" w:rsidRPr="6A4834A2">
          <w:rPr>
            <w:rStyle w:val="Hyperlink"/>
            <w:rFonts w:eastAsia="Calibri"/>
          </w:rPr>
          <w:t>Section B</w:t>
        </w:r>
      </w:hyperlink>
      <w:r w:rsidR="00732B43" w:rsidRPr="6A4834A2">
        <w:rPr>
          <w:rFonts w:eastAsia="Calibri"/>
        </w:rPr>
        <w:t xml:space="preserve"> of this notice.</w:t>
      </w:r>
      <w:r w:rsidR="00732B43" w:rsidRPr="19C09879">
        <w:rPr>
          <w:rFonts w:eastAsia="Calibri"/>
        </w:rPr>
        <w:t xml:space="preserve"> </w:t>
      </w:r>
      <w:r w:rsidR="00FB1F8E" w:rsidRPr="19C09879">
        <w:rPr>
          <w:rFonts w:eastAsia="Times New Roman"/>
        </w:rPr>
        <w:t xml:space="preserve">This review phase is referred to as the intake and eligibility review. Applications that pass the intake and eligibility review will be evaluated by the </w:t>
      </w:r>
      <w:r w:rsidRPr="19C09879">
        <w:rPr>
          <w:rFonts w:eastAsia="Times New Roman"/>
        </w:rPr>
        <w:t>Technical Review Team (</w:t>
      </w:r>
      <w:r w:rsidR="00FB1F8E" w:rsidRPr="19C09879">
        <w:rPr>
          <w:rFonts w:eastAsia="Times New Roman"/>
        </w:rPr>
        <w:t>TRT</w:t>
      </w:r>
      <w:r w:rsidRPr="19C09879">
        <w:rPr>
          <w:rFonts w:eastAsia="Times New Roman"/>
        </w:rPr>
        <w:t>)</w:t>
      </w:r>
      <w:r w:rsidR="00FB1F8E" w:rsidRPr="19C09879">
        <w:rPr>
          <w:rFonts w:eastAsia="Times New Roman"/>
        </w:rPr>
        <w:t xml:space="preserve">, and once evaluated and rated, will then be evaluated by the </w:t>
      </w:r>
      <w:r w:rsidRPr="19C09879">
        <w:rPr>
          <w:rFonts w:eastAsia="Times New Roman"/>
        </w:rPr>
        <w:t>Senior Review Team (</w:t>
      </w:r>
      <w:r w:rsidR="00CB004E" w:rsidRPr="19C09879">
        <w:rPr>
          <w:rFonts w:eastAsia="Times New Roman"/>
        </w:rPr>
        <w:t>SRT</w:t>
      </w:r>
      <w:r w:rsidRPr="19C09879">
        <w:rPr>
          <w:rFonts w:eastAsia="Times New Roman"/>
        </w:rPr>
        <w:t>)</w:t>
      </w:r>
      <w:r w:rsidR="00FB1F8E" w:rsidRPr="19C09879">
        <w:rPr>
          <w:rFonts w:eastAsia="Times New Roman"/>
        </w:rPr>
        <w:t xml:space="preserve"> to determine which applications are presented to DOT </w:t>
      </w:r>
      <w:r w:rsidR="00A8524A">
        <w:rPr>
          <w:rFonts w:eastAsia="Times New Roman"/>
        </w:rPr>
        <w:t>l</w:t>
      </w:r>
      <w:r w:rsidR="00FB1F8E" w:rsidRPr="19C09879">
        <w:rPr>
          <w:rFonts w:eastAsia="Times New Roman"/>
        </w:rPr>
        <w:t xml:space="preserve">eadership for final selection, as described below. </w:t>
      </w:r>
    </w:p>
    <w:p w14:paraId="1B5D2F90" w14:textId="0D85DB94" w:rsidR="00380CD1" w:rsidRPr="009C5C89" w:rsidRDefault="00380CD1" w:rsidP="00FB1F8E">
      <w:pPr>
        <w:spacing w:after="0" w:line="240" w:lineRule="auto"/>
        <w:rPr>
          <w:rFonts w:eastAsia="Times New Roman"/>
          <w:u w:val="single"/>
        </w:rPr>
      </w:pPr>
    </w:p>
    <w:p w14:paraId="4870F4BE" w14:textId="19A67F1B" w:rsidR="00380CD1" w:rsidRDefault="009C268C" w:rsidP="00FB1F8E">
      <w:pPr>
        <w:spacing w:after="0" w:line="240" w:lineRule="auto"/>
      </w:pPr>
      <w:r w:rsidRPr="7518654D">
        <w:rPr>
          <w:rFonts w:eastAsia="Times New Roman"/>
          <w:b/>
          <w:bCs/>
          <w:u w:val="single"/>
        </w:rPr>
        <w:t>T</w:t>
      </w:r>
      <w:r w:rsidR="0052779F">
        <w:rPr>
          <w:rFonts w:eastAsia="Times New Roman"/>
          <w:b/>
          <w:bCs/>
          <w:u w:val="single"/>
        </w:rPr>
        <w:t xml:space="preserve">echnical </w:t>
      </w:r>
      <w:r w:rsidR="000D6F77">
        <w:rPr>
          <w:rFonts w:eastAsia="Times New Roman"/>
          <w:b/>
          <w:bCs/>
          <w:u w:val="single"/>
        </w:rPr>
        <w:t>R</w:t>
      </w:r>
      <w:r w:rsidR="0052779F">
        <w:rPr>
          <w:rFonts w:eastAsia="Times New Roman"/>
          <w:b/>
          <w:bCs/>
          <w:u w:val="single"/>
        </w:rPr>
        <w:t>eview</w:t>
      </w:r>
      <w:r w:rsidRPr="7518654D">
        <w:rPr>
          <w:rFonts w:eastAsia="Times New Roman"/>
        </w:rPr>
        <w:t xml:space="preserve"> </w:t>
      </w:r>
    </w:p>
    <w:p w14:paraId="2D278C60" w14:textId="7965D266" w:rsidR="00380CD1" w:rsidRDefault="00380CD1" w:rsidP="00FB1F8E">
      <w:pPr>
        <w:spacing w:after="0" w:line="240" w:lineRule="auto"/>
        <w:rPr>
          <w:rFonts w:eastAsia="Calibri"/>
        </w:rPr>
      </w:pPr>
    </w:p>
    <w:p w14:paraId="49D765FC" w14:textId="0302FCE5" w:rsidR="00E777EF" w:rsidRDefault="00E777EF" w:rsidP="00E777EF">
      <w:pPr>
        <w:spacing w:after="0" w:line="240" w:lineRule="auto"/>
        <w:rPr>
          <w:rFonts w:eastAsia="Times New Roman"/>
        </w:rPr>
      </w:pPr>
      <w:r w:rsidRPr="19C09879">
        <w:rPr>
          <w:rFonts w:eastAsia="Times New Roman"/>
        </w:rPr>
        <w:t xml:space="preserve">The evaluation of eligible applications will be conducted by a TRT, comprised of </w:t>
      </w:r>
      <w:r w:rsidR="00AC01BE">
        <w:rPr>
          <w:rFonts w:eastAsia="Times New Roman"/>
        </w:rPr>
        <w:t>DOT</w:t>
      </w:r>
      <w:r w:rsidRPr="19C09879">
        <w:rPr>
          <w:rFonts w:eastAsia="Times New Roman"/>
        </w:rPr>
        <w:t xml:space="preserve"> staff</w:t>
      </w:r>
      <w:r w:rsidR="011208A7" w:rsidRPr="676F19BF">
        <w:rPr>
          <w:rFonts w:eastAsia="Times New Roman"/>
        </w:rPr>
        <w:t xml:space="preserve"> and </w:t>
      </w:r>
      <w:r w:rsidR="007116DC">
        <w:rPr>
          <w:rFonts w:eastAsia="Times New Roman"/>
        </w:rPr>
        <w:t>USBR</w:t>
      </w:r>
      <w:r w:rsidR="011208A7" w:rsidRPr="676F19BF">
        <w:rPr>
          <w:rFonts w:eastAsia="Times New Roman"/>
        </w:rPr>
        <w:t xml:space="preserve"> representatives</w:t>
      </w:r>
      <w:r w:rsidRPr="676F19BF">
        <w:rPr>
          <w:rFonts w:eastAsia="Times New Roman"/>
        </w:rPr>
        <w:t>.</w:t>
      </w:r>
      <w:r w:rsidRPr="19C09879">
        <w:rPr>
          <w:rFonts w:eastAsia="Times New Roman"/>
        </w:rPr>
        <w:t xml:space="preserve"> TRT will evaluate each eligible application against the merit criteria and for readiness, to determine which applications are rated as </w:t>
      </w:r>
      <w:r w:rsidR="00FF1716">
        <w:rPr>
          <w:rFonts w:eastAsia="Times New Roman"/>
        </w:rPr>
        <w:t>H</w:t>
      </w:r>
      <w:r w:rsidRPr="19C09879">
        <w:rPr>
          <w:rFonts w:eastAsia="Times New Roman"/>
        </w:rPr>
        <w:t xml:space="preserve">ighly </w:t>
      </w:r>
      <w:r w:rsidR="00FF1716">
        <w:rPr>
          <w:rFonts w:eastAsia="Times New Roman"/>
        </w:rPr>
        <w:t>R</w:t>
      </w:r>
      <w:r w:rsidRPr="19C09879">
        <w:rPr>
          <w:rFonts w:eastAsia="Times New Roman"/>
        </w:rPr>
        <w:t xml:space="preserve">ecommended, </w:t>
      </w:r>
      <w:r w:rsidR="00FF1716">
        <w:rPr>
          <w:rFonts w:eastAsia="Times New Roman"/>
        </w:rPr>
        <w:t>R</w:t>
      </w:r>
      <w:r w:rsidR="796FBA2E" w:rsidRPr="19C09879">
        <w:rPr>
          <w:rFonts w:eastAsia="Times New Roman"/>
        </w:rPr>
        <w:t>e</w:t>
      </w:r>
      <w:r w:rsidRPr="19C09879">
        <w:rPr>
          <w:rFonts w:eastAsia="Times New Roman"/>
        </w:rPr>
        <w:t xml:space="preserve">commended, or </w:t>
      </w:r>
      <w:r w:rsidR="00FF1716">
        <w:rPr>
          <w:rFonts w:eastAsia="Times New Roman"/>
        </w:rPr>
        <w:t>N</w:t>
      </w:r>
      <w:r w:rsidRPr="19C09879">
        <w:rPr>
          <w:rFonts w:eastAsia="Times New Roman"/>
        </w:rPr>
        <w:t xml:space="preserve">ot </w:t>
      </w:r>
      <w:r w:rsidR="00FF1716">
        <w:rPr>
          <w:rFonts w:eastAsia="Times New Roman"/>
        </w:rPr>
        <w:t>R</w:t>
      </w:r>
      <w:r w:rsidRPr="19C09879">
        <w:rPr>
          <w:rFonts w:eastAsia="Times New Roman"/>
        </w:rPr>
        <w:t xml:space="preserve">ecommended. </w:t>
      </w:r>
    </w:p>
    <w:p w14:paraId="67703DE6" w14:textId="77777777" w:rsidR="00E777EF" w:rsidRDefault="00E777EF" w:rsidP="00E777EF">
      <w:pPr>
        <w:spacing w:after="0" w:line="240" w:lineRule="auto"/>
        <w:ind w:left="720"/>
        <w:rPr>
          <w:rFonts w:eastAsia="Times New Roman"/>
        </w:rPr>
      </w:pPr>
    </w:p>
    <w:p w14:paraId="58039A16" w14:textId="45A65611" w:rsidR="00E777EF" w:rsidRDefault="00E777EF" w:rsidP="00E777EF">
      <w:pPr>
        <w:spacing w:after="0" w:line="240" w:lineRule="auto"/>
        <w:rPr>
          <w:rFonts w:eastAsia="Times New Roman"/>
        </w:rPr>
      </w:pPr>
      <w:r w:rsidRPr="19C09879">
        <w:rPr>
          <w:rFonts w:eastAsia="Times New Roman"/>
        </w:rPr>
        <w:t xml:space="preserve">TRT will send to FHWA SRT information on all eligible applications received. The list will include information on the application, the rating for each merit criteria, and the project readiness assessment rating. </w:t>
      </w:r>
    </w:p>
    <w:p w14:paraId="023AD324" w14:textId="77777777" w:rsidR="002C12BE" w:rsidRPr="00D41C13" w:rsidRDefault="002C12BE" w:rsidP="00FB1F8E">
      <w:pPr>
        <w:spacing w:after="0" w:line="240" w:lineRule="auto"/>
        <w:rPr>
          <w:rFonts w:eastAsia="Times New Roman"/>
        </w:rPr>
      </w:pPr>
    </w:p>
    <w:p w14:paraId="64DCAC13" w14:textId="05CC80BA" w:rsidR="00C73DCF" w:rsidRDefault="00285089" w:rsidP="00E44053">
      <w:pPr>
        <w:spacing w:after="0" w:line="240" w:lineRule="auto"/>
        <w:rPr>
          <w:rFonts w:eastAsia="Calibri"/>
          <w:b/>
          <w:bCs/>
          <w:u w:val="single"/>
        </w:rPr>
      </w:pPr>
      <w:r>
        <w:rPr>
          <w:rFonts w:eastAsia="Calibri"/>
          <w:b/>
          <w:bCs/>
          <w:u w:val="single"/>
        </w:rPr>
        <w:t>S</w:t>
      </w:r>
      <w:r w:rsidR="0052779F">
        <w:rPr>
          <w:rFonts w:eastAsia="Calibri"/>
          <w:b/>
          <w:bCs/>
          <w:u w:val="single"/>
        </w:rPr>
        <w:t xml:space="preserve">enior </w:t>
      </w:r>
      <w:r>
        <w:rPr>
          <w:rFonts w:eastAsia="Calibri"/>
          <w:b/>
          <w:bCs/>
          <w:u w:val="single"/>
        </w:rPr>
        <w:t>R</w:t>
      </w:r>
      <w:r w:rsidR="0052779F">
        <w:rPr>
          <w:rFonts w:eastAsia="Calibri"/>
          <w:b/>
          <w:bCs/>
          <w:u w:val="single"/>
        </w:rPr>
        <w:t xml:space="preserve">eview </w:t>
      </w:r>
    </w:p>
    <w:p w14:paraId="1BF50ECA" w14:textId="77777777" w:rsidR="002C12BE" w:rsidRPr="009C5C89" w:rsidRDefault="002C12BE" w:rsidP="00E44053">
      <w:pPr>
        <w:spacing w:after="0" w:line="240" w:lineRule="auto"/>
        <w:rPr>
          <w:rFonts w:eastAsia="Calibri"/>
          <w:u w:val="single"/>
        </w:rPr>
      </w:pPr>
    </w:p>
    <w:p w14:paraId="075A1BCC" w14:textId="228A4AB9" w:rsidR="001545D2" w:rsidRDefault="001545D2" w:rsidP="001545D2">
      <w:pPr>
        <w:spacing w:after="0" w:line="240" w:lineRule="auto"/>
        <w:rPr>
          <w:rFonts w:eastAsia="Times New Roman"/>
        </w:rPr>
      </w:pPr>
      <w:r w:rsidRPr="19C09879">
        <w:rPr>
          <w:rFonts w:eastAsia="Times New Roman"/>
        </w:rPr>
        <w:t xml:space="preserve">FHWA SRT may consist of officials from the Office of the Secretary of Transportation, the </w:t>
      </w:r>
      <w:r w:rsidR="0052779F">
        <w:rPr>
          <w:rFonts w:eastAsia="Times New Roman"/>
        </w:rPr>
        <w:t xml:space="preserve">FHWA </w:t>
      </w:r>
      <w:r w:rsidRPr="19C09879">
        <w:rPr>
          <w:rFonts w:eastAsia="Times New Roman"/>
        </w:rPr>
        <w:t xml:space="preserve">Administrator, and others in </w:t>
      </w:r>
      <w:r w:rsidR="00A96402">
        <w:rPr>
          <w:rFonts w:eastAsia="Times New Roman"/>
        </w:rPr>
        <w:t>s</w:t>
      </w:r>
      <w:r w:rsidRPr="19C09879">
        <w:rPr>
          <w:rFonts w:eastAsia="Times New Roman"/>
        </w:rPr>
        <w:t xml:space="preserve">enior </w:t>
      </w:r>
      <w:r w:rsidR="00A96402">
        <w:rPr>
          <w:rFonts w:eastAsia="Times New Roman"/>
        </w:rPr>
        <w:t>l</w:t>
      </w:r>
      <w:r w:rsidRPr="19C09879">
        <w:rPr>
          <w:rFonts w:eastAsia="Times New Roman"/>
        </w:rPr>
        <w:t xml:space="preserve">eadership positions requested to serve by the FHWA Administrator. </w:t>
      </w:r>
    </w:p>
    <w:p w14:paraId="26E90A79" w14:textId="77777777" w:rsidR="001545D2" w:rsidRDefault="001545D2" w:rsidP="001545D2">
      <w:pPr>
        <w:spacing w:after="0" w:line="240" w:lineRule="auto"/>
        <w:rPr>
          <w:rFonts w:eastAsia="Times New Roman"/>
        </w:rPr>
      </w:pPr>
    </w:p>
    <w:p w14:paraId="5543819F" w14:textId="080D5AEB" w:rsidR="001545D2" w:rsidRDefault="001545D2" w:rsidP="001545D2">
      <w:pPr>
        <w:spacing w:after="0" w:line="240" w:lineRule="auto"/>
        <w:rPr>
          <w:rFonts w:eastAsia="Times New Roman"/>
        </w:rPr>
      </w:pPr>
      <w:r w:rsidRPr="027D5EA1">
        <w:rPr>
          <w:rFonts w:eastAsia="Times New Roman"/>
        </w:rPr>
        <w:t xml:space="preserve">FHWA SRT will determine which projects advance to </w:t>
      </w:r>
      <w:r w:rsidR="00A96402">
        <w:rPr>
          <w:rFonts w:eastAsia="Times New Roman"/>
        </w:rPr>
        <w:t>S</w:t>
      </w:r>
      <w:r w:rsidR="003408E2" w:rsidRPr="027D5EA1">
        <w:rPr>
          <w:rFonts w:eastAsia="Times New Roman"/>
        </w:rPr>
        <w:t xml:space="preserve">enior </w:t>
      </w:r>
      <w:r w:rsidRPr="027D5EA1">
        <w:rPr>
          <w:rFonts w:eastAsia="Times New Roman"/>
        </w:rPr>
        <w:t xml:space="preserve">Departmental </w:t>
      </w:r>
      <w:r w:rsidR="003408E2">
        <w:rPr>
          <w:rFonts w:eastAsia="Times New Roman"/>
        </w:rPr>
        <w:t>l</w:t>
      </w:r>
      <w:r w:rsidRPr="027D5EA1">
        <w:rPr>
          <w:rFonts w:eastAsia="Times New Roman"/>
        </w:rPr>
        <w:t>eadership for final selection.</w:t>
      </w:r>
      <w:r>
        <w:rPr>
          <w:rFonts w:eastAsia="Times New Roman"/>
        </w:rPr>
        <w:t xml:space="preserve"> </w:t>
      </w:r>
      <w:r w:rsidRPr="027D5EA1">
        <w:rPr>
          <w:rFonts w:eastAsia="Times New Roman"/>
        </w:rPr>
        <w:t xml:space="preserve">The Department has the discretion to determine which applications best address </w:t>
      </w:r>
      <w:r w:rsidR="00863684">
        <w:rPr>
          <w:rFonts w:eastAsia="Times New Roman"/>
        </w:rPr>
        <w:t>BIT3</w:t>
      </w:r>
      <w:r w:rsidR="00863684" w:rsidRPr="027D5EA1">
        <w:rPr>
          <w:rFonts w:eastAsia="Times New Roman"/>
        </w:rPr>
        <w:t xml:space="preserve"> </w:t>
      </w:r>
      <w:r w:rsidRPr="027D5EA1">
        <w:rPr>
          <w:rFonts w:eastAsia="Times New Roman"/>
        </w:rPr>
        <w:t xml:space="preserve">merit criteria, </w:t>
      </w:r>
      <w:r w:rsidR="00FF1716">
        <w:rPr>
          <w:rFonts w:eastAsia="Times New Roman"/>
        </w:rPr>
        <w:t>P</w:t>
      </w:r>
      <w:r w:rsidRPr="027D5EA1">
        <w:rPr>
          <w:rFonts w:eastAsia="Times New Roman"/>
        </w:rPr>
        <w:t xml:space="preserve">roject </w:t>
      </w:r>
      <w:r w:rsidR="00FF1716">
        <w:rPr>
          <w:rFonts w:eastAsia="Times New Roman"/>
        </w:rPr>
        <w:t>R</w:t>
      </w:r>
      <w:r w:rsidRPr="027D5EA1">
        <w:rPr>
          <w:rFonts w:eastAsia="Times New Roman"/>
        </w:rPr>
        <w:t xml:space="preserve">eadiness </w:t>
      </w:r>
      <w:r w:rsidR="00FF1716">
        <w:rPr>
          <w:rFonts w:eastAsia="Times New Roman"/>
        </w:rPr>
        <w:t>A</w:t>
      </w:r>
      <w:r w:rsidRPr="027D5EA1">
        <w:rPr>
          <w:rFonts w:eastAsia="Times New Roman"/>
        </w:rPr>
        <w:t>ssessment, and selection considerations</w:t>
      </w:r>
      <w:r>
        <w:rPr>
          <w:rFonts w:eastAsia="Times New Roman"/>
        </w:rPr>
        <w:t>,</w:t>
      </w:r>
      <w:r w:rsidRPr="027D5EA1">
        <w:rPr>
          <w:rFonts w:eastAsia="Times New Roman"/>
        </w:rPr>
        <w:t xml:space="preserve"> and should be selected. </w:t>
      </w:r>
      <w:r w:rsidR="550A40C7" w:rsidRPr="59FCDF3F">
        <w:rPr>
          <w:rFonts w:eastAsia="Times New Roman"/>
        </w:rPr>
        <w:t xml:space="preserve">Because the BIT3 </w:t>
      </w:r>
      <w:r w:rsidR="0052779F">
        <w:rPr>
          <w:rFonts w:eastAsia="Times New Roman"/>
        </w:rPr>
        <w:t>Competitive Grant P</w:t>
      </w:r>
      <w:r w:rsidR="550A40C7" w:rsidRPr="59FCDF3F">
        <w:rPr>
          <w:rFonts w:eastAsia="Times New Roman"/>
        </w:rPr>
        <w:t xml:space="preserve">rogram mandates the Federal share be 100 percent of eligible costs requested, the Department will fully fund as many selections as possible at the full requested amounts. After fully funding such selections, the Department will fund projects at reduced scalable amounts until all funding is awarded. </w:t>
      </w:r>
    </w:p>
    <w:p w14:paraId="19D09D69" w14:textId="77777777" w:rsidR="001545D2" w:rsidRDefault="001545D2" w:rsidP="001545D2">
      <w:pPr>
        <w:spacing w:after="0" w:line="240" w:lineRule="auto"/>
        <w:rPr>
          <w:rFonts w:eastAsia="Times New Roman"/>
        </w:rPr>
      </w:pPr>
    </w:p>
    <w:p w14:paraId="2ACC4004" w14:textId="5AFBE931" w:rsidR="001545D2" w:rsidRPr="00CF539D" w:rsidRDefault="006174A3" w:rsidP="00CF539D">
      <w:pPr>
        <w:pStyle w:val="BodyText"/>
        <w:rPr>
          <w:color w:val="000000" w:themeColor="text1"/>
          <w:sz w:val="28"/>
          <w:szCs w:val="28"/>
        </w:rPr>
      </w:pPr>
      <w:r w:rsidRPr="00F15323">
        <w:t xml:space="preserve">The Department intends to apply principles from </w:t>
      </w:r>
      <w:hyperlink r:id="rId37" w:history="1">
        <w:r w:rsidRPr="00AD6022">
          <w:rPr>
            <w:rStyle w:val="Hyperlink"/>
          </w:rPr>
          <w:t>DOT Order 2100.7 (Ensuring Reliance Upon Sound Economic Analysis in DOT’s Policies, Programs and Activities</w:t>
        </w:r>
      </w:hyperlink>
      <w:r w:rsidRPr="00AD6022">
        <w:rPr>
          <w:rStyle w:val="Hyperlink"/>
        </w:rPr>
        <w:t>)</w:t>
      </w:r>
      <w:r>
        <w:rPr>
          <w:rStyle w:val="Hyperlink"/>
        </w:rPr>
        <w:t xml:space="preserve"> and </w:t>
      </w:r>
      <w:hyperlink r:id="rId38" w:history="1">
        <w:r w:rsidRPr="00164A11">
          <w:rPr>
            <w:rStyle w:val="Hyperlink"/>
          </w:rPr>
          <w:t>DOT Order 2100.9 (Ensuring Nondiscrimination and Equal Opportunity in Department of Transportation Policies, Programs, and Activities)</w:t>
        </w:r>
      </w:hyperlink>
      <w:r w:rsidRPr="00AD6022">
        <w:rPr>
          <w:color w:val="212529"/>
        </w:rPr>
        <w:t xml:space="preserve"> </w:t>
      </w:r>
      <w:r w:rsidRPr="00F15323">
        <w:t xml:space="preserve">when evaluating applications and making award selections. To the maximum extent permitted by law, </w:t>
      </w:r>
      <w:r w:rsidRPr="00DA11B7">
        <w:t xml:space="preserve">DOT will prioritize projects that </w:t>
      </w:r>
      <w:proofErr w:type="gramStart"/>
      <w:r w:rsidRPr="00DA11B7">
        <w:t>are in alignment</w:t>
      </w:r>
      <w:proofErr w:type="gramEnd"/>
      <w:r w:rsidRPr="00DA11B7">
        <w:t xml:space="preserve"> with the principles outlined in DOT Order</w:t>
      </w:r>
      <w:r>
        <w:t>s</w:t>
      </w:r>
      <w:r w:rsidRPr="00DA11B7">
        <w:t xml:space="preserve"> 2100.7</w:t>
      </w:r>
      <w:r>
        <w:t xml:space="preserve"> and 2100.9</w:t>
      </w:r>
      <w:r w:rsidRPr="00DA11B7">
        <w:t>.</w:t>
      </w:r>
    </w:p>
    <w:p w14:paraId="3BA2C768" w14:textId="77777777" w:rsidR="00D37AAF" w:rsidRPr="009C5C89" w:rsidRDefault="00D37AAF" w:rsidP="00E44053">
      <w:pPr>
        <w:spacing w:after="0" w:line="240" w:lineRule="auto"/>
        <w:rPr>
          <w:u w:val="single"/>
        </w:rPr>
      </w:pPr>
    </w:p>
    <w:p w14:paraId="3A393A10" w14:textId="04482CD1" w:rsidR="0052779F" w:rsidRDefault="473C3415" w:rsidP="59FCDF3F">
      <w:pPr>
        <w:widowControl w:val="0"/>
        <w:spacing w:after="0"/>
      </w:pPr>
      <w:r w:rsidRPr="59FCDF3F">
        <w:rPr>
          <w:b/>
          <w:bCs/>
          <w:u w:val="single"/>
        </w:rPr>
        <w:t>Reduced Awards</w:t>
      </w:r>
      <w:r>
        <w:br/>
      </w:r>
    </w:p>
    <w:p w14:paraId="0A10A5CE" w14:textId="08F50122" w:rsidR="473C3415" w:rsidRDefault="6C102C06" w:rsidP="008D7993">
      <w:pPr>
        <w:widowControl w:val="0"/>
        <w:spacing w:after="0" w:line="240" w:lineRule="auto"/>
        <w:rPr>
          <w:rFonts w:eastAsia="Times New Roman"/>
        </w:rPr>
      </w:pPr>
      <w:r>
        <w:t>DOT</w:t>
      </w:r>
      <w:r w:rsidR="473C3415">
        <w:t xml:space="preserve"> may </w:t>
      </w:r>
      <w:proofErr w:type="gramStart"/>
      <w:r w:rsidR="473C3415">
        <w:t>enter into</w:t>
      </w:r>
      <w:proofErr w:type="gramEnd"/>
      <w:r w:rsidR="473C3415">
        <w:t xml:space="preserve"> discussions with an applicant to discuss, if mutually agreeable, a lesser scaled amount of </w:t>
      </w:r>
      <w:proofErr w:type="gramStart"/>
      <w:r w:rsidR="473C3415">
        <w:t>a potential</w:t>
      </w:r>
      <w:proofErr w:type="gramEnd"/>
      <w:r w:rsidR="473C3415">
        <w:t xml:space="preserve"> award</w:t>
      </w:r>
      <w:r w:rsidR="6CBDAC81">
        <w:t>. This may occur</w:t>
      </w:r>
      <w:r w:rsidR="473C3415">
        <w:t xml:space="preserve"> </w:t>
      </w:r>
      <w:r w:rsidR="00153A43">
        <w:t xml:space="preserve">because </w:t>
      </w:r>
      <w:r w:rsidR="00153A43" w:rsidRPr="59FCDF3F">
        <w:rPr>
          <w:rFonts w:eastAsia="Times New Roman"/>
        </w:rPr>
        <w:t>there</w:t>
      </w:r>
      <w:r w:rsidR="535C181E" w:rsidRPr="59FCDF3F">
        <w:rPr>
          <w:rFonts w:eastAsia="Times New Roman"/>
        </w:rPr>
        <w:t xml:space="preserve"> is funding left over after fully funding the requested amounts of selected projects.</w:t>
      </w:r>
    </w:p>
    <w:p w14:paraId="57B4ADCA" w14:textId="049D9CD5" w:rsidR="005F29AF" w:rsidRPr="003A79B6" w:rsidRDefault="005F29AF" w:rsidP="00EF6C39">
      <w:pPr>
        <w:widowControl w:val="0"/>
        <w:autoSpaceDE w:val="0"/>
        <w:autoSpaceDN w:val="0"/>
        <w:spacing w:after="0"/>
        <w:rPr>
          <w:rFonts w:eastAsia="Aptos"/>
        </w:rPr>
      </w:pPr>
    </w:p>
    <w:p w14:paraId="1CCE9AE4" w14:textId="17DC6624" w:rsidR="00972560" w:rsidRDefault="00632B44" w:rsidP="00540F2E">
      <w:pPr>
        <w:pStyle w:val="Heading2"/>
        <w:numPr>
          <w:ilvl w:val="0"/>
          <w:numId w:val="26"/>
        </w:numPr>
        <w:spacing w:before="0" w:after="0" w:line="240" w:lineRule="auto"/>
        <w:ind w:left="360" w:hanging="360"/>
        <w:rPr>
          <w:rFonts w:eastAsia="Calibri"/>
        </w:rPr>
      </w:pPr>
      <w:r w:rsidRPr="003A79B6">
        <w:rPr>
          <w:rFonts w:eastAsia="Calibri"/>
        </w:rPr>
        <w:t>APPLICANT RISK ASSESSMENT</w:t>
      </w:r>
    </w:p>
    <w:p w14:paraId="1F44F020" w14:textId="77777777" w:rsidR="005F29AF" w:rsidRDefault="005F29AF" w:rsidP="00732935">
      <w:pPr>
        <w:spacing w:after="0" w:line="240" w:lineRule="auto"/>
      </w:pPr>
    </w:p>
    <w:p w14:paraId="4A8FBE50" w14:textId="7241EBF5" w:rsidR="009F09B4" w:rsidRPr="00D90598" w:rsidRDefault="009F09B4" w:rsidP="00732935">
      <w:pPr>
        <w:spacing w:after="0" w:line="240" w:lineRule="auto"/>
      </w:pPr>
      <w:r w:rsidRPr="00D90598">
        <w:t>Prior to award, each selected applicant will be subject to a risk assessment required by 2 C</w:t>
      </w:r>
      <w:r w:rsidR="00142179">
        <w:t xml:space="preserve">ode </w:t>
      </w:r>
      <w:r w:rsidR="005D3DB6">
        <w:t xml:space="preserve">of </w:t>
      </w:r>
      <w:r w:rsidRPr="00D90598">
        <w:t>F</w:t>
      </w:r>
      <w:r w:rsidR="005D3DB6">
        <w:t xml:space="preserve">ederal </w:t>
      </w:r>
      <w:r w:rsidRPr="00D90598">
        <w:t>R</w:t>
      </w:r>
      <w:r w:rsidR="005D3DB6">
        <w:t>egulation (CFR)</w:t>
      </w:r>
      <w:r w:rsidR="00291F98">
        <w:t xml:space="preserve"> </w:t>
      </w:r>
      <w:r w:rsidRPr="00D90598">
        <w:t>200.206.</w:t>
      </w:r>
      <w:r>
        <w:t xml:space="preserve"> </w:t>
      </w:r>
      <w:r w:rsidRPr="00D90598">
        <w:t>DOT must review and consider any information about the applicant in the designated integrity and performance system accessible through SAM</w:t>
      </w:r>
      <w:r w:rsidR="00996B1B">
        <w:t>.gov</w:t>
      </w:r>
      <w:r w:rsidRPr="00D90598">
        <w:t>.</w:t>
      </w:r>
      <w:r>
        <w:t xml:space="preserve"> </w:t>
      </w:r>
      <w:r w:rsidRPr="00D90598">
        <w:t>An applicant may review information in SAM.gov and comment on any information about itself that a Federal awarding Agency previously entered.</w:t>
      </w:r>
      <w:r>
        <w:t xml:space="preserve"> </w:t>
      </w:r>
      <w:r w:rsidRPr="00D90598">
        <w:t>DOT will consider comments by the applicant, in addition to other information in SAM.gov, in making a judgment about the applicant’s integrity, business ethics, and record of performance under Federal awards when completing the risk assessment.</w:t>
      </w:r>
      <w:r>
        <w:t xml:space="preserve"> </w:t>
      </w:r>
      <w:r w:rsidRPr="00D90598">
        <w:t xml:space="preserve">DOT reserves the right to deny an award based on the results of the risk assessment or include special conditions that correspond to the degree of risk assessed </w:t>
      </w:r>
      <w:r w:rsidR="00AA307C">
        <w:t xml:space="preserve">and </w:t>
      </w:r>
      <w:r w:rsidRPr="00D90598">
        <w:t>may be applied to the Federal award in accordance with 2 CFR</w:t>
      </w:r>
      <w:r w:rsidR="00291F98">
        <w:t xml:space="preserve"> </w:t>
      </w:r>
      <w:r w:rsidRPr="00D90598">
        <w:t>200.206.</w:t>
      </w:r>
    </w:p>
    <w:p w14:paraId="0784CD2C" w14:textId="77777777" w:rsidR="009F09B4" w:rsidRPr="00D90598" w:rsidRDefault="009F09B4" w:rsidP="0017303C">
      <w:pPr>
        <w:spacing w:after="0" w:line="240" w:lineRule="auto"/>
      </w:pPr>
    </w:p>
    <w:p w14:paraId="0CBFB6C0" w14:textId="66060053" w:rsidR="009F09B4" w:rsidRDefault="009F09B4" w:rsidP="00E44053">
      <w:pPr>
        <w:spacing w:after="0" w:line="240" w:lineRule="auto"/>
      </w:pPr>
      <w:r w:rsidRPr="00D90598">
        <w:t>DOT will consider the following factors in its risk assessment in accordance with 2 CFR</w:t>
      </w:r>
      <w:r w:rsidR="00291F98">
        <w:t xml:space="preserve"> </w:t>
      </w:r>
      <w:r w:rsidRPr="00D90598">
        <w:t>200.206:</w:t>
      </w:r>
    </w:p>
    <w:p w14:paraId="71DAFB7B" w14:textId="77777777" w:rsidR="00B62ADA" w:rsidRPr="00D90598" w:rsidRDefault="00B62ADA" w:rsidP="00683053">
      <w:pPr>
        <w:spacing w:after="0" w:line="240" w:lineRule="auto"/>
        <w:ind w:left="360"/>
      </w:pPr>
    </w:p>
    <w:p w14:paraId="11527A1D" w14:textId="19589FBA" w:rsidR="00476F04" w:rsidRPr="00D90598" w:rsidRDefault="000D6F77" w:rsidP="00540F2E">
      <w:pPr>
        <w:pStyle w:val="ListParagraph"/>
        <w:numPr>
          <w:ilvl w:val="0"/>
          <w:numId w:val="23"/>
        </w:numPr>
        <w:spacing w:after="0" w:line="240" w:lineRule="auto"/>
      </w:pPr>
      <w:r>
        <w:t>F</w:t>
      </w:r>
      <w:r w:rsidRPr="00D90598">
        <w:t xml:space="preserve">inancial </w:t>
      </w:r>
      <w:r w:rsidR="00476F04" w:rsidRPr="00D90598">
        <w:t>stability</w:t>
      </w:r>
      <w:r w:rsidR="00EB4BD2">
        <w:t>—t</w:t>
      </w:r>
      <w:r w:rsidR="00476F04" w:rsidRPr="00D90598">
        <w:t>he applicant</w:t>
      </w:r>
      <w:r w:rsidR="00F03C8B">
        <w:t>’</w:t>
      </w:r>
      <w:r w:rsidR="00476F04" w:rsidRPr="00D90598">
        <w:t xml:space="preserve">s record of effectively managing financial risks, assets, and </w:t>
      </w:r>
      <w:proofErr w:type="gramStart"/>
      <w:r w:rsidR="00476F04" w:rsidRPr="7BC46BC8">
        <w:t>resources;</w:t>
      </w:r>
      <w:proofErr w:type="gramEnd"/>
    </w:p>
    <w:p w14:paraId="24237205" w14:textId="49D16D00" w:rsidR="00476F04" w:rsidRPr="00D90598" w:rsidRDefault="000D6F77" w:rsidP="00540F2E">
      <w:pPr>
        <w:pStyle w:val="ListParagraph"/>
        <w:numPr>
          <w:ilvl w:val="0"/>
          <w:numId w:val="23"/>
        </w:numPr>
        <w:spacing w:after="0" w:line="240" w:lineRule="auto"/>
      </w:pPr>
      <w:r>
        <w:t>M</w:t>
      </w:r>
      <w:r w:rsidR="00476F04" w:rsidRPr="00D90598">
        <w:t>anagement systems and standards</w:t>
      </w:r>
      <w:r w:rsidR="00EB4BD2">
        <w:t>—</w:t>
      </w:r>
      <w:r w:rsidR="00476F04">
        <w:t>q</w:t>
      </w:r>
      <w:r w:rsidR="00476F04" w:rsidRPr="00D90598">
        <w:t xml:space="preserve">uality of management systems and ability to meet the management standards prescribed in this </w:t>
      </w:r>
      <w:proofErr w:type="gramStart"/>
      <w:r w:rsidR="00476F04" w:rsidRPr="7BC46BC8">
        <w:t>part;</w:t>
      </w:r>
      <w:proofErr w:type="gramEnd"/>
    </w:p>
    <w:p w14:paraId="7ED9E83A" w14:textId="4C33CD42" w:rsidR="00476F04" w:rsidRDefault="000D6F77" w:rsidP="00540F2E">
      <w:pPr>
        <w:pStyle w:val="ListParagraph"/>
        <w:numPr>
          <w:ilvl w:val="0"/>
          <w:numId w:val="23"/>
        </w:numPr>
        <w:spacing w:after="0" w:line="240" w:lineRule="auto"/>
      </w:pPr>
      <w:r>
        <w:t>H</w:t>
      </w:r>
      <w:r w:rsidR="00476F04" w:rsidRPr="00D90598">
        <w:t>istory of performance, if applicable</w:t>
      </w:r>
      <w:r w:rsidR="00EB4BD2">
        <w:t>—</w:t>
      </w:r>
      <w:r w:rsidR="00476F04">
        <w:t>t</w:t>
      </w:r>
      <w:r w:rsidR="00476F04" w:rsidRPr="00D90598">
        <w:t>he applicant</w:t>
      </w:r>
      <w:r w:rsidR="00F03C8B">
        <w:t>’</w:t>
      </w:r>
      <w:r w:rsidR="00476F04" w:rsidRPr="00D90598">
        <w:t xml:space="preserve">s record of managing previous and current Federal awards, including compliance with reporting requirements and conformance to the terms and conditions of Federal awards, if </w:t>
      </w:r>
      <w:r w:rsidR="00476F04" w:rsidRPr="7BC46BC8">
        <w:t>applicable;</w:t>
      </w:r>
      <w:r w:rsidR="00476F04">
        <w:t xml:space="preserve"> a</w:t>
      </w:r>
      <w:r w:rsidR="00476F04" w:rsidRPr="00D90598">
        <w:t>udit reports and findings</w:t>
      </w:r>
      <w:r w:rsidR="00EB4BD2">
        <w:t>—</w:t>
      </w:r>
      <w:r w:rsidR="00476F04">
        <w:t>r</w:t>
      </w:r>
      <w:r w:rsidR="00476F04" w:rsidRPr="00D90598">
        <w:t>eports and findings from audits performed under subpart F or the reports and findings of any other available audits, if applicable</w:t>
      </w:r>
      <w:r w:rsidR="00476F04">
        <w:t>; and</w:t>
      </w:r>
    </w:p>
    <w:p w14:paraId="08AF050A" w14:textId="62FAC6F9" w:rsidR="00476F04" w:rsidRDefault="000D6F77" w:rsidP="00540F2E">
      <w:pPr>
        <w:pStyle w:val="ListParagraph"/>
        <w:numPr>
          <w:ilvl w:val="0"/>
          <w:numId w:val="23"/>
        </w:numPr>
        <w:spacing w:after="0" w:line="240" w:lineRule="auto"/>
      </w:pPr>
      <w:r>
        <w:t>A</w:t>
      </w:r>
      <w:r w:rsidR="00476F04" w:rsidRPr="00DD00F5">
        <w:t>bility to effectively implement requirements</w:t>
      </w:r>
      <w:r w:rsidR="00EB4BD2">
        <w:t>—</w:t>
      </w:r>
      <w:r w:rsidR="00476F04">
        <w:t>t</w:t>
      </w:r>
      <w:r w:rsidR="00476F04" w:rsidRPr="00DD00F5">
        <w:t>he applicant</w:t>
      </w:r>
      <w:r w:rsidR="00772483">
        <w:t>’</w:t>
      </w:r>
      <w:r w:rsidR="00476F04" w:rsidRPr="00DD00F5">
        <w:t>s ability to effectively implement statutory, regulatory, or other requirements imposed on recipients of Federal awards.</w:t>
      </w:r>
    </w:p>
    <w:p w14:paraId="179B32AF" w14:textId="77777777" w:rsidR="00E44053" w:rsidRPr="00D90598" w:rsidRDefault="00E44053" w:rsidP="003B0B31">
      <w:pPr>
        <w:pStyle w:val="ListParagraph"/>
        <w:spacing w:after="0" w:line="240" w:lineRule="auto"/>
      </w:pPr>
    </w:p>
    <w:p w14:paraId="1F943C23" w14:textId="4775894B" w:rsidR="00273AFD" w:rsidRDefault="0043032B" w:rsidP="00540F2E">
      <w:pPr>
        <w:pStyle w:val="Heading2"/>
        <w:numPr>
          <w:ilvl w:val="0"/>
          <w:numId w:val="21"/>
        </w:numPr>
        <w:spacing w:before="0" w:after="0" w:line="240" w:lineRule="auto"/>
        <w:ind w:left="360"/>
        <w:rPr>
          <w:b w:val="0"/>
          <w:bCs w:val="0"/>
        </w:rPr>
      </w:pPr>
      <w:bookmarkStart w:id="43" w:name="_Toc179182864"/>
      <w:bookmarkStart w:id="44" w:name="_Toc179182984"/>
      <w:bookmarkStart w:id="45" w:name="_Toc209771642"/>
      <w:bookmarkStart w:id="46" w:name="Section_G"/>
      <w:r w:rsidRPr="003A79B6">
        <w:t>AWARD NOTICES</w:t>
      </w:r>
    </w:p>
    <w:p w14:paraId="13228471" w14:textId="77777777" w:rsidR="008F7B78" w:rsidRPr="008F7B78" w:rsidRDefault="008F7B78" w:rsidP="008F7B78">
      <w:pPr>
        <w:spacing w:after="0"/>
      </w:pPr>
    </w:p>
    <w:bookmarkEnd w:id="43"/>
    <w:bookmarkEnd w:id="44"/>
    <w:bookmarkEnd w:id="45"/>
    <w:bookmarkEnd w:id="46"/>
    <w:p w14:paraId="0E39C3B1" w14:textId="12E0696F" w:rsidR="00FD74AF" w:rsidRDefault="00632B44" w:rsidP="00540F2E">
      <w:pPr>
        <w:pStyle w:val="Heading2"/>
        <w:numPr>
          <w:ilvl w:val="1"/>
          <w:numId w:val="5"/>
        </w:numPr>
        <w:spacing w:before="0" w:after="0" w:line="240" w:lineRule="auto"/>
        <w:ind w:left="360"/>
      </w:pPr>
      <w:r w:rsidRPr="003A79B6">
        <w:t>HOW PROJECT SELECTIONS ARE ANNOUNCED</w:t>
      </w:r>
    </w:p>
    <w:p w14:paraId="5BE642B6" w14:textId="77777777" w:rsidR="00DF7CC6" w:rsidRPr="00DF7CC6" w:rsidRDefault="00DF7CC6" w:rsidP="00E44053">
      <w:pPr>
        <w:spacing w:after="0"/>
      </w:pPr>
    </w:p>
    <w:p w14:paraId="150BB5D5" w14:textId="6FD5E399" w:rsidR="006C3CAB" w:rsidRDefault="002B6018" w:rsidP="006C3CAB">
      <w:pPr>
        <w:pStyle w:val="ListParagraph"/>
        <w:shd w:val="clear" w:color="auto" w:fill="FFFFFF" w:themeFill="background1"/>
        <w:spacing w:after="0" w:line="240" w:lineRule="auto"/>
        <w:ind w:left="0"/>
      </w:pPr>
      <w:r w:rsidRPr="00D63B7D">
        <w:t xml:space="preserve">Following the evaluation outlined in </w:t>
      </w:r>
      <w:hyperlink w:anchor="Section_F" w:history="1">
        <w:r w:rsidR="00FE0A00" w:rsidRPr="0031564D">
          <w:rPr>
            <w:rStyle w:val="Hyperlink"/>
          </w:rPr>
          <w:t>Section F</w:t>
        </w:r>
      </w:hyperlink>
      <w:r w:rsidRPr="00D63B7D">
        <w:t xml:space="preserve">, </w:t>
      </w:r>
      <w:r w:rsidR="007B09B6">
        <w:t>DOT</w:t>
      </w:r>
      <w:r w:rsidRPr="00D63B7D">
        <w:t xml:space="preserve"> will announce awarded projects</w:t>
      </w:r>
      <w:r w:rsidR="00CF539D">
        <w:t>.</w:t>
      </w:r>
      <w:r w:rsidRPr="00D63B7D">
        <w:t xml:space="preserve"> Notice of selection is not authorization to begin performance or to incur costs for the proposed project. Following</w:t>
      </w:r>
      <w:r w:rsidR="00F9074A">
        <w:t xml:space="preserve"> the</w:t>
      </w:r>
      <w:r w:rsidRPr="00D63B7D">
        <w:t xml:space="preserve"> announcement, </w:t>
      </w:r>
      <w:r w:rsidR="007B09B6">
        <w:t>DOT</w:t>
      </w:r>
      <w:r w:rsidRPr="00D63B7D">
        <w:t xml:space="preserve"> will contact the </w:t>
      </w:r>
      <w:r w:rsidR="000D6F77">
        <w:t xml:space="preserve">point of contact </w:t>
      </w:r>
      <w:r w:rsidRPr="00D63B7D">
        <w:t xml:space="preserve">listed in </w:t>
      </w:r>
      <w:proofErr w:type="gramStart"/>
      <w:r w:rsidRPr="00D63B7D">
        <w:t>the SF</w:t>
      </w:r>
      <w:proofErr w:type="gramEnd"/>
      <w:r w:rsidRPr="00D63B7D">
        <w:t>-424 to initiate negotiation of the project agreement for authorization.</w:t>
      </w:r>
    </w:p>
    <w:p w14:paraId="0D1F776B" w14:textId="77777777" w:rsidR="004E5BDA" w:rsidRDefault="004E5BDA" w:rsidP="006C3CAB">
      <w:pPr>
        <w:pStyle w:val="ListParagraph"/>
        <w:shd w:val="clear" w:color="auto" w:fill="FFFFFF" w:themeFill="background1"/>
        <w:spacing w:after="0" w:line="240" w:lineRule="auto"/>
        <w:ind w:left="0"/>
      </w:pPr>
    </w:p>
    <w:p w14:paraId="392623FA" w14:textId="50301A69" w:rsidR="002C2E65" w:rsidRDefault="004E5BDA" w:rsidP="27AAD26E">
      <w:pPr>
        <w:spacing w:after="0" w:line="240" w:lineRule="auto"/>
      </w:pPr>
      <w:r>
        <w:t xml:space="preserve">The </w:t>
      </w:r>
      <w:r w:rsidR="00720C62">
        <w:t>BIT3</w:t>
      </w:r>
      <w:r w:rsidR="00190374">
        <w:t xml:space="preserve"> Competitive Grant Program </w:t>
      </w:r>
      <w:r w:rsidR="006C3CAB">
        <w:t>grants will be awarded upon the execution of a grant agreement between DOT and the recipient</w:t>
      </w:r>
      <w:r w:rsidR="584EB801">
        <w:t>, or between DOT and the State DOT in which the recipient is located</w:t>
      </w:r>
      <w:r w:rsidR="495CF740">
        <w:t xml:space="preserve">. </w:t>
      </w:r>
      <w:r w:rsidR="2B4C327A">
        <w:t xml:space="preserve">Only </w:t>
      </w:r>
      <w:r w:rsidR="003408E2">
        <w:t>c</w:t>
      </w:r>
      <w:r w:rsidR="2B4C327A">
        <w:t xml:space="preserve">ounties are eligible to apply for funding under this program. However, pursuant to 23 U.S.C. </w:t>
      </w:r>
      <w:r w:rsidR="3D81E9A7">
        <w:t xml:space="preserve">§ </w:t>
      </w:r>
      <w:r w:rsidR="2B4C327A">
        <w:t>204</w:t>
      </w:r>
      <w:r w:rsidR="00D8441C">
        <w:t xml:space="preserve"> (</w:t>
      </w:r>
      <w:r w:rsidR="2B4C327A">
        <w:t xml:space="preserve">a)(2), successful applicant counties may arrange to administer their grant awards through the State DOT in which the county is located. </w:t>
      </w:r>
      <w:r w:rsidR="00B22660">
        <w:br/>
      </w:r>
    </w:p>
    <w:p w14:paraId="51ED01E2" w14:textId="7BC5A9BA" w:rsidR="009D0C13" w:rsidRDefault="00E55BC9" w:rsidP="00BA5A88">
      <w:pPr>
        <w:pStyle w:val="ListParagraph"/>
        <w:shd w:val="clear" w:color="auto" w:fill="FFFFFF" w:themeFill="background1"/>
        <w:spacing w:after="0" w:line="240" w:lineRule="auto"/>
        <w:ind w:left="0"/>
        <w:rPr>
          <w:rFonts w:eastAsia="Times New Roman"/>
          <w:color w:val="333333"/>
        </w:rPr>
      </w:pPr>
      <w:r w:rsidRPr="00A06798">
        <w:t xml:space="preserve">Unsuccessful applicants may request a debriefing up to 90 days after the selected funding recipients are publicly announced. The request must be submitted by the applicant identified on </w:t>
      </w:r>
      <w:proofErr w:type="gramStart"/>
      <w:r w:rsidRPr="00A06798">
        <w:t>the SF</w:t>
      </w:r>
      <w:proofErr w:type="gramEnd"/>
      <w:r w:rsidRPr="00A06798">
        <w:t xml:space="preserve">-424. The debrief will be limited to how the application responded to the </w:t>
      </w:r>
      <w:r w:rsidR="0033320C">
        <w:t>G</w:t>
      </w:r>
      <w:r w:rsidRPr="00A06798">
        <w:t xml:space="preserve">rant </w:t>
      </w:r>
      <w:r w:rsidR="0033320C">
        <w:t>P</w:t>
      </w:r>
      <w:r w:rsidRPr="00A06798">
        <w:t xml:space="preserve">rogram evaluation criteria described in </w:t>
      </w:r>
      <w:hyperlink w:anchor="Section_F" w:history="1">
        <w:r w:rsidR="00437FB5" w:rsidRPr="0031564D">
          <w:rPr>
            <w:rStyle w:val="Hyperlink"/>
          </w:rPr>
          <w:t>Section F</w:t>
        </w:r>
      </w:hyperlink>
      <w:r w:rsidRPr="00397432">
        <w:t xml:space="preserve"> of the NOFO</w:t>
      </w:r>
      <w:r w:rsidRPr="02E8D3A0">
        <w:t xml:space="preserve">. </w:t>
      </w:r>
      <w:r w:rsidRPr="00A06798">
        <w:t>All debrief requests should be submitted to</w:t>
      </w:r>
      <w:r>
        <w:t xml:space="preserve"> </w:t>
      </w:r>
      <w:hyperlink r:id="rId39" w:history="1">
        <w:r w:rsidR="0033498F" w:rsidRPr="00CB3D19">
          <w:rPr>
            <w:rStyle w:val="Hyperlink"/>
            <w:b/>
            <w:bCs/>
          </w:rPr>
          <w:t>BIT3@dot.gov</w:t>
        </w:r>
      </w:hyperlink>
      <w:r w:rsidR="005B1E08">
        <w:t>.</w:t>
      </w:r>
      <w:r w:rsidR="0033498F" w:rsidRPr="00CB3D19">
        <w:rPr>
          <w:b/>
          <w:bCs/>
        </w:rPr>
        <w:t xml:space="preserve"> </w:t>
      </w:r>
      <w:r w:rsidR="008D0661" w:rsidRPr="00CB3D19" w:rsidDel="008D0661">
        <w:rPr>
          <w:b/>
          <w:bCs/>
        </w:rPr>
        <w:t xml:space="preserve"> </w:t>
      </w:r>
    </w:p>
    <w:p w14:paraId="6423E12D" w14:textId="77777777" w:rsidR="009D0C13" w:rsidRPr="00E44053" w:rsidRDefault="009D0C13" w:rsidP="00BA5A88">
      <w:pPr>
        <w:pStyle w:val="ListParagraph"/>
        <w:shd w:val="clear" w:color="auto" w:fill="FFFFFF" w:themeFill="background1"/>
        <w:spacing w:after="0" w:line="240" w:lineRule="auto"/>
        <w:ind w:left="0"/>
        <w:rPr>
          <w:rFonts w:eastAsia="Times New Roman"/>
          <w:bCs/>
          <w:color w:val="333333"/>
        </w:rPr>
      </w:pPr>
    </w:p>
    <w:p w14:paraId="7F444A34" w14:textId="302D38E9" w:rsidR="00DF3C17" w:rsidRPr="00CA572D" w:rsidRDefault="00BA5A88" w:rsidP="000A1D20">
      <w:pPr>
        <w:pStyle w:val="ListParagraph"/>
        <w:shd w:val="clear" w:color="auto" w:fill="FFFFFF" w:themeFill="background1"/>
        <w:spacing w:after="0" w:line="240" w:lineRule="auto"/>
        <w:ind w:left="0" w:right="-288"/>
        <w:rPr>
          <w:rFonts w:eastAsia="Times New Roman"/>
        </w:rPr>
      </w:pPr>
      <w:r>
        <w:rPr>
          <w:rFonts w:eastAsia="Times New Roman"/>
          <w:b/>
          <w:color w:val="333333"/>
        </w:rPr>
        <w:t xml:space="preserve">2. </w:t>
      </w:r>
      <w:r w:rsidR="00CF4F3C" w:rsidRPr="003A79B6">
        <w:rPr>
          <w:rFonts w:eastAsia="Times New Roman"/>
          <w:b/>
          <w:color w:val="333333"/>
        </w:rPr>
        <w:t>REIMBURSEMENTS AND COST</w:t>
      </w:r>
      <w:r w:rsidR="00CE71B5">
        <w:rPr>
          <w:rFonts w:eastAsia="Times New Roman"/>
          <w:b/>
          <w:color w:val="333333"/>
        </w:rPr>
        <w:t>S</w:t>
      </w:r>
      <w:r w:rsidR="00CF4F3C" w:rsidRPr="003A79B6">
        <w:rPr>
          <w:rFonts w:eastAsia="Times New Roman"/>
          <w:b/>
          <w:color w:val="333333"/>
        </w:rPr>
        <w:t xml:space="preserve"> INCURRED PRIOR TO AWARD AND OBLIGATION OF GRANTS </w:t>
      </w:r>
    </w:p>
    <w:p w14:paraId="7A78BAD4" w14:textId="77777777" w:rsidR="00DF3C17" w:rsidRPr="00DF3C17" w:rsidRDefault="00DF3C17" w:rsidP="00E44053">
      <w:pPr>
        <w:pStyle w:val="ListParagraph"/>
        <w:shd w:val="clear" w:color="auto" w:fill="FFFFFF" w:themeFill="background1"/>
        <w:spacing w:after="0" w:line="240" w:lineRule="auto"/>
        <w:ind w:left="0"/>
        <w:rPr>
          <w:rFonts w:eastAsia="Times New Roman"/>
        </w:rPr>
      </w:pPr>
    </w:p>
    <w:p w14:paraId="6AAAED16" w14:textId="69220017" w:rsidR="00D6226C" w:rsidRDefault="00ED79F8" w:rsidP="009D39A7">
      <w:pPr>
        <w:spacing w:after="0" w:line="240" w:lineRule="auto"/>
      </w:pPr>
      <w:r w:rsidRPr="009A073F">
        <w:t xml:space="preserve">Unless authorized by </w:t>
      </w:r>
      <w:r w:rsidR="00431E07" w:rsidRPr="009A073F">
        <w:t>DOT</w:t>
      </w:r>
      <w:r w:rsidRPr="009A073F">
        <w:t xml:space="preserve"> in writing after announcement of </w:t>
      </w:r>
      <w:r w:rsidR="00616500">
        <w:t>F</w:t>
      </w:r>
      <w:r w:rsidR="000D6F77">
        <w:t>Y</w:t>
      </w:r>
      <w:r w:rsidR="00616500">
        <w:t xml:space="preserve"> 2026 </w:t>
      </w:r>
      <w:r w:rsidR="00720C62">
        <w:t>BIT3</w:t>
      </w:r>
      <w:r w:rsidR="00616500">
        <w:t xml:space="preserve"> Competitive Grant Program</w:t>
      </w:r>
      <w:r w:rsidR="00330F97" w:rsidRPr="009A073F">
        <w:t xml:space="preserve"> </w:t>
      </w:r>
      <w:r w:rsidRPr="009A073F">
        <w:t xml:space="preserve">selections, any costs incurred prior to </w:t>
      </w:r>
      <w:r w:rsidR="00431E07" w:rsidRPr="009A073F">
        <w:t>DOT</w:t>
      </w:r>
      <w:r w:rsidRPr="009A073F">
        <w:t>’s obligation of funds for a project are ineligible for reimbursement and are ineligible cost share requirements.</w:t>
      </w:r>
      <w:r w:rsidR="009A073F" w:rsidRPr="009A073F">
        <w:t xml:space="preserve"> </w:t>
      </w:r>
      <w:r w:rsidR="00BF6FC5" w:rsidRPr="009A073F">
        <w:t xml:space="preserve">DOT </w:t>
      </w:r>
      <w:r w:rsidR="00921567" w:rsidRPr="009A073F">
        <w:t>will</w:t>
      </w:r>
      <w:r w:rsidR="00BF6FC5" w:rsidRPr="009A073F">
        <w:t xml:space="preserve"> primarily </w:t>
      </w:r>
      <w:r w:rsidR="00921567" w:rsidRPr="009A073F">
        <w:t>administer</w:t>
      </w:r>
      <w:r w:rsidR="00BF6FC5" w:rsidRPr="009A073F">
        <w:t xml:space="preserve"> grants on a reimbursement basis. </w:t>
      </w:r>
      <w:r w:rsidR="00921567" w:rsidRPr="00645906">
        <w:t xml:space="preserve">Under the reimbursement approach, </w:t>
      </w:r>
      <w:r w:rsidR="00AF7D93" w:rsidRPr="00645906">
        <w:t xml:space="preserve">DOT </w:t>
      </w:r>
      <w:r w:rsidR="00BF6FC5" w:rsidRPr="00645906">
        <w:t xml:space="preserve">funds will </w:t>
      </w:r>
      <w:r w:rsidR="00921567" w:rsidRPr="00645906">
        <w:t>reimburse</w:t>
      </w:r>
      <w:r w:rsidR="00BF6FC5" w:rsidRPr="00645906">
        <w:t xml:space="preserve"> recipients only for costs incurred after execution of </w:t>
      </w:r>
      <w:r w:rsidR="00AF7D93" w:rsidRPr="00645906">
        <w:t>a grant agreement for costs</w:t>
      </w:r>
      <w:r w:rsidR="00BF6FC5" w:rsidRPr="00645906">
        <w:t xml:space="preserve"> DOT determines to be</w:t>
      </w:r>
      <w:r w:rsidR="00BF6FC5" w:rsidRPr="009A073F">
        <w:t xml:space="preserve"> </w:t>
      </w:r>
      <w:bookmarkStart w:id="47" w:name="_Hlk216694740"/>
      <w:r w:rsidR="00E9280B" w:rsidRPr="009A073F">
        <w:t>allowable</w:t>
      </w:r>
      <w:bookmarkEnd w:id="47"/>
      <w:r w:rsidR="00E9280B" w:rsidRPr="009A073F">
        <w:t xml:space="preserve">, </w:t>
      </w:r>
      <w:r w:rsidR="00BF6FC5" w:rsidRPr="009A073F">
        <w:t xml:space="preserve">reasonable, and allocable, as defined under 2 CFR Part 200, and after the recipient submits valid requests for </w:t>
      </w:r>
      <w:r w:rsidR="00921567" w:rsidRPr="009A073F">
        <w:t>reimbursement.</w:t>
      </w:r>
      <w:r w:rsidR="00921567" w:rsidRPr="00921567">
        <w:t xml:space="preserve"> </w:t>
      </w:r>
    </w:p>
    <w:p w14:paraId="0E3D1A75" w14:textId="105BA841" w:rsidR="00D6226C" w:rsidRDefault="00D6226C" w:rsidP="009D39A7">
      <w:pPr>
        <w:spacing w:after="0" w:line="240" w:lineRule="auto"/>
      </w:pPr>
    </w:p>
    <w:p w14:paraId="400AA881" w14:textId="2395FFEA" w:rsidR="009D39A7" w:rsidRDefault="009D39A7" w:rsidP="009D39A7">
      <w:pPr>
        <w:spacing w:after="0" w:line="240" w:lineRule="auto"/>
      </w:pPr>
      <w:r w:rsidRPr="00C550B3">
        <w:t>If a recipient cannot complete a project on a reimbursable basis</w:t>
      </w:r>
      <w:r w:rsidR="00767919">
        <w:t>,</w:t>
      </w:r>
      <w:r w:rsidRPr="00C550B3">
        <w:t xml:space="preserve"> DOT </w:t>
      </w:r>
      <w:r w:rsidR="006D5F0C" w:rsidRPr="00C550B3">
        <w:t>will</w:t>
      </w:r>
      <w:r w:rsidR="006D5F0C">
        <w:t>, on</w:t>
      </w:r>
      <w:r w:rsidRPr="00C550B3">
        <w:t xml:space="preserve"> a case-by-case basis</w:t>
      </w:r>
      <w:r w:rsidR="006D5F0C">
        <w:t>,</w:t>
      </w:r>
      <w:r w:rsidRPr="00C550B3">
        <w:t xml:space="preserve"> consider recipient requests to use alternative payment methods as described under 2 CFR 200.305(b).</w:t>
      </w:r>
    </w:p>
    <w:p w14:paraId="489A9D66" w14:textId="77777777" w:rsidR="003F2E63" w:rsidRDefault="003F2E63" w:rsidP="009D39A7">
      <w:pPr>
        <w:spacing w:after="0" w:line="240" w:lineRule="auto"/>
      </w:pPr>
    </w:p>
    <w:p w14:paraId="3FEDBAD5" w14:textId="0983436F" w:rsidR="002B6018" w:rsidRDefault="001C1D6B" w:rsidP="00540F2E">
      <w:pPr>
        <w:pStyle w:val="Heading1"/>
        <w:numPr>
          <w:ilvl w:val="0"/>
          <w:numId w:val="21"/>
        </w:numPr>
        <w:spacing w:before="0" w:after="0" w:line="240" w:lineRule="auto"/>
        <w:ind w:left="360"/>
        <w:jc w:val="left"/>
        <w:rPr>
          <w:b w:val="0"/>
          <w:bCs/>
        </w:rPr>
      </w:pPr>
      <w:bookmarkStart w:id="48" w:name="_Toc179182868"/>
      <w:bookmarkStart w:id="49" w:name="_Toc179182988"/>
      <w:bookmarkStart w:id="50" w:name="_Toc209771644"/>
      <w:bookmarkStart w:id="51" w:name="Section_H"/>
      <w:r w:rsidRPr="003A79B6">
        <w:t>POST-AWARD REQUIREMENTS AND ADMINISTRATION</w:t>
      </w:r>
      <w:bookmarkEnd w:id="48"/>
      <w:bookmarkEnd w:id="49"/>
      <w:bookmarkEnd w:id="50"/>
      <w:bookmarkEnd w:id="51"/>
    </w:p>
    <w:p w14:paraId="5A4B84F7" w14:textId="77777777" w:rsidR="00D6226C" w:rsidRPr="00D6226C" w:rsidRDefault="00D6226C" w:rsidP="00E44053">
      <w:pPr>
        <w:spacing w:after="0"/>
      </w:pPr>
    </w:p>
    <w:p w14:paraId="1E2563E2" w14:textId="388BFFB3" w:rsidR="002B6018" w:rsidRDefault="00632B44" w:rsidP="00540F2E">
      <w:pPr>
        <w:pStyle w:val="Heading2"/>
        <w:numPr>
          <w:ilvl w:val="0"/>
          <w:numId w:val="24"/>
        </w:numPr>
        <w:spacing w:before="0" w:after="0" w:line="240" w:lineRule="auto"/>
        <w:ind w:left="360" w:hanging="360"/>
      </w:pPr>
      <w:r w:rsidRPr="003A79B6">
        <w:t>ADMINISTRATIVE AND NATIONAL POLICY REQUIREMENTS</w:t>
      </w:r>
    </w:p>
    <w:p w14:paraId="3376B503" w14:textId="77777777" w:rsidR="00D6226C" w:rsidRPr="00D6226C" w:rsidRDefault="00D6226C" w:rsidP="00E44053">
      <w:pPr>
        <w:spacing w:after="0"/>
      </w:pPr>
    </w:p>
    <w:p w14:paraId="783D6ED4" w14:textId="2C0400E9" w:rsidR="00D071CF" w:rsidRDefault="00D071CF" w:rsidP="00E44053">
      <w:pPr>
        <w:spacing w:after="0" w:line="240" w:lineRule="auto"/>
        <w:rPr>
          <w:b/>
          <w:bCs/>
        </w:rPr>
      </w:pPr>
      <w:r w:rsidRPr="4161CC61">
        <w:rPr>
          <w:b/>
          <w:bCs/>
        </w:rPr>
        <w:t>Administrative Requirements</w:t>
      </w:r>
    </w:p>
    <w:p w14:paraId="4BBAB9AD" w14:textId="77777777" w:rsidR="00EB4BD2" w:rsidRPr="000A1D20" w:rsidRDefault="00EB4BD2" w:rsidP="00E44053">
      <w:pPr>
        <w:spacing w:after="0" w:line="240" w:lineRule="auto"/>
      </w:pPr>
    </w:p>
    <w:p w14:paraId="09CE475E" w14:textId="7BF8FC41" w:rsidR="002B6018" w:rsidRDefault="002B6018" w:rsidP="000D6F77">
      <w:pPr>
        <w:spacing w:after="0" w:line="240" w:lineRule="auto"/>
      </w:pPr>
      <w:r>
        <w:t xml:space="preserve">All awards will be administered pursuant to the </w:t>
      </w:r>
      <w:r w:rsidR="000D6F77">
        <w:t>u</w:t>
      </w:r>
      <w:r>
        <w:t xml:space="preserve">niform </w:t>
      </w:r>
      <w:r w:rsidR="000D6F77">
        <w:t>a</w:t>
      </w:r>
      <w:r>
        <w:t xml:space="preserve">dministrative </w:t>
      </w:r>
      <w:r w:rsidR="000D6F77">
        <w:t>r</w:t>
      </w:r>
      <w:r>
        <w:t xml:space="preserve">equirements, </w:t>
      </w:r>
      <w:r w:rsidR="00EB4BD2">
        <w:t>C</w:t>
      </w:r>
      <w:r>
        <w:t xml:space="preserve">ost </w:t>
      </w:r>
      <w:r w:rsidR="00EB4BD2">
        <w:t>P</w:t>
      </w:r>
      <w:r>
        <w:t xml:space="preserve">rinciples and </w:t>
      </w:r>
      <w:r w:rsidR="00EB4BD2">
        <w:t>A</w:t>
      </w:r>
      <w:r>
        <w:t xml:space="preserve">udit </w:t>
      </w:r>
      <w:r w:rsidR="00EB4BD2">
        <w:t>R</w:t>
      </w:r>
      <w:r>
        <w:t xml:space="preserve">equirements for Federal </w:t>
      </w:r>
      <w:r w:rsidR="0008452A">
        <w:t>a</w:t>
      </w:r>
      <w:r>
        <w:t xml:space="preserve">wards found in 2 CFR Part 200, as adopted by DOT at 2 CFR Part 1201. Applicable Federal laws, rules, and regulations set forth </w:t>
      </w:r>
      <w:r w:rsidR="00A959BF">
        <w:t xml:space="preserve">in Title </w:t>
      </w:r>
      <w:r>
        <w:t xml:space="preserve">49 of the CFR, shall apply to awards provided under this program. </w:t>
      </w:r>
    </w:p>
    <w:p w14:paraId="5B9454DD" w14:textId="77777777" w:rsidR="000D6F77" w:rsidRDefault="000D6F77" w:rsidP="00084E27">
      <w:pPr>
        <w:spacing w:after="0" w:line="240" w:lineRule="auto"/>
      </w:pPr>
    </w:p>
    <w:p w14:paraId="5247AC4A" w14:textId="3C4583E2" w:rsidR="27AAD26E" w:rsidRDefault="002B6018" w:rsidP="27AAD26E">
      <w:pPr>
        <w:spacing w:after="0" w:line="240" w:lineRule="auto"/>
      </w:pPr>
      <w:r>
        <w:t xml:space="preserve">In connection with any program or activity conducted with or benefiting from funds awarded under this notice,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DOT and FHWA; and applicable Federal financial assistance and contracting principles promulgated by </w:t>
      </w:r>
      <w:r w:rsidR="000D6F77">
        <w:t>Office of Management and Budget (</w:t>
      </w:r>
      <w:r>
        <w:t>OMB</w:t>
      </w:r>
      <w:r w:rsidR="000D6F77">
        <w:t>)</w:t>
      </w:r>
      <w:r>
        <w:t xml:space="preserve">. In complying with these requirements, recipients must ensure that no concession agreements are denied, or other contracting decisions made </w:t>
      </w:r>
      <w:proofErr w:type="gramStart"/>
      <w:r>
        <w:t>on the basis of</w:t>
      </w:r>
      <w:proofErr w:type="gramEnd"/>
      <w:r>
        <w:t xml:space="preserve"> speech or other activities protected by the First Amendment. If DOT determines a recipient has failed to comply with applicable Federal requirements, DOT may terminate the award of funds and disallow previously incurred costs, requiring the recipient to reimburse any expended award funds. </w:t>
      </w:r>
      <w:r w:rsidR="00A8524A">
        <w:br/>
      </w:r>
    </w:p>
    <w:p w14:paraId="5BFB0608" w14:textId="736DB129" w:rsidR="003D2297" w:rsidRPr="0050028B" w:rsidRDefault="1DC2FB3A" w:rsidP="5E0B8DBA">
      <w:pPr>
        <w:spacing w:after="0" w:line="240" w:lineRule="auto"/>
        <w:rPr>
          <w:b/>
          <w:bCs/>
        </w:rPr>
      </w:pPr>
      <w:r w:rsidRPr="0050028B">
        <w:rPr>
          <w:b/>
          <w:bCs/>
        </w:rPr>
        <w:t xml:space="preserve">Applicability of </w:t>
      </w:r>
      <w:r w:rsidR="000D6F77" w:rsidRPr="0050028B">
        <w:rPr>
          <w:b/>
          <w:bCs/>
        </w:rPr>
        <w:t>F</w:t>
      </w:r>
      <w:r w:rsidR="0097147A" w:rsidRPr="0050028B">
        <w:rPr>
          <w:b/>
          <w:bCs/>
        </w:rPr>
        <w:t>ederal Lands Access Program</w:t>
      </w:r>
      <w:r w:rsidR="4990ECC5" w:rsidRPr="0050028B">
        <w:rPr>
          <w:b/>
          <w:bCs/>
        </w:rPr>
        <w:t xml:space="preserve"> (</w:t>
      </w:r>
      <w:r w:rsidRPr="0050028B">
        <w:rPr>
          <w:b/>
          <w:bCs/>
        </w:rPr>
        <w:t xml:space="preserve">23 U.S.C. </w:t>
      </w:r>
      <w:r w:rsidR="54D43D2A" w:rsidRPr="0050028B">
        <w:rPr>
          <w:b/>
          <w:bCs/>
        </w:rPr>
        <w:t xml:space="preserve">§ </w:t>
      </w:r>
      <w:r w:rsidRPr="0050028B">
        <w:rPr>
          <w:b/>
          <w:bCs/>
        </w:rPr>
        <w:t>204</w:t>
      </w:r>
      <w:r w:rsidR="4D1D8C61" w:rsidRPr="0050028B">
        <w:rPr>
          <w:b/>
          <w:bCs/>
        </w:rPr>
        <w:t>)</w:t>
      </w:r>
    </w:p>
    <w:p w14:paraId="12A3F224" w14:textId="6F8F87E8" w:rsidR="003D2297" w:rsidRDefault="003D2297" w:rsidP="3F5D6721">
      <w:pPr>
        <w:spacing w:after="0" w:line="240" w:lineRule="auto"/>
        <w:rPr>
          <w:u w:val="single"/>
        </w:rPr>
      </w:pPr>
    </w:p>
    <w:p w14:paraId="6CE86EB8" w14:textId="7F619B2F" w:rsidR="003D2297" w:rsidRDefault="1DC2FB3A" w:rsidP="1F08BD16">
      <w:pPr>
        <w:spacing w:after="0" w:line="240" w:lineRule="auto"/>
        <w:rPr>
          <w:rFonts w:eastAsiaTheme="majorEastAsia"/>
          <w:b/>
          <w:bCs/>
        </w:rPr>
      </w:pPr>
      <w:r>
        <w:t xml:space="preserve">Grant funds awarded under </w:t>
      </w:r>
      <w:r w:rsidR="6399D323">
        <w:t xml:space="preserve">the BIT3 </w:t>
      </w:r>
      <w:r w:rsidR="0097147A">
        <w:t>P</w:t>
      </w:r>
      <w:r>
        <w:t xml:space="preserve">rogram shall be administered as if allocated under 23 U.S.C. </w:t>
      </w:r>
      <w:r w:rsidR="37EEC0BD">
        <w:t xml:space="preserve">§ </w:t>
      </w:r>
      <w:r>
        <w:t>204(a)</w:t>
      </w:r>
      <w:r w:rsidR="2C9C68A5">
        <w:t xml:space="preserve"> </w:t>
      </w:r>
      <w:r w:rsidR="6F34D99B">
        <w:t xml:space="preserve">only </w:t>
      </w:r>
      <w:r w:rsidR="2C9C68A5">
        <w:t>to th</w:t>
      </w:r>
      <w:r w:rsidR="76332F3A">
        <w:t>e</w:t>
      </w:r>
      <w:r w:rsidR="2C9C68A5">
        <w:t xml:space="preserve"> extent the requirements of 23 U.S.C. </w:t>
      </w:r>
      <w:r w:rsidR="5D576387">
        <w:t>§</w:t>
      </w:r>
      <w:r w:rsidR="2C9C68A5">
        <w:t xml:space="preserve"> 204(a) do not conflict with the </w:t>
      </w:r>
      <w:r w:rsidR="3D56980E">
        <w:t xml:space="preserve">BIT3 </w:t>
      </w:r>
      <w:r w:rsidR="00EB4BD2">
        <w:t>Competitive Grant Pr</w:t>
      </w:r>
      <w:r w:rsidR="2C9C68A5">
        <w:t xml:space="preserve">ogram </w:t>
      </w:r>
      <w:r w:rsidR="6A8FD104">
        <w:t>requirements</w:t>
      </w:r>
      <w:r w:rsidR="2C9C68A5">
        <w:t xml:space="preserve"> in the </w:t>
      </w:r>
      <w:r w:rsidR="00227916">
        <w:t>Consolidated</w:t>
      </w:r>
      <w:r w:rsidR="2C9C68A5">
        <w:t xml:space="preserve"> Appropriations Act, 2026</w:t>
      </w:r>
      <w:r>
        <w:t xml:space="preserve">. </w:t>
      </w:r>
    </w:p>
    <w:p w14:paraId="10862FA1" w14:textId="371D09C8" w:rsidR="003D2297" w:rsidRDefault="003D2297" w:rsidP="00E44053">
      <w:pPr>
        <w:spacing w:after="0" w:line="240" w:lineRule="auto"/>
      </w:pPr>
    </w:p>
    <w:p w14:paraId="019FF15D" w14:textId="500FF7BE" w:rsidR="003D2297" w:rsidRPr="0017303C" w:rsidRDefault="18C880E9" w:rsidP="77C494C1">
      <w:pPr>
        <w:spacing w:after="0" w:line="240" w:lineRule="auto"/>
        <w:rPr>
          <w:rFonts w:eastAsiaTheme="majorEastAsia"/>
        </w:rPr>
      </w:pPr>
      <w:r>
        <w:t xml:space="preserve">23 U.S.C. </w:t>
      </w:r>
      <w:r w:rsidR="7C06B870">
        <w:t>§</w:t>
      </w:r>
      <w:r>
        <w:t xml:space="preserve"> 204(a)(1) </w:t>
      </w:r>
      <w:r w:rsidR="4FA4CFB4">
        <w:t xml:space="preserve">provides </w:t>
      </w:r>
      <w:r>
        <w:t xml:space="preserve">activities eligible for funding under </w:t>
      </w:r>
      <w:r w:rsidR="000D6F77">
        <w:t>FLAP</w:t>
      </w:r>
      <w:r>
        <w:t xml:space="preserve">. </w:t>
      </w:r>
      <w:r w:rsidR="7034B05E">
        <w:t>The listed activities are eligible for funding under the BIT3</w:t>
      </w:r>
      <w:r w:rsidR="00307A23">
        <w:t xml:space="preserve"> Competitive Grant</w:t>
      </w:r>
      <w:r w:rsidR="7034B05E">
        <w:t xml:space="preserve"> </w:t>
      </w:r>
      <w:r w:rsidR="00307A23">
        <w:t>P</w:t>
      </w:r>
      <w:r w:rsidR="7034B05E">
        <w:t xml:space="preserve">rogram to the extent they are necessary to achieve the program’s purpose of rehabilitating or replacing Type 3 bridges crossing </w:t>
      </w:r>
      <w:r w:rsidR="4FDA158D">
        <w:t xml:space="preserve">a water conveyance structure owned by USBR. </w:t>
      </w:r>
      <w:r w:rsidR="6F189D00">
        <w:t xml:space="preserve">All other provisions of 23 U.S.C. </w:t>
      </w:r>
      <w:r w:rsidR="02D9F075">
        <w:t>§</w:t>
      </w:r>
      <w:r w:rsidR="009922DF">
        <w:t> </w:t>
      </w:r>
      <w:r w:rsidR="6F189D00">
        <w:t xml:space="preserve">204(a) shall apply to the BIT3 </w:t>
      </w:r>
      <w:r w:rsidR="00307A23">
        <w:t>Competitive Grants P</w:t>
      </w:r>
      <w:r w:rsidR="6F189D00">
        <w:t xml:space="preserve">rogram, including competitive bidding requirements </w:t>
      </w:r>
      <w:r w:rsidR="4D740C9E">
        <w:t>for construction projects</w:t>
      </w:r>
      <w:r w:rsidR="6F189D00">
        <w:t xml:space="preserve"> in </w:t>
      </w:r>
      <w:r w:rsidR="009922DF">
        <w:t>§ </w:t>
      </w:r>
      <w:r w:rsidR="6F189D00">
        <w:t xml:space="preserve">204(a)(5) and </w:t>
      </w:r>
      <w:r w:rsidR="2B19A851">
        <w:t xml:space="preserve">use of native plant materials in </w:t>
      </w:r>
      <w:r w:rsidR="009922DF">
        <w:t>§ </w:t>
      </w:r>
      <w:r w:rsidR="2B19A851">
        <w:t xml:space="preserve">204(a)(6). </w:t>
      </w:r>
      <w:r>
        <w:br/>
      </w:r>
    </w:p>
    <w:p w14:paraId="268CB3DB" w14:textId="74F1F70F" w:rsidR="00F2036E" w:rsidRDefault="00F2036E" w:rsidP="00E44053">
      <w:pPr>
        <w:spacing w:after="0" w:line="240" w:lineRule="auto"/>
        <w:rPr>
          <w:rFonts w:eastAsiaTheme="majorEastAsia"/>
          <w:b/>
        </w:rPr>
      </w:pPr>
      <w:r w:rsidRPr="002D3C52">
        <w:rPr>
          <w:rFonts w:eastAsiaTheme="majorEastAsia"/>
          <w:b/>
        </w:rPr>
        <w:t>Program Requirements</w:t>
      </w:r>
    </w:p>
    <w:p w14:paraId="2FB10972" w14:textId="77777777" w:rsidR="00B63AB6" w:rsidRPr="0017303C" w:rsidRDefault="00B63AB6" w:rsidP="00E44053">
      <w:pPr>
        <w:spacing w:after="0" w:line="240" w:lineRule="auto"/>
        <w:rPr>
          <w:rFonts w:eastAsiaTheme="majorEastAsia"/>
          <w:bCs/>
        </w:rPr>
      </w:pPr>
    </w:p>
    <w:p w14:paraId="14DE5860" w14:textId="566E51E1" w:rsidR="00B63AB6" w:rsidRDefault="00F2036E" w:rsidP="00D41C13">
      <w:pPr>
        <w:spacing w:after="0" w:line="240" w:lineRule="auto"/>
        <w:contextualSpacing/>
        <w:rPr>
          <w:b/>
          <w:bCs/>
          <w:u w:val="single"/>
        </w:rPr>
      </w:pPr>
      <w:r w:rsidRPr="002D3C52">
        <w:rPr>
          <w:b/>
          <w:bCs/>
          <w:u w:val="single"/>
        </w:rPr>
        <w:t>Critical Infrastructure Security, Cybersecurity</w:t>
      </w:r>
      <w:r w:rsidR="00551002">
        <w:rPr>
          <w:b/>
          <w:bCs/>
          <w:u w:val="single"/>
        </w:rPr>
        <w:t>,</w:t>
      </w:r>
      <w:r w:rsidRPr="002D3C52">
        <w:rPr>
          <w:b/>
          <w:bCs/>
          <w:u w:val="single"/>
        </w:rPr>
        <w:t xml:space="preserve"> and Resilience </w:t>
      </w:r>
    </w:p>
    <w:p w14:paraId="6604CFA7" w14:textId="77777777" w:rsidR="006852BF" w:rsidRDefault="006852BF" w:rsidP="00D41C13">
      <w:pPr>
        <w:spacing w:after="0" w:line="240" w:lineRule="auto"/>
        <w:contextualSpacing/>
      </w:pPr>
    </w:p>
    <w:p w14:paraId="7EDC927A" w14:textId="3C6DF1A4" w:rsidR="00F2036E" w:rsidRPr="00E44053" w:rsidRDefault="00BA38D3" w:rsidP="00D41C13">
      <w:pPr>
        <w:spacing w:after="0" w:line="240" w:lineRule="auto"/>
        <w:contextualSpacing/>
      </w:pPr>
      <w:r w:rsidRPr="002D3C52">
        <w:t>It is the policy of the U</w:t>
      </w:r>
      <w:r w:rsidR="0055318F">
        <w:t>.S.</w:t>
      </w:r>
      <w:r w:rsidR="00307A23">
        <w:t xml:space="preserve"> Government</w:t>
      </w:r>
      <w:r w:rsidRPr="002D3C52">
        <w:t xml:space="preserve"> to strengthen the security and resilience of its critical </w:t>
      </w:r>
      <w:r w:rsidR="00F2036E" w:rsidRPr="002D3C52">
        <w:t xml:space="preserve">infrastructure against all threats and hazards, including physical and cyber risks, consistent with National Security Memorandum 22 to </w:t>
      </w:r>
      <w:r w:rsidR="00931689">
        <w:t>s</w:t>
      </w:r>
      <w:r w:rsidR="00F2036E" w:rsidRPr="002D3C52">
        <w:t xml:space="preserve">ecure and </w:t>
      </w:r>
      <w:r w:rsidR="00931689">
        <w:t>e</w:t>
      </w:r>
      <w:r w:rsidR="00F2036E" w:rsidRPr="002D3C52">
        <w:t xml:space="preserve">nhance the </w:t>
      </w:r>
      <w:r w:rsidR="00931689">
        <w:t>r</w:t>
      </w:r>
      <w:r w:rsidR="00F2036E" w:rsidRPr="002D3C52">
        <w:t xml:space="preserve">esilience of U.S. </w:t>
      </w:r>
      <w:r w:rsidR="00307A23">
        <w:t>c</w:t>
      </w:r>
      <w:r w:rsidR="00F2036E" w:rsidRPr="002D3C52">
        <w:t xml:space="preserve">ritical </w:t>
      </w:r>
      <w:r w:rsidR="00307A23">
        <w:t>i</w:t>
      </w:r>
      <w:r w:rsidR="00F2036E" w:rsidRPr="002D3C52">
        <w:t>nfrastructure.</w:t>
      </w:r>
      <w:r w:rsidR="00F2036E">
        <w:t xml:space="preserve"> </w:t>
      </w:r>
      <w:r w:rsidR="00F2036E" w:rsidRPr="002D3C52">
        <w:t>Each applicant selected for Federal funding must demonstrate, prior to the signing of the grant agreement, effort to consider and address physical and cyber security risks relevant to the transportation mode and type and scale of the project.</w:t>
      </w:r>
      <w:r w:rsidR="00F2036E">
        <w:t xml:space="preserve"> </w:t>
      </w:r>
      <w:r w:rsidR="00F2036E" w:rsidRPr="002D3C52">
        <w:t>Projects that have not appropriately considered and addressed physical and cyber security and resilience in their planning, design, and project oversight, as determined by DOT and the U.S. Department of Homeland Security, will be required to do so before receiving funds.</w:t>
      </w:r>
    </w:p>
    <w:p w14:paraId="6EEC3BD1" w14:textId="77777777" w:rsidR="00F2036E" w:rsidRPr="002D3C52" w:rsidRDefault="00F2036E" w:rsidP="00E44053">
      <w:pPr>
        <w:spacing w:after="0" w:line="240" w:lineRule="auto"/>
      </w:pPr>
    </w:p>
    <w:p w14:paraId="77BFB789" w14:textId="77777777" w:rsidR="00F2036E" w:rsidRPr="00D055F5" w:rsidRDefault="00F2036E" w:rsidP="00D41C13">
      <w:pPr>
        <w:spacing w:after="0" w:line="240" w:lineRule="auto"/>
        <w:contextualSpacing/>
        <w:rPr>
          <w:b/>
          <w:bCs/>
          <w:u w:val="single"/>
        </w:rPr>
      </w:pPr>
      <w:r w:rsidRPr="002D3C52">
        <w:rPr>
          <w:b/>
          <w:bCs/>
          <w:u w:val="single"/>
        </w:rPr>
        <w:t xml:space="preserve">Domestic Preference Requirements </w:t>
      </w:r>
    </w:p>
    <w:p w14:paraId="18C54BB2" w14:textId="4CC10F36" w:rsidR="008114AC" w:rsidRDefault="008114AC" w:rsidP="00640966">
      <w:pPr>
        <w:spacing w:after="0" w:line="240" w:lineRule="auto"/>
        <w:rPr>
          <w:rFonts w:eastAsia="Times New Roman"/>
        </w:rPr>
      </w:pPr>
    </w:p>
    <w:p w14:paraId="10F0F14B" w14:textId="74D52F95" w:rsidR="00F2036E" w:rsidRPr="002D3C52" w:rsidRDefault="00F2036E" w:rsidP="19C09879">
      <w:pPr>
        <w:spacing w:after="0" w:line="240" w:lineRule="auto"/>
      </w:pPr>
      <w:r w:rsidRPr="19C09879">
        <w:rPr>
          <w:rFonts w:eastAsia="Times New Roman"/>
        </w:rPr>
        <w:t xml:space="preserve">As expressed in </w:t>
      </w:r>
      <w:r w:rsidR="00011DA2" w:rsidRPr="19C09879">
        <w:rPr>
          <w:rFonts w:eastAsia="Times New Roman"/>
        </w:rPr>
        <w:t>E.O.</w:t>
      </w:r>
      <w:r w:rsidRPr="19C09879">
        <w:rPr>
          <w:rFonts w:eastAsia="Times New Roman"/>
        </w:rPr>
        <w:t xml:space="preserve"> 14005, </w:t>
      </w:r>
      <w:r w:rsidRPr="19C09879">
        <w:rPr>
          <w:rFonts w:eastAsia="Times New Roman"/>
          <w:i/>
          <w:iCs/>
        </w:rPr>
        <w:t xml:space="preserve">Ensuring the Future Is Made in All of America by All of America’s </w:t>
      </w:r>
      <w:r w:rsidR="005F46C6" w:rsidRPr="19C09879">
        <w:rPr>
          <w:rFonts w:eastAsia="Times New Roman"/>
          <w:i/>
          <w:iCs/>
        </w:rPr>
        <w:t>Workers</w:t>
      </w:r>
      <w:r w:rsidRPr="19C09879">
        <w:rPr>
          <w:rFonts w:eastAsia="Times New Roman"/>
          <w:i/>
          <w:iCs/>
        </w:rPr>
        <w:t xml:space="preserve"> </w:t>
      </w:r>
      <w:r w:rsidRPr="19C09879">
        <w:rPr>
          <w:rFonts w:eastAsia="Times New Roman"/>
        </w:rPr>
        <w:t xml:space="preserve">(86 FR 7475), the </w:t>
      </w:r>
      <w:r w:rsidR="00307A23">
        <w:rPr>
          <w:rFonts w:eastAsia="Times New Roman"/>
        </w:rPr>
        <w:t>e</w:t>
      </w:r>
      <w:r w:rsidRPr="19C09879">
        <w:rPr>
          <w:rFonts w:eastAsia="Times New Roman"/>
        </w:rPr>
        <w:t xml:space="preserve">xecutive </w:t>
      </w:r>
      <w:r w:rsidR="00307A23">
        <w:rPr>
          <w:rFonts w:eastAsia="Times New Roman"/>
        </w:rPr>
        <w:t>b</w:t>
      </w:r>
      <w:r w:rsidRPr="19C09879">
        <w:rPr>
          <w:rFonts w:eastAsia="Times New Roman"/>
        </w:rPr>
        <w:t xml:space="preserve">ranch should maximize, consistent with law, the use of goods, products, and materials produced, and services offered in, the United States. Funds made available under this notice are subject to FHWA’s steel, iron, and manufactured product domestic requirements at 23 U.S.C. </w:t>
      </w:r>
      <w:r w:rsidR="3B520621">
        <w:t xml:space="preserve">§ </w:t>
      </w:r>
      <w:r w:rsidRPr="19C09879">
        <w:rPr>
          <w:rFonts w:eastAsia="Times New Roman"/>
        </w:rPr>
        <w:t>313 and 23 CFR 635.410, and the construction materials domestic preference requirement at Pub. L. No</w:t>
      </w:r>
      <w:r w:rsidR="002268EF">
        <w:rPr>
          <w:rFonts w:eastAsia="Times New Roman"/>
        </w:rPr>
        <w:t>.</w:t>
      </w:r>
      <w:r w:rsidRPr="19C09879">
        <w:rPr>
          <w:rFonts w:eastAsia="Times New Roman"/>
        </w:rPr>
        <w:t xml:space="preserve"> 117-58, div. G §§ 70901–70927, as implemented by OMB at 2 CFR </w:t>
      </w:r>
      <w:r w:rsidR="779FF761" w:rsidRPr="19C09879">
        <w:rPr>
          <w:rFonts w:eastAsia="Times New Roman"/>
        </w:rPr>
        <w:t>P</w:t>
      </w:r>
      <w:r w:rsidRPr="19C09879">
        <w:rPr>
          <w:rFonts w:eastAsia="Times New Roman"/>
        </w:rPr>
        <w:t xml:space="preserve">art 184. </w:t>
      </w:r>
      <w:r w:rsidR="00431E07" w:rsidRPr="19C09879">
        <w:rPr>
          <w:rFonts w:eastAsia="Times New Roman"/>
        </w:rPr>
        <w:t>DOT</w:t>
      </w:r>
      <w:r w:rsidRPr="19C09879">
        <w:rPr>
          <w:rFonts w:eastAsia="Times New Roman"/>
        </w:rPr>
        <w:t xml:space="preserve"> expects all applicants to comply with those requirements.</w:t>
      </w:r>
    </w:p>
    <w:p w14:paraId="7E21F90C" w14:textId="4D5B1A06" w:rsidR="00F2036E" w:rsidRPr="002D3C52" w:rsidRDefault="00F2036E" w:rsidP="003B0B31">
      <w:pPr>
        <w:spacing w:after="0" w:line="240" w:lineRule="auto"/>
      </w:pPr>
    </w:p>
    <w:p w14:paraId="785C4C80" w14:textId="27C0E02E" w:rsidR="00F2036E" w:rsidRPr="005C008E" w:rsidRDefault="00F2036E" w:rsidP="00D41C13">
      <w:pPr>
        <w:spacing w:after="0" w:line="240" w:lineRule="auto"/>
        <w:contextualSpacing/>
        <w:rPr>
          <w:u w:val="single"/>
        </w:rPr>
      </w:pPr>
      <w:r w:rsidRPr="00321F3A">
        <w:rPr>
          <w:b/>
          <w:bCs/>
          <w:u w:val="single"/>
        </w:rPr>
        <w:t>Federal Anti-Discrimination</w:t>
      </w:r>
      <w:r w:rsidR="00BA38D3">
        <w:rPr>
          <w:b/>
          <w:bCs/>
          <w:u w:val="single"/>
        </w:rPr>
        <w:br/>
      </w:r>
    </w:p>
    <w:p w14:paraId="1358781A" w14:textId="0F2402B2" w:rsidR="00ED6558" w:rsidRPr="0017303C" w:rsidRDefault="00D60E6C" w:rsidP="00AD1B30">
      <w:pPr>
        <w:pStyle w:val="ListParagraph"/>
        <w:numPr>
          <w:ilvl w:val="0"/>
          <w:numId w:val="66"/>
        </w:numPr>
        <w:spacing w:after="0" w:line="240" w:lineRule="auto"/>
      </w:pPr>
      <w:bookmarkStart w:id="52" w:name="_Hlk216694870"/>
      <w:r w:rsidRPr="0017303C">
        <w:rPr>
          <w:rFonts w:eastAsiaTheme="minorEastAsia"/>
        </w:rPr>
        <w:t xml:space="preserve">Except where prohibited by court order, pursuant to </w:t>
      </w:r>
      <w:r w:rsidR="00011DA2" w:rsidRPr="0017303C">
        <w:rPr>
          <w:rFonts w:eastAsiaTheme="minorEastAsia"/>
        </w:rPr>
        <w:t>E.O.</w:t>
      </w:r>
      <w:r w:rsidRPr="0017303C">
        <w:rPr>
          <w:rFonts w:eastAsiaTheme="minorEastAsia"/>
        </w:rPr>
        <w:t xml:space="preserve"> 14173, Ending Illegal Discrimination and Restoring Merit-Based Opportunity, as a condition of grant award, each </w:t>
      </w:r>
      <w:r w:rsidR="003408E2" w:rsidRPr="0017303C">
        <w:rPr>
          <w:rFonts w:eastAsiaTheme="minorEastAsia"/>
        </w:rPr>
        <w:t>r</w:t>
      </w:r>
      <w:r w:rsidRPr="0017303C">
        <w:rPr>
          <w:rFonts w:eastAsiaTheme="minorEastAsia"/>
        </w:rPr>
        <w:t xml:space="preserve">ecipient must agree that its compliance in all respects with all applicable Federal anti-discrimination laws is material to the </w:t>
      </w:r>
      <w:r w:rsidR="00ED6558">
        <w:rPr>
          <w:rFonts w:eastAsiaTheme="minorEastAsia"/>
        </w:rPr>
        <w:t>G</w:t>
      </w:r>
      <w:r w:rsidRPr="0017303C">
        <w:rPr>
          <w:rFonts w:eastAsiaTheme="minorEastAsia"/>
        </w:rPr>
        <w:t xml:space="preserve">overnment’s payment decisions for purposes of section 3729(b)(4) of </w:t>
      </w:r>
      <w:r w:rsidR="0029170D" w:rsidRPr="0017303C">
        <w:rPr>
          <w:rFonts w:eastAsiaTheme="minorEastAsia"/>
        </w:rPr>
        <w:t>T</w:t>
      </w:r>
      <w:r w:rsidRPr="0017303C">
        <w:rPr>
          <w:rFonts w:eastAsiaTheme="minorEastAsia"/>
        </w:rPr>
        <w:t>itle 31, U</w:t>
      </w:r>
      <w:r w:rsidR="00BD56DE" w:rsidRPr="0017303C">
        <w:rPr>
          <w:rFonts w:eastAsiaTheme="minorEastAsia"/>
        </w:rPr>
        <w:t>.</w:t>
      </w:r>
      <w:r w:rsidRPr="0017303C">
        <w:rPr>
          <w:rFonts w:eastAsiaTheme="minorEastAsia"/>
        </w:rPr>
        <w:t>S</w:t>
      </w:r>
      <w:r w:rsidR="00BD56DE" w:rsidRPr="0017303C">
        <w:rPr>
          <w:rFonts w:eastAsiaTheme="minorEastAsia"/>
        </w:rPr>
        <w:t>.C</w:t>
      </w:r>
      <w:r w:rsidRPr="0017303C">
        <w:rPr>
          <w:rFonts w:eastAsiaTheme="minorEastAsia"/>
        </w:rPr>
        <w:t xml:space="preserve">. </w:t>
      </w:r>
      <w:bookmarkEnd w:id="52"/>
    </w:p>
    <w:p w14:paraId="45881551" w14:textId="17E66FA1" w:rsidR="00D60E6C" w:rsidRPr="00C04F8A" w:rsidRDefault="00D60E6C" w:rsidP="0017303C">
      <w:pPr>
        <w:pStyle w:val="ListParagraph"/>
        <w:numPr>
          <w:ilvl w:val="0"/>
          <w:numId w:val="66"/>
        </w:numPr>
        <w:spacing w:after="0" w:line="240" w:lineRule="auto"/>
      </w:pPr>
      <w:r w:rsidRPr="0017303C">
        <w:rPr>
          <w:rFonts w:eastAsiaTheme="minorEastAsia"/>
        </w:rPr>
        <w:t>Except where prohibited by court order, pursuant to E</w:t>
      </w:r>
      <w:r w:rsidR="00E3630A" w:rsidRPr="0017303C">
        <w:rPr>
          <w:rFonts w:eastAsiaTheme="minorEastAsia"/>
        </w:rPr>
        <w:t>.O.</w:t>
      </w:r>
      <w:r w:rsidRPr="0017303C">
        <w:rPr>
          <w:rFonts w:eastAsiaTheme="minorEastAsia"/>
        </w:rPr>
        <w:t xml:space="preserve"> 14173, Ending Illegal Discrimination and Restoring Merit-Based Opportunity, as a condition of grant award, each </w:t>
      </w:r>
      <w:r w:rsidR="003408E2" w:rsidRPr="0017303C">
        <w:rPr>
          <w:rFonts w:eastAsiaTheme="minorEastAsia"/>
        </w:rPr>
        <w:t>r</w:t>
      </w:r>
      <w:r w:rsidRPr="0017303C">
        <w:rPr>
          <w:rFonts w:eastAsiaTheme="minorEastAsia"/>
        </w:rPr>
        <w:t xml:space="preserve">ecipient must certify that it does not operate any programs promoting diversity, equity, and inclusion initiatives that violate any applicable Federal anti-discrimination laws. </w:t>
      </w:r>
    </w:p>
    <w:p w14:paraId="5CB20AC7" w14:textId="77777777" w:rsidR="00F2036E" w:rsidRPr="00393369" w:rsidRDefault="00F2036E" w:rsidP="00E44053">
      <w:pPr>
        <w:pStyle w:val="ListParagraph"/>
        <w:spacing w:after="0" w:line="240" w:lineRule="auto"/>
        <w:ind w:left="0"/>
      </w:pPr>
    </w:p>
    <w:p w14:paraId="35CEB2D4" w14:textId="5A905B0E" w:rsidR="00EA605C" w:rsidRDefault="00F2036E" w:rsidP="00ED6558">
      <w:pPr>
        <w:spacing w:after="0" w:line="240" w:lineRule="auto"/>
        <w:contextualSpacing/>
        <w:rPr>
          <w:b/>
          <w:bCs/>
          <w:u w:val="single"/>
        </w:rPr>
      </w:pPr>
      <w:r w:rsidRPr="00321F3A">
        <w:rPr>
          <w:rFonts w:eastAsia="Times New Roman"/>
        </w:rPr>
        <w:t>To the extent a court order bars the implementation or enforcement of one or more of the</w:t>
      </w:r>
      <w:r w:rsidR="00F3046A">
        <w:rPr>
          <w:rFonts w:eastAsia="Times New Roman"/>
        </w:rPr>
        <w:t>se</w:t>
      </w:r>
      <w:r w:rsidRPr="00321F3A">
        <w:rPr>
          <w:rFonts w:eastAsia="Times New Roman"/>
        </w:rPr>
        <w:t xml:space="preserve"> provisions with respect to a particular applicant or recipient, </w:t>
      </w:r>
      <w:r w:rsidR="00431E07">
        <w:rPr>
          <w:rFonts w:eastAsia="Times New Roman"/>
        </w:rPr>
        <w:t>DOT</w:t>
      </w:r>
      <w:r w:rsidRPr="00321F3A">
        <w:rPr>
          <w:rFonts w:eastAsia="Times New Roman"/>
        </w:rPr>
        <w:t xml:space="preserve"> will not implement or enforce the relevant provision(s) against that applicant or recipient for as long as the order remains in place. </w:t>
      </w:r>
    </w:p>
    <w:p w14:paraId="4B310C25" w14:textId="77777777" w:rsidR="005B140E" w:rsidRPr="005C008E" w:rsidRDefault="005B140E" w:rsidP="006529E1">
      <w:pPr>
        <w:spacing w:after="0" w:line="240" w:lineRule="auto"/>
        <w:contextualSpacing/>
        <w:rPr>
          <w:u w:val="single"/>
        </w:rPr>
      </w:pPr>
    </w:p>
    <w:p w14:paraId="32C72023" w14:textId="328F12BD" w:rsidR="00F2036E" w:rsidRPr="002D3C52" w:rsidRDefault="00F2036E" w:rsidP="00D41C13">
      <w:pPr>
        <w:spacing w:after="0" w:line="240" w:lineRule="auto"/>
        <w:contextualSpacing/>
        <w:rPr>
          <w:b/>
          <w:bCs/>
          <w:u w:val="single"/>
        </w:rPr>
      </w:pPr>
      <w:r w:rsidRPr="7518654D">
        <w:rPr>
          <w:b/>
          <w:bCs/>
          <w:u w:val="single"/>
        </w:rPr>
        <w:t>Compliance with Federal Law and Policies</w:t>
      </w:r>
    </w:p>
    <w:p w14:paraId="38E46938" w14:textId="6F020F42" w:rsidR="005B140E" w:rsidRDefault="005B140E" w:rsidP="00D41C13">
      <w:pPr>
        <w:spacing w:after="0" w:line="240" w:lineRule="auto"/>
        <w:rPr>
          <w:rFonts w:eastAsia="Times New Roman"/>
        </w:rPr>
      </w:pPr>
    </w:p>
    <w:p w14:paraId="1C28A021" w14:textId="3D642469" w:rsidR="00F2036E" w:rsidRDefault="00F2036E" w:rsidP="00D41C13">
      <w:pPr>
        <w:spacing w:after="0" w:line="240" w:lineRule="auto"/>
        <w:rPr>
          <w:rFonts w:eastAsia="Times New Roman"/>
        </w:rPr>
      </w:pPr>
      <w:r w:rsidRPr="00321F3A">
        <w:rPr>
          <w:rFonts w:eastAsia="Times New Roman"/>
        </w:rPr>
        <w:t xml:space="preserve">Except where prohibited by court order the applicant assures and certifies, with respect to any application and awarded </w:t>
      </w:r>
      <w:r w:rsidR="002268EF">
        <w:rPr>
          <w:rFonts w:eastAsia="Times New Roman"/>
        </w:rPr>
        <w:t>p</w:t>
      </w:r>
      <w:r w:rsidRPr="00321F3A">
        <w:rPr>
          <w:rFonts w:eastAsia="Times New Roman"/>
        </w:rPr>
        <w:t xml:space="preserve">roject under this </w:t>
      </w:r>
      <w:r w:rsidR="00FB58FA" w:rsidRPr="00321F3A">
        <w:rPr>
          <w:rFonts w:eastAsia="Times New Roman"/>
        </w:rPr>
        <w:t>NOFO, it</w:t>
      </w:r>
      <w:r w:rsidRPr="00321F3A">
        <w:rPr>
          <w:rFonts w:eastAsia="Times New Roman"/>
        </w:rPr>
        <w:t xml:space="preserve"> will comply with all applicable Federal laws, regulations, </w:t>
      </w:r>
      <w:r w:rsidR="00011DA2">
        <w:rPr>
          <w:rFonts w:eastAsia="Times New Roman"/>
        </w:rPr>
        <w:t>E.O.</w:t>
      </w:r>
      <w:r w:rsidRPr="00321F3A">
        <w:rPr>
          <w:rFonts w:eastAsia="Times New Roman"/>
        </w:rPr>
        <w:t>, policies, guidelines, and requirements as they relate to the application, acceptance, and use of Federal funds.</w:t>
      </w:r>
    </w:p>
    <w:p w14:paraId="352FDA84" w14:textId="77777777" w:rsidR="00163A7F" w:rsidRDefault="00163A7F" w:rsidP="00E44053">
      <w:pPr>
        <w:spacing w:after="0" w:line="240" w:lineRule="auto"/>
      </w:pPr>
    </w:p>
    <w:p w14:paraId="369724CC" w14:textId="6CA50B6C" w:rsidR="002B6018" w:rsidRDefault="00632B44" w:rsidP="00540F2E">
      <w:pPr>
        <w:pStyle w:val="Heading2"/>
        <w:numPr>
          <w:ilvl w:val="0"/>
          <w:numId w:val="25"/>
        </w:numPr>
        <w:spacing w:before="0" w:after="0" w:line="240" w:lineRule="auto"/>
        <w:ind w:left="360" w:hanging="360"/>
      </w:pPr>
      <w:bookmarkStart w:id="53" w:name="_Toc209535985"/>
      <w:bookmarkStart w:id="54" w:name="_Toc209709294"/>
      <w:bookmarkStart w:id="55" w:name="_Toc209710679"/>
      <w:bookmarkStart w:id="56" w:name="_Toc209771548"/>
      <w:bookmarkStart w:id="57" w:name="_Toc209771649"/>
      <w:bookmarkStart w:id="58" w:name="_Toc209535989"/>
      <w:bookmarkStart w:id="59" w:name="_Toc209709298"/>
      <w:bookmarkStart w:id="60" w:name="_Toc209710683"/>
      <w:bookmarkStart w:id="61" w:name="_Toc209771552"/>
      <w:bookmarkStart w:id="62" w:name="_Toc209771653"/>
      <w:bookmarkEnd w:id="53"/>
      <w:bookmarkEnd w:id="54"/>
      <w:bookmarkEnd w:id="55"/>
      <w:bookmarkEnd w:id="56"/>
      <w:bookmarkEnd w:id="57"/>
      <w:bookmarkEnd w:id="58"/>
      <w:bookmarkEnd w:id="59"/>
      <w:bookmarkEnd w:id="60"/>
      <w:bookmarkEnd w:id="61"/>
      <w:bookmarkEnd w:id="62"/>
      <w:r w:rsidRPr="003A79B6">
        <w:t>REPORTING</w:t>
      </w:r>
    </w:p>
    <w:p w14:paraId="71F59596" w14:textId="77777777" w:rsidR="005B140E" w:rsidRPr="005B140E" w:rsidRDefault="005B140E" w:rsidP="00E44053">
      <w:pPr>
        <w:spacing w:after="0"/>
      </w:pPr>
    </w:p>
    <w:p w14:paraId="36BC5DCF" w14:textId="17944AC6" w:rsidR="004A7348" w:rsidRDefault="002507C8" w:rsidP="00E44053">
      <w:pPr>
        <w:spacing w:after="0" w:line="240" w:lineRule="auto"/>
        <w:rPr>
          <w:rFonts w:eastAsia="Times New Roman"/>
        </w:rPr>
      </w:pPr>
      <w:r w:rsidRPr="00F25ACA">
        <w:rPr>
          <w:rFonts w:eastAsia="Times New Roman"/>
        </w:rPr>
        <w:t xml:space="preserve">Each applicant selected for </w:t>
      </w:r>
      <w:r>
        <w:rPr>
          <w:rFonts w:eastAsia="Times New Roman"/>
        </w:rPr>
        <w:t xml:space="preserve">the </w:t>
      </w:r>
      <w:r w:rsidR="00720C62">
        <w:t>BIT3</w:t>
      </w:r>
      <w:r w:rsidR="00616500">
        <w:t xml:space="preserve"> Competitive Grant Program</w:t>
      </w:r>
      <w:r w:rsidR="00616500" w:rsidRPr="00F25ACA">
        <w:rPr>
          <w:rFonts w:eastAsia="Times New Roman"/>
        </w:rPr>
        <w:t xml:space="preserve"> </w:t>
      </w:r>
      <w:r w:rsidRPr="00F25ACA">
        <w:rPr>
          <w:rFonts w:eastAsia="Times New Roman"/>
        </w:rPr>
        <w:t xml:space="preserve">funding must submit </w:t>
      </w:r>
      <w:r w:rsidR="00610F19">
        <w:rPr>
          <w:rFonts w:eastAsia="Times New Roman"/>
        </w:rPr>
        <w:t xml:space="preserve">semi-annual </w:t>
      </w:r>
      <w:r w:rsidRPr="00F25ACA">
        <w:rPr>
          <w:rFonts w:eastAsia="Times New Roman"/>
        </w:rPr>
        <w:t xml:space="preserve">progress reports and </w:t>
      </w:r>
      <w:r w:rsidR="006E7273">
        <w:rPr>
          <w:rFonts w:eastAsia="Times New Roman"/>
        </w:rPr>
        <w:t>semi-annual</w:t>
      </w:r>
      <w:r w:rsidR="006E7273" w:rsidRPr="6DCD78DC">
        <w:rPr>
          <w:rFonts w:eastAsia="Times New Roman"/>
        </w:rPr>
        <w:t xml:space="preserve"> </w:t>
      </w:r>
      <w:r w:rsidRPr="009456C6">
        <w:rPr>
          <w:rFonts w:eastAsia="Times New Roman"/>
        </w:rPr>
        <w:t xml:space="preserve">Federal Financial Reports (SF-425) to monitor project progress and ensure accountability and financial transparency in the program. </w:t>
      </w:r>
    </w:p>
    <w:p w14:paraId="0BB067CB" w14:textId="77777777" w:rsidR="0016261C" w:rsidRPr="00F5019E" w:rsidRDefault="0016261C" w:rsidP="00E44053">
      <w:pPr>
        <w:spacing w:after="0" w:line="240" w:lineRule="auto"/>
        <w:rPr>
          <w:rFonts w:eastAsia="Times New Roman"/>
        </w:rPr>
      </w:pPr>
    </w:p>
    <w:p w14:paraId="458AD470" w14:textId="05B3A15E" w:rsidR="00B16AA0" w:rsidRPr="00BC0FC7" w:rsidRDefault="00B16AA0" w:rsidP="00704A26">
      <w:pPr>
        <w:spacing w:line="240" w:lineRule="auto"/>
        <w:rPr>
          <w:rFonts w:eastAsia="Times New Roman"/>
        </w:rPr>
      </w:pPr>
      <w:r w:rsidRPr="00BC0FC7">
        <w:rPr>
          <w:rFonts w:eastAsia="Times New Roman"/>
        </w:rPr>
        <w:t xml:space="preserve">Each </w:t>
      </w:r>
      <w:r w:rsidR="00720C62">
        <w:t>BIT3</w:t>
      </w:r>
      <w:r w:rsidR="00616500">
        <w:t xml:space="preserve"> Competitive Grant Program</w:t>
      </w:r>
      <w:r w:rsidR="000C7F93" w:rsidRPr="00EA076B">
        <w:rPr>
          <w:rFonts w:eastAsia="Times New Roman"/>
        </w:rPr>
        <w:t xml:space="preserve"> </w:t>
      </w:r>
      <w:r w:rsidR="7081BCC4" w:rsidRPr="4EF514FA">
        <w:rPr>
          <w:rFonts w:eastAsia="Times New Roman"/>
        </w:rPr>
        <w:t>awardee</w:t>
      </w:r>
      <w:r w:rsidRPr="00BC0FC7">
        <w:rPr>
          <w:rFonts w:eastAsia="Times New Roman"/>
        </w:rPr>
        <w:t xml:space="preserve"> must collect and report to DOT information on </w:t>
      </w:r>
      <w:r w:rsidR="213F6DDD" w:rsidRPr="4B8A3B14">
        <w:rPr>
          <w:rFonts w:eastAsia="Times New Roman"/>
        </w:rPr>
        <w:t>performance measures</w:t>
      </w:r>
      <w:r w:rsidR="16046D37" w:rsidRPr="4B8A3B14">
        <w:rPr>
          <w:rFonts w:eastAsia="Times New Roman"/>
        </w:rPr>
        <w:t>.</w:t>
      </w:r>
      <w:r w:rsidRPr="00BC0FC7">
        <w:rPr>
          <w:rFonts w:eastAsia="Times New Roman"/>
        </w:rPr>
        <w:t xml:space="preserve"> </w:t>
      </w:r>
      <w:r w:rsidR="00704A26" w:rsidRPr="00704A26">
        <w:rPr>
          <w:rFonts w:eastAsia="Times New Roman"/>
        </w:rPr>
        <w:t xml:space="preserve">FHWA will work with each applicant selected for </w:t>
      </w:r>
      <w:r w:rsidR="00704A26">
        <w:t>BIT3 Competitive Grant Program</w:t>
      </w:r>
      <w:r w:rsidR="00704A26" w:rsidRPr="00704A26">
        <w:rPr>
          <w:rFonts w:eastAsia="Times New Roman"/>
        </w:rPr>
        <w:t xml:space="preserve"> grant funding to select at least</w:t>
      </w:r>
      <w:r w:rsidR="00704A26">
        <w:rPr>
          <w:rFonts w:eastAsia="Times New Roman"/>
        </w:rPr>
        <w:t xml:space="preserve"> </w:t>
      </w:r>
      <w:r w:rsidR="00704A26" w:rsidRPr="00704A26">
        <w:rPr>
          <w:rFonts w:eastAsia="Times New Roman"/>
        </w:rPr>
        <w:t>two performance measures that enable FHWA to measure and evaluate the outcomes of the</w:t>
      </w:r>
      <w:r w:rsidR="00704A26">
        <w:rPr>
          <w:rFonts w:eastAsia="Times New Roman"/>
        </w:rPr>
        <w:t xml:space="preserve"> </w:t>
      </w:r>
      <w:r w:rsidR="00704A26" w:rsidRPr="00704A26">
        <w:rPr>
          <w:rFonts w:eastAsia="Times New Roman"/>
        </w:rPr>
        <w:t xml:space="preserve">individual grant, relative to the statutory </w:t>
      </w:r>
      <w:r w:rsidR="00704A26">
        <w:rPr>
          <w:rFonts w:eastAsia="Times New Roman"/>
        </w:rPr>
        <w:t>BIT3</w:t>
      </w:r>
      <w:r w:rsidR="00704A26" w:rsidRPr="00704A26">
        <w:rPr>
          <w:rFonts w:eastAsia="Times New Roman"/>
        </w:rPr>
        <w:t xml:space="preserve"> </w:t>
      </w:r>
      <w:r w:rsidR="00ED6558">
        <w:rPr>
          <w:rFonts w:eastAsia="Times New Roman"/>
        </w:rPr>
        <w:t xml:space="preserve">Competitive Grant Program </w:t>
      </w:r>
      <w:r w:rsidR="00704A26" w:rsidRPr="00704A26">
        <w:rPr>
          <w:rFonts w:eastAsia="Times New Roman"/>
        </w:rPr>
        <w:t>goals and objectives, and the FY 202</w:t>
      </w:r>
      <w:r w:rsidR="00704A26">
        <w:rPr>
          <w:rFonts w:eastAsia="Times New Roman"/>
        </w:rPr>
        <w:t>6 BIT3</w:t>
      </w:r>
      <w:r w:rsidR="00704A26" w:rsidRPr="00704A26">
        <w:rPr>
          <w:rFonts w:eastAsia="Times New Roman"/>
        </w:rPr>
        <w:t xml:space="preserve"> grant selection criteria. FHWA will provide the updated </w:t>
      </w:r>
      <w:r w:rsidR="00704A26">
        <w:rPr>
          <w:rFonts w:eastAsia="Times New Roman"/>
        </w:rPr>
        <w:t>BIT3</w:t>
      </w:r>
      <w:r w:rsidR="00704A26" w:rsidRPr="00704A26">
        <w:rPr>
          <w:rFonts w:eastAsia="Times New Roman"/>
        </w:rPr>
        <w:t xml:space="preserve"> Competitive</w:t>
      </w:r>
      <w:r w:rsidR="001E3BF6">
        <w:rPr>
          <w:rFonts w:eastAsia="Times New Roman"/>
        </w:rPr>
        <w:t xml:space="preserve"> </w:t>
      </w:r>
      <w:r w:rsidR="00704A26" w:rsidRPr="00704A26">
        <w:rPr>
          <w:rFonts w:eastAsia="Times New Roman"/>
        </w:rPr>
        <w:t>Grants Performance Measurement Guidance to recipients after awards are announced</w:t>
      </w:r>
    </w:p>
    <w:p w14:paraId="6DE1D4A8" w14:textId="14C0BF34" w:rsidR="007E26E6" w:rsidRDefault="008E65E0" w:rsidP="00D41C13">
      <w:pPr>
        <w:pStyle w:val="ListParagraph"/>
        <w:spacing w:line="240" w:lineRule="auto"/>
        <w:ind w:left="0"/>
        <w:rPr>
          <w:rFonts w:eastAsia="Times New Roman"/>
        </w:rPr>
      </w:pPr>
      <w:r w:rsidRPr="00FB649F">
        <w:t xml:space="preserve">Per </w:t>
      </w:r>
      <w:r w:rsidRPr="00796B79">
        <w:t xml:space="preserve">the </w:t>
      </w:r>
      <w:hyperlink r:id="rId40" w:history="1">
        <w:r w:rsidRPr="00750CB5">
          <w:rPr>
            <w:rStyle w:val="Hyperlink"/>
          </w:rPr>
          <w:t>Performance and Program Evaluation statement on the FHWA Website</w:t>
        </w:r>
      </w:hyperlink>
      <w:r w:rsidR="006D5E76">
        <w:t>, DOT</w:t>
      </w:r>
      <w:r>
        <w:t xml:space="preserve"> </w:t>
      </w:r>
      <w:r w:rsidR="00C714EB" w:rsidRPr="63CCCD6C">
        <w:rPr>
          <w:rFonts w:eastAsia="Times New Roman"/>
        </w:rPr>
        <w:t>reserves the right to request additional information, if deemed needed, to better understand the status of the project.</w:t>
      </w:r>
      <w:r w:rsidR="00C714EB">
        <w:rPr>
          <w:rFonts w:eastAsia="Times New Roman"/>
        </w:rPr>
        <w:t xml:space="preserve"> </w:t>
      </w:r>
      <w:r w:rsidR="00C714EB" w:rsidRPr="63CCCD6C">
        <w:rPr>
          <w:rFonts w:eastAsia="Times New Roman"/>
        </w:rPr>
        <w:t xml:space="preserve">The successful applicant will provide additional financial reporting beyond the quarterly reporting if such statements are necessary to address DOT’s </w:t>
      </w:r>
      <w:r w:rsidR="00ED6558">
        <w:rPr>
          <w:rFonts w:eastAsia="Times New Roman"/>
        </w:rPr>
        <w:t>S</w:t>
      </w:r>
      <w:r w:rsidR="00C714EB" w:rsidRPr="63CCCD6C">
        <w:rPr>
          <w:rFonts w:eastAsia="Times New Roman"/>
        </w:rPr>
        <w:t xml:space="preserve">tewardship and </w:t>
      </w:r>
      <w:r w:rsidR="00ED6558">
        <w:rPr>
          <w:rFonts w:eastAsia="Times New Roman"/>
        </w:rPr>
        <w:t>O</w:t>
      </w:r>
      <w:r w:rsidR="00C714EB" w:rsidRPr="63CCCD6C">
        <w:rPr>
          <w:rFonts w:eastAsia="Times New Roman"/>
        </w:rPr>
        <w:t xml:space="preserve">versight responsibility of the </w:t>
      </w:r>
      <w:r w:rsidR="006E426C">
        <w:rPr>
          <w:rFonts w:eastAsia="Times New Roman"/>
        </w:rPr>
        <w:t>awarded grants</w:t>
      </w:r>
      <w:r w:rsidR="00C714EB" w:rsidRPr="63CCCD6C">
        <w:rPr>
          <w:rFonts w:eastAsia="Times New Roman"/>
        </w:rPr>
        <w:t xml:space="preserve"> funds.</w:t>
      </w:r>
      <w:r w:rsidR="00C714EB">
        <w:rPr>
          <w:rFonts w:eastAsia="Times New Roman"/>
        </w:rPr>
        <w:t xml:space="preserve"> </w:t>
      </w:r>
      <w:r w:rsidR="00C714EB" w:rsidRPr="63CCCD6C">
        <w:rPr>
          <w:rFonts w:eastAsia="Times New Roman"/>
        </w:rPr>
        <w:t>The successful applicant also agrees to allow periodic project inspections</w:t>
      </w:r>
      <w:r w:rsidR="00222AB4">
        <w:rPr>
          <w:rFonts w:eastAsia="Times New Roman"/>
        </w:rPr>
        <w:t>,</w:t>
      </w:r>
      <w:r w:rsidR="00C714EB" w:rsidRPr="63CCCD6C">
        <w:rPr>
          <w:rFonts w:eastAsia="Times New Roman"/>
        </w:rPr>
        <w:t xml:space="preserve"> and DOT will provide notice for such inspections.</w:t>
      </w:r>
    </w:p>
    <w:p w14:paraId="7FF6004D" w14:textId="77777777" w:rsidR="00ED6558" w:rsidRDefault="00ED6558">
      <w:bookmarkStart w:id="63" w:name="_FEDERAL_AWARDING_AGENCY"/>
      <w:bookmarkStart w:id="64" w:name="_Publication_of_Application"/>
      <w:bookmarkStart w:id="65" w:name="_Definitions"/>
      <w:bookmarkEnd w:id="0"/>
      <w:bookmarkEnd w:id="63"/>
      <w:bookmarkEnd w:id="64"/>
      <w:bookmarkEnd w:id="65"/>
    </w:p>
    <w:p w14:paraId="66B51E78" w14:textId="77777777" w:rsidR="00ED6558" w:rsidRDefault="00ED6558">
      <w:pPr>
        <w:sectPr w:rsidR="00ED6558" w:rsidSect="008F7B78">
          <w:footerReference w:type="default" r:id="rId41"/>
          <w:footerReference w:type="first" r:id="rId42"/>
          <w:footnotePr>
            <w:numRestart w:val="eachSect"/>
          </w:footnotePr>
          <w:pgSz w:w="12240" w:h="15840"/>
          <w:pgMar w:top="1440" w:right="1440" w:bottom="1440" w:left="1440" w:header="720" w:footer="720" w:gutter="0"/>
          <w:pgNumType w:start="2"/>
          <w:cols w:space="720"/>
          <w:docGrid w:linePitch="326"/>
        </w:sectPr>
      </w:pPr>
    </w:p>
    <w:p w14:paraId="46617C0B" w14:textId="51E14E7E" w:rsidR="00ED6558" w:rsidRPr="002A0637" w:rsidRDefault="00916788" w:rsidP="002A0637">
      <w:pPr>
        <w:spacing w:after="0"/>
        <w:jc w:val="center"/>
        <w:rPr>
          <w:b/>
          <w:bCs/>
        </w:rPr>
      </w:pPr>
      <w:r w:rsidRPr="002A0637">
        <w:rPr>
          <w:b/>
          <w:bCs/>
        </w:rPr>
        <w:t xml:space="preserve">This is the </w:t>
      </w:r>
      <w:r w:rsidR="00ED6558" w:rsidRPr="002A0637">
        <w:rPr>
          <w:b/>
          <w:bCs/>
        </w:rPr>
        <w:t>A</w:t>
      </w:r>
      <w:r w:rsidRPr="002A0637">
        <w:rPr>
          <w:b/>
          <w:bCs/>
        </w:rPr>
        <w:t xml:space="preserve">pplication </w:t>
      </w:r>
      <w:r w:rsidR="00ED6558" w:rsidRPr="002A0637">
        <w:rPr>
          <w:b/>
          <w:bCs/>
        </w:rPr>
        <w:t>T</w:t>
      </w:r>
      <w:r w:rsidRPr="002A0637">
        <w:rPr>
          <w:b/>
          <w:bCs/>
        </w:rPr>
        <w:t>emplate for Fiscal Year (FY) 2026</w:t>
      </w:r>
      <w:r w:rsidR="00ED6558" w:rsidRPr="002A0637">
        <w:rPr>
          <w:b/>
          <w:bCs/>
        </w:rPr>
        <w:t xml:space="preserve"> </w:t>
      </w:r>
      <w:r w:rsidR="003C7A5B" w:rsidRPr="002A0637">
        <w:rPr>
          <w:b/>
          <w:bCs/>
          <w:kern w:val="36"/>
        </w:rPr>
        <w:t>Type 3 Highway Bridge Replacement and Rehabilitation (BIT3) Competitive Grant Program</w:t>
      </w:r>
      <w:r w:rsidR="67B84185" w:rsidRPr="002A0637">
        <w:rPr>
          <w:b/>
          <w:bCs/>
          <w:kern w:val="36"/>
        </w:rPr>
        <w:t>.</w:t>
      </w:r>
    </w:p>
    <w:p w14:paraId="635B57EE" w14:textId="732D27D5" w:rsidR="00ED6558" w:rsidRDefault="00ED6558" w:rsidP="00916788">
      <w:pPr>
        <w:spacing w:after="0"/>
      </w:pPr>
    </w:p>
    <w:p w14:paraId="00D02A73" w14:textId="3DD6BB71" w:rsidR="00916788" w:rsidRDefault="00916788" w:rsidP="00916788">
      <w:pPr>
        <w:spacing w:after="0"/>
      </w:pPr>
      <w:r w:rsidRPr="00916788">
        <w:t xml:space="preserve">Submission of this </w:t>
      </w:r>
      <w:r w:rsidR="002268EF">
        <w:t>A</w:t>
      </w:r>
      <w:r w:rsidRPr="00916788">
        <w:t xml:space="preserve">pplication </w:t>
      </w:r>
      <w:r w:rsidR="002268EF">
        <w:t>T</w:t>
      </w:r>
      <w:r w:rsidRPr="00916788">
        <w:t>emplate is</w:t>
      </w:r>
      <w:r w:rsidR="00ED6558">
        <w:t xml:space="preserve"> </w:t>
      </w:r>
      <w:r w:rsidRPr="00916788">
        <w:t>required</w:t>
      </w:r>
      <w:r w:rsidR="00ED6558">
        <w:t xml:space="preserve"> </w:t>
      </w:r>
      <w:r w:rsidRPr="00916788">
        <w:t xml:space="preserve">as part of a complete application package. The </w:t>
      </w:r>
      <w:r w:rsidR="00ED6558">
        <w:t>A</w:t>
      </w:r>
      <w:r w:rsidRPr="00916788">
        <w:t xml:space="preserve">pplication </w:t>
      </w:r>
      <w:r w:rsidR="00ED6558">
        <w:t>T</w:t>
      </w:r>
      <w:r w:rsidRPr="00916788">
        <w:t xml:space="preserve">emplate, in conjunction with the allowable attachments and standard forms, </w:t>
      </w:r>
      <w:r w:rsidR="009419F0">
        <w:t>must</w:t>
      </w:r>
      <w:r w:rsidRPr="00916788">
        <w:t xml:space="preserve"> provide all information necessary for the U.S. Department of Transportation (DOT),</w:t>
      </w:r>
      <w:r w:rsidR="00F65A95">
        <w:t xml:space="preserve"> and the</w:t>
      </w:r>
      <w:r w:rsidRPr="00916788">
        <w:t xml:space="preserve"> Federal Highway Administration </w:t>
      </w:r>
      <w:r w:rsidR="3DD90F71">
        <w:t>(FHWA)</w:t>
      </w:r>
      <w:r>
        <w:t xml:space="preserve"> </w:t>
      </w:r>
      <w:r w:rsidRPr="00916788">
        <w:t>to</w:t>
      </w:r>
      <w:r w:rsidR="009419F0">
        <w:t xml:space="preserve"> </w:t>
      </w:r>
      <w:r w:rsidRPr="00916788">
        <w:t>determine</w:t>
      </w:r>
      <w:r w:rsidR="009419F0">
        <w:t xml:space="preserve"> </w:t>
      </w:r>
      <w:r w:rsidRPr="00916788">
        <w:t xml:space="preserve">if the project </w:t>
      </w:r>
      <w:r w:rsidR="009419F0">
        <w:t>meets</w:t>
      </w:r>
      <w:r w:rsidR="009419F0" w:rsidRPr="00916788">
        <w:t xml:space="preserve"> </w:t>
      </w:r>
      <w:r w:rsidRPr="00916788">
        <w:t xml:space="preserve">the eligibility requirements described in </w:t>
      </w:r>
      <w:r w:rsidR="003B7A6A">
        <w:t xml:space="preserve">Section B of the </w:t>
      </w:r>
      <w:r w:rsidR="004D1815">
        <w:t>Notice of Funding Opportunity (</w:t>
      </w:r>
      <w:r w:rsidRPr="00916788">
        <w:t>NOFO</w:t>
      </w:r>
      <w:r w:rsidR="004D1815">
        <w:t>)</w:t>
      </w:r>
      <w:r w:rsidR="009419F0">
        <w:t xml:space="preserve"> </w:t>
      </w:r>
      <w:r w:rsidRPr="00916788">
        <w:t xml:space="preserve">and to evaluate the criteria specified in </w:t>
      </w:r>
      <w:r w:rsidR="003B7A6A">
        <w:t xml:space="preserve">Section F of the </w:t>
      </w:r>
      <w:r w:rsidRPr="00916788">
        <w:t>NOFO</w:t>
      </w:r>
      <w:r w:rsidRPr="00C46FF9">
        <w:t>.</w:t>
      </w:r>
      <w:r w:rsidRPr="00916788">
        <w:t xml:space="preserve"> DOT will </w:t>
      </w:r>
      <w:r w:rsidR="00AF653A" w:rsidRPr="00916788">
        <w:t>consider applications</w:t>
      </w:r>
      <w:r w:rsidRPr="00916788">
        <w:t> submitted without the completed template as incomplete and will not review the submission. DOT encourages applicants to review the NOFO in its entirety to</w:t>
      </w:r>
      <w:r w:rsidR="009419F0">
        <w:t xml:space="preserve"> ensure that</w:t>
      </w:r>
      <w:r w:rsidRPr="00916788">
        <w:t xml:space="preserve"> their project is eligible and </w:t>
      </w:r>
      <w:r w:rsidR="009C790B">
        <w:t>their application includes</w:t>
      </w:r>
      <w:r w:rsidR="009C790B" w:rsidRPr="00916788">
        <w:t xml:space="preserve"> all</w:t>
      </w:r>
      <w:r w:rsidRPr="00916788">
        <w:t xml:space="preserve"> required information</w:t>
      </w:r>
      <w:r w:rsidR="009419F0">
        <w:t xml:space="preserve"> and documentation.</w:t>
      </w:r>
    </w:p>
    <w:p w14:paraId="251AA6BF" w14:textId="77777777" w:rsidR="009419F0" w:rsidRPr="00916788" w:rsidRDefault="009419F0" w:rsidP="00916788">
      <w:pPr>
        <w:spacing w:after="0"/>
      </w:pPr>
    </w:p>
    <w:p w14:paraId="4CF923F4" w14:textId="38467160" w:rsidR="00916788" w:rsidRPr="00916788" w:rsidRDefault="00916788" w:rsidP="00916788">
      <w:pPr>
        <w:spacing w:after="0"/>
      </w:pPr>
      <w:r w:rsidRPr="00916788">
        <w:t>Expand the response blocks as necessary but limit the</w:t>
      </w:r>
      <w:r w:rsidR="009419F0">
        <w:t xml:space="preserve"> </w:t>
      </w:r>
      <w:r w:rsidRPr="00916788">
        <w:t xml:space="preserve">total </w:t>
      </w:r>
      <w:r w:rsidR="009419F0">
        <w:t>A</w:t>
      </w:r>
      <w:r w:rsidRPr="00916788">
        <w:t>pplication</w:t>
      </w:r>
      <w:r w:rsidR="009419F0">
        <w:t xml:space="preserve"> T</w:t>
      </w:r>
      <w:r w:rsidRPr="00916788">
        <w:t>emplate</w:t>
      </w:r>
      <w:r w:rsidR="009419F0">
        <w:t xml:space="preserve"> </w:t>
      </w:r>
      <w:r w:rsidRPr="00916788">
        <w:t>to</w:t>
      </w:r>
      <w:r w:rsidR="009419F0">
        <w:t xml:space="preserve"> </w:t>
      </w:r>
      <w:r w:rsidRPr="00916788">
        <w:t>a total</w:t>
      </w:r>
      <w:r w:rsidR="007552F3">
        <w:t xml:space="preserve"> of </w:t>
      </w:r>
      <w:r w:rsidR="009419F0">
        <w:t xml:space="preserve">20 </w:t>
      </w:r>
      <w:r w:rsidR="00367970">
        <w:t xml:space="preserve">pages </w:t>
      </w:r>
      <w:r w:rsidRPr="00916788">
        <w:t>not including attachments. [</w:t>
      </w:r>
      <w:r w:rsidRPr="00916788">
        <w:rPr>
          <w:b/>
          <w:bCs/>
          <w:i/>
          <w:iCs/>
        </w:rPr>
        <w:t>Applicants:</w:t>
      </w:r>
      <w:r w:rsidRPr="00916788">
        <w:rPr>
          <w:i/>
          <w:iCs/>
        </w:rPr>
        <w:t> </w:t>
      </w:r>
      <w:r w:rsidR="00CF539D">
        <w:rPr>
          <w:i/>
          <w:iCs/>
        </w:rPr>
        <w:t>D</w:t>
      </w:r>
      <w:r w:rsidRPr="00916788">
        <w:rPr>
          <w:i/>
          <w:iCs/>
        </w:rPr>
        <w:t>elete instructions shown below in italic prior to submittal</w:t>
      </w:r>
      <w:r w:rsidR="00CF539D">
        <w:rPr>
          <w:i/>
          <w:iCs/>
        </w:rPr>
        <w:t>.</w:t>
      </w:r>
      <w:r w:rsidRPr="00916788">
        <w:rPr>
          <w:i/>
          <w:iCs/>
        </w:rPr>
        <w:t>]</w:t>
      </w:r>
      <w:r w:rsidRPr="00916788">
        <w:t> </w:t>
      </w:r>
    </w:p>
    <w:p w14:paraId="0CE5233F" w14:textId="31D5F4B7" w:rsidR="00916788" w:rsidRPr="00916788" w:rsidRDefault="00916788" w:rsidP="00916788">
      <w:pPr>
        <w:spacing w:after="0"/>
      </w:pPr>
    </w:p>
    <w:p w14:paraId="4D85D5D1" w14:textId="283273EF" w:rsidR="00916788" w:rsidRPr="00916788" w:rsidRDefault="00916788" w:rsidP="00916788">
      <w:pPr>
        <w:spacing w:after="0"/>
      </w:pPr>
      <w:r w:rsidRPr="00916788">
        <w:rPr>
          <w:b/>
          <w:bCs/>
        </w:rPr>
        <w:t>I. Summary </w:t>
      </w:r>
      <w:r w:rsidRPr="00916788">
        <w:t> </w:t>
      </w:r>
    </w:p>
    <w:p w14:paraId="22689A07" w14:textId="7819CFDE" w:rsidR="00916788" w:rsidRPr="00916788" w:rsidRDefault="00916788" w:rsidP="00916788">
      <w:pPr>
        <w:spacing w:after="0"/>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5039"/>
      </w:tblGrid>
      <w:tr w:rsidR="00916788" w:rsidRPr="00916788" w14:paraId="2D808F52" w14:textId="77777777" w:rsidTr="25EE9CF6">
        <w:trPr>
          <w:trHeight w:val="300"/>
        </w:trPr>
        <w:tc>
          <w:tcPr>
            <w:tcW w:w="4590" w:type="dxa"/>
            <w:tcBorders>
              <w:top w:val="single" w:sz="6" w:space="0" w:color="auto"/>
              <w:left w:val="single" w:sz="6" w:space="0" w:color="auto"/>
              <w:bottom w:val="single" w:sz="6" w:space="0" w:color="auto"/>
              <w:right w:val="single" w:sz="6" w:space="0" w:color="auto"/>
            </w:tcBorders>
            <w:hideMark/>
          </w:tcPr>
          <w:p w14:paraId="21E9D5FD" w14:textId="77777777" w:rsidR="00916788" w:rsidRPr="00916788" w:rsidRDefault="00916788" w:rsidP="00916788">
            <w:pPr>
              <w:spacing w:after="0"/>
            </w:pPr>
            <w:r w:rsidRPr="00916788">
              <w:rPr>
                <w:b/>
                <w:bCs/>
              </w:rPr>
              <w:t>Project Name: </w:t>
            </w:r>
            <w:r w:rsidRPr="00916788">
              <w:t> </w:t>
            </w:r>
          </w:p>
        </w:tc>
        <w:tc>
          <w:tcPr>
            <w:tcW w:w="5400" w:type="dxa"/>
            <w:tcBorders>
              <w:top w:val="single" w:sz="6" w:space="0" w:color="auto"/>
              <w:left w:val="single" w:sz="6" w:space="0" w:color="auto"/>
              <w:bottom w:val="single" w:sz="6" w:space="0" w:color="auto"/>
              <w:right w:val="single" w:sz="6" w:space="0" w:color="auto"/>
            </w:tcBorders>
            <w:hideMark/>
          </w:tcPr>
          <w:p w14:paraId="22C2FD6A" w14:textId="77777777" w:rsidR="00916788" w:rsidRPr="00916788" w:rsidRDefault="00916788" w:rsidP="00916788">
            <w:pPr>
              <w:spacing w:after="0"/>
            </w:pPr>
            <w:r w:rsidRPr="00916788">
              <w:t> </w:t>
            </w:r>
          </w:p>
        </w:tc>
      </w:tr>
      <w:tr w:rsidR="00916788" w:rsidRPr="00916788" w14:paraId="6594E2B9" w14:textId="77777777" w:rsidTr="25EE9CF6">
        <w:trPr>
          <w:trHeight w:val="540"/>
        </w:trPr>
        <w:tc>
          <w:tcPr>
            <w:tcW w:w="4590" w:type="dxa"/>
            <w:tcBorders>
              <w:top w:val="single" w:sz="6" w:space="0" w:color="auto"/>
              <w:left w:val="single" w:sz="6" w:space="0" w:color="auto"/>
              <w:bottom w:val="single" w:sz="6" w:space="0" w:color="auto"/>
              <w:right w:val="single" w:sz="6" w:space="0" w:color="auto"/>
            </w:tcBorders>
            <w:hideMark/>
          </w:tcPr>
          <w:p w14:paraId="3806FF07" w14:textId="77777777" w:rsidR="00916788" w:rsidRPr="00916788" w:rsidRDefault="00916788" w:rsidP="00916788">
            <w:pPr>
              <w:spacing w:after="0"/>
            </w:pPr>
            <w:r w:rsidRPr="00916788">
              <w:rPr>
                <w:b/>
                <w:bCs/>
              </w:rPr>
              <w:t>Eligible Entity Applying to Receive Federal Funding:</w:t>
            </w:r>
            <w:r w:rsidRPr="00916788">
              <w:t> </w:t>
            </w:r>
          </w:p>
        </w:tc>
        <w:tc>
          <w:tcPr>
            <w:tcW w:w="5400" w:type="dxa"/>
            <w:tcBorders>
              <w:top w:val="single" w:sz="6" w:space="0" w:color="auto"/>
              <w:left w:val="single" w:sz="6" w:space="0" w:color="auto"/>
              <w:bottom w:val="single" w:sz="6" w:space="0" w:color="auto"/>
              <w:right w:val="single" w:sz="6" w:space="0" w:color="auto"/>
            </w:tcBorders>
            <w:hideMark/>
          </w:tcPr>
          <w:p w14:paraId="7F7278E5" w14:textId="02A1BBD4" w:rsidR="00916788" w:rsidRPr="00916788" w:rsidRDefault="00916788" w:rsidP="00916788">
            <w:pPr>
              <w:spacing w:after="0"/>
            </w:pPr>
          </w:p>
        </w:tc>
      </w:tr>
      <w:tr w:rsidR="00916788" w:rsidRPr="00916788" w14:paraId="6CF89F92" w14:textId="77777777" w:rsidTr="25EE9CF6">
        <w:trPr>
          <w:trHeight w:val="855"/>
        </w:trPr>
        <w:tc>
          <w:tcPr>
            <w:tcW w:w="4590" w:type="dxa"/>
            <w:tcBorders>
              <w:top w:val="single" w:sz="6" w:space="0" w:color="auto"/>
              <w:left w:val="single" w:sz="6" w:space="0" w:color="auto"/>
              <w:bottom w:val="single" w:sz="6" w:space="0" w:color="auto"/>
              <w:right w:val="single" w:sz="6" w:space="0" w:color="auto"/>
            </w:tcBorders>
            <w:hideMark/>
          </w:tcPr>
          <w:p w14:paraId="1BCAC507" w14:textId="2D361D33" w:rsidR="00916788" w:rsidRPr="00916788" w:rsidRDefault="00916788" w:rsidP="25EE9CF6">
            <w:pPr>
              <w:spacing w:after="0"/>
              <w:rPr>
                <w:b/>
                <w:bCs/>
              </w:rPr>
            </w:pPr>
            <w:r w:rsidRPr="25EE9CF6">
              <w:rPr>
                <w:b/>
                <w:bCs/>
              </w:rPr>
              <w:t>Entity Type:</w:t>
            </w:r>
            <w:r>
              <w:t> </w:t>
            </w:r>
            <w:r>
              <w:br/>
            </w:r>
          </w:p>
        </w:tc>
        <w:tc>
          <w:tcPr>
            <w:tcW w:w="5400" w:type="dxa"/>
            <w:tcBorders>
              <w:top w:val="single" w:sz="6" w:space="0" w:color="auto"/>
              <w:left w:val="single" w:sz="6" w:space="0" w:color="auto"/>
              <w:bottom w:val="single" w:sz="6" w:space="0" w:color="auto"/>
              <w:right w:val="single" w:sz="6" w:space="0" w:color="auto"/>
            </w:tcBorders>
            <w:hideMark/>
          </w:tcPr>
          <w:p w14:paraId="089C3DB9" w14:textId="3ECBE182" w:rsidR="00916788" w:rsidRPr="00916788" w:rsidRDefault="009426A2" w:rsidP="00916788">
            <w:pPr>
              <w:spacing w:after="0"/>
            </w:pPr>
            <w:sdt>
              <w:sdtPr>
                <w:rPr>
                  <w:rFonts w:ascii="Segoe UI Symbol" w:eastAsia="Segoe UI Symbol" w:hAnsi="Segoe UI Symbol" w:cs="Segoe UI Symbol"/>
                </w:rPr>
                <w:id w:val="-1199540639"/>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46FF9">
              <w:t xml:space="preserve"> County </w:t>
            </w:r>
            <w:r w:rsidR="00C46FF9">
              <w:br/>
            </w:r>
            <w:sdt>
              <w:sdtPr>
                <w:rPr>
                  <w:rFonts w:ascii="Segoe UI Symbol" w:eastAsia="Segoe UI Symbol" w:hAnsi="Segoe UI Symbol" w:cs="Segoe UI Symbol"/>
                </w:rPr>
                <w:id w:val="-912313970"/>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46FF9">
              <w:t> Not a county or county equivalent</w:t>
            </w:r>
          </w:p>
        </w:tc>
      </w:tr>
      <w:tr w:rsidR="00916788" w:rsidRPr="00916788" w14:paraId="7294FA86" w14:textId="77777777" w:rsidTr="25EE9CF6">
        <w:trPr>
          <w:trHeight w:val="405"/>
        </w:trPr>
        <w:tc>
          <w:tcPr>
            <w:tcW w:w="4590" w:type="dxa"/>
            <w:tcBorders>
              <w:top w:val="single" w:sz="6" w:space="0" w:color="auto"/>
              <w:left w:val="single" w:sz="6" w:space="0" w:color="auto"/>
              <w:bottom w:val="single" w:sz="6" w:space="0" w:color="auto"/>
              <w:right w:val="single" w:sz="6" w:space="0" w:color="auto"/>
            </w:tcBorders>
            <w:hideMark/>
          </w:tcPr>
          <w:p w14:paraId="190E9B2E" w14:textId="77777777" w:rsidR="00916788" w:rsidRPr="00916788" w:rsidRDefault="00916788" w:rsidP="00916788">
            <w:pPr>
              <w:spacing w:after="0"/>
            </w:pPr>
            <w:r w:rsidRPr="00916788">
              <w:rPr>
                <w:b/>
                <w:bCs/>
              </w:rPr>
              <w:t>Total Project Cost:</w:t>
            </w:r>
            <w:r w:rsidRPr="00916788">
              <w:t> (</w:t>
            </w:r>
            <w:r w:rsidRPr="00916788">
              <w:rPr>
                <w:i/>
                <w:iCs/>
              </w:rPr>
              <w:t>from all sources</w:t>
            </w:r>
            <w:r w:rsidRPr="00916788">
              <w:t>)  </w:t>
            </w:r>
          </w:p>
        </w:tc>
        <w:tc>
          <w:tcPr>
            <w:tcW w:w="5400" w:type="dxa"/>
            <w:tcBorders>
              <w:top w:val="single" w:sz="6" w:space="0" w:color="auto"/>
              <w:left w:val="single" w:sz="6" w:space="0" w:color="auto"/>
              <w:bottom w:val="single" w:sz="6" w:space="0" w:color="auto"/>
              <w:right w:val="single" w:sz="6" w:space="0" w:color="auto"/>
            </w:tcBorders>
            <w:hideMark/>
          </w:tcPr>
          <w:p w14:paraId="6063DFFE" w14:textId="4149CEAA" w:rsidR="00916788" w:rsidRPr="00916788" w:rsidRDefault="00916788" w:rsidP="00916788">
            <w:pPr>
              <w:spacing w:after="0"/>
            </w:pPr>
            <w:r w:rsidRPr="00916788">
              <w:t>$ </w:t>
            </w:r>
          </w:p>
        </w:tc>
      </w:tr>
      <w:tr w:rsidR="00916788" w:rsidRPr="00916788" w14:paraId="059A7956" w14:textId="77777777" w:rsidTr="25EE9CF6">
        <w:trPr>
          <w:trHeight w:val="330"/>
        </w:trPr>
        <w:tc>
          <w:tcPr>
            <w:tcW w:w="4590" w:type="dxa"/>
            <w:tcBorders>
              <w:top w:val="single" w:sz="6" w:space="0" w:color="auto"/>
              <w:left w:val="single" w:sz="6" w:space="0" w:color="auto"/>
              <w:bottom w:val="single" w:sz="6" w:space="0" w:color="auto"/>
              <w:right w:val="single" w:sz="6" w:space="0" w:color="auto"/>
            </w:tcBorders>
            <w:hideMark/>
          </w:tcPr>
          <w:p w14:paraId="585BCC0E" w14:textId="61C5A0C3" w:rsidR="00916788" w:rsidRPr="00916788" w:rsidRDefault="003C7A5B" w:rsidP="00916788">
            <w:pPr>
              <w:spacing w:after="0"/>
            </w:pPr>
            <w:r>
              <w:rPr>
                <w:b/>
                <w:bCs/>
              </w:rPr>
              <w:t>BIT3</w:t>
            </w:r>
            <w:r w:rsidR="55974BFD" w:rsidRPr="25EE9CF6">
              <w:rPr>
                <w:b/>
                <w:bCs/>
              </w:rPr>
              <w:t xml:space="preserve"> Bridge</w:t>
            </w:r>
            <w:r w:rsidR="00916788" w:rsidRPr="25EE9CF6">
              <w:rPr>
                <w:b/>
                <w:bCs/>
              </w:rPr>
              <w:t> funding request amount:</w:t>
            </w:r>
            <w:r w:rsidR="00916788">
              <w:t>  </w:t>
            </w:r>
          </w:p>
        </w:tc>
        <w:tc>
          <w:tcPr>
            <w:tcW w:w="5400" w:type="dxa"/>
            <w:tcBorders>
              <w:top w:val="single" w:sz="6" w:space="0" w:color="auto"/>
              <w:left w:val="single" w:sz="6" w:space="0" w:color="auto"/>
              <w:bottom w:val="single" w:sz="6" w:space="0" w:color="auto"/>
              <w:right w:val="single" w:sz="6" w:space="0" w:color="auto"/>
            </w:tcBorders>
            <w:hideMark/>
          </w:tcPr>
          <w:p w14:paraId="54B02C25" w14:textId="1374867A" w:rsidR="00916788" w:rsidRPr="00916788" w:rsidRDefault="00916788" w:rsidP="00916788">
            <w:pPr>
              <w:spacing w:after="0"/>
            </w:pPr>
            <w:r w:rsidRPr="00916788">
              <w:t>$ </w:t>
            </w:r>
          </w:p>
        </w:tc>
      </w:tr>
      <w:tr w:rsidR="00916788" w:rsidRPr="00916788" w14:paraId="3F39F318" w14:textId="77777777" w:rsidTr="25EE9CF6">
        <w:trPr>
          <w:trHeight w:val="420"/>
        </w:trPr>
        <w:tc>
          <w:tcPr>
            <w:tcW w:w="4590" w:type="dxa"/>
            <w:tcBorders>
              <w:top w:val="single" w:sz="6" w:space="0" w:color="auto"/>
              <w:left w:val="single" w:sz="6" w:space="0" w:color="auto"/>
              <w:bottom w:val="single" w:sz="6" w:space="0" w:color="auto"/>
              <w:right w:val="single" w:sz="6" w:space="0" w:color="auto"/>
            </w:tcBorders>
            <w:hideMark/>
          </w:tcPr>
          <w:p w14:paraId="122D8F51" w14:textId="77777777" w:rsidR="00916788" w:rsidRPr="00916788" w:rsidRDefault="00916788" w:rsidP="00916788">
            <w:pPr>
              <w:spacing w:after="0"/>
            </w:pPr>
            <w:r w:rsidRPr="00916788">
              <w:rPr>
                <w:b/>
                <w:bCs/>
              </w:rPr>
              <w:t>State(s) in which the project is located:</w:t>
            </w:r>
            <w:r w:rsidRPr="00916788">
              <w:t> </w:t>
            </w:r>
          </w:p>
        </w:tc>
        <w:tc>
          <w:tcPr>
            <w:tcW w:w="5400" w:type="dxa"/>
            <w:tcBorders>
              <w:top w:val="single" w:sz="6" w:space="0" w:color="auto"/>
              <w:left w:val="single" w:sz="6" w:space="0" w:color="auto"/>
              <w:bottom w:val="single" w:sz="6" w:space="0" w:color="auto"/>
              <w:right w:val="single" w:sz="6" w:space="0" w:color="auto"/>
            </w:tcBorders>
            <w:hideMark/>
          </w:tcPr>
          <w:p w14:paraId="78DFDD4E" w14:textId="7FFC8C23" w:rsidR="00916788" w:rsidRPr="00916788" w:rsidRDefault="00916788" w:rsidP="00916788">
            <w:pPr>
              <w:spacing w:after="0"/>
            </w:pPr>
          </w:p>
        </w:tc>
      </w:tr>
      <w:tr w:rsidR="00916788" w:rsidRPr="00916788" w14:paraId="54A463BF" w14:textId="77777777" w:rsidTr="25EE9CF6">
        <w:trPr>
          <w:trHeight w:val="435"/>
        </w:trPr>
        <w:tc>
          <w:tcPr>
            <w:tcW w:w="4590" w:type="dxa"/>
            <w:tcBorders>
              <w:top w:val="single" w:sz="6" w:space="0" w:color="auto"/>
              <w:left w:val="single" w:sz="6" w:space="0" w:color="auto"/>
              <w:bottom w:val="single" w:sz="6" w:space="0" w:color="auto"/>
              <w:right w:val="single" w:sz="6" w:space="0" w:color="auto"/>
            </w:tcBorders>
            <w:hideMark/>
          </w:tcPr>
          <w:p w14:paraId="2D2FC001" w14:textId="17928D25" w:rsidR="00916788" w:rsidRPr="00916788" w:rsidRDefault="00916788" w:rsidP="00916788">
            <w:pPr>
              <w:spacing w:after="0"/>
            </w:pPr>
            <w:r w:rsidRPr="00916788">
              <w:rPr>
                <w:b/>
                <w:bCs/>
              </w:rPr>
              <w:t>Lead Applicant Point of Contact information </w:t>
            </w:r>
            <w:r w:rsidRPr="00916788">
              <w:rPr>
                <w:i/>
                <w:iCs/>
              </w:rPr>
              <w:t>(name, address, phone number,</w:t>
            </w:r>
            <w:r w:rsidRPr="00916788">
              <w:rPr>
                <w:b/>
                <w:bCs/>
              </w:rPr>
              <w:t> </w:t>
            </w:r>
            <w:r w:rsidRPr="00916788">
              <w:rPr>
                <w:i/>
                <w:iCs/>
              </w:rPr>
              <w:t>email):</w:t>
            </w:r>
            <w:r w:rsidRPr="00916788">
              <w:t> </w:t>
            </w:r>
          </w:p>
        </w:tc>
        <w:tc>
          <w:tcPr>
            <w:tcW w:w="5400" w:type="dxa"/>
            <w:tcBorders>
              <w:top w:val="single" w:sz="6" w:space="0" w:color="auto"/>
              <w:left w:val="single" w:sz="6" w:space="0" w:color="auto"/>
              <w:bottom w:val="single" w:sz="6" w:space="0" w:color="auto"/>
              <w:right w:val="single" w:sz="6" w:space="0" w:color="auto"/>
            </w:tcBorders>
            <w:hideMark/>
          </w:tcPr>
          <w:p w14:paraId="1BE5A980" w14:textId="0BDF57CC" w:rsidR="00916788" w:rsidRPr="00916788" w:rsidRDefault="00916788" w:rsidP="00916788">
            <w:pPr>
              <w:spacing w:after="0"/>
            </w:pPr>
            <w:r w:rsidRPr="00916788">
              <w:t> </w:t>
            </w:r>
            <w:r w:rsidRPr="00916788">
              <w:rPr>
                <w:i/>
                <w:iCs/>
              </w:rPr>
              <w:t>[I</w:t>
            </w:r>
            <w:r w:rsidRPr="00916788">
              <w:rPr>
                <w:b/>
                <w:bCs/>
                <w:i/>
                <w:iCs/>
              </w:rPr>
              <w:t>nstructions:</w:t>
            </w:r>
            <w:r w:rsidRPr="00916788">
              <w:rPr>
                <w:i/>
                <w:iCs/>
              </w:rPr>
              <w:t> Name and contact information for the State, unit of local government, or Tribal applicant (or </w:t>
            </w:r>
            <w:r w:rsidR="009419F0">
              <w:rPr>
                <w:i/>
                <w:iCs/>
              </w:rPr>
              <w:t>L</w:t>
            </w:r>
            <w:r w:rsidRPr="00916788">
              <w:rPr>
                <w:i/>
                <w:iCs/>
              </w:rPr>
              <w:t>ead </w:t>
            </w:r>
            <w:r w:rsidR="004D1815">
              <w:rPr>
                <w:i/>
                <w:iCs/>
              </w:rPr>
              <w:t>a</w:t>
            </w:r>
            <w:r w:rsidRPr="00916788">
              <w:rPr>
                <w:i/>
                <w:iCs/>
              </w:rPr>
              <w:t>pplicant where multiple entities are partnering for the project)</w:t>
            </w:r>
            <w:r w:rsidR="0031587A">
              <w:rPr>
                <w:i/>
                <w:iCs/>
              </w:rPr>
              <w:t>.</w:t>
            </w:r>
            <w:r w:rsidRPr="00916788">
              <w:rPr>
                <w:i/>
                <w:iCs/>
              </w:rPr>
              <w:t>]</w:t>
            </w:r>
            <w:r w:rsidRPr="00916788">
              <w:t> </w:t>
            </w:r>
          </w:p>
        </w:tc>
      </w:tr>
      <w:tr w:rsidR="00916788" w:rsidRPr="00916788" w14:paraId="535BAF2D" w14:textId="77777777" w:rsidTr="25EE9CF6">
        <w:trPr>
          <w:trHeight w:val="300"/>
        </w:trPr>
        <w:tc>
          <w:tcPr>
            <w:tcW w:w="9990" w:type="dxa"/>
            <w:gridSpan w:val="2"/>
            <w:tcBorders>
              <w:top w:val="single" w:sz="6" w:space="0" w:color="auto"/>
              <w:left w:val="single" w:sz="6" w:space="0" w:color="auto"/>
              <w:bottom w:val="single" w:sz="6" w:space="0" w:color="auto"/>
              <w:right w:val="single" w:sz="6" w:space="0" w:color="auto"/>
            </w:tcBorders>
            <w:hideMark/>
          </w:tcPr>
          <w:p w14:paraId="419384D5" w14:textId="49195281" w:rsidR="00916788" w:rsidRPr="00916788" w:rsidRDefault="00916788" w:rsidP="00916788">
            <w:pPr>
              <w:spacing w:after="0"/>
            </w:pPr>
            <w:r w:rsidRPr="25EE9CF6">
              <w:rPr>
                <w:b/>
                <w:bCs/>
              </w:rPr>
              <w:t>Project Abstract:</w:t>
            </w:r>
            <w:r w:rsidR="00C157C9">
              <w:t xml:space="preserve"> </w:t>
            </w:r>
            <w:r w:rsidRPr="25EE9CF6">
              <w:rPr>
                <w:i/>
                <w:iCs/>
              </w:rPr>
              <w:t>Summarize project work to be completed under the project and succinctly describe how the </w:t>
            </w:r>
            <w:r w:rsidR="009419F0">
              <w:rPr>
                <w:i/>
                <w:iCs/>
              </w:rPr>
              <w:t xml:space="preserve">BIT3 Competitive Grant Program </w:t>
            </w:r>
            <w:r w:rsidRPr="25EE9CF6">
              <w:rPr>
                <w:i/>
                <w:iCs/>
              </w:rPr>
              <w:t>funds would be used to complete the project.</w:t>
            </w:r>
          </w:p>
        </w:tc>
      </w:tr>
      <w:tr w:rsidR="00916788" w:rsidRPr="00916788" w14:paraId="1083E47F" w14:textId="77777777" w:rsidTr="001D5512">
        <w:trPr>
          <w:trHeight w:val="1218"/>
        </w:trPr>
        <w:tc>
          <w:tcPr>
            <w:tcW w:w="9990" w:type="dxa"/>
            <w:gridSpan w:val="2"/>
            <w:tcBorders>
              <w:top w:val="single" w:sz="6" w:space="0" w:color="auto"/>
              <w:left w:val="single" w:sz="6" w:space="0" w:color="auto"/>
              <w:bottom w:val="single" w:sz="6" w:space="0" w:color="auto"/>
              <w:right w:val="single" w:sz="6" w:space="0" w:color="auto"/>
            </w:tcBorders>
            <w:hideMark/>
          </w:tcPr>
          <w:p w14:paraId="7F5C3C57" w14:textId="77777777" w:rsidR="00916788" w:rsidRPr="00916788" w:rsidRDefault="00916788" w:rsidP="00916788">
            <w:pPr>
              <w:spacing w:after="0"/>
            </w:pPr>
            <w:r w:rsidRPr="00916788">
              <w:t> </w:t>
            </w:r>
          </w:p>
        </w:tc>
      </w:tr>
      <w:tr w:rsidR="00916788" w:rsidRPr="00916788" w14:paraId="0A1AF248" w14:textId="77777777" w:rsidTr="25EE9CF6">
        <w:trPr>
          <w:trHeight w:val="525"/>
        </w:trPr>
        <w:tc>
          <w:tcPr>
            <w:tcW w:w="4590" w:type="dxa"/>
            <w:tcBorders>
              <w:top w:val="single" w:sz="6" w:space="0" w:color="auto"/>
              <w:left w:val="single" w:sz="6" w:space="0" w:color="auto"/>
              <w:bottom w:val="single" w:sz="6" w:space="0" w:color="auto"/>
              <w:right w:val="single" w:sz="6" w:space="0" w:color="auto"/>
            </w:tcBorders>
            <w:hideMark/>
          </w:tcPr>
          <w:p w14:paraId="2EE19E99" w14:textId="6B7EE944" w:rsidR="00916788" w:rsidRPr="00916788" w:rsidRDefault="00916788" w:rsidP="00916788">
            <w:pPr>
              <w:spacing w:after="0"/>
            </w:pPr>
            <w:r w:rsidRPr="00916788">
              <w:rPr>
                <w:b/>
                <w:bCs/>
              </w:rPr>
              <w:t>Attachments</w:t>
            </w:r>
            <w:r w:rsidRPr="00916788">
              <w:t>: </w:t>
            </w:r>
            <w:r w:rsidR="00C46FF9" w:rsidRPr="00916788">
              <w:rPr>
                <w:i/>
                <w:iCs/>
              </w:rPr>
              <w:t>Please list any attachments to this form, including letters of support.</w:t>
            </w:r>
            <w:r w:rsidR="00C46FF9">
              <w:rPr>
                <w:i/>
                <w:iCs/>
              </w:rPr>
              <w:t xml:space="preserve"> This includes any applicable State</w:t>
            </w:r>
            <w:r w:rsidR="00C157C9">
              <w:rPr>
                <w:i/>
                <w:iCs/>
              </w:rPr>
              <w:t xml:space="preserve"> </w:t>
            </w:r>
            <w:r w:rsidR="003408E2">
              <w:rPr>
                <w:i/>
                <w:iCs/>
              </w:rPr>
              <w:t>Department of Transportation</w:t>
            </w:r>
            <w:r w:rsidR="00C46FF9">
              <w:rPr>
                <w:i/>
                <w:iCs/>
              </w:rPr>
              <w:t xml:space="preserve"> support letters as described in Section B.4 of the NOFO</w:t>
            </w:r>
            <w:r w:rsidR="00C46FF9" w:rsidRPr="00EB366F">
              <w:rPr>
                <w:i/>
                <w:iCs/>
              </w:rPr>
              <w:t>.</w:t>
            </w:r>
            <w:r w:rsidR="00C46FF9" w:rsidRPr="00916788">
              <w:rPr>
                <w:i/>
                <w:iCs/>
              </w:rPr>
              <w:t> </w:t>
            </w:r>
            <w:r w:rsidR="00C46FF9" w:rsidRPr="00916788">
              <w:t> </w:t>
            </w:r>
          </w:p>
        </w:tc>
        <w:tc>
          <w:tcPr>
            <w:tcW w:w="5400" w:type="dxa"/>
            <w:tcBorders>
              <w:top w:val="single" w:sz="6" w:space="0" w:color="auto"/>
              <w:left w:val="single" w:sz="6" w:space="0" w:color="auto"/>
              <w:bottom w:val="single" w:sz="6" w:space="0" w:color="auto"/>
              <w:right w:val="single" w:sz="6" w:space="0" w:color="auto"/>
            </w:tcBorders>
            <w:hideMark/>
          </w:tcPr>
          <w:p w14:paraId="208E31D8" w14:textId="77777777" w:rsidR="00916788" w:rsidRPr="00916788" w:rsidRDefault="00916788" w:rsidP="00916788">
            <w:pPr>
              <w:spacing w:after="0"/>
            </w:pPr>
            <w:r w:rsidRPr="00916788">
              <w:t> </w:t>
            </w:r>
          </w:p>
        </w:tc>
      </w:tr>
    </w:tbl>
    <w:p w14:paraId="6F58520F" w14:textId="7EC7BDB3" w:rsidR="00C46FF9" w:rsidRDefault="00C46FF9" w:rsidP="00916788">
      <w:pPr>
        <w:spacing w:after="0"/>
      </w:pPr>
    </w:p>
    <w:p w14:paraId="4F0AFAAC" w14:textId="34262E59" w:rsidR="00916788" w:rsidRPr="00916788" w:rsidRDefault="00916788" w:rsidP="00916788">
      <w:pPr>
        <w:spacing w:after="0"/>
      </w:pPr>
      <w:r w:rsidRPr="25EE9CF6">
        <w:rPr>
          <w:b/>
          <w:bCs/>
        </w:rPr>
        <w:t>II. Project Information</w:t>
      </w:r>
    </w:p>
    <w:p w14:paraId="733F7AA3" w14:textId="4FC580BA" w:rsidR="00916788" w:rsidRPr="00916788" w:rsidRDefault="00916788" w:rsidP="00916788">
      <w:pPr>
        <w:spacing w:after="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3212"/>
        <w:gridCol w:w="5678"/>
      </w:tblGrid>
      <w:tr w:rsidR="00916788" w:rsidRPr="00916788" w14:paraId="4803D54F" w14:textId="77777777" w:rsidTr="25EE9CF6">
        <w:trPr>
          <w:trHeight w:val="360"/>
        </w:trPr>
        <w:tc>
          <w:tcPr>
            <w:tcW w:w="480" w:type="dxa"/>
            <w:tcBorders>
              <w:top w:val="single" w:sz="6" w:space="0" w:color="auto"/>
              <w:left w:val="single" w:sz="6" w:space="0" w:color="auto"/>
              <w:bottom w:val="single" w:sz="6" w:space="0" w:color="auto"/>
              <w:right w:val="single" w:sz="6" w:space="0" w:color="auto"/>
            </w:tcBorders>
            <w:hideMark/>
          </w:tcPr>
          <w:p w14:paraId="6550BD78" w14:textId="77777777" w:rsidR="00916788" w:rsidRPr="00916788" w:rsidRDefault="00916788" w:rsidP="00916788">
            <w:pPr>
              <w:spacing w:after="0"/>
            </w:pPr>
            <w:r w:rsidRPr="00916788">
              <w:t>1 </w:t>
            </w:r>
          </w:p>
        </w:tc>
        <w:tc>
          <w:tcPr>
            <w:tcW w:w="3390" w:type="dxa"/>
            <w:tcBorders>
              <w:top w:val="single" w:sz="6" w:space="0" w:color="auto"/>
              <w:left w:val="single" w:sz="6" w:space="0" w:color="auto"/>
              <w:bottom w:val="single" w:sz="6" w:space="0" w:color="auto"/>
              <w:right w:val="single" w:sz="6" w:space="0" w:color="auto"/>
            </w:tcBorders>
            <w:vAlign w:val="center"/>
            <w:hideMark/>
          </w:tcPr>
          <w:p w14:paraId="658180FA" w14:textId="77777777" w:rsidR="00916788" w:rsidRPr="00916788" w:rsidRDefault="00916788" w:rsidP="00916788">
            <w:pPr>
              <w:spacing w:after="0"/>
            </w:pPr>
            <w:r w:rsidRPr="00916788">
              <w:rPr>
                <w:b/>
                <w:bCs/>
              </w:rPr>
              <w:t>Project Name:</w:t>
            </w:r>
            <w:r w:rsidRPr="00916788">
              <w:t> </w:t>
            </w:r>
          </w:p>
        </w:tc>
        <w:tc>
          <w:tcPr>
            <w:tcW w:w="6090" w:type="dxa"/>
            <w:tcBorders>
              <w:top w:val="single" w:sz="6" w:space="0" w:color="auto"/>
              <w:left w:val="single" w:sz="6" w:space="0" w:color="auto"/>
              <w:bottom w:val="single" w:sz="6" w:space="0" w:color="auto"/>
              <w:right w:val="single" w:sz="6" w:space="0" w:color="auto"/>
            </w:tcBorders>
            <w:hideMark/>
          </w:tcPr>
          <w:p w14:paraId="343DF59A" w14:textId="77777777" w:rsidR="00916788" w:rsidRPr="00916788" w:rsidRDefault="00916788" w:rsidP="00916788">
            <w:pPr>
              <w:spacing w:after="0"/>
            </w:pPr>
            <w:r w:rsidRPr="00916788">
              <w:t> </w:t>
            </w:r>
          </w:p>
        </w:tc>
      </w:tr>
      <w:tr w:rsidR="00916788" w:rsidRPr="00916788" w14:paraId="489F1656" w14:textId="77777777" w:rsidTr="25EE9CF6">
        <w:trPr>
          <w:trHeight w:val="285"/>
        </w:trPr>
        <w:tc>
          <w:tcPr>
            <w:tcW w:w="480" w:type="dxa"/>
            <w:tcBorders>
              <w:top w:val="single" w:sz="6" w:space="0" w:color="auto"/>
              <w:left w:val="single" w:sz="6" w:space="0" w:color="auto"/>
              <w:bottom w:val="single" w:sz="6" w:space="0" w:color="auto"/>
              <w:right w:val="single" w:sz="6" w:space="0" w:color="auto"/>
            </w:tcBorders>
            <w:hideMark/>
          </w:tcPr>
          <w:p w14:paraId="561B12A9" w14:textId="77777777" w:rsidR="00916788" w:rsidRPr="00916788" w:rsidRDefault="00916788" w:rsidP="00916788">
            <w:pPr>
              <w:spacing w:after="0"/>
            </w:pPr>
            <w:r w:rsidRPr="00916788">
              <w:t>2 </w:t>
            </w:r>
          </w:p>
        </w:tc>
        <w:tc>
          <w:tcPr>
            <w:tcW w:w="3390" w:type="dxa"/>
            <w:tcBorders>
              <w:top w:val="single" w:sz="6" w:space="0" w:color="auto"/>
              <w:left w:val="single" w:sz="6" w:space="0" w:color="auto"/>
              <w:bottom w:val="single" w:sz="6" w:space="0" w:color="auto"/>
              <w:right w:val="single" w:sz="6" w:space="0" w:color="auto"/>
            </w:tcBorders>
            <w:hideMark/>
          </w:tcPr>
          <w:p w14:paraId="67A7CADD" w14:textId="77777777" w:rsidR="00916788" w:rsidRPr="00916788" w:rsidRDefault="00916788" w:rsidP="00916788">
            <w:pPr>
              <w:spacing w:after="0"/>
            </w:pPr>
            <w:r w:rsidRPr="00916788">
              <w:rPr>
                <w:b/>
                <w:bCs/>
              </w:rPr>
              <w:t>Location of facility and project area:</w:t>
            </w:r>
            <w:r w:rsidRPr="00916788">
              <w:rPr>
                <w:i/>
                <w:iCs/>
              </w:rPr>
              <w:t> </w:t>
            </w:r>
            <w:r w:rsidRPr="00916788">
              <w:t> </w:t>
            </w:r>
          </w:p>
        </w:tc>
        <w:tc>
          <w:tcPr>
            <w:tcW w:w="6090" w:type="dxa"/>
            <w:tcBorders>
              <w:top w:val="single" w:sz="6" w:space="0" w:color="auto"/>
              <w:left w:val="single" w:sz="6" w:space="0" w:color="auto"/>
              <w:bottom w:val="single" w:sz="6" w:space="0" w:color="auto"/>
              <w:right w:val="single" w:sz="6" w:space="0" w:color="auto"/>
            </w:tcBorders>
            <w:hideMark/>
          </w:tcPr>
          <w:p w14:paraId="2B1E6896" w14:textId="0AE0F6D0" w:rsidR="00916788" w:rsidRPr="00916788" w:rsidRDefault="00916788" w:rsidP="00916788">
            <w:pPr>
              <w:spacing w:after="0"/>
            </w:pPr>
            <w:r w:rsidRPr="00916788">
              <w:rPr>
                <w:i/>
                <w:iCs/>
              </w:rPr>
              <w:t>[I</w:t>
            </w:r>
            <w:r w:rsidRPr="00916788">
              <w:rPr>
                <w:b/>
                <w:bCs/>
                <w:i/>
                <w:iCs/>
              </w:rPr>
              <w:t>nstructions:</w:t>
            </w:r>
            <w:r w:rsidR="00C157C9">
              <w:rPr>
                <w:i/>
                <w:iCs/>
              </w:rPr>
              <w:t xml:space="preserve"> </w:t>
            </w:r>
            <w:r w:rsidRPr="00916788">
              <w:rPr>
                <w:i/>
                <w:iCs/>
              </w:rPr>
              <w:t>Provide State and</w:t>
            </w:r>
            <w:r w:rsidR="00C157C9">
              <w:rPr>
                <w:i/>
                <w:iCs/>
              </w:rPr>
              <w:t xml:space="preserve"> </w:t>
            </w:r>
            <w:r w:rsidRPr="00916788">
              <w:rPr>
                <w:i/>
                <w:iCs/>
              </w:rPr>
              <w:t>county, name of the city, town, or jurisdiction.]</w:t>
            </w:r>
          </w:p>
        </w:tc>
      </w:tr>
      <w:tr w:rsidR="00916788" w:rsidRPr="00916788" w14:paraId="61887E0E" w14:textId="77777777" w:rsidTr="25EE9CF6">
        <w:trPr>
          <w:trHeight w:val="360"/>
        </w:trPr>
        <w:tc>
          <w:tcPr>
            <w:tcW w:w="480" w:type="dxa"/>
            <w:tcBorders>
              <w:top w:val="single" w:sz="6" w:space="0" w:color="auto"/>
              <w:left w:val="single" w:sz="6" w:space="0" w:color="auto"/>
              <w:bottom w:val="single" w:sz="6" w:space="0" w:color="auto"/>
              <w:right w:val="single" w:sz="6" w:space="0" w:color="auto"/>
            </w:tcBorders>
            <w:hideMark/>
          </w:tcPr>
          <w:p w14:paraId="1A28C4E6" w14:textId="77777777" w:rsidR="00916788" w:rsidRPr="00916788" w:rsidRDefault="00916788" w:rsidP="00916788">
            <w:pPr>
              <w:spacing w:after="0"/>
            </w:pPr>
            <w:r w:rsidRPr="00916788">
              <w:t>3 </w:t>
            </w:r>
          </w:p>
        </w:tc>
        <w:tc>
          <w:tcPr>
            <w:tcW w:w="3390" w:type="dxa"/>
            <w:tcBorders>
              <w:top w:val="single" w:sz="6" w:space="0" w:color="auto"/>
              <w:left w:val="single" w:sz="6" w:space="0" w:color="auto"/>
              <w:bottom w:val="single" w:sz="6" w:space="0" w:color="auto"/>
              <w:right w:val="single" w:sz="6" w:space="0" w:color="auto"/>
            </w:tcBorders>
            <w:hideMark/>
          </w:tcPr>
          <w:p w14:paraId="2916755C" w14:textId="77777777" w:rsidR="00916788" w:rsidRPr="00916788" w:rsidRDefault="00916788" w:rsidP="00916788">
            <w:pPr>
              <w:spacing w:after="0"/>
            </w:pPr>
            <w:r w:rsidRPr="25EE9CF6">
              <w:rPr>
                <w:b/>
                <w:bCs/>
              </w:rPr>
              <w:t>Facility Type:</w:t>
            </w:r>
            <w:r>
              <w:t> </w:t>
            </w:r>
          </w:p>
          <w:p w14:paraId="5DA1210A" w14:textId="45F8721D" w:rsidR="00916788" w:rsidRPr="00916788" w:rsidRDefault="00916788" w:rsidP="25EE9CF6">
            <w:pPr>
              <w:spacing w:after="0"/>
            </w:pPr>
          </w:p>
        </w:tc>
        <w:tc>
          <w:tcPr>
            <w:tcW w:w="6090" w:type="dxa"/>
            <w:tcBorders>
              <w:top w:val="single" w:sz="6" w:space="0" w:color="auto"/>
              <w:left w:val="single" w:sz="6" w:space="0" w:color="auto"/>
              <w:bottom w:val="single" w:sz="6" w:space="0" w:color="auto"/>
              <w:right w:val="single" w:sz="6" w:space="0" w:color="auto"/>
            </w:tcBorders>
            <w:hideMark/>
          </w:tcPr>
          <w:p w14:paraId="179F06E0" w14:textId="410BD680" w:rsidR="00C46FF9" w:rsidRPr="003C7A5B" w:rsidRDefault="009426A2" w:rsidP="00C46FF9">
            <w:pPr>
              <w:spacing w:after="0"/>
            </w:pPr>
            <w:sdt>
              <w:sdtPr>
                <w:rPr>
                  <w:rFonts w:ascii="Segoe UI Symbol" w:eastAsia="Segoe UI Symbol" w:hAnsi="Segoe UI Symbol" w:cs="Segoe UI Symbol"/>
                </w:rPr>
                <w:id w:val="955445240"/>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46FF9" w:rsidRPr="003C7A5B">
              <w:t xml:space="preserve"> Non-</w:t>
            </w:r>
            <w:r w:rsidR="004D1815" w:rsidRPr="004D1815">
              <w:t xml:space="preserve"> Bureau of Reclamation (USBR)</w:t>
            </w:r>
            <w:r w:rsidR="00C46FF9" w:rsidRPr="003C7A5B">
              <w:t>-owned bridge(s) over 20 feet in length</w:t>
            </w:r>
          </w:p>
          <w:p w14:paraId="4AD780C9" w14:textId="73694248" w:rsidR="00C46FF9" w:rsidRPr="003C7A5B" w:rsidRDefault="009426A2" w:rsidP="00C46FF9">
            <w:pPr>
              <w:spacing w:after="0"/>
            </w:pPr>
            <w:sdt>
              <w:sdtPr>
                <w:rPr>
                  <w:rFonts w:ascii="Segoe UI Symbol" w:eastAsia="Segoe UI Symbol" w:hAnsi="Segoe UI Symbol" w:cs="Segoe UI Symbol"/>
                </w:rPr>
                <w:id w:val="-131321902"/>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157C9">
              <w:t xml:space="preserve"> </w:t>
            </w:r>
            <w:r w:rsidR="00C46FF9" w:rsidRPr="003C7A5B">
              <w:t>Non-USBR-owned bridge-like structure(s) between 6 and 20 feet in length</w:t>
            </w:r>
          </w:p>
          <w:p w14:paraId="48748ED0" w14:textId="1FF46FFE" w:rsidR="00C46FF9" w:rsidRPr="003C7A5B" w:rsidRDefault="009426A2" w:rsidP="00C46FF9">
            <w:pPr>
              <w:spacing w:after="0"/>
            </w:pPr>
            <w:sdt>
              <w:sdtPr>
                <w:rPr>
                  <w:rFonts w:ascii="Segoe UI Symbol" w:eastAsia="Segoe UI Symbol" w:hAnsi="Segoe UI Symbol" w:cs="Segoe UI Symbol"/>
                </w:rPr>
                <w:id w:val="651410301"/>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46FF9" w:rsidRPr="003C7A5B">
              <w:t xml:space="preserve"> </w:t>
            </w:r>
            <w:r w:rsidR="00C46FF9" w:rsidRPr="003C7A5B">
              <w:rPr>
                <w:rFonts w:eastAsiaTheme="minorEastAsia"/>
              </w:rPr>
              <w:t xml:space="preserve">Both </w:t>
            </w:r>
            <w:r w:rsidR="008F7B78">
              <w:rPr>
                <w:rFonts w:eastAsiaTheme="minorEastAsia"/>
              </w:rPr>
              <w:t>n</w:t>
            </w:r>
            <w:r w:rsidR="00C46FF9" w:rsidRPr="003C7A5B">
              <w:rPr>
                <w:rFonts w:eastAsiaTheme="minorEastAsia"/>
              </w:rPr>
              <w:t>on</w:t>
            </w:r>
            <w:r w:rsidR="00C46FF9" w:rsidRPr="003C7A5B">
              <w:t xml:space="preserve">-USBR-owned bridges </w:t>
            </w:r>
            <w:proofErr w:type="gramStart"/>
            <w:r w:rsidR="00C46FF9" w:rsidRPr="003C7A5B">
              <w:t>over</w:t>
            </w:r>
            <w:proofErr w:type="gramEnd"/>
            <w:r w:rsidR="00C46FF9" w:rsidRPr="003C7A5B">
              <w:t xml:space="preserve"> 20-feet and bridge-like structure(s) between 6 and 20 feet in length</w:t>
            </w:r>
          </w:p>
          <w:p w14:paraId="3B55B188" w14:textId="1410F444" w:rsidR="00916788" w:rsidRPr="00916788" w:rsidRDefault="009426A2" w:rsidP="00916788">
            <w:pPr>
              <w:spacing w:after="0"/>
            </w:pPr>
            <w:sdt>
              <w:sdtPr>
                <w:rPr>
                  <w:rFonts w:ascii="Segoe UI Symbol" w:eastAsia="Segoe UI Symbol" w:hAnsi="Segoe UI Symbol" w:cs="Segoe UI Symbol"/>
                </w:rPr>
                <w:id w:val="-1179495006"/>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46FF9" w:rsidRPr="003C7A5B">
              <w:t> None of the above </w:t>
            </w:r>
          </w:p>
        </w:tc>
      </w:tr>
      <w:tr w:rsidR="00916788" w:rsidRPr="00916788" w14:paraId="398A78F3" w14:textId="77777777" w:rsidTr="000724C2">
        <w:trPr>
          <w:trHeight w:val="1767"/>
        </w:trPr>
        <w:tc>
          <w:tcPr>
            <w:tcW w:w="480" w:type="dxa"/>
            <w:tcBorders>
              <w:top w:val="single" w:sz="6" w:space="0" w:color="auto"/>
              <w:left w:val="single" w:sz="6" w:space="0" w:color="auto"/>
              <w:bottom w:val="single" w:sz="6" w:space="0" w:color="auto"/>
              <w:right w:val="single" w:sz="6" w:space="0" w:color="auto"/>
            </w:tcBorders>
            <w:hideMark/>
          </w:tcPr>
          <w:p w14:paraId="4C58BC25" w14:textId="77777777" w:rsidR="00916788" w:rsidRPr="00916788" w:rsidRDefault="00916788" w:rsidP="00916788">
            <w:pPr>
              <w:spacing w:after="0"/>
            </w:pPr>
            <w:r w:rsidRPr="00916788">
              <w:t>4 </w:t>
            </w:r>
          </w:p>
        </w:tc>
        <w:tc>
          <w:tcPr>
            <w:tcW w:w="3390" w:type="dxa"/>
            <w:tcBorders>
              <w:top w:val="single" w:sz="6" w:space="0" w:color="auto"/>
              <w:left w:val="single" w:sz="6" w:space="0" w:color="auto"/>
              <w:bottom w:val="single" w:sz="6" w:space="0" w:color="auto"/>
              <w:right w:val="single" w:sz="6" w:space="0" w:color="auto"/>
            </w:tcBorders>
            <w:hideMark/>
          </w:tcPr>
          <w:p w14:paraId="0336C836" w14:textId="5AF32AEC" w:rsidR="00916788" w:rsidRPr="00916788" w:rsidRDefault="007116DC" w:rsidP="25EE9CF6">
            <w:pPr>
              <w:spacing w:after="0"/>
            </w:pPr>
            <w:r>
              <w:rPr>
                <w:b/>
                <w:bCs/>
              </w:rPr>
              <w:t>USBR</w:t>
            </w:r>
            <w:r w:rsidR="628EDEBB" w:rsidRPr="25EE9CF6">
              <w:rPr>
                <w:b/>
                <w:bCs/>
              </w:rPr>
              <w:t xml:space="preserve"> nexus:</w:t>
            </w:r>
          </w:p>
        </w:tc>
        <w:tc>
          <w:tcPr>
            <w:tcW w:w="6090" w:type="dxa"/>
            <w:tcBorders>
              <w:top w:val="single" w:sz="6" w:space="0" w:color="auto"/>
              <w:left w:val="single" w:sz="6" w:space="0" w:color="auto"/>
              <w:bottom w:val="single" w:sz="6" w:space="0" w:color="auto"/>
              <w:right w:val="single" w:sz="6" w:space="0" w:color="auto"/>
            </w:tcBorders>
            <w:hideMark/>
          </w:tcPr>
          <w:p w14:paraId="67AB8141" w14:textId="67789B13" w:rsidR="00916788" w:rsidRPr="00B234A3" w:rsidRDefault="00B234A3" w:rsidP="25EE9CF6">
            <w:pPr>
              <w:spacing w:after="0"/>
              <w:rPr>
                <w:i/>
                <w:iCs/>
              </w:rPr>
            </w:pPr>
            <w:r w:rsidRPr="00B234A3">
              <w:rPr>
                <w:i/>
                <w:iCs/>
              </w:rPr>
              <w:t>[I</w:t>
            </w:r>
            <w:r w:rsidRPr="00B234A3">
              <w:rPr>
                <w:b/>
                <w:bCs/>
                <w:i/>
                <w:iCs/>
              </w:rPr>
              <w:t>nstructions:</w:t>
            </w:r>
            <w:r w:rsidRPr="00B234A3">
              <w:rPr>
                <w:i/>
                <w:iCs/>
              </w:rPr>
              <w:t xml:space="preserve"> </w:t>
            </w:r>
            <w:r w:rsidR="628EDEBB" w:rsidRPr="00B234A3">
              <w:rPr>
                <w:i/>
                <w:iCs/>
              </w:rPr>
              <w:t xml:space="preserve">All bridges or bridge-like structures must cross a </w:t>
            </w:r>
            <w:r w:rsidR="007116DC" w:rsidRPr="00B234A3">
              <w:rPr>
                <w:i/>
                <w:iCs/>
              </w:rPr>
              <w:t>USBR</w:t>
            </w:r>
            <w:r w:rsidR="68D6752E" w:rsidRPr="00B234A3">
              <w:rPr>
                <w:i/>
                <w:iCs/>
              </w:rPr>
              <w:t xml:space="preserve"> dam, associated facility, power facility, or land interest to be eligible. </w:t>
            </w:r>
            <w:r w:rsidR="79F2B732" w:rsidRPr="00B234A3">
              <w:rPr>
                <w:i/>
                <w:iCs/>
              </w:rPr>
              <w:t>Describe what type of</w:t>
            </w:r>
            <w:r w:rsidR="68D6752E" w:rsidRPr="00B234A3">
              <w:rPr>
                <w:i/>
                <w:iCs/>
              </w:rPr>
              <w:t xml:space="preserve"> </w:t>
            </w:r>
            <w:r w:rsidR="007116DC" w:rsidRPr="00B234A3">
              <w:rPr>
                <w:i/>
                <w:iCs/>
              </w:rPr>
              <w:t>USBR</w:t>
            </w:r>
            <w:r w:rsidR="68D6752E" w:rsidRPr="00B234A3">
              <w:rPr>
                <w:i/>
                <w:iCs/>
              </w:rPr>
              <w:t xml:space="preserve"> facility</w:t>
            </w:r>
            <w:r w:rsidR="566F075E" w:rsidRPr="00B234A3">
              <w:rPr>
                <w:i/>
                <w:iCs/>
              </w:rPr>
              <w:t xml:space="preserve"> </w:t>
            </w:r>
            <w:r w:rsidR="68D6752E" w:rsidRPr="00B234A3">
              <w:rPr>
                <w:i/>
                <w:iCs/>
              </w:rPr>
              <w:t>each bridge or bridge-like structure</w:t>
            </w:r>
            <w:r w:rsidR="49119E8F" w:rsidRPr="00B234A3">
              <w:rPr>
                <w:i/>
                <w:iCs/>
              </w:rPr>
              <w:t xml:space="preserve"> is</w:t>
            </w:r>
            <w:r w:rsidR="68D6752E" w:rsidRPr="00B234A3">
              <w:rPr>
                <w:i/>
                <w:iCs/>
              </w:rPr>
              <w:t xml:space="preserve"> crossing</w:t>
            </w:r>
            <w:r w:rsidRPr="00B234A3">
              <w:rPr>
                <w:i/>
                <w:iCs/>
              </w:rPr>
              <w:t xml:space="preserve"> here.]</w:t>
            </w:r>
          </w:p>
        </w:tc>
      </w:tr>
      <w:tr w:rsidR="00916788" w:rsidRPr="00916788" w14:paraId="4BCD5D99" w14:textId="77777777" w:rsidTr="25EE9CF6">
        <w:trPr>
          <w:trHeight w:val="1500"/>
        </w:trPr>
        <w:tc>
          <w:tcPr>
            <w:tcW w:w="480" w:type="dxa"/>
            <w:tcBorders>
              <w:top w:val="single" w:sz="6" w:space="0" w:color="auto"/>
              <w:left w:val="single" w:sz="6" w:space="0" w:color="auto"/>
              <w:bottom w:val="single" w:sz="6" w:space="0" w:color="auto"/>
              <w:right w:val="single" w:sz="6" w:space="0" w:color="auto"/>
            </w:tcBorders>
            <w:hideMark/>
          </w:tcPr>
          <w:p w14:paraId="104EE70F" w14:textId="77777777" w:rsidR="00916788" w:rsidRPr="00916788" w:rsidRDefault="00916788" w:rsidP="00916788">
            <w:pPr>
              <w:spacing w:after="0"/>
            </w:pPr>
            <w:r w:rsidRPr="00916788">
              <w:t>5 </w:t>
            </w:r>
          </w:p>
        </w:tc>
        <w:tc>
          <w:tcPr>
            <w:tcW w:w="3390" w:type="dxa"/>
            <w:tcBorders>
              <w:top w:val="single" w:sz="6" w:space="0" w:color="auto"/>
              <w:left w:val="single" w:sz="6" w:space="0" w:color="auto"/>
              <w:bottom w:val="single" w:sz="6" w:space="0" w:color="auto"/>
              <w:right w:val="single" w:sz="6" w:space="0" w:color="auto"/>
            </w:tcBorders>
            <w:hideMark/>
          </w:tcPr>
          <w:p w14:paraId="3E02E9B0" w14:textId="1DEA5FFE" w:rsidR="00916788" w:rsidRPr="00916788" w:rsidRDefault="1F4BB6C7" w:rsidP="25EE9CF6">
            <w:pPr>
              <w:spacing w:after="0"/>
              <w:rPr>
                <w:b/>
                <w:bCs/>
              </w:rPr>
            </w:pPr>
            <w:r w:rsidRPr="25EE9CF6">
              <w:rPr>
                <w:b/>
                <w:bCs/>
              </w:rPr>
              <w:t>W</w:t>
            </w:r>
            <w:r w:rsidR="50BD3B30" w:rsidRPr="25EE9CF6">
              <w:rPr>
                <w:b/>
                <w:bCs/>
              </w:rPr>
              <w:t>ater conveyance structure</w:t>
            </w:r>
            <w:r w:rsidR="5CB0D995" w:rsidRPr="25EE9CF6">
              <w:rPr>
                <w:b/>
                <w:bCs/>
              </w:rPr>
              <w:t>:</w:t>
            </w:r>
          </w:p>
        </w:tc>
        <w:tc>
          <w:tcPr>
            <w:tcW w:w="6090" w:type="dxa"/>
            <w:tcBorders>
              <w:top w:val="single" w:sz="6" w:space="0" w:color="auto"/>
              <w:left w:val="single" w:sz="6" w:space="0" w:color="auto"/>
              <w:bottom w:val="single" w:sz="6" w:space="0" w:color="auto"/>
              <w:right w:val="single" w:sz="6" w:space="0" w:color="auto"/>
            </w:tcBorders>
            <w:hideMark/>
          </w:tcPr>
          <w:p w14:paraId="17A209AD" w14:textId="30A3687B" w:rsidR="00C46FF9" w:rsidRPr="00916788" w:rsidRDefault="00C46FF9" w:rsidP="00C46FF9">
            <w:pPr>
              <w:spacing w:after="0"/>
            </w:pPr>
            <w:r>
              <w:t xml:space="preserve">Does each bridge or bridge-like structure in the application cross a water conveyance structure owned by </w:t>
            </w:r>
            <w:r w:rsidR="004D1815">
              <w:t>USBR</w:t>
            </w:r>
            <w:r>
              <w:t>?</w:t>
            </w:r>
          </w:p>
          <w:p w14:paraId="64B9ED31" w14:textId="206AA6FF" w:rsidR="00916788" w:rsidRPr="003C7A5B" w:rsidRDefault="009426A2" w:rsidP="00C46FF9">
            <w:pPr>
              <w:spacing w:after="0"/>
              <w:rPr>
                <w:rFonts w:eastAsia="Times New Roman"/>
              </w:rPr>
            </w:pPr>
            <w:sdt>
              <w:sdtPr>
                <w:rPr>
                  <w:rFonts w:ascii="Segoe UI Symbol" w:eastAsia="Segoe UI Symbol" w:hAnsi="Segoe UI Symbol" w:cs="Segoe UI Symbol"/>
                </w:rPr>
                <w:id w:val="-744573053"/>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46FF9" w:rsidRPr="003C7A5B">
              <w:rPr>
                <w:rFonts w:eastAsiaTheme="minorEastAsia"/>
              </w:rPr>
              <w:t xml:space="preserve"> </w:t>
            </w:r>
            <w:r w:rsidR="0032537E">
              <w:rPr>
                <w:rFonts w:eastAsiaTheme="minorEastAsia"/>
              </w:rPr>
              <w:t>Y</w:t>
            </w:r>
            <w:r w:rsidR="00C46FF9" w:rsidRPr="003C7A5B">
              <w:rPr>
                <w:rFonts w:eastAsiaTheme="minorEastAsia"/>
              </w:rPr>
              <w:t>es</w:t>
            </w:r>
            <w:r w:rsidR="00C46FF9" w:rsidRPr="003C7A5B">
              <w:br/>
            </w:r>
            <w:sdt>
              <w:sdtPr>
                <w:rPr>
                  <w:rFonts w:ascii="Segoe UI Symbol" w:eastAsia="Segoe UI Symbol" w:hAnsi="Segoe UI Symbol" w:cs="Segoe UI Symbol"/>
                </w:rPr>
                <w:id w:val="2137756873"/>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46FF9" w:rsidRPr="003C7A5B">
              <w:rPr>
                <w:rFonts w:eastAsiaTheme="minorEastAsia"/>
              </w:rPr>
              <w:t xml:space="preserve"> </w:t>
            </w:r>
            <w:r w:rsidR="0032537E">
              <w:rPr>
                <w:rFonts w:eastAsiaTheme="minorEastAsia"/>
              </w:rPr>
              <w:t>N</w:t>
            </w:r>
            <w:r w:rsidR="00C46FF9" w:rsidRPr="003C7A5B">
              <w:rPr>
                <w:rFonts w:eastAsiaTheme="minorEastAsia"/>
              </w:rPr>
              <w:t>o</w:t>
            </w:r>
          </w:p>
        </w:tc>
      </w:tr>
      <w:tr w:rsidR="00916788" w:rsidRPr="00916788" w14:paraId="2F6B12F2" w14:textId="77777777" w:rsidTr="25EE9CF6">
        <w:trPr>
          <w:trHeight w:val="285"/>
        </w:trPr>
        <w:tc>
          <w:tcPr>
            <w:tcW w:w="480" w:type="dxa"/>
            <w:tcBorders>
              <w:top w:val="single" w:sz="6" w:space="0" w:color="auto"/>
              <w:left w:val="single" w:sz="6" w:space="0" w:color="auto"/>
              <w:bottom w:val="single" w:sz="6" w:space="0" w:color="auto"/>
              <w:right w:val="single" w:sz="6" w:space="0" w:color="auto"/>
            </w:tcBorders>
            <w:hideMark/>
          </w:tcPr>
          <w:p w14:paraId="208C8688" w14:textId="77777777" w:rsidR="00916788" w:rsidRPr="00916788" w:rsidRDefault="00916788" w:rsidP="00916788">
            <w:pPr>
              <w:spacing w:after="0"/>
            </w:pPr>
            <w:r w:rsidRPr="00916788">
              <w:t>6 </w:t>
            </w:r>
          </w:p>
        </w:tc>
        <w:tc>
          <w:tcPr>
            <w:tcW w:w="3390" w:type="dxa"/>
            <w:tcBorders>
              <w:top w:val="single" w:sz="6" w:space="0" w:color="auto"/>
              <w:left w:val="single" w:sz="6" w:space="0" w:color="auto"/>
              <w:bottom w:val="single" w:sz="6" w:space="0" w:color="auto"/>
              <w:right w:val="single" w:sz="6" w:space="0" w:color="auto"/>
            </w:tcBorders>
            <w:hideMark/>
          </w:tcPr>
          <w:p w14:paraId="4A11E1FA" w14:textId="66251C22" w:rsidR="00916788" w:rsidRPr="00046AA1" w:rsidRDefault="00046AA1" w:rsidP="25EE9CF6">
            <w:pPr>
              <w:spacing w:after="0"/>
              <w:rPr>
                <w:b/>
                <w:bCs/>
                <w:highlight w:val="yellow"/>
              </w:rPr>
            </w:pPr>
            <w:r w:rsidRPr="00046AA1">
              <w:rPr>
                <w:b/>
                <w:bCs/>
              </w:rPr>
              <w:t>USBR Bridge Number</w:t>
            </w:r>
            <w:r w:rsidR="00A807D0">
              <w:rPr>
                <w:b/>
                <w:bCs/>
              </w:rPr>
              <w:t>(s)</w:t>
            </w:r>
            <w:r w:rsidRPr="00046AA1">
              <w:rPr>
                <w:b/>
                <w:bCs/>
              </w:rPr>
              <w:t>:</w:t>
            </w:r>
          </w:p>
        </w:tc>
        <w:tc>
          <w:tcPr>
            <w:tcW w:w="6090" w:type="dxa"/>
            <w:tcBorders>
              <w:top w:val="single" w:sz="6" w:space="0" w:color="auto"/>
              <w:left w:val="single" w:sz="6" w:space="0" w:color="auto"/>
              <w:bottom w:val="single" w:sz="6" w:space="0" w:color="auto"/>
              <w:right w:val="single" w:sz="6" w:space="0" w:color="auto"/>
            </w:tcBorders>
            <w:hideMark/>
          </w:tcPr>
          <w:p w14:paraId="7F30B882" w14:textId="2A028055" w:rsidR="00916788" w:rsidRDefault="00167967" w:rsidP="00916788">
            <w:pPr>
              <w:spacing w:after="0"/>
            </w:pPr>
            <w:r w:rsidRPr="00916788">
              <w:rPr>
                <w:i/>
                <w:iCs/>
              </w:rPr>
              <w:t>[</w:t>
            </w:r>
            <w:r w:rsidRPr="00303108">
              <w:rPr>
                <w:i/>
                <w:iCs/>
              </w:rPr>
              <w:t>I</w:t>
            </w:r>
            <w:r w:rsidRPr="00303108">
              <w:rPr>
                <w:b/>
                <w:bCs/>
                <w:i/>
                <w:iCs/>
              </w:rPr>
              <w:t>nstructions</w:t>
            </w:r>
            <w:r w:rsidR="00303108">
              <w:rPr>
                <w:b/>
                <w:bCs/>
                <w:i/>
                <w:iCs/>
              </w:rPr>
              <w:t>:</w:t>
            </w:r>
            <w:r w:rsidRPr="00303108">
              <w:rPr>
                <w:i/>
                <w:iCs/>
              </w:rPr>
              <w:t xml:space="preserve"> </w:t>
            </w:r>
            <w:r w:rsidR="001122E8" w:rsidRPr="00303108">
              <w:rPr>
                <w:i/>
                <w:iCs/>
              </w:rPr>
              <w:t xml:space="preserve">Contact your local USBR office to determine the </w:t>
            </w:r>
            <w:r w:rsidR="00CB410B" w:rsidRPr="00303108">
              <w:rPr>
                <w:i/>
                <w:iCs/>
              </w:rPr>
              <w:t>USBR Bridge Number</w:t>
            </w:r>
            <w:r w:rsidR="0083390D" w:rsidRPr="00303108">
              <w:rPr>
                <w:i/>
                <w:iCs/>
              </w:rPr>
              <w:t>,</w:t>
            </w:r>
            <w:r w:rsidR="00CB410B" w:rsidRPr="00303108">
              <w:rPr>
                <w:i/>
                <w:iCs/>
              </w:rPr>
              <w:t xml:space="preserve"> if </w:t>
            </w:r>
            <w:r w:rsidR="00FE7C8A" w:rsidRPr="00303108">
              <w:rPr>
                <w:i/>
                <w:iCs/>
              </w:rPr>
              <w:t>unknown</w:t>
            </w:r>
            <w:r w:rsidR="00303108">
              <w:rPr>
                <w:i/>
                <w:iCs/>
              </w:rPr>
              <w:t>, and include it here.</w:t>
            </w:r>
            <w:r w:rsidR="00303108" w:rsidRPr="00303108">
              <w:rPr>
                <w:i/>
                <w:iCs/>
              </w:rPr>
              <w:t>]</w:t>
            </w:r>
            <w:r w:rsidR="00CB410B" w:rsidRPr="00303108">
              <w:rPr>
                <w:i/>
                <w:iCs/>
              </w:rPr>
              <w:t>.</w:t>
            </w:r>
          </w:p>
          <w:p w14:paraId="2B17141B" w14:textId="50663D8B" w:rsidR="00CB410B" w:rsidRPr="00916788" w:rsidRDefault="00CB410B" w:rsidP="00916788">
            <w:pPr>
              <w:spacing w:after="0"/>
            </w:pPr>
          </w:p>
        </w:tc>
      </w:tr>
      <w:tr w:rsidR="00916788" w:rsidRPr="00916788" w14:paraId="33F4307E" w14:textId="77777777" w:rsidTr="25EE9CF6">
        <w:trPr>
          <w:trHeight w:val="285"/>
        </w:trPr>
        <w:tc>
          <w:tcPr>
            <w:tcW w:w="480" w:type="dxa"/>
            <w:tcBorders>
              <w:top w:val="single" w:sz="6" w:space="0" w:color="auto"/>
              <w:left w:val="single" w:sz="6" w:space="0" w:color="auto"/>
              <w:bottom w:val="single" w:sz="6" w:space="0" w:color="auto"/>
              <w:right w:val="single" w:sz="6" w:space="0" w:color="auto"/>
            </w:tcBorders>
            <w:hideMark/>
          </w:tcPr>
          <w:p w14:paraId="39C29E2A" w14:textId="77777777" w:rsidR="00916788" w:rsidRPr="00916788" w:rsidRDefault="00916788" w:rsidP="00916788">
            <w:pPr>
              <w:spacing w:after="0"/>
            </w:pPr>
            <w:r w:rsidRPr="00916788">
              <w:t>7 </w:t>
            </w:r>
          </w:p>
        </w:tc>
        <w:tc>
          <w:tcPr>
            <w:tcW w:w="3390" w:type="dxa"/>
            <w:tcBorders>
              <w:top w:val="single" w:sz="6" w:space="0" w:color="auto"/>
              <w:left w:val="single" w:sz="6" w:space="0" w:color="auto"/>
              <w:bottom w:val="single" w:sz="6" w:space="0" w:color="auto"/>
              <w:right w:val="single" w:sz="6" w:space="0" w:color="auto"/>
            </w:tcBorders>
            <w:hideMark/>
          </w:tcPr>
          <w:p w14:paraId="7A3A7956" w14:textId="0CDC00DA" w:rsidR="00916788" w:rsidRPr="003A13D4" w:rsidRDefault="00F02AE5" w:rsidP="00916788">
            <w:pPr>
              <w:spacing w:after="0"/>
              <w:rPr>
                <w:b/>
                <w:bCs/>
              </w:rPr>
            </w:pPr>
            <w:r w:rsidRPr="003A13D4">
              <w:rPr>
                <w:b/>
                <w:bCs/>
              </w:rPr>
              <w:t>FHWA National Bridge Inventory</w:t>
            </w:r>
            <w:r w:rsidR="003A13D4" w:rsidRPr="003A13D4">
              <w:rPr>
                <w:b/>
                <w:bCs/>
              </w:rPr>
              <w:t xml:space="preserve"> Number</w:t>
            </w:r>
            <w:r w:rsidR="00A807D0">
              <w:rPr>
                <w:b/>
                <w:bCs/>
              </w:rPr>
              <w:t>(s)</w:t>
            </w:r>
            <w:r w:rsidR="003A13D4" w:rsidRPr="003A13D4">
              <w:rPr>
                <w:b/>
                <w:bCs/>
              </w:rPr>
              <w:t>:</w:t>
            </w:r>
          </w:p>
        </w:tc>
        <w:tc>
          <w:tcPr>
            <w:tcW w:w="6090" w:type="dxa"/>
            <w:tcBorders>
              <w:top w:val="single" w:sz="6" w:space="0" w:color="auto"/>
              <w:left w:val="single" w:sz="6" w:space="0" w:color="auto"/>
              <w:bottom w:val="single" w:sz="6" w:space="0" w:color="auto"/>
              <w:right w:val="single" w:sz="6" w:space="0" w:color="auto"/>
            </w:tcBorders>
            <w:hideMark/>
          </w:tcPr>
          <w:p w14:paraId="304DCE68" w14:textId="07D19F8A" w:rsidR="00916788" w:rsidRPr="00916788" w:rsidRDefault="00916788" w:rsidP="00916788">
            <w:pPr>
              <w:spacing w:after="0"/>
            </w:pPr>
          </w:p>
        </w:tc>
      </w:tr>
      <w:tr w:rsidR="003A13D4" w:rsidRPr="00916788" w14:paraId="418173A5" w14:textId="77777777" w:rsidTr="25EE9CF6">
        <w:trPr>
          <w:trHeight w:val="285"/>
        </w:trPr>
        <w:tc>
          <w:tcPr>
            <w:tcW w:w="480" w:type="dxa"/>
            <w:tcBorders>
              <w:top w:val="single" w:sz="6" w:space="0" w:color="auto"/>
              <w:left w:val="single" w:sz="6" w:space="0" w:color="auto"/>
              <w:bottom w:val="single" w:sz="6" w:space="0" w:color="auto"/>
              <w:right w:val="single" w:sz="6" w:space="0" w:color="auto"/>
            </w:tcBorders>
          </w:tcPr>
          <w:p w14:paraId="44495A83" w14:textId="1E3E6B0B" w:rsidR="003A13D4" w:rsidRPr="00916788" w:rsidRDefault="003A13D4" w:rsidP="00916788">
            <w:pPr>
              <w:spacing w:after="0"/>
            </w:pPr>
            <w:r>
              <w:t>8</w:t>
            </w:r>
          </w:p>
        </w:tc>
        <w:tc>
          <w:tcPr>
            <w:tcW w:w="3390" w:type="dxa"/>
            <w:tcBorders>
              <w:top w:val="single" w:sz="6" w:space="0" w:color="auto"/>
              <w:left w:val="single" w:sz="6" w:space="0" w:color="auto"/>
              <w:bottom w:val="single" w:sz="6" w:space="0" w:color="auto"/>
              <w:right w:val="single" w:sz="6" w:space="0" w:color="auto"/>
            </w:tcBorders>
          </w:tcPr>
          <w:p w14:paraId="4D223EED" w14:textId="52295A21" w:rsidR="003A13D4" w:rsidRPr="003A13D4" w:rsidRDefault="003A13D4" w:rsidP="00916788">
            <w:pPr>
              <w:spacing w:after="0"/>
              <w:rPr>
                <w:b/>
                <w:bCs/>
              </w:rPr>
            </w:pPr>
            <w:r>
              <w:rPr>
                <w:b/>
                <w:bCs/>
              </w:rPr>
              <w:t xml:space="preserve">USBR </w:t>
            </w:r>
            <w:r w:rsidR="00354544">
              <w:rPr>
                <w:b/>
                <w:bCs/>
              </w:rPr>
              <w:t>Water Conveyance (</w:t>
            </w:r>
            <w:r w:rsidR="0AFE191F" w:rsidRPr="63C81D0E">
              <w:rPr>
                <w:b/>
                <w:bCs/>
              </w:rPr>
              <w:t>c</w:t>
            </w:r>
            <w:r w:rsidRPr="63C81D0E">
              <w:rPr>
                <w:b/>
                <w:bCs/>
              </w:rPr>
              <w:t>anal</w:t>
            </w:r>
            <w:r w:rsidR="004D2C97">
              <w:rPr>
                <w:b/>
                <w:bCs/>
              </w:rPr>
              <w:t>, dam,</w:t>
            </w:r>
            <w:r w:rsidR="6FDC60D3" w:rsidRPr="63C81D0E">
              <w:rPr>
                <w:b/>
                <w:bCs/>
              </w:rPr>
              <w:t xml:space="preserve"> or creek</w:t>
            </w:r>
            <w:r w:rsidR="00354544">
              <w:rPr>
                <w:b/>
                <w:bCs/>
              </w:rPr>
              <w:t>)</w:t>
            </w:r>
            <w:r>
              <w:rPr>
                <w:b/>
                <w:bCs/>
              </w:rPr>
              <w:t xml:space="preserve"> Name: </w:t>
            </w:r>
          </w:p>
        </w:tc>
        <w:tc>
          <w:tcPr>
            <w:tcW w:w="6090" w:type="dxa"/>
            <w:tcBorders>
              <w:top w:val="single" w:sz="6" w:space="0" w:color="auto"/>
              <w:left w:val="single" w:sz="6" w:space="0" w:color="auto"/>
              <w:bottom w:val="single" w:sz="6" w:space="0" w:color="auto"/>
              <w:right w:val="single" w:sz="6" w:space="0" w:color="auto"/>
            </w:tcBorders>
          </w:tcPr>
          <w:p w14:paraId="4AB13187" w14:textId="38DC4C0D" w:rsidR="003A13D4" w:rsidRPr="00303108" w:rsidRDefault="00303108" w:rsidP="00916788">
            <w:pPr>
              <w:spacing w:after="0"/>
              <w:rPr>
                <w:i/>
                <w:iCs/>
              </w:rPr>
            </w:pPr>
            <w:r w:rsidRPr="00303108">
              <w:rPr>
                <w:i/>
                <w:iCs/>
              </w:rPr>
              <w:t>[</w:t>
            </w:r>
            <w:r w:rsidRPr="00303108">
              <w:rPr>
                <w:b/>
                <w:bCs/>
                <w:i/>
                <w:iCs/>
              </w:rPr>
              <w:t>Instructions</w:t>
            </w:r>
            <w:r w:rsidRPr="00303108">
              <w:rPr>
                <w:i/>
                <w:iCs/>
              </w:rPr>
              <w:t xml:space="preserve">: </w:t>
            </w:r>
            <w:r w:rsidR="00CB410B" w:rsidRPr="00303108">
              <w:rPr>
                <w:i/>
                <w:iCs/>
              </w:rPr>
              <w:t xml:space="preserve">Contact your local USBR office to determine the USBR </w:t>
            </w:r>
            <w:r w:rsidR="00717B12" w:rsidRPr="00303108">
              <w:rPr>
                <w:i/>
                <w:iCs/>
              </w:rPr>
              <w:t>Water Conveyance Name</w:t>
            </w:r>
            <w:r w:rsidR="0083390D" w:rsidRPr="00303108">
              <w:rPr>
                <w:i/>
                <w:iCs/>
              </w:rPr>
              <w:t>,</w:t>
            </w:r>
            <w:r w:rsidR="00CB410B" w:rsidRPr="00303108">
              <w:rPr>
                <w:i/>
                <w:iCs/>
              </w:rPr>
              <w:t xml:space="preserve"> </w:t>
            </w:r>
            <w:r w:rsidR="00FE7C8A" w:rsidRPr="00303108">
              <w:rPr>
                <w:i/>
                <w:iCs/>
              </w:rPr>
              <w:t>if unknown</w:t>
            </w:r>
            <w:r w:rsidRPr="00303108">
              <w:rPr>
                <w:i/>
                <w:iCs/>
              </w:rPr>
              <w:t>, and include it here]</w:t>
            </w:r>
            <w:r w:rsidR="00CB410B" w:rsidRPr="00303108">
              <w:rPr>
                <w:i/>
                <w:iCs/>
              </w:rPr>
              <w:t>.</w:t>
            </w:r>
          </w:p>
          <w:p w14:paraId="35D4D879" w14:textId="6A02835A" w:rsidR="00CB410B" w:rsidRPr="00916788" w:rsidRDefault="00CB410B" w:rsidP="00916788">
            <w:pPr>
              <w:spacing w:after="0"/>
            </w:pPr>
          </w:p>
        </w:tc>
      </w:tr>
      <w:tr w:rsidR="00916788" w:rsidRPr="00916788" w14:paraId="70F6E072" w14:textId="77777777" w:rsidTr="25EE9CF6">
        <w:trPr>
          <w:trHeight w:val="3390"/>
        </w:trPr>
        <w:tc>
          <w:tcPr>
            <w:tcW w:w="480" w:type="dxa"/>
            <w:tcBorders>
              <w:top w:val="single" w:sz="6" w:space="0" w:color="auto"/>
              <w:left w:val="single" w:sz="6" w:space="0" w:color="auto"/>
              <w:bottom w:val="single" w:sz="6" w:space="0" w:color="auto"/>
              <w:right w:val="single" w:sz="6" w:space="0" w:color="auto"/>
            </w:tcBorders>
            <w:hideMark/>
          </w:tcPr>
          <w:p w14:paraId="39F51AE7" w14:textId="4D5D0EC8" w:rsidR="00916788" w:rsidRPr="00916788" w:rsidRDefault="00354544" w:rsidP="00916788">
            <w:pPr>
              <w:spacing w:after="0"/>
            </w:pPr>
            <w:r>
              <w:t>9</w:t>
            </w:r>
          </w:p>
        </w:tc>
        <w:tc>
          <w:tcPr>
            <w:tcW w:w="3390" w:type="dxa"/>
            <w:tcBorders>
              <w:top w:val="single" w:sz="6" w:space="0" w:color="auto"/>
              <w:left w:val="single" w:sz="6" w:space="0" w:color="auto"/>
              <w:bottom w:val="single" w:sz="6" w:space="0" w:color="auto"/>
              <w:right w:val="single" w:sz="6" w:space="0" w:color="auto"/>
            </w:tcBorders>
            <w:hideMark/>
          </w:tcPr>
          <w:p w14:paraId="0B15F48D" w14:textId="3E8F286B" w:rsidR="00916788" w:rsidRPr="00916788" w:rsidRDefault="00916788" w:rsidP="00916788">
            <w:pPr>
              <w:spacing w:after="0"/>
            </w:pPr>
            <w:r w:rsidRPr="00916788">
              <w:rPr>
                <w:b/>
                <w:bCs/>
              </w:rPr>
              <w:t>Project Background</w:t>
            </w:r>
            <w:r w:rsidR="002743A1">
              <w:rPr>
                <w:b/>
                <w:bCs/>
              </w:rPr>
              <w:t>:</w:t>
            </w:r>
            <w:r w:rsidRPr="00916788">
              <w:t> </w:t>
            </w:r>
          </w:p>
        </w:tc>
        <w:tc>
          <w:tcPr>
            <w:tcW w:w="6090" w:type="dxa"/>
            <w:tcBorders>
              <w:top w:val="single" w:sz="6" w:space="0" w:color="auto"/>
              <w:left w:val="single" w:sz="6" w:space="0" w:color="auto"/>
              <w:bottom w:val="single" w:sz="6" w:space="0" w:color="auto"/>
              <w:right w:val="single" w:sz="6" w:space="0" w:color="auto"/>
            </w:tcBorders>
            <w:hideMark/>
          </w:tcPr>
          <w:p w14:paraId="64537686" w14:textId="77777777" w:rsidR="00916788" w:rsidRPr="00916788" w:rsidRDefault="00916788" w:rsidP="00916788">
            <w:pPr>
              <w:spacing w:after="0"/>
            </w:pPr>
            <w:r w:rsidRPr="00916788">
              <w:rPr>
                <w:i/>
                <w:iCs/>
              </w:rPr>
              <w:t>[I</w:t>
            </w:r>
            <w:r w:rsidRPr="00916788">
              <w:rPr>
                <w:b/>
                <w:bCs/>
                <w:i/>
                <w:iCs/>
              </w:rPr>
              <w:t>nstructions</w:t>
            </w:r>
            <w:r w:rsidRPr="00916788">
              <w:rPr>
                <w:i/>
                <w:iCs/>
              </w:rPr>
              <w:t>: Provide a concise overview of the project scope including the broad conservation context. Also note any key project planning and design activities that have occurred, and a description of any previously incurred costs.] </w:t>
            </w:r>
            <w:r w:rsidRPr="00916788">
              <w:t> </w:t>
            </w:r>
          </w:p>
        </w:tc>
      </w:tr>
    </w:tbl>
    <w:p w14:paraId="12000BA0" w14:textId="2820B141" w:rsidR="00C157C9" w:rsidRPr="005C008E" w:rsidRDefault="00C157C9" w:rsidP="00916788">
      <w:pPr>
        <w:spacing w:after="0"/>
      </w:pPr>
    </w:p>
    <w:p w14:paraId="4A0D7996" w14:textId="3A16A68C" w:rsidR="00916788" w:rsidRPr="00916788" w:rsidRDefault="00916788" w:rsidP="00916788">
      <w:pPr>
        <w:spacing w:after="0"/>
      </w:pPr>
      <w:r w:rsidRPr="00916788">
        <w:rPr>
          <w:b/>
          <w:bCs/>
        </w:rPr>
        <w:t>III. Budget and Funding </w:t>
      </w:r>
      <w:r w:rsidRPr="00916788">
        <w:t> </w:t>
      </w:r>
    </w:p>
    <w:p w14:paraId="01FE5938" w14:textId="093CD013" w:rsidR="00916788" w:rsidRPr="00916788" w:rsidRDefault="00916788" w:rsidP="00916788">
      <w:pPr>
        <w:spacing w:after="0"/>
      </w:pPr>
    </w:p>
    <w:tbl>
      <w:tblPr>
        <w:tblW w:w="9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250"/>
        <w:gridCol w:w="7200"/>
      </w:tblGrid>
      <w:tr w:rsidR="00916788" w:rsidRPr="00916788" w14:paraId="5E34329D" w14:textId="77777777" w:rsidTr="00CF539D">
        <w:trPr>
          <w:trHeight w:val="855"/>
        </w:trPr>
        <w:tc>
          <w:tcPr>
            <w:tcW w:w="510" w:type="dxa"/>
            <w:tcBorders>
              <w:top w:val="single" w:sz="6" w:space="0" w:color="auto"/>
              <w:left w:val="single" w:sz="6" w:space="0" w:color="auto"/>
              <w:bottom w:val="single" w:sz="6" w:space="0" w:color="auto"/>
              <w:right w:val="single" w:sz="6" w:space="0" w:color="auto"/>
            </w:tcBorders>
            <w:hideMark/>
          </w:tcPr>
          <w:p w14:paraId="15B17823" w14:textId="77777777" w:rsidR="00916788" w:rsidRPr="00916788" w:rsidRDefault="00916788" w:rsidP="00916788">
            <w:pPr>
              <w:spacing w:after="0"/>
            </w:pPr>
            <w:r w:rsidRPr="00916788">
              <w:t>1 </w:t>
            </w:r>
          </w:p>
        </w:tc>
        <w:tc>
          <w:tcPr>
            <w:tcW w:w="2250" w:type="dxa"/>
            <w:tcBorders>
              <w:top w:val="single" w:sz="6" w:space="0" w:color="auto"/>
              <w:left w:val="single" w:sz="6" w:space="0" w:color="auto"/>
              <w:bottom w:val="single" w:sz="6" w:space="0" w:color="auto"/>
              <w:right w:val="single" w:sz="6" w:space="0" w:color="auto"/>
            </w:tcBorders>
            <w:hideMark/>
          </w:tcPr>
          <w:p w14:paraId="545A926F" w14:textId="7D072AFC" w:rsidR="00916788" w:rsidRPr="00916788" w:rsidRDefault="00916788" w:rsidP="00916788">
            <w:pPr>
              <w:spacing w:after="0"/>
            </w:pPr>
            <w:r w:rsidRPr="00916788">
              <w:rPr>
                <w:b/>
                <w:bCs/>
              </w:rPr>
              <w:t>Program Request Amount:</w:t>
            </w:r>
          </w:p>
        </w:tc>
        <w:tc>
          <w:tcPr>
            <w:tcW w:w="7200" w:type="dxa"/>
            <w:tcBorders>
              <w:top w:val="single" w:sz="6" w:space="0" w:color="auto"/>
              <w:left w:val="single" w:sz="6" w:space="0" w:color="auto"/>
              <w:bottom w:val="single" w:sz="6" w:space="0" w:color="auto"/>
              <w:right w:val="single" w:sz="6" w:space="0" w:color="auto"/>
            </w:tcBorders>
            <w:vAlign w:val="center"/>
            <w:hideMark/>
          </w:tcPr>
          <w:p w14:paraId="31B09440" w14:textId="69E7BDC3" w:rsidR="00916788" w:rsidRPr="00916788" w:rsidRDefault="00916788" w:rsidP="00916788">
            <w:pPr>
              <w:spacing w:after="0"/>
            </w:pPr>
            <w:r w:rsidRPr="00916788">
              <w:t>Exact</w:t>
            </w:r>
            <w:r w:rsidR="00C157C9">
              <w:rPr>
                <w:b/>
                <w:bCs/>
              </w:rPr>
              <w:t xml:space="preserve"> </w:t>
            </w:r>
            <w:r w:rsidR="00C1208B">
              <w:t>BIT3</w:t>
            </w:r>
            <w:r w:rsidR="00C157C9">
              <w:t xml:space="preserve"> </w:t>
            </w:r>
            <w:r w:rsidRPr="00916788">
              <w:t>Competitive Grant</w:t>
            </w:r>
            <w:r w:rsidR="00C157C9">
              <w:t xml:space="preserve"> </w:t>
            </w:r>
            <w:r w:rsidRPr="00916788">
              <w:t>Program</w:t>
            </w:r>
            <w:r w:rsidR="00C157C9">
              <w:t xml:space="preserve"> </w:t>
            </w:r>
            <w:r w:rsidRPr="00916788">
              <w:t>request</w:t>
            </w:r>
            <w:r w:rsidR="00C157C9">
              <w:t xml:space="preserve"> </w:t>
            </w:r>
            <w:r w:rsidRPr="00916788">
              <w:t>amount in year-of-expenditure dollars: $____________</w:t>
            </w:r>
            <w:r w:rsidR="00811813">
              <w:t>.</w:t>
            </w:r>
            <w:r w:rsidRPr="00916788">
              <w:t> </w:t>
            </w:r>
          </w:p>
        </w:tc>
      </w:tr>
      <w:tr w:rsidR="00916788" w:rsidRPr="00916788" w14:paraId="02215F64" w14:textId="77777777" w:rsidTr="00CF539D">
        <w:trPr>
          <w:trHeight w:val="1770"/>
        </w:trPr>
        <w:tc>
          <w:tcPr>
            <w:tcW w:w="510" w:type="dxa"/>
            <w:tcBorders>
              <w:top w:val="single" w:sz="6" w:space="0" w:color="auto"/>
              <w:left w:val="single" w:sz="6" w:space="0" w:color="auto"/>
              <w:bottom w:val="single" w:sz="6" w:space="0" w:color="auto"/>
              <w:right w:val="single" w:sz="6" w:space="0" w:color="auto"/>
            </w:tcBorders>
            <w:hideMark/>
          </w:tcPr>
          <w:p w14:paraId="1386A94C" w14:textId="77777777" w:rsidR="00916788" w:rsidRPr="00916788" w:rsidRDefault="00916788" w:rsidP="00916788">
            <w:pPr>
              <w:spacing w:after="0"/>
            </w:pPr>
            <w:r w:rsidRPr="00916788">
              <w:t>2 </w:t>
            </w:r>
          </w:p>
        </w:tc>
        <w:tc>
          <w:tcPr>
            <w:tcW w:w="2250" w:type="dxa"/>
            <w:tcBorders>
              <w:top w:val="single" w:sz="6" w:space="0" w:color="auto"/>
              <w:left w:val="single" w:sz="6" w:space="0" w:color="auto"/>
              <w:bottom w:val="single" w:sz="6" w:space="0" w:color="auto"/>
              <w:right w:val="single" w:sz="6" w:space="0" w:color="auto"/>
            </w:tcBorders>
            <w:hideMark/>
          </w:tcPr>
          <w:p w14:paraId="3019908B" w14:textId="77777777" w:rsidR="00916788" w:rsidRPr="00916788" w:rsidRDefault="00916788" w:rsidP="00916788">
            <w:pPr>
              <w:spacing w:after="0"/>
            </w:pPr>
            <w:r w:rsidRPr="00916788">
              <w:rPr>
                <w:b/>
                <w:bCs/>
              </w:rPr>
              <w:t>Other Federal Funding:</w:t>
            </w:r>
            <w:r w:rsidRPr="00916788">
              <w:t>  </w:t>
            </w:r>
          </w:p>
        </w:tc>
        <w:tc>
          <w:tcPr>
            <w:tcW w:w="7200" w:type="dxa"/>
            <w:tcBorders>
              <w:top w:val="single" w:sz="6" w:space="0" w:color="auto"/>
              <w:left w:val="single" w:sz="6" w:space="0" w:color="auto"/>
              <w:bottom w:val="single" w:sz="6" w:space="0" w:color="auto"/>
              <w:right w:val="single" w:sz="6" w:space="0" w:color="auto"/>
            </w:tcBorders>
            <w:vAlign w:val="center"/>
            <w:hideMark/>
          </w:tcPr>
          <w:p w14:paraId="5FCAE65B" w14:textId="343835E7" w:rsidR="00916788" w:rsidRPr="00916788" w:rsidRDefault="00916788" w:rsidP="00916788">
            <w:pPr>
              <w:spacing w:after="0"/>
            </w:pPr>
            <w:r w:rsidRPr="00916788">
              <w:t>Estimated total of other</w:t>
            </w:r>
            <w:r w:rsidR="00C157C9">
              <w:t xml:space="preserve"> </w:t>
            </w:r>
            <w:r w:rsidRPr="00916788">
              <w:t>planned</w:t>
            </w:r>
            <w:r w:rsidR="00C157C9">
              <w:t xml:space="preserve"> </w:t>
            </w:r>
            <w:r w:rsidRPr="00916788">
              <w:t>Federal funding,</w:t>
            </w:r>
            <w:r w:rsidR="001A5616">
              <w:t xml:space="preserve"> excluding BIT</w:t>
            </w:r>
            <w:r w:rsidR="006D0B59">
              <w:t>3 Competitive</w:t>
            </w:r>
            <w:r w:rsidRPr="00916788">
              <w:t xml:space="preserve"> Grant Program</w:t>
            </w:r>
            <w:r w:rsidR="00C157C9">
              <w:t xml:space="preserve"> </w:t>
            </w:r>
            <w:r w:rsidRPr="00916788">
              <w:t>requested funding,</w:t>
            </w:r>
            <w:r w:rsidR="00C157C9">
              <w:t xml:space="preserve"> </w:t>
            </w:r>
            <w:r w:rsidRPr="00916788">
              <w:t>for</w:t>
            </w:r>
            <w:r w:rsidR="00C157C9">
              <w:t xml:space="preserve"> </w:t>
            </w:r>
            <w:r w:rsidRPr="00916788">
              <w:t>project</w:t>
            </w:r>
            <w:r w:rsidR="00C157C9">
              <w:t xml:space="preserve"> </w:t>
            </w:r>
            <w:r w:rsidRPr="00916788">
              <w:t xml:space="preserve">activities eligible for </w:t>
            </w:r>
            <w:r w:rsidR="00C1208B">
              <w:t>BIT3</w:t>
            </w:r>
            <w:r w:rsidR="00C157C9">
              <w:t xml:space="preserve"> </w:t>
            </w:r>
            <w:r w:rsidRPr="00916788">
              <w:t>in year-of-expenditure dollars: </w:t>
            </w:r>
            <w:proofErr w:type="gramStart"/>
            <w:r w:rsidRPr="00916788">
              <w:t>$__</w:t>
            </w:r>
            <w:proofErr w:type="gramEnd"/>
            <w:r w:rsidRPr="00916788">
              <w:t>_______</w:t>
            </w:r>
            <w:r w:rsidR="00D57028">
              <w:t>.</w:t>
            </w:r>
            <w:r w:rsidRPr="00916788">
              <w:t> </w:t>
            </w:r>
            <w:r w:rsidRPr="00916788">
              <w:br/>
            </w:r>
          </w:p>
          <w:p w14:paraId="05F4244D" w14:textId="6B78BC47" w:rsidR="00916788" w:rsidRPr="00916788" w:rsidRDefault="00916788" w:rsidP="00916788">
            <w:pPr>
              <w:spacing w:after="0"/>
            </w:pPr>
            <w:r w:rsidRPr="00916788">
              <w:t>Other</w:t>
            </w:r>
            <w:r w:rsidR="00C157C9">
              <w:t xml:space="preserve"> </w:t>
            </w:r>
            <w:r w:rsidRPr="00916788">
              <w:t>Federal programs and estimated amounts: (</w:t>
            </w:r>
            <w:r w:rsidR="007E3ABA" w:rsidRPr="007E3ABA">
              <w:rPr>
                <w:i/>
                <w:iCs/>
              </w:rPr>
              <w:t>A</w:t>
            </w:r>
            <w:r w:rsidRPr="007E3ABA">
              <w:rPr>
                <w:i/>
                <w:iCs/>
              </w:rPr>
              <w:t>d</w:t>
            </w:r>
            <w:r w:rsidRPr="00916788">
              <w:rPr>
                <w:i/>
                <w:iCs/>
              </w:rPr>
              <w:t>d lines as needed</w:t>
            </w:r>
            <w:r w:rsidR="007E3ABA">
              <w:rPr>
                <w:i/>
                <w:iCs/>
              </w:rPr>
              <w:t>.</w:t>
            </w:r>
            <w:r w:rsidRPr="00916788">
              <w:t>) </w:t>
            </w:r>
            <w:r w:rsidRPr="00916788">
              <w:br/>
            </w:r>
            <w:proofErr w:type="gramStart"/>
            <w:r w:rsidRPr="00916788">
              <w:t>Program: _</w:t>
            </w:r>
            <w:proofErr w:type="gramEnd"/>
            <w:r w:rsidRPr="00916788">
              <w:t>________________Amount: ____________</w:t>
            </w:r>
            <w:r w:rsidR="00D57028">
              <w:t>.</w:t>
            </w:r>
            <w:r w:rsidRPr="00916788">
              <w:t> </w:t>
            </w:r>
          </w:p>
        </w:tc>
      </w:tr>
      <w:tr w:rsidR="00916788" w:rsidRPr="00916788" w14:paraId="35EC6981" w14:textId="77777777" w:rsidTr="00CF539D">
        <w:trPr>
          <w:trHeight w:val="1770"/>
        </w:trPr>
        <w:tc>
          <w:tcPr>
            <w:tcW w:w="510" w:type="dxa"/>
            <w:tcBorders>
              <w:top w:val="single" w:sz="6" w:space="0" w:color="auto"/>
              <w:left w:val="single" w:sz="6" w:space="0" w:color="auto"/>
              <w:bottom w:val="single" w:sz="6" w:space="0" w:color="auto"/>
              <w:right w:val="single" w:sz="6" w:space="0" w:color="auto"/>
            </w:tcBorders>
            <w:hideMark/>
          </w:tcPr>
          <w:p w14:paraId="55552265" w14:textId="77777777" w:rsidR="00916788" w:rsidRPr="00916788" w:rsidRDefault="00916788" w:rsidP="00916788">
            <w:pPr>
              <w:spacing w:after="0"/>
            </w:pPr>
            <w:r w:rsidRPr="00916788">
              <w:t>3 </w:t>
            </w:r>
          </w:p>
        </w:tc>
        <w:tc>
          <w:tcPr>
            <w:tcW w:w="2250" w:type="dxa"/>
            <w:tcBorders>
              <w:top w:val="single" w:sz="6" w:space="0" w:color="auto"/>
              <w:left w:val="single" w:sz="6" w:space="0" w:color="auto"/>
              <w:bottom w:val="single" w:sz="6" w:space="0" w:color="auto"/>
              <w:right w:val="single" w:sz="6" w:space="0" w:color="auto"/>
            </w:tcBorders>
            <w:hideMark/>
          </w:tcPr>
          <w:p w14:paraId="3E1556D5" w14:textId="11DBD613" w:rsidR="00916788" w:rsidRPr="00916788" w:rsidRDefault="00916788" w:rsidP="00916788">
            <w:pPr>
              <w:spacing w:after="0"/>
            </w:pPr>
            <w:r w:rsidRPr="00916788">
              <w:rPr>
                <w:b/>
                <w:bCs/>
              </w:rPr>
              <w:t>Other</w:t>
            </w:r>
            <w:r w:rsidR="00C157C9">
              <w:rPr>
                <w:b/>
                <w:bCs/>
              </w:rPr>
              <w:t xml:space="preserve"> </w:t>
            </w:r>
            <w:r w:rsidRPr="00916788">
              <w:rPr>
                <w:b/>
                <w:bCs/>
              </w:rPr>
              <w:t>non-Federal Funding:</w:t>
            </w:r>
            <w:r w:rsidRPr="00916788">
              <w:t>  </w:t>
            </w:r>
          </w:p>
        </w:tc>
        <w:tc>
          <w:tcPr>
            <w:tcW w:w="7200" w:type="dxa"/>
            <w:tcBorders>
              <w:top w:val="single" w:sz="6" w:space="0" w:color="auto"/>
              <w:left w:val="single" w:sz="6" w:space="0" w:color="auto"/>
              <w:bottom w:val="single" w:sz="6" w:space="0" w:color="auto"/>
              <w:right w:val="single" w:sz="6" w:space="0" w:color="auto"/>
            </w:tcBorders>
            <w:vAlign w:val="center"/>
            <w:hideMark/>
          </w:tcPr>
          <w:p w14:paraId="53B10790" w14:textId="39B04822" w:rsidR="00916788" w:rsidRPr="00916788" w:rsidRDefault="00916788" w:rsidP="00916788">
            <w:pPr>
              <w:spacing w:after="0"/>
            </w:pPr>
            <w:r w:rsidRPr="00916788">
              <w:t>Estimated total of other</w:t>
            </w:r>
            <w:r w:rsidR="00C157C9">
              <w:t xml:space="preserve"> </w:t>
            </w:r>
            <w:r w:rsidRPr="00916788">
              <w:t xml:space="preserve">planned non-Federal funding for project activities that are eligible for </w:t>
            </w:r>
            <w:r w:rsidR="00C1208B">
              <w:t>BIT3</w:t>
            </w:r>
            <w:r w:rsidRPr="00916788">
              <w:t> in year-of-expenditure dollars: $_________</w:t>
            </w:r>
            <w:r w:rsidR="00D57028">
              <w:t>.</w:t>
            </w:r>
            <w:r w:rsidRPr="00916788">
              <w:t> </w:t>
            </w:r>
            <w:r w:rsidRPr="00916788">
              <w:br/>
              <w:t> </w:t>
            </w:r>
          </w:p>
          <w:p w14:paraId="497C0584" w14:textId="7BE9EF6C" w:rsidR="00916788" w:rsidRPr="00916788" w:rsidRDefault="00916788" w:rsidP="00916788">
            <w:pPr>
              <w:spacing w:after="0"/>
            </w:pPr>
            <w:r w:rsidRPr="00916788">
              <w:t>Other non-Federal programs and estimated amounts: (</w:t>
            </w:r>
            <w:r w:rsidR="007E3ABA" w:rsidRPr="007E3ABA">
              <w:rPr>
                <w:i/>
                <w:iCs/>
              </w:rPr>
              <w:t>A</w:t>
            </w:r>
            <w:r w:rsidRPr="007E3ABA">
              <w:rPr>
                <w:i/>
                <w:iCs/>
              </w:rPr>
              <w:t>d</w:t>
            </w:r>
            <w:r w:rsidRPr="00916788">
              <w:rPr>
                <w:i/>
                <w:iCs/>
              </w:rPr>
              <w:t xml:space="preserve">d lines </w:t>
            </w:r>
            <w:r w:rsidR="0094005B">
              <w:rPr>
                <w:i/>
                <w:iCs/>
              </w:rPr>
              <w:t>as needed.</w:t>
            </w:r>
            <w:r w:rsidRPr="00916788">
              <w:t>) </w:t>
            </w:r>
            <w:proofErr w:type="gramStart"/>
            <w:r w:rsidRPr="00916788">
              <w:t>Program: _</w:t>
            </w:r>
            <w:proofErr w:type="gramEnd"/>
            <w:r w:rsidRPr="00916788">
              <w:t>________________Amount: ____________</w:t>
            </w:r>
            <w:r w:rsidR="00D57028">
              <w:t>.</w:t>
            </w:r>
            <w:r w:rsidRPr="00916788">
              <w:t> </w:t>
            </w:r>
          </w:p>
        </w:tc>
      </w:tr>
      <w:tr w:rsidR="00916788" w:rsidRPr="00916788" w14:paraId="598561AC" w14:textId="77777777" w:rsidTr="00CF539D">
        <w:trPr>
          <w:trHeight w:val="285"/>
        </w:trPr>
        <w:tc>
          <w:tcPr>
            <w:tcW w:w="510" w:type="dxa"/>
            <w:tcBorders>
              <w:top w:val="single" w:sz="6" w:space="0" w:color="auto"/>
              <w:left w:val="single" w:sz="6" w:space="0" w:color="auto"/>
              <w:bottom w:val="single" w:sz="6" w:space="0" w:color="auto"/>
              <w:right w:val="single" w:sz="6" w:space="0" w:color="auto"/>
            </w:tcBorders>
            <w:hideMark/>
          </w:tcPr>
          <w:p w14:paraId="49983774" w14:textId="77777777" w:rsidR="00916788" w:rsidRPr="00916788" w:rsidRDefault="00916788" w:rsidP="00916788">
            <w:pPr>
              <w:spacing w:after="0"/>
            </w:pPr>
            <w:r w:rsidRPr="00916788">
              <w:t>4 </w:t>
            </w:r>
          </w:p>
        </w:tc>
        <w:tc>
          <w:tcPr>
            <w:tcW w:w="2250" w:type="dxa"/>
            <w:tcBorders>
              <w:top w:val="single" w:sz="6" w:space="0" w:color="auto"/>
              <w:left w:val="single" w:sz="6" w:space="0" w:color="auto"/>
              <w:bottom w:val="single" w:sz="6" w:space="0" w:color="auto"/>
              <w:right w:val="single" w:sz="6" w:space="0" w:color="auto"/>
            </w:tcBorders>
            <w:hideMark/>
          </w:tcPr>
          <w:p w14:paraId="6F9442D1" w14:textId="77777777" w:rsidR="00916788" w:rsidRPr="00916788" w:rsidRDefault="00916788" w:rsidP="00916788">
            <w:pPr>
              <w:spacing w:after="0"/>
            </w:pPr>
            <w:r w:rsidRPr="00916788">
              <w:rPr>
                <w:b/>
                <w:bCs/>
              </w:rPr>
              <w:t>Future Project Cost:</w:t>
            </w:r>
            <w:r w:rsidRPr="00916788">
              <w:t> </w:t>
            </w:r>
          </w:p>
        </w:tc>
        <w:tc>
          <w:tcPr>
            <w:tcW w:w="7200" w:type="dxa"/>
            <w:tcBorders>
              <w:top w:val="single" w:sz="6" w:space="0" w:color="auto"/>
              <w:left w:val="single" w:sz="6" w:space="0" w:color="auto"/>
              <w:bottom w:val="single" w:sz="6" w:space="0" w:color="auto"/>
              <w:right w:val="single" w:sz="6" w:space="0" w:color="auto"/>
            </w:tcBorders>
            <w:hideMark/>
          </w:tcPr>
          <w:p w14:paraId="25D4386D" w14:textId="05136C68" w:rsidR="00916788" w:rsidRPr="00916788" w:rsidRDefault="00916788" w:rsidP="00916788">
            <w:pPr>
              <w:spacing w:after="0"/>
            </w:pPr>
            <w:r w:rsidRPr="00916788">
              <w:t>Provide the sum of </w:t>
            </w:r>
            <w:r w:rsidR="00C1208B">
              <w:t>BIT3</w:t>
            </w:r>
            <w:r w:rsidRPr="00916788">
              <w:t xml:space="preserve"> Competitive Grant Program request, </w:t>
            </w:r>
            <w:r w:rsidR="00801B4E">
              <w:t xml:space="preserve">other </w:t>
            </w:r>
            <w:r w:rsidRPr="00916788">
              <w:t xml:space="preserve">planned Federal funds, and planned non-Federal </w:t>
            </w:r>
            <w:r w:rsidR="00801B4E">
              <w:t xml:space="preserve">funds for BIT3 </w:t>
            </w:r>
            <w:r w:rsidRPr="00916788">
              <w:t>eligible project activities as an estimate in year-of-expenditure dollars: $____________</w:t>
            </w:r>
            <w:r w:rsidR="00D57028">
              <w:t>.</w:t>
            </w:r>
            <w:r w:rsidRPr="00916788">
              <w:t> </w:t>
            </w:r>
          </w:p>
        </w:tc>
      </w:tr>
      <w:tr w:rsidR="00916788" w:rsidRPr="00916788" w14:paraId="0930CF09" w14:textId="77777777" w:rsidTr="00CF539D">
        <w:trPr>
          <w:trHeight w:val="585"/>
        </w:trPr>
        <w:tc>
          <w:tcPr>
            <w:tcW w:w="510" w:type="dxa"/>
            <w:tcBorders>
              <w:top w:val="single" w:sz="6" w:space="0" w:color="auto"/>
              <w:left w:val="single" w:sz="6" w:space="0" w:color="auto"/>
              <w:bottom w:val="single" w:sz="6" w:space="0" w:color="auto"/>
              <w:right w:val="single" w:sz="6" w:space="0" w:color="auto"/>
            </w:tcBorders>
            <w:hideMark/>
          </w:tcPr>
          <w:p w14:paraId="6D00E68A" w14:textId="77777777" w:rsidR="00916788" w:rsidRPr="00916788" w:rsidRDefault="00916788" w:rsidP="00916788">
            <w:pPr>
              <w:spacing w:after="0"/>
            </w:pPr>
            <w:r w:rsidRPr="00916788">
              <w:t>5 </w:t>
            </w:r>
          </w:p>
        </w:tc>
        <w:tc>
          <w:tcPr>
            <w:tcW w:w="2250" w:type="dxa"/>
            <w:tcBorders>
              <w:top w:val="single" w:sz="6" w:space="0" w:color="auto"/>
              <w:left w:val="single" w:sz="6" w:space="0" w:color="auto"/>
              <w:bottom w:val="single" w:sz="6" w:space="0" w:color="auto"/>
              <w:right w:val="single" w:sz="6" w:space="0" w:color="auto"/>
            </w:tcBorders>
            <w:hideMark/>
          </w:tcPr>
          <w:p w14:paraId="56991AEB" w14:textId="77777777" w:rsidR="00916788" w:rsidRPr="00916788" w:rsidRDefault="00916788" w:rsidP="00916788">
            <w:pPr>
              <w:spacing w:after="0"/>
            </w:pPr>
            <w:r w:rsidRPr="00916788">
              <w:rPr>
                <w:b/>
                <w:bCs/>
              </w:rPr>
              <w:t>Previously incurred project costs:</w:t>
            </w:r>
            <w:r w:rsidRPr="00916788">
              <w:t> </w:t>
            </w:r>
          </w:p>
        </w:tc>
        <w:tc>
          <w:tcPr>
            <w:tcW w:w="7200" w:type="dxa"/>
            <w:tcBorders>
              <w:top w:val="single" w:sz="6" w:space="0" w:color="auto"/>
              <w:left w:val="single" w:sz="6" w:space="0" w:color="auto"/>
              <w:bottom w:val="single" w:sz="6" w:space="0" w:color="auto"/>
              <w:right w:val="single" w:sz="6" w:space="0" w:color="auto"/>
            </w:tcBorders>
            <w:hideMark/>
          </w:tcPr>
          <w:p w14:paraId="4AAA7AAB" w14:textId="6F195168" w:rsidR="00916788" w:rsidRPr="00916788" w:rsidRDefault="00916788" w:rsidP="00916788">
            <w:pPr>
              <w:spacing w:after="0"/>
            </w:pPr>
            <w:r w:rsidRPr="00916788">
              <w:rPr>
                <w:i/>
                <w:iCs/>
              </w:rPr>
              <w:t>[</w:t>
            </w:r>
            <w:r w:rsidRPr="00916788">
              <w:rPr>
                <w:b/>
                <w:bCs/>
                <w:i/>
                <w:iCs/>
              </w:rPr>
              <w:t>Instruction:</w:t>
            </w:r>
            <w:r w:rsidRPr="00916788">
              <w:rPr>
                <w:i/>
                <w:iCs/>
              </w:rPr>
              <w:t xml:space="preserve"> If costs have already been incurred for project development, such as planning, </w:t>
            </w:r>
            <w:r w:rsidR="004D1815" w:rsidRPr="004D1815">
              <w:rPr>
                <w:i/>
                <w:iCs/>
              </w:rPr>
              <w:t xml:space="preserve">National Environment Policy Act </w:t>
            </w:r>
            <w:r w:rsidRPr="00916788">
              <w:rPr>
                <w:i/>
                <w:iCs/>
              </w:rPr>
              <w:t>or design costs provide the amount here</w:t>
            </w:r>
            <w:r w:rsidR="007E3ABA">
              <w:rPr>
                <w:i/>
                <w:iCs/>
              </w:rPr>
              <w:t>.</w:t>
            </w:r>
            <w:r w:rsidRPr="00916788">
              <w:rPr>
                <w:i/>
                <w:iCs/>
              </w:rPr>
              <w:t>]</w:t>
            </w:r>
            <w:r w:rsidRPr="00916788">
              <w:t> </w:t>
            </w:r>
            <w:r w:rsidRPr="00916788">
              <w:br/>
              <w:t>Amount: $____________</w:t>
            </w:r>
            <w:r w:rsidR="00C92DD6">
              <w:t>.</w:t>
            </w:r>
            <w:r w:rsidRPr="00916788">
              <w:t> </w:t>
            </w:r>
          </w:p>
        </w:tc>
      </w:tr>
      <w:tr w:rsidR="00916788" w:rsidRPr="00916788" w14:paraId="5CBD4AA9" w14:textId="77777777" w:rsidTr="00CF539D">
        <w:trPr>
          <w:trHeight w:val="780"/>
        </w:trPr>
        <w:tc>
          <w:tcPr>
            <w:tcW w:w="510" w:type="dxa"/>
            <w:tcBorders>
              <w:top w:val="single" w:sz="6" w:space="0" w:color="auto"/>
              <w:left w:val="single" w:sz="6" w:space="0" w:color="auto"/>
              <w:bottom w:val="single" w:sz="6" w:space="0" w:color="auto"/>
              <w:right w:val="single" w:sz="6" w:space="0" w:color="auto"/>
            </w:tcBorders>
            <w:hideMark/>
          </w:tcPr>
          <w:p w14:paraId="308348BD" w14:textId="77777777" w:rsidR="00916788" w:rsidRPr="00916788" w:rsidRDefault="00916788" w:rsidP="00916788">
            <w:pPr>
              <w:spacing w:after="0"/>
            </w:pPr>
            <w:r w:rsidRPr="00916788">
              <w:t>6 </w:t>
            </w:r>
          </w:p>
        </w:tc>
        <w:tc>
          <w:tcPr>
            <w:tcW w:w="2250" w:type="dxa"/>
            <w:tcBorders>
              <w:top w:val="single" w:sz="6" w:space="0" w:color="auto"/>
              <w:left w:val="single" w:sz="6" w:space="0" w:color="auto"/>
              <w:bottom w:val="single" w:sz="6" w:space="0" w:color="auto"/>
              <w:right w:val="single" w:sz="6" w:space="0" w:color="auto"/>
            </w:tcBorders>
            <w:hideMark/>
          </w:tcPr>
          <w:p w14:paraId="378A448A" w14:textId="77777777" w:rsidR="00916788" w:rsidRPr="00916788" w:rsidRDefault="00916788" w:rsidP="00916788">
            <w:pPr>
              <w:spacing w:after="0"/>
            </w:pPr>
            <w:r w:rsidRPr="00916788">
              <w:rPr>
                <w:b/>
                <w:bCs/>
              </w:rPr>
              <w:t>Total Project Cost: </w:t>
            </w:r>
            <w:r w:rsidRPr="00916788">
              <w:t> </w:t>
            </w:r>
          </w:p>
        </w:tc>
        <w:tc>
          <w:tcPr>
            <w:tcW w:w="7200" w:type="dxa"/>
            <w:tcBorders>
              <w:top w:val="single" w:sz="6" w:space="0" w:color="auto"/>
              <w:left w:val="single" w:sz="6" w:space="0" w:color="auto"/>
              <w:bottom w:val="single" w:sz="6" w:space="0" w:color="auto"/>
              <w:right w:val="single" w:sz="6" w:space="0" w:color="auto"/>
            </w:tcBorders>
            <w:hideMark/>
          </w:tcPr>
          <w:p w14:paraId="4E743FB8" w14:textId="15FAA7A2" w:rsidR="00916788" w:rsidRPr="00916788" w:rsidRDefault="00916788" w:rsidP="00916788">
            <w:pPr>
              <w:spacing w:after="0"/>
            </w:pPr>
            <w:r w:rsidRPr="00916788">
              <w:t xml:space="preserve">Estimate in year-of-expenditure dollars (sum of ‘previously incurred project costs’ and ‘future project cost’ for </w:t>
            </w:r>
            <w:r w:rsidR="00C1208B">
              <w:t>BIT3</w:t>
            </w:r>
            <w:r w:rsidRPr="00916788">
              <w:t xml:space="preserve"> eligible and non-eligible activities): $___________</w:t>
            </w:r>
            <w:r w:rsidR="00D57028">
              <w:t>.</w:t>
            </w:r>
            <w:r w:rsidRPr="00916788">
              <w:t> </w:t>
            </w:r>
          </w:p>
        </w:tc>
      </w:tr>
      <w:tr w:rsidR="00916788" w:rsidRPr="00916788" w14:paraId="7B3967EB" w14:textId="77777777" w:rsidTr="00CF539D">
        <w:trPr>
          <w:trHeight w:val="285"/>
        </w:trPr>
        <w:tc>
          <w:tcPr>
            <w:tcW w:w="510" w:type="dxa"/>
            <w:tcBorders>
              <w:top w:val="single" w:sz="6" w:space="0" w:color="auto"/>
              <w:left w:val="single" w:sz="6" w:space="0" w:color="auto"/>
              <w:bottom w:val="single" w:sz="6" w:space="0" w:color="auto"/>
              <w:right w:val="single" w:sz="6" w:space="0" w:color="auto"/>
            </w:tcBorders>
            <w:hideMark/>
          </w:tcPr>
          <w:p w14:paraId="64E626E9" w14:textId="77777777" w:rsidR="00916788" w:rsidRPr="00916788" w:rsidRDefault="00916788" w:rsidP="00916788">
            <w:pPr>
              <w:spacing w:after="0"/>
            </w:pPr>
            <w:r w:rsidRPr="00916788">
              <w:t>7 </w:t>
            </w:r>
          </w:p>
        </w:tc>
        <w:tc>
          <w:tcPr>
            <w:tcW w:w="2250" w:type="dxa"/>
            <w:tcBorders>
              <w:top w:val="single" w:sz="6" w:space="0" w:color="auto"/>
              <w:left w:val="single" w:sz="6" w:space="0" w:color="auto"/>
              <w:bottom w:val="single" w:sz="6" w:space="0" w:color="auto"/>
              <w:right w:val="single" w:sz="6" w:space="0" w:color="auto"/>
            </w:tcBorders>
            <w:hideMark/>
          </w:tcPr>
          <w:p w14:paraId="6C6F9999" w14:textId="77777777" w:rsidR="00916788" w:rsidRPr="00916788" w:rsidRDefault="00916788" w:rsidP="00916788">
            <w:pPr>
              <w:spacing w:after="0"/>
            </w:pPr>
            <w:r w:rsidRPr="00916788">
              <w:rPr>
                <w:b/>
                <w:bCs/>
              </w:rPr>
              <w:t>Statement of Work: </w:t>
            </w:r>
            <w:r w:rsidRPr="00916788">
              <w:t> </w:t>
            </w:r>
          </w:p>
        </w:tc>
        <w:tc>
          <w:tcPr>
            <w:tcW w:w="7200" w:type="dxa"/>
            <w:tcBorders>
              <w:top w:val="single" w:sz="6" w:space="0" w:color="auto"/>
              <w:left w:val="single" w:sz="6" w:space="0" w:color="auto"/>
              <w:bottom w:val="single" w:sz="6" w:space="0" w:color="auto"/>
              <w:right w:val="single" w:sz="6" w:space="0" w:color="auto"/>
            </w:tcBorders>
            <w:hideMark/>
          </w:tcPr>
          <w:p w14:paraId="10648470" w14:textId="00D70B7B" w:rsidR="00916788" w:rsidRPr="00C46FF9" w:rsidRDefault="00916788" w:rsidP="00916788">
            <w:pPr>
              <w:spacing w:after="0"/>
            </w:pPr>
            <w:r w:rsidRPr="00916788">
              <w:t>[</w:t>
            </w:r>
            <w:r w:rsidRPr="00916788">
              <w:rPr>
                <w:b/>
                <w:bCs/>
                <w:i/>
                <w:iCs/>
              </w:rPr>
              <w:t>Instruction</w:t>
            </w:r>
            <w:r w:rsidRPr="00916788">
              <w:rPr>
                <w:i/>
                <w:iCs/>
              </w:rPr>
              <w:t>: Include a detailed Statement of Work (SOW) for the project in sufficient detail to demonstrate the project budget is reasonable. In addition, include a project schedule demonstrating project delivery milestones through project close-out. As an option, the detailed SOW and schedule can be attached</w:t>
            </w:r>
            <w:r w:rsidR="00C46FF9">
              <w:rPr>
                <w:i/>
                <w:iCs/>
              </w:rPr>
              <w:t>.</w:t>
            </w:r>
            <w:r w:rsidR="00C46FF9">
              <w:t>]</w:t>
            </w:r>
            <w:r w:rsidR="00C46FF9">
              <w:br/>
            </w:r>
            <w:r w:rsidR="00C46FF9">
              <w:br/>
            </w:r>
            <w:sdt>
              <w:sdtPr>
                <w:rPr>
                  <w:rFonts w:ascii="Segoe UI Symbol" w:eastAsia="Segoe UI Symbol" w:hAnsi="Segoe UI Symbol" w:cs="Segoe UI Symbol"/>
                </w:rPr>
                <w:id w:val="-824891940"/>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46FF9" w:rsidRPr="00916788">
              <w:t xml:space="preserve"> A detailed </w:t>
            </w:r>
            <w:r w:rsidR="00C46FF9">
              <w:t>scope and schedule</w:t>
            </w:r>
            <w:r w:rsidR="00C46FF9" w:rsidRPr="00916788">
              <w:t xml:space="preserve"> is attached separately. The file is named: </w:t>
            </w:r>
          </w:p>
        </w:tc>
      </w:tr>
      <w:tr w:rsidR="00C46FF9" w:rsidRPr="00916788" w14:paraId="3389EB64" w14:textId="77777777" w:rsidTr="00CF539D">
        <w:trPr>
          <w:trHeight w:val="285"/>
        </w:trPr>
        <w:tc>
          <w:tcPr>
            <w:tcW w:w="510" w:type="dxa"/>
            <w:tcBorders>
              <w:top w:val="single" w:sz="6" w:space="0" w:color="auto"/>
              <w:left w:val="single" w:sz="6" w:space="0" w:color="auto"/>
              <w:bottom w:val="single" w:sz="6" w:space="0" w:color="auto"/>
              <w:right w:val="single" w:sz="6" w:space="0" w:color="auto"/>
            </w:tcBorders>
            <w:hideMark/>
          </w:tcPr>
          <w:p w14:paraId="64549B27" w14:textId="77777777" w:rsidR="00C46FF9" w:rsidRPr="00916788" w:rsidRDefault="00C46FF9" w:rsidP="00C46FF9">
            <w:pPr>
              <w:spacing w:after="0"/>
            </w:pPr>
            <w:r w:rsidRPr="00916788">
              <w:t>8 </w:t>
            </w:r>
          </w:p>
        </w:tc>
        <w:tc>
          <w:tcPr>
            <w:tcW w:w="2250" w:type="dxa"/>
            <w:tcBorders>
              <w:top w:val="single" w:sz="6" w:space="0" w:color="auto"/>
              <w:left w:val="single" w:sz="6" w:space="0" w:color="auto"/>
              <w:bottom w:val="single" w:sz="6" w:space="0" w:color="auto"/>
              <w:right w:val="single" w:sz="6" w:space="0" w:color="auto"/>
            </w:tcBorders>
            <w:hideMark/>
          </w:tcPr>
          <w:p w14:paraId="1CD11FE1" w14:textId="77777777" w:rsidR="00C46FF9" w:rsidRPr="00916788" w:rsidRDefault="00C46FF9" w:rsidP="00C46FF9">
            <w:pPr>
              <w:spacing w:after="0"/>
            </w:pPr>
            <w:r w:rsidRPr="00916788">
              <w:rPr>
                <w:b/>
                <w:bCs/>
              </w:rPr>
              <w:t>Grant Funds, Sources and Uses of Project Funds (Detailed Budget):</w:t>
            </w:r>
            <w:r w:rsidRPr="00916788">
              <w:t>  </w:t>
            </w:r>
          </w:p>
        </w:tc>
        <w:tc>
          <w:tcPr>
            <w:tcW w:w="7200" w:type="dxa"/>
            <w:tcBorders>
              <w:top w:val="single" w:sz="6" w:space="0" w:color="auto"/>
              <w:left w:val="single" w:sz="6" w:space="0" w:color="auto"/>
              <w:bottom w:val="single" w:sz="6" w:space="0" w:color="auto"/>
              <w:right w:val="single" w:sz="6" w:space="0" w:color="auto"/>
            </w:tcBorders>
            <w:hideMark/>
          </w:tcPr>
          <w:p w14:paraId="49132F7B" w14:textId="41DD5B2F" w:rsidR="00C46FF9" w:rsidRPr="00916788" w:rsidRDefault="00C46FF9" w:rsidP="00C46FF9">
            <w:pPr>
              <w:spacing w:line="278" w:lineRule="auto"/>
            </w:pPr>
            <w:r w:rsidRPr="00916788">
              <w:rPr>
                <w:i/>
                <w:iCs/>
              </w:rPr>
              <w:t>[</w:t>
            </w:r>
            <w:r w:rsidRPr="00916788">
              <w:rPr>
                <w:b/>
                <w:bCs/>
                <w:i/>
                <w:iCs/>
              </w:rPr>
              <w:t>Instruction</w:t>
            </w:r>
            <w:r w:rsidRPr="00916788">
              <w:rPr>
                <w:i/>
                <w:iCs/>
              </w:rPr>
              <w:t>: Include a detailed budget or attach separately.</w:t>
            </w:r>
            <w:r w:rsidRPr="00916788">
              <w:t> </w:t>
            </w:r>
            <w:r w:rsidRPr="00916788">
              <w:rPr>
                <w:i/>
                <w:iCs/>
              </w:rPr>
              <w:t>This budget must list the amount and percent of both the </w:t>
            </w:r>
            <w:r>
              <w:rPr>
                <w:i/>
                <w:iCs/>
              </w:rPr>
              <w:t>BIT3</w:t>
            </w:r>
            <w:r w:rsidRPr="00916788">
              <w:rPr>
                <w:i/>
                <w:iCs/>
              </w:rPr>
              <w:t xml:space="preserve"> funding requested and any additional Federal or non-Federal funds, if any, that will be used to pay for the project, and whether the costs are eligible or ineligible for </w:t>
            </w:r>
            <w:r>
              <w:rPr>
                <w:i/>
                <w:iCs/>
              </w:rPr>
              <w:t>BIT3</w:t>
            </w:r>
            <w:r w:rsidRPr="00916788">
              <w:rPr>
                <w:i/>
                <w:iCs/>
              </w:rPr>
              <w:t xml:space="preserve"> funding. </w:t>
            </w:r>
            <w:r w:rsidRPr="00367A51">
              <w:rPr>
                <w:i/>
                <w:iCs/>
              </w:rPr>
              <w:t xml:space="preserve">Applicants </w:t>
            </w:r>
            <w:r w:rsidRPr="00367A51">
              <w:rPr>
                <w:rFonts w:eastAsia="Times New Roman"/>
                <w:i/>
                <w:iCs/>
              </w:rPr>
              <w:t>are encouraged to include in the</w:t>
            </w:r>
            <w:r>
              <w:rPr>
                <w:rFonts w:eastAsia="Times New Roman"/>
                <w:i/>
                <w:iCs/>
              </w:rPr>
              <w:t xml:space="preserve"> budget</w:t>
            </w:r>
            <w:r w:rsidRPr="00367A51">
              <w:rPr>
                <w:rFonts w:eastAsia="Times New Roman"/>
                <w:i/>
                <w:iCs/>
              </w:rPr>
              <w:t xml:space="preserve"> scalable project options</w:t>
            </w:r>
            <w:r>
              <w:rPr>
                <w:rFonts w:eastAsia="Times New Roman"/>
                <w:i/>
                <w:iCs/>
              </w:rPr>
              <w:t xml:space="preserve"> in the event DOT is unable to fully fund their request.</w:t>
            </w:r>
            <w:r w:rsidR="00A303B5">
              <w:rPr>
                <w:rFonts w:eastAsia="Times New Roman"/>
                <w:i/>
                <w:iCs/>
              </w:rPr>
              <w:t xml:space="preserve"> </w:t>
            </w:r>
            <w:r w:rsidRPr="00916788">
              <w:rPr>
                <w:i/>
                <w:iCs/>
              </w:rPr>
              <w:t>Additional lines can be added. This list can be modified as needed</w:t>
            </w:r>
            <w:r w:rsidR="00A303B5">
              <w:rPr>
                <w:i/>
                <w:iCs/>
              </w:rPr>
              <w:t>.</w:t>
            </w:r>
            <w:r w:rsidRPr="00916788">
              <w:rPr>
                <w:i/>
                <w:iCs/>
              </w:rPr>
              <w:t>]</w:t>
            </w:r>
            <w:r w:rsidRPr="00916788">
              <w:t> </w:t>
            </w:r>
          </w:p>
          <w:p w14:paraId="0011536F" w14:textId="77777777" w:rsidR="00C46FF9" w:rsidRPr="00916788" w:rsidRDefault="00C46FF9" w:rsidP="00C46FF9">
            <w:pPr>
              <w:spacing w:after="0"/>
            </w:pPr>
            <w:r w:rsidRPr="00916788">
              <w:t>Activity:     Cost: </w:t>
            </w:r>
          </w:p>
          <w:p w14:paraId="33BA8352" w14:textId="77777777" w:rsidR="00C46FF9" w:rsidRPr="00916788" w:rsidRDefault="00C46FF9" w:rsidP="00C46FF9">
            <w:pPr>
              <w:spacing w:after="0"/>
            </w:pPr>
            <w:r w:rsidRPr="00916788">
              <w:t>Activity:     Cost: </w:t>
            </w:r>
          </w:p>
          <w:p w14:paraId="154CAAE6" w14:textId="77777777" w:rsidR="00C46FF9" w:rsidRPr="00916788" w:rsidRDefault="00C46FF9" w:rsidP="00C46FF9">
            <w:pPr>
              <w:spacing w:after="0"/>
            </w:pPr>
            <w:r w:rsidRPr="00916788">
              <w:t>Activity:     Cost: </w:t>
            </w:r>
          </w:p>
          <w:p w14:paraId="3944ECF5" w14:textId="77777777" w:rsidR="00C46FF9" w:rsidRPr="00916788" w:rsidRDefault="00C46FF9" w:rsidP="00C46FF9">
            <w:pPr>
              <w:spacing w:after="0"/>
            </w:pPr>
            <w:r w:rsidRPr="00916788">
              <w:t>Activity:     Cost: </w:t>
            </w:r>
          </w:p>
          <w:p w14:paraId="24433DB6" w14:textId="77777777" w:rsidR="00C46FF9" w:rsidRPr="00916788" w:rsidRDefault="00C46FF9" w:rsidP="00C46FF9">
            <w:pPr>
              <w:spacing w:after="0"/>
            </w:pPr>
            <w:r w:rsidRPr="00916788">
              <w:t> </w:t>
            </w:r>
          </w:p>
          <w:p w14:paraId="569F2CE3" w14:textId="42A32644" w:rsidR="00C46FF9" w:rsidRPr="00916788" w:rsidRDefault="009426A2" w:rsidP="00C46FF9">
            <w:pPr>
              <w:spacing w:after="0"/>
            </w:pPr>
            <w:sdt>
              <w:sdtPr>
                <w:rPr>
                  <w:rFonts w:ascii="Segoe UI Symbol" w:eastAsia="Segoe UI Symbol" w:hAnsi="Segoe UI Symbol" w:cs="Segoe UI Symbol"/>
                </w:rPr>
                <w:id w:val="-1257058107"/>
                <w14:checkbox>
                  <w14:checked w14:val="0"/>
                  <w14:checkedState w14:val="2612" w14:font="MS Gothic"/>
                  <w14:uncheckedState w14:val="2610" w14:font="MS Gothic"/>
                </w14:checkbox>
              </w:sdtPr>
              <w:sdtEndPr/>
              <w:sdtContent>
                <w:r w:rsidR="00C46FF9">
                  <w:rPr>
                    <w:rFonts w:ascii="MS Gothic" w:eastAsia="MS Gothic" w:hAnsi="MS Gothic" w:cs="Segoe UI Symbol" w:hint="eastAsia"/>
                  </w:rPr>
                  <w:t>☐</w:t>
                </w:r>
              </w:sdtContent>
            </w:sdt>
            <w:r w:rsidR="00C46FF9" w:rsidRPr="00916788">
              <w:t> A detailed budget is attached separately. The file is named: </w:t>
            </w:r>
          </w:p>
        </w:tc>
      </w:tr>
    </w:tbl>
    <w:p w14:paraId="4EAC3604" w14:textId="3ACC00CA" w:rsidR="00861CBE" w:rsidRPr="00861CBE" w:rsidRDefault="00861CBE" w:rsidP="00861CBE">
      <w:pPr>
        <w:spacing w:after="0"/>
      </w:pPr>
    </w:p>
    <w:p w14:paraId="3FA129DE" w14:textId="77777777" w:rsidR="00861CBE" w:rsidRPr="00861CBE" w:rsidRDefault="00861CBE" w:rsidP="00861CBE">
      <w:pPr>
        <w:spacing w:after="0"/>
      </w:pPr>
      <w:r w:rsidRPr="00861CBE">
        <w:rPr>
          <w:b/>
          <w:bCs/>
        </w:rPr>
        <w:t>IV. Merit Criteria </w:t>
      </w:r>
      <w:r w:rsidRPr="00861CBE">
        <w:t> </w:t>
      </w:r>
    </w:p>
    <w:p w14:paraId="24D01180" w14:textId="3F472751" w:rsidR="00861CBE" w:rsidRPr="00861CBE" w:rsidRDefault="00861CBE" w:rsidP="00861CBE">
      <w:pPr>
        <w:spacing w:after="0"/>
      </w:pPr>
    </w:p>
    <w:p w14:paraId="686CEC92" w14:textId="6F22359C" w:rsidR="00861CBE" w:rsidRPr="00861CBE" w:rsidRDefault="00C46FF9" w:rsidP="00C157C9">
      <w:pPr>
        <w:spacing w:after="0" w:line="240" w:lineRule="auto"/>
      </w:pPr>
      <w:r w:rsidRPr="00861CBE">
        <w:t>In the space below, describe how the project will meet the merit criteria, and the associated objectives as found in </w:t>
      </w:r>
      <w:hyperlink r:id="rId43" w:tgtFrame="_blank" w:history="1">
        <w:r w:rsidRPr="00204064">
          <w:t>Section F</w:t>
        </w:r>
      </w:hyperlink>
      <w:r w:rsidRPr="00861CBE">
        <w:t> of the FY</w:t>
      </w:r>
      <w:r>
        <w:t xml:space="preserve"> </w:t>
      </w:r>
      <w:r w:rsidRPr="00861CBE">
        <w:t xml:space="preserve">2026 </w:t>
      </w:r>
      <w:r>
        <w:t>BIT3</w:t>
      </w:r>
      <w:r w:rsidR="00C157C9">
        <w:t xml:space="preserve"> Competitive Grant Program</w:t>
      </w:r>
      <w:r w:rsidRPr="00861CBE">
        <w:t xml:space="preserve"> NOFO.</w:t>
      </w:r>
      <w:r w:rsidR="00C157C9">
        <w:t xml:space="preserve"> </w:t>
      </w:r>
      <w:r w:rsidRPr="00861CBE">
        <w:t>Where</w:t>
      </w:r>
      <w:r w:rsidR="00C157C9">
        <w:t xml:space="preserve"> </w:t>
      </w:r>
      <w:r w:rsidRPr="00861CBE">
        <w:t>appropriate, reference attachments or other sections of the application.</w:t>
      </w:r>
      <w:r>
        <w:br/>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861CBE" w:rsidRPr="00861CBE" w14:paraId="1D2BC4C1" w14:textId="77777777" w:rsidTr="00C46FF9">
        <w:trPr>
          <w:trHeight w:val="285"/>
        </w:trPr>
        <w:tc>
          <w:tcPr>
            <w:tcW w:w="9990" w:type="dxa"/>
            <w:shd w:val="clear" w:color="auto" w:fill="EEECE1"/>
            <w:hideMark/>
          </w:tcPr>
          <w:p w14:paraId="35BC8AF6" w14:textId="1A71BC43" w:rsidR="00861CBE" w:rsidRPr="00861CBE" w:rsidRDefault="00861CBE" w:rsidP="00861CBE">
            <w:pPr>
              <w:spacing w:after="0"/>
              <w:divId w:val="303891748"/>
            </w:pPr>
            <w:r w:rsidRPr="00861CBE">
              <w:rPr>
                <w:b/>
                <w:bCs/>
              </w:rPr>
              <w:t>Criterion #1:</w:t>
            </w:r>
            <w:r w:rsidR="00500EE8">
              <w:rPr>
                <w:b/>
                <w:bCs/>
              </w:rPr>
              <w:t xml:space="preserve"> </w:t>
            </w:r>
            <w:r w:rsidR="00500EE8" w:rsidRPr="00500EE8">
              <w:t>Bridge Condition</w:t>
            </w:r>
            <w:r w:rsidRPr="00500EE8">
              <w:t> </w:t>
            </w:r>
          </w:p>
        </w:tc>
      </w:tr>
      <w:tr w:rsidR="00861CBE" w:rsidRPr="00861CBE" w14:paraId="1B124C57" w14:textId="77777777" w:rsidTr="00AF4D9E">
        <w:trPr>
          <w:trHeight w:val="2150"/>
        </w:trPr>
        <w:tc>
          <w:tcPr>
            <w:tcW w:w="9990" w:type="dxa"/>
            <w:hideMark/>
          </w:tcPr>
          <w:p w14:paraId="686C930A" w14:textId="77777777" w:rsidR="00500EE8" w:rsidRDefault="00500EE8" w:rsidP="00861CBE">
            <w:pPr>
              <w:spacing w:after="0"/>
            </w:pPr>
          </w:p>
          <w:p w14:paraId="2B2725E6" w14:textId="77777777" w:rsidR="001D5512" w:rsidRDefault="009969F7" w:rsidP="00861CBE">
            <w:pPr>
              <w:spacing w:after="0"/>
            </w:pPr>
            <w:r>
              <w:br/>
            </w:r>
            <w:r>
              <w:br/>
            </w:r>
            <w:r>
              <w:br/>
            </w:r>
            <w:r>
              <w:br/>
            </w:r>
            <w:r>
              <w:br/>
            </w:r>
            <w:r>
              <w:br/>
            </w:r>
          </w:p>
          <w:p w14:paraId="630C3D9F" w14:textId="77777777" w:rsidR="001D5512" w:rsidRDefault="001D5512" w:rsidP="00861CBE">
            <w:pPr>
              <w:spacing w:after="0"/>
            </w:pPr>
          </w:p>
          <w:p w14:paraId="3D9AF7A6" w14:textId="77777777" w:rsidR="001D5512" w:rsidRDefault="001D5512" w:rsidP="00861CBE">
            <w:pPr>
              <w:spacing w:after="0"/>
            </w:pPr>
          </w:p>
          <w:p w14:paraId="1E56418D" w14:textId="77777777" w:rsidR="001D5512" w:rsidRDefault="001D5512" w:rsidP="00861CBE">
            <w:pPr>
              <w:spacing w:after="0"/>
            </w:pPr>
          </w:p>
          <w:p w14:paraId="2B6638AC" w14:textId="77777777" w:rsidR="00500EE8" w:rsidRDefault="009969F7" w:rsidP="00861CBE">
            <w:pPr>
              <w:spacing w:after="0"/>
            </w:pPr>
            <w:r>
              <w:br/>
            </w:r>
            <w:r>
              <w:br/>
            </w:r>
          </w:p>
          <w:p w14:paraId="3327DB3C" w14:textId="7F5747F1" w:rsidR="002A0637" w:rsidRPr="00861CBE" w:rsidRDefault="002A0637" w:rsidP="00861CBE">
            <w:pPr>
              <w:spacing w:after="0"/>
            </w:pPr>
          </w:p>
        </w:tc>
      </w:tr>
      <w:tr w:rsidR="00861CBE" w:rsidRPr="00861CBE" w14:paraId="3D1F4A3B" w14:textId="77777777" w:rsidTr="00C46FF9">
        <w:trPr>
          <w:trHeight w:val="285"/>
        </w:trPr>
        <w:tc>
          <w:tcPr>
            <w:tcW w:w="9990" w:type="dxa"/>
            <w:shd w:val="clear" w:color="auto" w:fill="EEECE1"/>
            <w:hideMark/>
          </w:tcPr>
          <w:p w14:paraId="28075A48" w14:textId="2F315DD1" w:rsidR="00861CBE" w:rsidRPr="00861CBE" w:rsidRDefault="00861CBE" w:rsidP="00861CBE">
            <w:pPr>
              <w:spacing w:after="0"/>
            </w:pPr>
            <w:r w:rsidRPr="00861CBE">
              <w:rPr>
                <w:b/>
                <w:bCs/>
              </w:rPr>
              <w:t>Criterion #2: </w:t>
            </w:r>
            <w:r w:rsidR="00500EE8">
              <w:t>Water Delivery</w:t>
            </w:r>
            <w:r w:rsidRPr="00861CBE">
              <w:t> </w:t>
            </w:r>
          </w:p>
        </w:tc>
      </w:tr>
      <w:tr w:rsidR="00861CBE" w:rsidRPr="00861CBE" w14:paraId="78FE6440" w14:textId="77777777" w:rsidTr="002A0637">
        <w:trPr>
          <w:trHeight w:val="2375"/>
        </w:trPr>
        <w:tc>
          <w:tcPr>
            <w:tcW w:w="9990" w:type="dxa"/>
            <w:hideMark/>
          </w:tcPr>
          <w:p w14:paraId="746F9D9C" w14:textId="77777777" w:rsidR="00861CBE" w:rsidRPr="00861CBE" w:rsidRDefault="00861CBE" w:rsidP="00861CBE">
            <w:pPr>
              <w:spacing w:after="0"/>
            </w:pPr>
            <w:r w:rsidRPr="00861CBE">
              <w:t> </w:t>
            </w:r>
          </w:p>
        </w:tc>
      </w:tr>
      <w:tr w:rsidR="00861CBE" w:rsidRPr="00861CBE" w14:paraId="393F0806" w14:textId="77777777" w:rsidTr="00C46FF9">
        <w:trPr>
          <w:trHeight w:val="285"/>
        </w:trPr>
        <w:tc>
          <w:tcPr>
            <w:tcW w:w="9990" w:type="dxa"/>
            <w:shd w:val="clear" w:color="auto" w:fill="EEECE1"/>
            <w:hideMark/>
          </w:tcPr>
          <w:p w14:paraId="5258F1BF" w14:textId="741842F2" w:rsidR="00861CBE" w:rsidRPr="00861CBE" w:rsidRDefault="00861CBE" w:rsidP="00861CBE">
            <w:pPr>
              <w:spacing w:after="0"/>
            </w:pPr>
            <w:r w:rsidRPr="00861CBE">
              <w:rPr>
                <w:b/>
                <w:bCs/>
              </w:rPr>
              <w:t>Criterion #3: </w:t>
            </w:r>
            <w:r w:rsidR="0068725E" w:rsidRPr="0068725E">
              <w:rPr>
                <w:iCs/>
              </w:rPr>
              <w:t xml:space="preserve">Safe, Efficient, and Reliable Movement of </w:t>
            </w:r>
            <w:r w:rsidR="00DD1C0F">
              <w:rPr>
                <w:iCs/>
              </w:rPr>
              <w:t>People</w:t>
            </w:r>
            <w:r w:rsidR="00DD1C0F" w:rsidRPr="0068725E">
              <w:rPr>
                <w:iCs/>
              </w:rPr>
              <w:t xml:space="preserve"> </w:t>
            </w:r>
            <w:r w:rsidR="0068725E" w:rsidRPr="0068725E">
              <w:rPr>
                <w:iCs/>
              </w:rPr>
              <w:t xml:space="preserve">and </w:t>
            </w:r>
            <w:r w:rsidR="00DD1C0F">
              <w:rPr>
                <w:iCs/>
              </w:rPr>
              <w:t>Goods</w:t>
            </w:r>
          </w:p>
        </w:tc>
      </w:tr>
      <w:tr w:rsidR="00861CBE" w:rsidRPr="00861CBE" w14:paraId="6DC92FC9" w14:textId="77777777" w:rsidTr="002A0637">
        <w:trPr>
          <w:trHeight w:val="2213"/>
        </w:trPr>
        <w:tc>
          <w:tcPr>
            <w:tcW w:w="9990" w:type="dxa"/>
            <w:hideMark/>
          </w:tcPr>
          <w:p w14:paraId="4223ADA3" w14:textId="77777777" w:rsidR="00861CBE" w:rsidRPr="00861CBE" w:rsidRDefault="00861CBE" w:rsidP="00861CBE">
            <w:pPr>
              <w:spacing w:after="0"/>
            </w:pPr>
            <w:r w:rsidRPr="00861CBE">
              <w:t> </w:t>
            </w:r>
          </w:p>
        </w:tc>
      </w:tr>
    </w:tbl>
    <w:p w14:paraId="5A3B2F99" w14:textId="0E6F9716" w:rsidR="00861CBE" w:rsidRPr="00861CBE" w:rsidRDefault="00861CBE" w:rsidP="00861CBE">
      <w:pPr>
        <w:spacing w:after="0"/>
      </w:pPr>
    </w:p>
    <w:p w14:paraId="2B9DEAE8" w14:textId="79079E9F" w:rsidR="00861CBE" w:rsidRPr="00861CBE" w:rsidRDefault="00861CBE" w:rsidP="00861CBE">
      <w:pPr>
        <w:spacing w:after="0"/>
      </w:pPr>
      <w:r w:rsidRPr="00861CBE">
        <w:rPr>
          <w:b/>
          <w:bCs/>
        </w:rPr>
        <w:t>V. Project Readiness</w:t>
      </w:r>
    </w:p>
    <w:p w14:paraId="64499674" w14:textId="6A03F2BE" w:rsidR="00861CBE" w:rsidRPr="00861CBE" w:rsidRDefault="00861CBE" w:rsidP="00861CBE">
      <w:pPr>
        <w:spacing w:after="0"/>
      </w:pPr>
    </w:p>
    <w:p w14:paraId="761DC79D" w14:textId="5EF11FE5" w:rsidR="00861CBE" w:rsidRDefault="00861CBE" w:rsidP="00861CBE">
      <w:pPr>
        <w:spacing w:after="0"/>
      </w:pPr>
      <w:r w:rsidRPr="00861CBE">
        <w:t xml:space="preserve">In the space below, describe how the project will meet the </w:t>
      </w:r>
      <w:r w:rsidR="004D1815">
        <w:t>r</w:t>
      </w:r>
      <w:r w:rsidRPr="00861CBE">
        <w:t xml:space="preserve">eadiness </w:t>
      </w:r>
      <w:r w:rsidR="004D1815">
        <w:t>c</w:t>
      </w:r>
      <w:r w:rsidRPr="00861CBE">
        <w:t>onsiderations and the associated elements as found in </w:t>
      </w:r>
      <w:r w:rsidRPr="00C546E7">
        <w:t>Section F</w:t>
      </w:r>
      <w:r w:rsidRPr="00861CBE">
        <w:t> of the FY</w:t>
      </w:r>
      <w:r w:rsidR="008443F7">
        <w:t xml:space="preserve"> </w:t>
      </w:r>
      <w:r w:rsidRPr="00861CBE">
        <w:t>2026 </w:t>
      </w:r>
      <w:r w:rsidR="00C1208B">
        <w:t>BIT3</w:t>
      </w:r>
      <w:r w:rsidRPr="00861CBE">
        <w:t> </w:t>
      </w:r>
      <w:r w:rsidR="00C157C9">
        <w:t>Competitive Gr</w:t>
      </w:r>
      <w:r w:rsidR="005719B4">
        <w:t>an</w:t>
      </w:r>
      <w:r w:rsidR="00C157C9">
        <w:t xml:space="preserve">t </w:t>
      </w:r>
      <w:r w:rsidRPr="00861CBE">
        <w:t>Program</w:t>
      </w:r>
      <w:r w:rsidR="00C157C9">
        <w:t xml:space="preserve"> </w:t>
      </w:r>
      <w:r w:rsidRPr="00861CBE">
        <w:t>NOFO</w:t>
      </w:r>
      <w:r w:rsidRPr="00861CBE">
        <w:rPr>
          <w:i/>
          <w:iCs/>
        </w:rPr>
        <w:t>.</w:t>
      </w:r>
      <w:r w:rsidR="00C157C9">
        <w:rPr>
          <w:i/>
          <w:iCs/>
        </w:rPr>
        <w:t xml:space="preserve"> </w:t>
      </w:r>
      <w:r w:rsidRPr="00861CBE">
        <w:t>Where appropriate, reference attachments or other sections of the application.</w:t>
      </w:r>
    </w:p>
    <w:p w14:paraId="572A2843" w14:textId="77777777" w:rsidR="001F715B" w:rsidRDefault="001F715B" w:rsidP="00861CBE">
      <w:pPr>
        <w:spacing w:after="0"/>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A0E50" w14:paraId="3D781C79" w14:textId="77777777" w:rsidTr="000A0E50">
        <w:tc>
          <w:tcPr>
            <w:tcW w:w="10310" w:type="dxa"/>
            <w:shd w:val="clear" w:color="auto" w:fill="EEECE1"/>
          </w:tcPr>
          <w:p w14:paraId="2DA8BD6F" w14:textId="2A6E4716" w:rsidR="000A0E50" w:rsidRDefault="000A0E50" w:rsidP="00861CBE">
            <w:r w:rsidRPr="00861CBE">
              <w:rPr>
                <w:b/>
                <w:bCs/>
              </w:rPr>
              <w:t xml:space="preserve">Readiness: </w:t>
            </w:r>
            <w:r w:rsidRPr="00C546E7">
              <w:t>Technical Assessment</w:t>
            </w:r>
            <w:r w:rsidRPr="00861CBE">
              <w:t> </w:t>
            </w:r>
          </w:p>
        </w:tc>
      </w:tr>
      <w:tr w:rsidR="000A0E50" w14:paraId="6107C188" w14:textId="77777777" w:rsidTr="002A0637">
        <w:trPr>
          <w:trHeight w:val="1430"/>
        </w:trPr>
        <w:tc>
          <w:tcPr>
            <w:tcW w:w="10310" w:type="dxa"/>
          </w:tcPr>
          <w:p w14:paraId="43E91CEE" w14:textId="77777777" w:rsidR="000A0E50" w:rsidRDefault="000A0E50" w:rsidP="00861CBE"/>
        </w:tc>
      </w:tr>
      <w:tr w:rsidR="000A0E50" w14:paraId="4FBCF52F" w14:textId="77777777" w:rsidTr="000A0E50">
        <w:tc>
          <w:tcPr>
            <w:tcW w:w="10310" w:type="dxa"/>
            <w:shd w:val="clear" w:color="auto" w:fill="EEECE1"/>
          </w:tcPr>
          <w:p w14:paraId="01986DE7" w14:textId="5A8D6297" w:rsidR="000A0E50" w:rsidRDefault="000A0E50" w:rsidP="00861CBE">
            <w:r w:rsidRPr="00861CBE">
              <w:rPr>
                <w:b/>
                <w:bCs/>
              </w:rPr>
              <w:t xml:space="preserve">Readiness: </w:t>
            </w:r>
            <w:r w:rsidRPr="00C546E7">
              <w:t>Financial Completeness Assessment</w:t>
            </w:r>
            <w:r w:rsidRPr="00861CBE">
              <w:t> </w:t>
            </w:r>
          </w:p>
        </w:tc>
      </w:tr>
      <w:tr w:rsidR="000A0E50" w14:paraId="4C2BC2E5" w14:textId="77777777" w:rsidTr="00C127F0">
        <w:trPr>
          <w:trHeight w:val="1592"/>
        </w:trPr>
        <w:tc>
          <w:tcPr>
            <w:tcW w:w="10310" w:type="dxa"/>
          </w:tcPr>
          <w:p w14:paraId="7D0C95C3" w14:textId="77777777" w:rsidR="000A0E50" w:rsidRDefault="000A0E50" w:rsidP="00861CBE"/>
          <w:p w14:paraId="6086B7B5" w14:textId="77777777" w:rsidR="001D5512" w:rsidRDefault="001D5512" w:rsidP="00861CBE"/>
          <w:p w14:paraId="1F16E3BE" w14:textId="77777777" w:rsidR="001D5512" w:rsidRDefault="001D5512" w:rsidP="00861CBE"/>
        </w:tc>
      </w:tr>
      <w:tr w:rsidR="000A0E50" w14:paraId="558CBC90" w14:textId="77777777" w:rsidTr="000A0E50">
        <w:tc>
          <w:tcPr>
            <w:tcW w:w="10310" w:type="dxa"/>
            <w:shd w:val="clear" w:color="auto" w:fill="EEECE1"/>
          </w:tcPr>
          <w:p w14:paraId="45E0A0FC" w14:textId="5841185A" w:rsidR="000A0E50" w:rsidRDefault="000A0E50" w:rsidP="00861CBE">
            <w:r w:rsidRPr="00861CBE">
              <w:rPr>
                <w:b/>
                <w:bCs/>
              </w:rPr>
              <w:t xml:space="preserve">Readiness: </w:t>
            </w:r>
            <w:r w:rsidRPr="00C546E7">
              <w:t>Permitting Risk Assessment</w:t>
            </w:r>
            <w:r w:rsidRPr="00861CBE">
              <w:t> </w:t>
            </w:r>
          </w:p>
        </w:tc>
      </w:tr>
      <w:tr w:rsidR="000A0E50" w14:paraId="67FDC9CE" w14:textId="77777777" w:rsidTr="00C127F0">
        <w:trPr>
          <w:trHeight w:val="1592"/>
        </w:trPr>
        <w:tc>
          <w:tcPr>
            <w:tcW w:w="10310" w:type="dxa"/>
          </w:tcPr>
          <w:p w14:paraId="33EF29CF" w14:textId="77777777" w:rsidR="000A0E50" w:rsidRDefault="000A0E50" w:rsidP="00861CBE"/>
          <w:p w14:paraId="699802A9" w14:textId="77777777" w:rsidR="001D5512" w:rsidRDefault="001D5512" w:rsidP="00861CBE"/>
          <w:p w14:paraId="132AB210" w14:textId="77777777" w:rsidR="001D5512" w:rsidRDefault="001D5512" w:rsidP="00861CBE"/>
        </w:tc>
      </w:tr>
    </w:tbl>
    <w:p w14:paraId="45397A95" w14:textId="10076265" w:rsidR="00C157C9" w:rsidRPr="0017303C" w:rsidRDefault="00C157C9" w:rsidP="00861CBE">
      <w:pPr>
        <w:spacing w:after="0"/>
      </w:pPr>
    </w:p>
    <w:p w14:paraId="1DC39F36" w14:textId="5D9DDA72" w:rsidR="00861CBE" w:rsidRPr="00861CBE" w:rsidRDefault="00861CBE" w:rsidP="00861CBE">
      <w:pPr>
        <w:spacing w:after="0"/>
      </w:pPr>
      <w:r w:rsidRPr="00861CBE">
        <w:rPr>
          <w:b/>
          <w:bCs/>
        </w:rPr>
        <w:t>VI.</w:t>
      </w:r>
      <w:r w:rsidR="008F7B78">
        <w:rPr>
          <w:b/>
          <w:bCs/>
        </w:rPr>
        <w:t xml:space="preserve"> </w:t>
      </w:r>
      <w:r w:rsidRPr="00861CBE">
        <w:rPr>
          <w:b/>
          <w:bCs/>
        </w:rPr>
        <w:t>DOT</w:t>
      </w:r>
      <w:r w:rsidR="008F7B78">
        <w:rPr>
          <w:b/>
          <w:bCs/>
        </w:rPr>
        <w:t xml:space="preserve"> </w:t>
      </w:r>
      <w:r w:rsidRPr="00861CBE">
        <w:rPr>
          <w:b/>
          <w:bCs/>
        </w:rPr>
        <w:t>Priority Considerations</w:t>
      </w:r>
      <w:r w:rsidRPr="00861CBE">
        <w:t> </w:t>
      </w:r>
    </w:p>
    <w:p w14:paraId="78ABC77C" w14:textId="345D1F71" w:rsidR="00861CBE" w:rsidRPr="00C546E7" w:rsidRDefault="00861CBE" w:rsidP="00C157C9">
      <w:pPr>
        <w:spacing w:after="0"/>
      </w:pPr>
      <w:r w:rsidRPr="00C546E7">
        <w:t>In the space below, describe how the project will meet the DOT priority considerations</w:t>
      </w:r>
      <w:r w:rsidR="008F7B78">
        <w:t xml:space="preserve"> </w:t>
      </w:r>
      <w:r w:rsidRPr="00C546E7">
        <w:t>in</w:t>
      </w:r>
      <w:r w:rsidR="008F7B78">
        <w:t xml:space="preserve"> </w:t>
      </w:r>
      <w:r w:rsidRPr="00C546E7">
        <w:t>Section F</w:t>
      </w:r>
      <w:r w:rsidR="008F7B78">
        <w:t xml:space="preserve"> </w:t>
      </w:r>
      <w:r w:rsidRPr="00C546E7">
        <w:t>of the</w:t>
      </w:r>
      <w:r w:rsidR="008F7B78">
        <w:t xml:space="preserve"> </w:t>
      </w:r>
      <w:r w:rsidRPr="00C546E7">
        <w:t>FY</w:t>
      </w:r>
      <w:r w:rsidR="008F7B78">
        <w:t xml:space="preserve"> </w:t>
      </w:r>
      <w:r w:rsidRPr="00C546E7">
        <w:t xml:space="preserve">2026 </w:t>
      </w:r>
      <w:r w:rsidR="00C1208B" w:rsidRPr="00C546E7">
        <w:t>BIT3</w:t>
      </w:r>
      <w:r w:rsidR="00C157C9">
        <w:t xml:space="preserve"> Competitive Grant Program </w:t>
      </w:r>
      <w:r w:rsidRPr="00C546E7">
        <w:t>NOFO. Where appropriate, reference attachments or other sections of the application.</w:t>
      </w:r>
    </w:p>
    <w:p w14:paraId="7110D5C2" w14:textId="738BF841" w:rsidR="00861CBE" w:rsidRDefault="00861CBE" w:rsidP="00861CBE">
      <w:pPr>
        <w:spacing w:after="0"/>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861CBE" w:rsidRPr="00861CBE" w14:paraId="32F21562" w14:textId="77777777" w:rsidTr="001D5512">
        <w:trPr>
          <w:trHeight w:val="285"/>
        </w:trPr>
        <w:tc>
          <w:tcPr>
            <w:tcW w:w="9344" w:type="dxa"/>
            <w:tcBorders>
              <w:top w:val="single" w:sz="6" w:space="0" w:color="auto"/>
              <w:left w:val="single" w:sz="6" w:space="0" w:color="auto"/>
              <w:bottom w:val="single" w:sz="6" w:space="0" w:color="auto"/>
              <w:right w:val="single" w:sz="6" w:space="0" w:color="auto"/>
            </w:tcBorders>
            <w:shd w:val="clear" w:color="auto" w:fill="EEECE1"/>
            <w:hideMark/>
          </w:tcPr>
          <w:p w14:paraId="52E4D660" w14:textId="378A21C1" w:rsidR="00861CBE" w:rsidRPr="00861CBE" w:rsidRDefault="00861CBE" w:rsidP="00861CBE">
            <w:pPr>
              <w:spacing w:after="0"/>
            </w:pPr>
            <w:r w:rsidRPr="2DB8ABBD">
              <w:rPr>
                <w:b/>
                <w:bCs/>
              </w:rPr>
              <w:t>DOT Priority Considerations: </w:t>
            </w:r>
            <w:r>
              <w:t xml:space="preserve">Briefly describe below how the project responds to the following DOT priority consideration from Section F of the FY 2026 </w:t>
            </w:r>
            <w:r w:rsidR="00C1208B">
              <w:t>BIT3</w:t>
            </w:r>
            <w:r w:rsidR="008F7B78">
              <w:t xml:space="preserve"> Competitive Grant Program</w:t>
            </w:r>
            <w:r>
              <w:t xml:space="preserve"> NOFO:</w:t>
            </w:r>
            <w:r>
              <w:br/>
              <w:t>  </w:t>
            </w:r>
          </w:p>
          <w:p w14:paraId="3283F1CC" w14:textId="68B17358" w:rsidR="6CCB5EB6" w:rsidRPr="00BA4909" w:rsidRDefault="6CCB5EB6" w:rsidP="00BA4909">
            <w:pPr>
              <w:pStyle w:val="ListParagraph"/>
              <w:numPr>
                <w:ilvl w:val="0"/>
                <w:numId w:val="27"/>
              </w:numPr>
              <w:spacing w:after="0" w:line="240" w:lineRule="auto"/>
              <w:rPr>
                <w:rFonts w:eastAsia="Calibri"/>
                <w:i/>
                <w:iCs/>
              </w:rPr>
            </w:pPr>
            <w:r w:rsidRPr="00BA4909">
              <w:rPr>
                <w:rFonts w:eastAsia="Calibri"/>
                <w:i/>
                <w:iCs/>
              </w:rPr>
              <w:t>Proposed project will decrease roadway traffic congestion and freight bottlenecks without proposing limits on roadway capacity for motor vehicles or creating artificial</w:t>
            </w:r>
            <w:r w:rsidR="622F257E" w:rsidRPr="77C494C1">
              <w:rPr>
                <w:rFonts w:eastAsia="Calibri"/>
                <w:i/>
                <w:iCs/>
              </w:rPr>
              <w:t xml:space="preserve"> </w:t>
            </w:r>
            <w:r w:rsidRPr="00BA4909">
              <w:rPr>
                <w:rFonts w:eastAsia="Calibri"/>
                <w:i/>
                <w:iCs/>
              </w:rPr>
              <w:t>chokepoints for motor vehicles.</w:t>
            </w:r>
            <w:r>
              <w:br/>
            </w:r>
          </w:p>
          <w:p w14:paraId="7E97DF94" w14:textId="176472F3" w:rsidR="00183111" w:rsidRDefault="6CCB5EB6" w:rsidP="00183111">
            <w:pPr>
              <w:pStyle w:val="ListParagraph"/>
              <w:numPr>
                <w:ilvl w:val="0"/>
                <w:numId w:val="27"/>
              </w:numPr>
            </w:pPr>
            <w:r w:rsidRPr="00BA4909">
              <w:rPr>
                <w:rFonts w:eastAsia="Calibri"/>
                <w:i/>
                <w:iCs/>
              </w:rPr>
              <w:t>DOT may provide awards to projects using</w:t>
            </w:r>
            <w:r w:rsidRPr="00BA4909">
              <w:rPr>
                <w:i/>
                <w:iCs/>
                <w:color w:val="000000" w:themeColor="text1"/>
              </w:rPr>
              <w:t xml:space="preserve"> technology and other innovative approaches to improve </w:t>
            </w:r>
            <w:proofErr w:type="gramStart"/>
            <w:r w:rsidRPr="00BA4909">
              <w:rPr>
                <w:i/>
                <w:iCs/>
                <w:color w:val="000000" w:themeColor="text1"/>
              </w:rPr>
              <w:t>the detection</w:t>
            </w:r>
            <w:proofErr w:type="gramEnd"/>
            <w:r w:rsidRPr="00BA4909">
              <w:rPr>
                <w:i/>
                <w:iCs/>
                <w:color w:val="000000" w:themeColor="text1"/>
              </w:rPr>
              <w:t>, mitigation, and documentation of safety risks and bridge conditions.</w:t>
            </w:r>
            <w:r w:rsidR="00183111">
              <w:rPr>
                <w:i/>
                <w:iCs/>
                <w:color w:val="000000" w:themeColor="text1"/>
              </w:rPr>
              <w:br/>
            </w:r>
          </w:p>
          <w:p w14:paraId="30010A3A" w14:textId="3DEF77B5" w:rsidR="00861CBE" w:rsidRPr="00861CBE" w:rsidRDefault="00861CBE" w:rsidP="00183111">
            <w:pPr>
              <w:pStyle w:val="ListParagraph"/>
              <w:ind w:left="77"/>
            </w:pPr>
            <w:r w:rsidRPr="00861CBE">
              <w:t xml:space="preserve">FHWA will determine responsiveness to the other DOT priority considerations based on </w:t>
            </w:r>
            <w:r w:rsidR="00183111">
              <w:t xml:space="preserve">the application </w:t>
            </w:r>
            <w:r w:rsidRPr="00861CBE">
              <w:t>readiness assessment and past awards.  </w:t>
            </w:r>
          </w:p>
        </w:tc>
      </w:tr>
      <w:tr w:rsidR="00861CBE" w:rsidRPr="00861CBE" w14:paraId="6D9AF325" w14:textId="77777777" w:rsidTr="002A0637">
        <w:trPr>
          <w:trHeight w:val="5205"/>
        </w:trPr>
        <w:tc>
          <w:tcPr>
            <w:tcW w:w="9344" w:type="dxa"/>
            <w:tcBorders>
              <w:top w:val="single" w:sz="6" w:space="0" w:color="auto"/>
              <w:left w:val="single" w:sz="6" w:space="0" w:color="auto"/>
              <w:bottom w:val="single" w:sz="6" w:space="0" w:color="auto"/>
              <w:right w:val="single" w:sz="6" w:space="0" w:color="auto"/>
            </w:tcBorders>
            <w:hideMark/>
          </w:tcPr>
          <w:p w14:paraId="0C2B20EE" w14:textId="77777777" w:rsidR="00861CBE" w:rsidRPr="00861CBE" w:rsidRDefault="00861CBE" w:rsidP="00861CBE">
            <w:pPr>
              <w:spacing w:after="0"/>
            </w:pPr>
            <w:r w:rsidRPr="00861CBE">
              <w:t> </w:t>
            </w:r>
          </w:p>
        </w:tc>
      </w:tr>
    </w:tbl>
    <w:p w14:paraId="749C1DD1" w14:textId="77777777" w:rsidR="00622B51" w:rsidRPr="00BC0FC7" w:rsidRDefault="00622B51" w:rsidP="001D5512">
      <w:pPr>
        <w:widowControl w:val="0"/>
        <w:autoSpaceDE w:val="0"/>
        <w:autoSpaceDN w:val="0"/>
        <w:outlineLvl w:val="0"/>
      </w:pPr>
    </w:p>
    <w:sectPr w:rsidR="00622B51" w:rsidRPr="00BC0FC7" w:rsidSect="00D32CE2">
      <w:footerReference w:type="default" r:id="rId44"/>
      <w:headerReference w:type="first" r:id="rId45"/>
      <w:footerReference w:type="first" r:id="rId46"/>
      <w:footnotePr>
        <w:numRestart w:val="eachSect"/>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DE6B" w14:textId="77777777" w:rsidR="009426A2" w:rsidRDefault="009426A2" w:rsidP="00B932D4">
      <w:pPr>
        <w:spacing w:after="0" w:line="240" w:lineRule="auto"/>
      </w:pPr>
      <w:r>
        <w:separator/>
      </w:r>
    </w:p>
    <w:p w14:paraId="67B9AB8D" w14:textId="77777777" w:rsidR="009426A2" w:rsidRDefault="009426A2"/>
  </w:endnote>
  <w:endnote w:type="continuationSeparator" w:id="0">
    <w:p w14:paraId="1C1F98EF" w14:textId="77777777" w:rsidR="009426A2" w:rsidRDefault="009426A2" w:rsidP="00B932D4">
      <w:pPr>
        <w:spacing w:after="0" w:line="240" w:lineRule="auto"/>
      </w:pPr>
      <w:r>
        <w:continuationSeparator/>
      </w:r>
    </w:p>
    <w:p w14:paraId="033AC572" w14:textId="77777777" w:rsidR="009426A2" w:rsidRDefault="009426A2"/>
  </w:endnote>
  <w:endnote w:type="continuationNotice" w:id="1">
    <w:p w14:paraId="47F8B4FE" w14:textId="77777777" w:rsidR="009426A2" w:rsidRDefault="009426A2">
      <w:pPr>
        <w:spacing w:after="0" w:line="240" w:lineRule="auto"/>
      </w:pPr>
    </w:p>
    <w:p w14:paraId="2B4460D7" w14:textId="77777777" w:rsidR="009426A2" w:rsidRDefault="00942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271334"/>
      <w:docPartObj>
        <w:docPartGallery w:val="Page Numbers (Bottom of Page)"/>
        <w:docPartUnique/>
      </w:docPartObj>
    </w:sdtPr>
    <w:sdtEndPr>
      <w:rPr>
        <w:noProof/>
      </w:rPr>
    </w:sdtEndPr>
    <w:sdtContent>
      <w:p w14:paraId="72D32018" w14:textId="77777777" w:rsidR="009456C6" w:rsidRDefault="009456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31A94" w14:textId="77777777" w:rsidR="00391E1B" w:rsidRDefault="0039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38252"/>
      <w:docPartObj>
        <w:docPartGallery w:val="Page Numbers (Bottom of Page)"/>
        <w:docPartUnique/>
      </w:docPartObj>
    </w:sdtPr>
    <w:sdtEndPr>
      <w:rPr>
        <w:noProof/>
      </w:rPr>
    </w:sdtEndPr>
    <w:sdtContent>
      <w:p w14:paraId="489F5BEF" w14:textId="77777777" w:rsidR="009456C6" w:rsidRDefault="009456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6B432" w14:textId="77777777" w:rsidR="00865B36" w:rsidRDefault="00865B36">
    <w:pPr>
      <w:pStyle w:val="Footer"/>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842563"/>
      <w:docPartObj>
        <w:docPartGallery w:val="Page Numbers (Bottom of Page)"/>
        <w:docPartUnique/>
      </w:docPartObj>
    </w:sdtPr>
    <w:sdtEndPr>
      <w:rPr>
        <w:noProof/>
      </w:rPr>
    </w:sdtEndPr>
    <w:sdtContent>
      <w:p w14:paraId="4DB5F89F" w14:textId="29C182EB" w:rsidR="009456C6" w:rsidRDefault="009456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C67C" w14:textId="5B3FD1C0" w:rsidR="009456C6" w:rsidRDefault="009456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DB5E" w14:textId="77777777" w:rsidR="009426A2" w:rsidRDefault="009426A2" w:rsidP="00B932D4">
      <w:pPr>
        <w:spacing w:after="0" w:line="240" w:lineRule="auto"/>
      </w:pPr>
      <w:r>
        <w:separator/>
      </w:r>
    </w:p>
    <w:p w14:paraId="4BBB7BFD" w14:textId="77777777" w:rsidR="009426A2" w:rsidRDefault="009426A2"/>
  </w:footnote>
  <w:footnote w:type="continuationSeparator" w:id="0">
    <w:p w14:paraId="2D8E7EE5" w14:textId="77777777" w:rsidR="009426A2" w:rsidRDefault="009426A2" w:rsidP="00B932D4">
      <w:pPr>
        <w:spacing w:after="0" w:line="240" w:lineRule="auto"/>
      </w:pPr>
      <w:r>
        <w:continuationSeparator/>
      </w:r>
    </w:p>
    <w:p w14:paraId="4EA6D681" w14:textId="77777777" w:rsidR="009426A2" w:rsidRDefault="009426A2"/>
  </w:footnote>
  <w:footnote w:type="continuationNotice" w:id="1">
    <w:p w14:paraId="567446DC" w14:textId="77777777" w:rsidR="009426A2" w:rsidRDefault="009426A2">
      <w:pPr>
        <w:spacing w:after="0" w:line="240" w:lineRule="auto"/>
      </w:pPr>
    </w:p>
    <w:p w14:paraId="45CF490D" w14:textId="77777777" w:rsidR="009426A2" w:rsidRDefault="009426A2"/>
  </w:footnote>
  <w:footnote w:id="2">
    <w:p w14:paraId="069E3DDF" w14:textId="3D973AFA" w:rsidR="009679F3" w:rsidRDefault="009679F3" w:rsidP="009679F3">
      <w:pPr>
        <w:pStyle w:val="FootnoteText"/>
      </w:pPr>
      <w:r>
        <w:rPr>
          <w:rStyle w:val="FootnoteReference"/>
        </w:rPr>
        <w:footnoteRef/>
      </w:r>
      <w:r>
        <w:t xml:space="preserve"> </w:t>
      </w:r>
      <w:bookmarkStart w:id="3" w:name="Footnote_2"/>
      <w:r>
        <w:t>Type 3 bridge means a</w:t>
      </w:r>
      <w:r w:rsidR="00B05319">
        <w:t xml:space="preserve">ny </w:t>
      </w:r>
      <w:bookmarkEnd w:id="3"/>
      <w:r w:rsidR="00FC4418">
        <w:t>non-</w:t>
      </w:r>
      <w:r w:rsidR="00E702FD">
        <w:t>USBR</w:t>
      </w:r>
      <w:r w:rsidR="00937501">
        <w:t>-owned bridge over 20 feet in length</w:t>
      </w:r>
      <w:r w:rsidR="004A65CC">
        <w:t>,</w:t>
      </w:r>
      <w:r w:rsidR="00937501">
        <w:t xml:space="preserve"> or bridge-like structure between </w:t>
      </w:r>
      <w:r w:rsidR="00286683">
        <w:t>6 and 20 feet in length</w:t>
      </w:r>
      <w:r w:rsidR="00232E12">
        <w:t>,</w:t>
      </w:r>
      <w:r w:rsidR="00286683">
        <w:t xml:space="preserve"> that crosses a </w:t>
      </w:r>
      <w:r w:rsidR="00E702FD">
        <w:t xml:space="preserve">USBR </w:t>
      </w:r>
      <w:r w:rsidR="00286683">
        <w:t>dam, associated facility, power facility, or land interest</w:t>
      </w:r>
      <w:r w:rsidR="002A4EDC">
        <w:t xml:space="preserve"> (</w:t>
      </w:r>
      <w:r>
        <w:t>Reclamation Manual Directives and Standards FAC 07-01</w:t>
      </w:r>
      <w:r w:rsidR="002A4EDC">
        <w:t>,</w:t>
      </w:r>
      <w:r w:rsidR="00EF4C28">
        <w:t xml:space="preserve"> </w:t>
      </w:r>
      <w:r>
        <w:t>as updated on June 9, 2023)</w:t>
      </w:r>
      <w:r w:rsidR="00215CE1">
        <w:t>.</w:t>
      </w:r>
      <w:r w:rsidR="00944970">
        <w:t xml:space="preserve"> </w:t>
      </w:r>
      <w:r w:rsidR="00215CE1">
        <w:t>A</w:t>
      </w:r>
      <w:r w:rsidR="00944970">
        <w:t xml:space="preserve">n associated facility </w:t>
      </w:r>
      <w:r w:rsidR="00897E31">
        <w:t>means a</w:t>
      </w:r>
      <w:r w:rsidR="00010C91" w:rsidRPr="00010C91">
        <w:t>ll remaining Reclamation facilities other than high- and significant-hazard potential dams</w:t>
      </w:r>
      <w:r w:rsidR="00D47315">
        <w:t>.</w:t>
      </w:r>
      <w:r w:rsidR="00786C40">
        <w:t xml:space="preserve"> </w:t>
      </w:r>
      <w:r w:rsidR="00D47315">
        <w:t>T</w:t>
      </w:r>
      <w:r w:rsidR="000F534A">
        <w:t xml:space="preserve">ypes of associated facilities include: </w:t>
      </w:r>
      <w:r w:rsidR="00961659" w:rsidRPr="00961659">
        <w:t>carriage, distribution, and drainage systems</w:t>
      </w:r>
      <w:r w:rsidR="00FC5A5E">
        <w:t xml:space="preserve"> [canals]</w:t>
      </w:r>
      <w:r w:rsidR="00961659" w:rsidRPr="00961659">
        <w:t>; pumping and pump-generating plants; tunnels; penstocks, siphons, and pipelines; diversion and storage dams (low-hazard potential) and regulating reservoirs; fish passage and protective facilities, including hatcheries; river channelization features; rural/municipal water systems; desalting and other water treatment plants; facilities constructed under past loan programs; and recreation facilities</w:t>
      </w:r>
      <w:r w:rsidR="00961659">
        <w:t xml:space="preserve"> </w:t>
      </w:r>
      <w:r w:rsidR="00683FF2">
        <w:t xml:space="preserve">(Reclamation Manual Directives and Standards FAC 01-04, </w:t>
      </w:r>
      <w:r w:rsidR="00F053FD">
        <w:t xml:space="preserve">as </w:t>
      </w:r>
      <w:r w:rsidR="00372482">
        <w:t xml:space="preserve">updated </w:t>
      </w:r>
      <w:r w:rsidR="00F053FD">
        <w:t xml:space="preserve">on </w:t>
      </w:r>
      <w:r w:rsidR="00372482">
        <w:t>April 13, 2020</w:t>
      </w:r>
      <w:r w:rsidR="00683FF2">
        <w:t>)</w:t>
      </w:r>
      <w:r w:rsidR="003B66D1">
        <w:t>.</w:t>
      </w:r>
    </w:p>
  </w:footnote>
  <w:footnote w:id="3">
    <w:p w14:paraId="64E5CD7E" w14:textId="0DAE8620" w:rsidR="00732B89" w:rsidRDefault="00732B89">
      <w:pPr>
        <w:pStyle w:val="FootnoteText"/>
      </w:pPr>
      <w:r>
        <w:rPr>
          <w:rStyle w:val="FootnoteReference"/>
        </w:rPr>
        <w:footnoteRef/>
      </w:r>
      <w:r>
        <w:t xml:space="preserve"> </w:t>
      </w:r>
      <w:r w:rsidRPr="00FE4E73">
        <w:t xml:space="preserve">The term “county” includes corresponding units of government under any other name in States that do not have county </w:t>
      </w:r>
      <w:proofErr w:type="gramStart"/>
      <w:r w:rsidRPr="00FE4E73">
        <w:t>organizations</w:t>
      </w:r>
      <w:proofErr w:type="gramEnd"/>
      <w:r w:rsidRPr="00FE4E73">
        <w:t xml:space="preserve"> and, in those States in which the county government does not have jurisdiction over highways, any local government unit vested with jurisdiction over local highways.</w:t>
      </w:r>
    </w:p>
  </w:footnote>
  <w:footnote w:id="4">
    <w:p w14:paraId="7CAE055B" w14:textId="116BBD3F" w:rsidR="00FE4E73" w:rsidRDefault="00FE4E73">
      <w:pPr>
        <w:pStyle w:val="FootnoteText"/>
      </w:pPr>
      <w:r>
        <w:rPr>
          <w:rStyle w:val="FootnoteReference"/>
        </w:rPr>
        <w:footnoteRef/>
      </w:r>
      <w:r>
        <w:t xml:space="preserve"> </w:t>
      </w:r>
      <w:r w:rsidRPr="00FE4E73">
        <w:t>County</w:t>
      </w:r>
      <w:r w:rsidR="00A374A3">
        <w:t>-</w:t>
      </w:r>
      <w:r w:rsidRPr="00FE4E73">
        <w:t xml:space="preserve">owned bridges are those eligible bridges owned by </w:t>
      </w:r>
      <w:r w:rsidR="00A374A3">
        <w:t>“</w:t>
      </w:r>
      <w:r w:rsidRPr="00FE4E73">
        <w:t>counties</w:t>
      </w:r>
      <w:r w:rsidR="00A374A3">
        <w:t>”</w:t>
      </w:r>
      <w:r w:rsidRPr="00FE4E73">
        <w:t xml:space="preserve"> as defined by 23 U</w:t>
      </w:r>
      <w:r w:rsidR="00A374A3">
        <w:t>.</w:t>
      </w:r>
      <w:r w:rsidRPr="00FE4E73">
        <w:t>S</w:t>
      </w:r>
      <w:r w:rsidR="00A374A3">
        <w:t>.</w:t>
      </w:r>
      <w:r w:rsidRPr="00FE4E73">
        <w:t>C</w:t>
      </w:r>
      <w:r w:rsidR="00A374A3">
        <w:t>.</w:t>
      </w:r>
      <w:r w:rsidRPr="00FE4E73">
        <w:t xml:space="preserve"> 101(a)(5). </w:t>
      </w:r>
    </w:p>
  </w:footnote>
  <w:footnote w:id="5">
    <w:p w14:paraId="710AE687" w14:textId="420FDF2C" w:rsidR="00661185" w:rsidRDefault="00661185">
      <w:pPr>
        <w:pStyle w:val="FootnoteText"/>
      </w:pPr>
      <w:r>
        <w:rPr>
          <w:rStyle w:val="FootnoteReference"/>
        </w:rPr>
        <w:footnoteRef/>
      </w:r>
      <w:r>
        <w:t xml:space="preserve"> </w:t>
      </w:r>
      <w:r w:rsidR="0046301A">
        <w:t xml:space="preserve">Associated facilities are defined in </w:t>
      </w:r>
      <w:hyperlink r:id="rId1" w:history="1">
        <w:r w:rsidR="00E77342" w:rsidRPr="00457171">
          <w:rPr>
            <w:rStyle w:val="Hyperlink"/>
          </w:rPr>
          <w:t>Reclamation Manual Directives and Standards FAC 01-04, as updated on April 13, 2020</w:t>
        </w:r>
      </w:hyperlink>
      <w:r w:rsidR="004A4E79">
        <w:t>.</w:t>
      </w:r>
    </w:p>
  </w:footnote>
  <w:footnote w:id="6">
    <w:p w14:paraId="3DA53BAB" w14:textId="7BB1BDAC" w:rsidR="00135025" w:rsidRDefault="00135025">
      <w:pPr>
        <w:pStyle w:val="FootnoteText"/>
      </w:pPr>
      <w:r>
        <w:rPr>
          <w:rStyle w:val="FootnoteReference"/>
        </w:rPr>
        <w:footnoteRef/>
      </w:r>
      <w:r>
        <w:t xml:space="preserve"> </w:t>
      </w:r>
      <w:r w:rsidRPr="004141BD">
        <w:t xml:space="preserve">The mission of </w:t>
      </w:r>
      <w:r w:rsidR="00DB47CC">
        <w:t>USBR</w:t>
      </w:r>
      <w:r w:rsidRPr="004141BD">
        <w:t xml:space="preserve"> is to manage, develop, and protect water and related resources in an environmentally and economically sound manner in the interest of the American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4D92" w14:textId="4409BB69" w:rsidR="006A0C0D" w:rsidRPr="00E44053" w:rsidRDefault="006A0C0D" w:rsidP="00E440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BA7C" w14:textId="1B30A076" w:rsidR="00D32CE2" w:rsidRDefault="00D32CE2" w:rsidP="00C1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9D2"/>
    <w:multiLevelType w:val="hybridMultilevel"/>
    <w:tmpl w:val="26FCFBDA"/>
    <w:lvl w:ilvl="0" w:tplc="78F61774">
      <w:start w:val="1"/>
      <w:numFmt w:val="decimal"/>
      <w:lvlText w:val="%1."/>
      <w:lvlJc w:val="left"/>
      <w:pPr>
        <w:ind w:left="1080" w:hanging="720"/>
      </w:pPr>
      <w:rPr>
        <w:rFonts w:hint="default"/>
        <w:b/>
        <w:bCs/>
        <w:sz w:val="24"/>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417D4"/>
    <w:multiLevelType w:val="hybridMultilevel"/>
    <w:tmpl w:val="ABE4EC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755527"/>
    <w:multiLevelType w:val="hybridMultilevel"/>
    <w:tmpl w:val="E24AF0A8"/>
    <w:lvl w:ilvl="0" w:tplc="1D58FC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5735E"/>
    <w:multiLevelType w:val="hybridMultilevel"/>
    <w:tmpl w:val="0908D40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D1F03"/>
    <w:multiLevelType w:val="hybridMultilevel"/>
    <w:tmpl w:val="E332BA6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6C6179"/>
    <w:multiLevelType w:val="hybridMultilevel"/>
    <w:tmpl w:val="CA583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9FF5F"/>
    <w:multiLevelType w:val="hybridMultilevel"/>
    <w:tmpl w:val="FFFFFFFF"/>
    <w:lvl w:ilvl="0" w:tplc="2F868884">
      <w:start w:val="3"/>
      <w:numFmt w:val="decimal"/>
      <w:lvlText w:val="%1."/>
      <w:lvlJc w:val="left"/>
      <w:pPr>
        <w:ind w:left="720" w:hanging="360"/>
      </w:pPr>
    </w:lvl>
    <w:lvl w:ilvl="1" w:tplc="D31C92DA">
      <w:start w:val="1"/>
      <w:numFmt w:val="lowerLetter"/>
      <w:lvlText w:val="%2."/>
      <w:lvlJc w:val="left"/>
      <w:pPr>
        <w:ind w:left="1440" w:hanging="360"/>
      </w:pPr>
    </w:lvl>
    <w:lvl w:ilvl="2" w:tplc="2D38136A">
      <w:start w:val="1"/>
      <w:numFmt w:val="lowerRoman"/>
      <w:lvlText w:val="%3."/>
      <w:lvlJc w:val="right"/>
      <w:pPr>
        <w:ind w:left="2160" w:hanging="180"/>
      </w:pPr>
    </w:lvl>
    <w:lvl w:ilvl="3" w:tplc="51B4FBDC">
      <w:start w:val="1"/>
      <w:numFmt w:val="decimal"/>
      <w:lvlText w:val="%4."/>
      <w:lvlJc w:val="left"/>
      <w:pPr>
        <w:ind w:left="2880" w:hanging="360"/>
      </w:pPr>
    </w:lvl>
    <w:lvl w:ilvl="4" w:tplc="D682EE4C">
      <w:start w:val="1"/>
      <w:numFmt w:val="lowerLetter"/>
      <w:lvlText w:val="%5."/>
      <w:lvlJc w:val="left"/>
      <w:pPr>
        <w:ind w:left="3600" w:hanging="360"/>
      </w:pPr>
    </w:lvl>
    <w:lvl w:ilvl="5" w:tplc="68505A9A">
      <w:start w:val="1"/>
      <w:numFmt w:val="lowerRoman"/>
      <w:lvlText w:val="%6."/>
      <w:lvlJc w:val="right"/>
      <w:pPr>
        <w:ind w:left="4320" w:hanging="180"/>
      </w:pPr>
    </w:lvl>
    <w:lvl w:ilvl="6" w:tplc="452E6232">
      <w:start w:val="1"/>
      <w:numFmt w:val="decimal"/>
      <w:lvlText w:val="%7."/>
      <w:lvlJc w:val="left"/>
      <w:pPr>
        <w:ind w:left="5040" w:hanging="360"/>
      </w:pPr>
    </w:lvl>
    <w:lvl w:ilvl="7" w:tplc="727EECD8">
      <w:start w:val="1"/>
      <w:numFmt w:val="lowerLetter"/>
      <w:lvlText w:val="%8."/>
      <w:lvlJc w:val="left"/>
      <w:pPr>
        <w:ind w:left="5760" w:hanging="360"/>
      </w:pPr>
    </w:lvl>
    <w:lvl w:ilvl="8" w:tplc="CE787724">
      <w:start w:val="1"/>
      <w:numFmt w:val="lowerRoman"/>
      <w:lvlText w:val="%9."/>
      <w:lvlJc w:val="right"/>
      <w:pPr>
        <w:ind w:left="6480" w:hanging="180"/>
      </w:pPr>
    </w:lvl>
  </w:abstractNum>
  <w:abstractNum w:abstractNumId="7" w15:restartNumberingAfterBreak="0">
    <w:nsid w:val="0F5676E6"/>
    <w:multiLevelType w:val="hybridMultilevel"/>
    <w:tmpl w:val="0908D40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A6745F"/>
    <w:multiLevelType w:val="hybridMultilevel"/>
    <w:tmpl w:val="4418A996"/>
    <w:lvl w:ilvl="0" w:tplc="89922818">
      <w:start w:val="1"/>
      <w:numFmt w:val="decimal"/>
      <w:pStyle w:val="Heading3"/>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C6C2B"/>
    <w:multiLevelType w:val="hybridMultilevel"/>
    <w:tmpl w:val="1E60A9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A60080"/>
    <w:multiLevelType w:val="multilevel"/>
    <w:tmpl w:val="2FECBE38"/>
    <w:lvl w:ilvl="0">
      <w:start w:val="6703"/>
      <w:numFmt w:val="decimal"/>
      <w:pStyle w:val="Level0legal"/>
      <w:suff w:val="space"/>
      <w:lvlText w:val="§%1. "/>
      <w:lvlJc w:val="left"/>
      <w:pPr>
        <w:ind w:left="0" w:firstLine="0"/>
      </w:pPr>
      <w:rPr>
        <w:rFonts w:ascii="Times New Roman" w:hAnsi="Times New Roman" w:cs="Times New Roman" w:hint="default"/>
        <w:b/>
        <w:i w:val="0"/>
        <w:caps w:val="0"/>
        <w:strike w:val="0"/>
        <w:dstrike w:val="0"/>
        <w:vanish w:val="0"/>
        <w:color w:val="auto"/>
        <w:sz w:val="22"/>
        <w:szCs w:val="24"/>
        <w:u w:val="none"/>
        <w:vertAlign w:val="baseline"/>
      </w:rPr>
    </w:lvl>
    <w:lvl w:ilvl="1">
      <w:start w:val="1"/>
      <w:numFmt w:val="lowerLetter"/>
      <w:pStyle w:val="Level1legal"/>
      <w:lvlText w:val="(%2)"/>
      <w:lvlJc w:val="left"/>
      <w:pPr>
        <w:ind w:left="360" w:hanging="360"/>
      </w:pPr>
      <w:rPr>
        <w:rFonts w:hint="default"/>
      </w:rPr>
    </w:lvl>
    <w:lvl w:ilvl="2">
      <w:start w:val="1"/>
      <w:numFmt w:val="decimal"/>
      <w:pStyle w:val="Level2legal"/>
      <w:lvlText w:val="(%3)"/>
      <w:lvlJc w:val="left"/>
      <w:pPr>
        <w:ind w:left="1080" w:hanging="360"/>
      </w:pPr>
      <w:rPr>
        <w:rFonts w:hint="default"/>
      </w:rPr>
    </w:lvl>
    <w:lvl w:ilvl="3">
      <w:start w:val="1"/>
      <w:numFmt w:val="upperLetter"/>
      <w:pStyle w:val="Level3legal"/>
      <w:lvlText w:val="(%4)"/>
      <w:lvlJc w:val="left"/>
      <w:pPr>
        <w:ind w:left="1440" w:hanging="360"/>
      </w:pPr>
      <w:rPr>
        <w:rFonts w:hint="default"/>
      </w:rPr>
    </w:lvl>
    <w:lvl w:ilvl="4">
      <w:start w:val="1"/>
      <w:numFmt w:val="lowerRoman"/>
      <w:pStyle w:val="Level4legal"/>
      <w:lvlText w:val="(%5)"/>
      <w:lvlJc w:val="left"/>
      <w:pPr>
        <w:ind w:left="1800" w:hanging="360"/>
      </w:pPr>
      <w:rPr>
        <w:rFonts w:hint="default"/>
      </w:rPr>
    </w:lvl>
    <w:lvl w:ilvl="5">
      <w:start w:val="1"/>
      <w:numFmt w:val="upperRoman"/>
      <w:pStyle w:val="Level5legal"/>
      <w:lvlText w:val="(%6)"/>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8354E6"/>
    <w:multiLevelType w:val="hybridMultilevel"/>
    <w:tmpl w:val="730CEBEE"/>
    <w:lvl w:ilvl="0" w:tplc="C902FF14">
      <w:start w:val="6"/>
      <w:numFmt w:val="decimal"/>
      <w:lvlText w:val="%1."/>
      <w:lvlJc w:val="left"/>
      <w:pPr>
        <w:ind w:left="1080" w:hanging="720"/>
      </w:pPr>
      <w:rPr>
        <w:rFonts w:hint="default"/>
        <w:b/>
        <w:bCs/>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50C0F"/>
    <w:multiLevelType w:val="hybridMultilevel"/>
    <w:tmpl w:val="A9B8A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D34233"/>
    <w:multiLevelType w:val="hybridMultilevel"/>
    <w:tmpl w:val="4E44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A6058"/>
    <w:multiLevelType w:val="hybridMultilevel"/>
    <w:tmpl w:val="E1341E28"/>
    <w:lvl w:ilvl="0" w:tplc="084EDC30">
      <w:start w:val="2"/>
      <w:numFmt w:val="bullet"/>
      <w:pStyle w:val="Bulletlevel3"/>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3B1D67"/>
    <w:multiLevelType w:val="hybridMultilevel"/>
    <w:tmpl w:val="E918C7C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0E3EC2"/>
    <w:multiLevelType w:val="multilevel"/>
    <w:tmpl w:val="B442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88566E"/>
    <w:multiLevelType w:val="hybridMultilevel"/>
    <w:tmpl w:val="062AB6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FDC7AC6"/>
    <w:multiLevelType w:val="hybridMultilevel"/>
    <w:tmpl w:val="94AA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DA0463"/>
    <w:multiLevelType w:val="hybridMultilevel"/>
    <w:tmpl w:val="A600C8E4"/>
    <w:lvl w:ilvl="0" w:tplc="7F42AB54">
      <w:start w:val="5"/>
      <w:numFmt w:val="upperLetter"/>
      <w:lvlText w:val="%1."/>
      <w:lvlJc w:val="left"/>
      <w:pPr>
        <w:ind w:left="5310" w:hanging="360"/>
      </w:pPr>
      <w:rPr>
        <w:rFonts w:hint="default"/>
        <w:b/>
        <w:bCs w:val="0"/>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0" w15:restartNumberingAfterBreak="0">
    <w:nsid w:val="22415961"/>
    <w:multiLevelType w:val="hybridMultilevel"/>
    <w:tmpl w:val="3280BB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692730"/>
    <w:multiLevelType w:val="hybridMultilevel"/>
    <w:tmpl w:val="93F2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255AF3"/>
    <w:multiLevelType w:val="hybridMultilevel"/>
    <w:tmpl w:val="E506B236"/>
    <w:lvl w:ilvl="0" w:tplc="3BEEA1AE">
      <w:start w:val="2"/>
      <w:numFmt w:val="decimal"/>
      <w:lvlText w:val="%1."/>
      <w:lvlJc w:val="left"/>
      <w:pPr>
        <w:ind w:left="108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D2790"/>
    <w:multiLevelType w:val="hybridMultilevel"/>
    <w:tmpl w:val="2DF44560"/>
    <w:lvl w:ilvl="0" w:tplc="FFFFFFFF">
      <w:start w:val="1"/>
      <w:numFmt w:val="bullet"/>
      <w:lvlText w:val=""/>
      <w:lvlJc w:val="left"/>
      <w:pPr>
        <w:ind w:left="720" w:hanging="360"/>
      </w:pPr>
      <w:rPr>
        <w:rFonts w:ascii="Symbol" w:hAnsi="Symbol" w:hint="default"/>
      </w:rPr>
    </w:lvl>
    <w:lvl w:ilvl="1" w:tplc="9C82A83C">
      <w:start w:val="1"/>
      <w:numFmt w:val="bullet"/>
      <w:pStyle w:val="Bulletlevel2"/>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82F59E7"/>
    <w:multiLevelType w:val="hybridMultilevel"/>
    <w:tmpl w:val="705883C8"/>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83C3296"/>
    <w:multiLevelType w:val="hybridMultilevel"/>
    <w:tmpl w:val="E332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031F76"/>
    <w:multiLevelType w:val="hybridMultilevel"/>
    <w:tmpl w:val="E8EEAC44"/>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D50ACE"/>
    <w:multiLevelType w:val="hybridMultilevel"/>
    <w:tmpl w:val="829050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C697829"/>
    <w:multiLevelType w:val="hybridMultilevel"/>
    <w:tmpl w:val="0B64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7422E6"/>
    <w:multiLevelType w:val="hybridMultilevel"/>
    <w:tmpl w:val="0908D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810763"/>
    <w:multiLevelType w:val="hybridMultilevel"/>
    <w:tmpl w:val="ABE2A806"/>
    <w:lvl w:ilvl="0" w:tplc="FFFFFFFF">
      <w:start w:val="1"/>
      <w:numFmt w:val="decimal"/>
      <w:lvlText w:val="%1."/>
      <w:lvlJc w:val="left"/>
      <w:pPr>
        <w:ind w:left="1080" w:hanging="720"/>
      </w:pPr>
      <w:rPr>
        <w:rFonts w:hint="default"/>
        <w:b/>
        <w:bCs/>
        <w:sz w:val="28"/>
        <w:szCs w:val="24"/>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7F5A17"/>
    <w:multiLevelType w:val="hybridMultilevel"/>
    <w:tmpl w:val="E65C05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6878172"/>
    <w:multiLevelType w:val="hybridMultilevel"/>
    <w:tmpl w:val="2AA43E22"/>
    <w:lvl w:ilvl="0" w:tplc="198A2F64">
      <w:start w:val="1"/>
      <w:numFmt w:val="bullet"/>
      <w:lvlText w:val=""/>
      <w:lvlJc w:val="left"/>
      <w:pPr>
        <w:ind w:left="720" w:hanging="360"/>
      </w:pPr>
      <w:rPr>
        <w:rFonts w:ascii="Symbol" w:hAnsi="Symbol" w:hint="default"/>
      </w:rPr>
    </w:lvl>
    <w:lvl w:ilvl="1" w:tplc="78ACCD02">
      <w:start w:val="1"/>
      <w:numFmt w:val="bullet"/>
      <w:lvlText w:val="o"/>
      <w:lvlJc w:val="left"/>
      <w:pPr>
        <w:ind w:left="1440" w:hanging="360"/>
      </w:pPr>
      <w:rPr>
        <w:rFonts w:ascii="Courier New" w:hAnsi="Courier New" w:hint="default"/>
      </w:rPr>
    </w:lvl>
    <w:lvl w:ilvl="2" w:tplc="71FC753E">
      <w:start w:val="1"/>
      <w:numFmt w:val="bullet"/>
      <w:lvlText w:val=""/>
      <w:lvlJc w:val="left"/>
      <w:pPr>
        <w:ind w:left="2160" w:hanging="360"/>
      </w:pPr>
      <w:rPr>
        <w:rFonts w:ascii="Wingdings" w:hAnsi="Wingdings" w:hint="default"/>
      </w:rPr>
    </w:lvl>
    <w:lvl w:ilvl="3" w:tplc="48569DF8">
      <w:start w:val="1"/>
      <w:numFmt w:val="bullet"/>
      <w:lvlText w:val=""/>
      <w:lvlJc w:val="left"/>
      <w:pPr>
        <w:ind w:left="2880" w:hanging="360"/>
      </w:pPr>
      <w:rPr>
        <w:rFonts w:ascii="Symbol" w:hAnsi="Symbol" w:hint="default"/>
      </w:rPr>
    </w:lvl>
    <w:lvl w:ilvl="4" w:tplc="B96629C4">
      <w:start w:val="1"/>
      <w:numFmt w:val="bullet"/>
      <w:lvlText w:val="o"/>
      <w:lvlJc w:val="left"/>
      <w:pPr>
        <w:ind w:left="3600" w:hanging="360"/>
      </w:pPr>
      <w:rPr>
        <w:rFonts w:ascii="Courier New" w:hAnsi="Courier New" w:hint="default"/>
      </w:rPr>
    </w:lvl>
    <w:lvl w:ilvl="5" w:tplc="D2769828">
      <w:start w:val="1"/>
      <w:numFmt w:val="bullet"/>
      <w:lvlText w:val=""/>
      <w:lvlJc w:val="left"/>
      <w:pPr>
        <w:ind w:left="4320" w:hanging="360"/>
      </w:pPr>
      <w:rPr>
        <w:rFonts w:ascii="Wingdings" w:hAnsi="Wingdings" w:hint="default"/>
      </w:rPr>
    </w:lvl>
    <w:lvl w:ilvl="6" w:tplc="C232A244">
      <w:start w:val="1"/>
      <w:numFmt w:val="bullet"/>
      <w:lvlText w:val=""/>
      <w:lvlJc w:val="left"/>
      <w:pPr>
        <w:ind w:left="5040" w:hanging="360"/>
      </w:pPr>
      <w:rPr>
        <w:rFonts w:ascii="Symbol" w:hAnsi="Symbol" w:hint="default"/>
      </w:rPr>
    </w:lvl>
    <w:lvl w:ilvl="7" w:tplc="72DE4730">
      <w:start w:val="1"/>
      <w:numFmt w:val="bullet"/>
      <w:lvlText w:val="o"/>
      <w:lvlJc w:val="left"/>
      <w:pPr>
        <w:ind w:left="5760" w:hanging="360"/>
      </w:pPr>
      <w:rPr>
        <w:rFonts w:ascii="Courier New" w:hAnsi="Courier New" w:hint="default"/>
      </w:rPr>
    </w:lvl>
    <w:lvl w:ilvl="8" w:tplc="69CE8318">
      <w:start w:val="1"/>
      <w:numFmt w:val="bullet"/>
      <w:lvlText w:val=""/>
      <w:lvlJc w:val="left"/>
      <w:pPr>
        <w:ind w:left="6480" w:hanging="360"/>
      </w:pPr>
      <w:rPr>
        <w:rFonts w:ascii="Wingdings" w:hAnsi="Wingdings" w:hint="default"/>
      </w:rPr>
    </w:lvl>
  </w:abstractNum>
  <w:abstractNum w:abstractNumId="33" w15:restartNumberingAfterBreak="0">
    <w:nsid w:val="373653D5"/>
    <w:multiLevelType w:val="hybridMultilevel"/>
    <w:tmpl w:val="705883C8"/>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B601CCB"/>
    <w:multiLevelType w:val="hybridMultilevel"/>
    <w:tmpl w:val="B2F2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837384"/>
    <w:multiLevelType w:val="hybridMultilevel"/>
    <w:tmpl w:val="CE7CE0C2"/>
    <w:lvl w:ilvl="0" w:tplc="60843524">
      <w:start w:val="1"/>
      <w:numFmt w:val="bullet"/>
      <w:lvlText w:val=""/>
      <w:lvlJc w:val="left"/>
      <w:pPr>
        <w:ind w:left="720" w:hanging="360"/>
      </w:pPr>
      <w:rPr>
        <w:rFonts w:ascii="Symbol" w:hAnsi="Symbol" w:hint="default"/>
      </w:rPr>
    </w:lvl>
    <w:lvl w:ilvl="1" w:tplc="F064E7C8" w:tentative="1">
      <w:start w:val="1"/>
      <w:numFmt w:val="bullet"/>
      <w:lvlText w:val="o"/>
      <w:lvlJc w:val="left"/>
      <w:pPr>
        <w:ind w:left="1440" w:hanging="360"/>
      </w:pPr>
      <w:rPr>
        <w:rFonts w:ascii="Courier New" w:hAnsi="Courier New" w:hint="default"/>
      </w:rPr>
    </w:lvl>
    <w:lvl w:ilvl="2" w:tplc="8068AED6" w:tentative="1">
      <w:start w:val="1"/>
      <w:numFmt w:val="bullet"/>
      <w:lvlText w:val=""/>
      <w:lvlJc w:val="left"/>
      <w:pPr>
        <w:ind w:left="2160" w:hanging="360"/>
      </w:pPr>
      <w:rPr>
        <w:rFonts w:ascii="Wingdings" w:hAnsi="Wingdings" w:hint="default"/>
      </w:rPr>
    </w:lvl>
    <w:lvl w:ilvl="3" w:tplc="CD362FE0" w:tentative="1">
      <w:start w:val="1"/>
      <w:numFmt w:val="bullet"/>
      <w:lvlText w:val=""/>
      <w:lvlJc w:val="left"/>
      <w:pPr>
        <w:ind w:left="2880" w:hanging="360"/>
      </w:pPr>
      <w:rPr>
        <w:rFonts w:ascii="Symbol" w:hAnsi="Symbol" w:hint="default"/>
      </w:rPr>
    </w:lvl>
    <w:lvl w:ilvl="4" w:tplc="FFBECEFA" w:tentative="1">
      <w:start w:val="1"/>
      <w:numFmt w:val="bullet"/>
      <w:lvlText w:val="o"/>
      <w:lvlJc w:val="left"/>
      <w:pPr>
        <w:ind w:left="3600" w:hanging="360"/>
      </w:pPr>
      <w:rPr>
        <w:rFonts w:ascii="Courier New" w:hAnsi="Courier New" w:hint="default"/>
      </w:rPr>
    </w:lvl>
    <w:lvl w:ilvl="5" w:tplc="DD905BC0" w:tentative="1">
      <w:start w:val="1"/>
      <w:numFmt w:val="bullet"/>
      <w:lvlText w:val=""/>
      <w:lvlJc w:val="left"/>
      <w:pPr>
        <w:ind w:left="4320" w:hanging="360"/>
      </w:pPr>
      <w:rPr>
        <w:rFonts w:ascii="Wingdings" w:hAnsi="Wingdings" w:hint="default"/>
      </w:rPr>
    </w:lvl>
    <w:lvl w:ilvl="6" w:tplc="56A43154" w:tentative="1">
      <w:start w:val="1"/>
      <w:numFmt w:val="bullet"/>
      <w:lvlText w:val=""/>
      <w:lvlJc w:val="left"/>
      <w:pPr>
        <w:ind w:left="5040" w:hanging="360"/>
      </w:pPr>
      <w:rPr>
        <w:rFonts w:ascii="Symbol" w:hAnsi="Symbol" w:hint="default"/>
      </w:rPr>
    </w:lvl>
    <w:lvl w:ilvl="7" w:tplc="B046EC2E" w:tentative="1">
      <w:start w:val="1"/>
      <w:numFmt w:val="bullet"/>
      <w:lvlText w:val="o"/>
      <w:lvlJc w:val="left"/>
      <w:pPr>
        <w:ind w:left="5760" w:hanging="360"/>
      </w:pPr>
      <w:rPr>
        <w:rFonts w:ascii="Courier New" w:hAnsi="Courier New" w:hint="default"/>
      </w:rPr>
    </w:lvl>
    <w:lvl w:ilvl="8" w:tplc="6420B7CC" w:tentative="1">
      <w:start w:val="1"/>
      <w:numFmt w:val="bullet"/>
      <w:lvlText w:val=""/>
      <w:lvlJc w:val="left"/>
      <w:pPr>
        <w:ind w:left="6480" w:hanging="360"/>
      </w:pPr>
      <w:rPr>
        <w:rFonts w:ascii="Wingdings" w:hAnsi="Wingdings" w:hint="default"/>
      </w:rPr>
    </w:lvl>
  </w:abstractNum>
  <w:abstractNum w:abstractNumId="36" w15:restartNumberingAfterBreak="0">
    <w:nsid w:val="3EFF718D"/>
    <w:multiLevelType w:val="hybridMultilevel"/>
    <w:tmpl w:val="DE70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625764"/>
    <w:multiLevelType w:val="hybridMultilevel"/>
    <w:tmpl w:val="75F00A10"/>
    <w:lvl w:ilvl="0" w:tplc="67E8D0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A9565F"/>
    <w:multiLevelType w:val="hybridMultilevel"/>
    <w:tmpl w:val="AC4449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5027B1"/>
    <w:multiLevelType w:val="hybridMultilevel"/>
    <w:tmpl w:val="E5D0F8B4"/>
    <w:lvl w:ilvl="0" w:tplc="B5CE251C">
      <w:start w:val="1"/>
      <w:numFmt w:val="decimal"/>
      <w:lvlText w:val="%1."/>
      <w:lvlJc w:val="left"/>
      <w:pPr>
        <w:ind w:left="840" w:hanging="240"/>
      </w:pPr>
      <w:rPr>
        <w:rFonts w:hint="default"/>
        <w:b/>
        <w:bCs/>
        <w:spacing w:val="0"/>
        <w:w w:val="100"/>
        <w:lang w:val="en-US" w:eastAsia="en-US" w:bidi="ar-SA"/>
      </w:rPr>
    </w:lvl>
    <w:lvl w:ilvl="1" w:tplc="EC4CC89A">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AF2A8CC">
      <w:numFmt w:val="bullet"/>
      <w:lvlText w:val="•"/>
      <w:lvlJc w:val="left"/>
      <w:pPr>
        <w:ind w:left="2853" w:hanging="360"/>
      </w:pPr>
      <w:rPr>
        <w:rFonts w:hint="default"/>
        <w:lang w:val="en-US" w:eastAsia="en-US" w:bidi="ar-SA"/>
      </w:rPr>
    </w:lvl>
    <w:lvl w:ilvl="3" w:tplc="0C6CFECE">
      <w:numFmt w:val="bullet"/>
      <w:lvlText w:val="•"/>
      <w:lvlJc w:val="left"/>
      <w:pPr>
        <w:ind w:left="3786" w:hanging="360"/>
      </w:pPr>
      <w:rPr>
        <w:rFonts w:hint="default"/>
        <w:lang w:val="en-US" w:eastAsia="en-US" w:bidi="ar-SA"/>
      </w:rPr>
    </w:lvl>
    <w:lvl w:ilvl="4" w:tplc="DFF6A57A">
      <w:numFmt w:val="bullet"/>
      <w:lvlText w:val="•"/>
      <w:lvlJc w:val="left"/>
      <w:pPr>
        <w:ind w:left="4720" w:hanging="360"/>
      </w:pPr>
      <w:rPr>
        <w:rFonts w:hint="default"/>
        <w:lang w:val="en-US" w:eastAsia="en-US" w:bidi="ar-SA"/>
      </w:rPr>
    </w:lvl>
    <w:lvl w:ilvl="5" w:tplc="D8D01E8E">
      <w:numFmt w:val="bullet"/>
      <w:lvlText w:val="•"/>
      <w:lvlJc w:val="left"/>
      <w:pPr>
        <w:ind w:left="5653" w:hanging="360"/>
      </w:pPr>
      <w:rPr>
        <w:rFonts w:hint="default"/>
        <w:lang w:val="en-US" w:eastAsia="en-US" w:bidi="ar-SA"/>
      </w:rPr>
    </w:lvl>
    <w:lvl w:ilvl="6" w:tplc="A7AC11A2">
      <w:numFmt w:val="bullet"/>
      <w:lvlText w:val="•"/>
      <w:lvlJc w:val="left"/>
      <w:pPr>
        <w:ind w:left="6586" w:hanging="360"/>
      </w:pPr>
      <w:rPr>
        <w:rFonts w:hint="default"/>
        <w:lang w:val="en-US" w:eastAsia="en-US" w:bidi="ar-SA"/>
      </w:rPr>
    </w:lvl>
    <w:lvl w:ilvl="7" w:tplc="D9344A2C">
      <w:numFmt w:val="bullet"/>
      <w:lvlText w:val="•"/>
      <w:lvlJc w:val="left"/>
      <w:pPr>
        <w:ind w:left="7520" w:hanging="360"/>
      </w:pPr>
      <w:rPr>
        <w:rFonts w:hint="default"/>
        <w:lang w:val="en-US" w:eastAsia="en-US" w:bidi="ar-SA"/>
      </w:rPr>
    </w:lvl>
    <w:lvl w:ilvl="8" w:tplc="F7668F18">
      <w:numFmt w:val="bullet"/>
      <w:lvlText w:val="•"/>
      <w:lvlJc w:val="left"/>
      <w:pPr>
        <w:ind w:left="8453" w:hanging="360"/>
      </w:pPr>
      <w:rPr>
        <w:rFonts w:hint="default"/>
        <w:lang w:val="en-US" w:eastAsia="en-US" w:bidi="ar-SA"/>
      </w:rPr>
    </w:lvl>
  </w:abstractNum>
  <w:abstractNum w:abstractNumId="40" w15:restartNumberingAfterBreak="0">
    <w:nsid w:val="435B3BE3"/>
    <w:multiLevelType w:val="hybridMultilevel"/>
    <w:tmpl w:val="730AD672"/>
    <w:lvl w:ilvl="0" w:tplc="04090001">
      <w:start w:val="1"/>
      <w:numFmt w:val="bullet"/>
      <w:lvlText w:val=""/>
      <w:lvlJc w:val="left"/>
      <w:pPr>
        <w:ind w:left="720" w:hanging="360"/>
      </w:pPr>
      <w:rPr>
        <w:rFonts w:ascii="Symbol" w:hAnsi="Symbol" w:hint="default"/>
      </w:rPr>
    </w:lvl>
    <w:lvl w:ilvl="1" w:tplc="8BF6BE8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47347E"/>
    <w:multiLevelType w:val="hybridMultilevel"/>
    <w:tmpl w:val="0CE639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8800AD1"/>
    <w:multiLevelType w:val="hybridMultilevel"/>
    <w:tmpl w:val="AC4449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736AD3"/>
    <w:multiLevelType w:val="hybridMultilevel"/>
    <w:tmpl w:val="78FC011E"/>
    <w:lvl w:ilvl="0" w:tplc="4ED48A22">
      <w:numFmt w:val="bullet"/>
      <w:pStyle w:val="Bulletlevel1"/>
      <w:lvlText w:val="•"/>
      <w:lvlJc w:val="left"/>
      <w:pPr>
        <w:ind w:left="540" w:hanging="360"/>
      </w:pPr>
      <w:rPr>
        <w:rFonts w:ascii="Times New Roman" w:eastAsiaTheme="minorHAnsi" w:hAnsi="Times New Roman" w:cs="Times New Roman" w:hint="default"/>
        <w:sz w:val="28"/>
      </w:rPr>
    </w:lvl>
    <w:lvl w:ilvl="1" w:tplc="E7B0DA52">
      <w:start w:val="1"/>
      <w:numFmt w:val="bullet"/>
      <w:lvlText w:val="o"/>
      <w:lvlJc w:val="left"/>
      <w:pPr>
        <w:ind w:left="1260" w:hanging="360"/>
      </w:pPr>
      <w:rPr>
        <w:rFonts w:ascii="Courier New" w:hAnsi="Courier New" w:hint="default"/>
      </w:rPr>
    </w:lvl>
    <w:lvl w:ilvl="2" w:tplc="3F4C9A16">
      <w:start w:val="1"/>
      <w:numFmt w:val="bullet"/>
      <w:lvlText w:val=""/>
      <w:lvlJc w:val="left"/>
      <w:pPr>
        <w:ind w:left="1980" w:hanging="360"/>
      </w:pPr>
      <w:rPr>
        <w:rFonts w:ascii="Wingdings" w:hAnsi="Wingdings" w:hint="default"/>
      </w:rPr>
    </w:lvl>
    <w:lvl w:ilvl="3" w:tplc="BBFAFC12">
      <w:start w:val="1"/>
      <w:numFmt w:val="bullet"/>
      <w:lvlText w:val=""/>
      <w:lvlJc w:val="left"/>
      <w:pPr>
        <w:ind w:left="2700" w:hanging="360"/>
      </w:pPr>
      <w:rPr>
        <w:rFonts w:ascii="Symbol" w:hAnsi="Symbol" w:hint="default"/>
      </w:rPr>
    </w:lvl>
    <w:lvl w:ilvl="4" w:tplc="D0143706">
      <w:start w:val="1"/>
      <w:numFmt w:val="bullet"/>
      <w:lvlText w:val="o"/>
      <w:lvlJc w:val="left"/>
      <w:pPr>
        <w:ind w:left="3420" w:hanging="360"/>
      </w:pPr>
      <w:rPr>
        <w:rFonts w:ascii="Courier New" w:hAnsi="Courier New" w:hint="default"/>
      </w:rPr>
    </w:lvl>
    <w:lvl w:ilvl="5" w:tplc="34947B90">
      <w:start w:val="1"/>
      <w:numFmt w:val="bullet"/>
      <w:lvlText w:val=""/>
      <w:lvlJc w:val="left"/>
      <w:pPr>
        <w:ind w:left="4140" w:hanging="360"/>
      </w:pPr>
      <w:rPr>
        <w:rFonts w:ascii="Wingdings" w:hAnsi="Wingdings" w:hint="default"/>
      </w:rPr>
    </w:lvl>
    <w:lvl w:ilvl="6" w:tplc="CD386544">
      <w:start w:val="1"/>
      <w:numFmt w:val="bullet"/>
      <w:lvlText w:val=""/>
      <w:lvlJc w:val="left"/>
      <w:pPr>
        <w:ind w:left="4860" w:hanging="360"/>
      </w:pPr>
      <w:rPr>
        <w:rFonts w:ascii="Symbol" w:hAnsi="Symbol" w:hint="default"/>
      </w:rPr>
    </w:lvl>
    <w:lvl w:ilvl="7" w:tplc="5C8007BA">
      <w:start w:val="1"/>
      <w:numFmt w:val="bullet"/>
      <w:lvlText w:val="o"/>
      <w:lvlJc w:val="left"/>
      <w:pPr>
        <w:ind w:left="5580" w:hanging="360"/>
      </w:pPr>
      <w:rPr>
        <w:rFonts w:ascii="Courier New" w:hAnsi="Courier New" w:hint="default"/>
      </w:rPr>
    </w:lvl>
    <w:lvl w:ilvl="8" w:tplc="B94ADCF8">
      <w:start w:val="1"/>
      <w:numFmt w:val="bullet"/>
      <w:lvlText w:val=""/>
      <w:lvlJc w:val="left"/>
      <w:pPr>
        <w:ind w:left="6300" w:hanging="360"/>
      </w:pPr>
      <w:rPr>
        <w:rFonts w:ascii="Wingdings" w:hAnsi="Wingdings" w:hint="default"/>
      </w:rPr>
    </w:lvl>
  </w:abstractNum>
  <w:abstractNum w:abstractNumId="44" w15:restartNumberingAfterBreak="0">
    <w:nsid w:val="4DA335C3"/>
    <w:multiLevelType w:val="multilevel"/>
    <w:tmpl w:val="533E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526BA8"/>
    <w:multiLevelType w:val="hybridMultilevel"/>
    <w:tmpl w:val="C032C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305E48"/>
    <w:multiLevelType w:val="hybridMultilevel"/>
    <w:tmpl w:val="D94A90B4"/>
    <w:lvl w:ilvl="0" w:tplc="AD66A6C4">
      <w:start w:val="1"/>
      <w:numFmt w:val="decimal"/>
      <w:lvlText w:val="%1."/>
      <w:lvlJc w:val="left"/>
      <w:pPr>
        <w:ind w:left="1080" w:hanging="720"/>
      </w:pPr>
      <w:rPr>
        <w:rFonts w:hint="default"/>
        <w:b/>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DB7F5F"/>
    <w:multiLevelType w:val="hybridMultilevel"/>
    <w:tmpl w:val="6E74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2342A"/>
    <w:multiLevelType w:val="hybridMultilevel"/>
    <w:tmpl w:val="E918C7C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A3323B8"/>
    <w:multiLevelType w:val="hybridMultilevel"/>
    <w:tmpl w:val="11B49D30"/>
    <w:lvl w:ilvl="0" w:tplc="361AF718">
      <w:start w:val="1"/>
      <w:numFmt w:val="upperLetter"/>
      <w:lvlText w:val="%1."/>
      <w:lvlJc w:val="left"/>
      <w:pPr>
        <w:ind w:left="720" w:hanging="360"/>
      </w:pPr>
      <w:rPr>
        <w:rFonts w:hint="default"/>
        <w:b/>
        <w:bCs/>
        <w:sz w:val="24"/>
        <w:szCs w:val="24"/>
      </w:rPr>
    </w:lvl>
    <w:lvl w:ilvl="1" w:tplc="1D361D06">
      <w:start w:val="2"/>
      <w:numFmt w:val="decimal"/>
      <w:lvlText w:val="%2."/>
      <w:lvlJc w:val="left"/>
      <w:pPr>
        <w:ind w:left="21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FF24DB"/>
    <w:multiLevelType w:val="multilevel"/>
    <w:tmpl w:val="28F2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3C49C3"/>
    <w:multiLevelType w:val="hybridMultilevel"/>
    <w:tmpl w:val="FC2E17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B481035"/>
    <w:multiLevelType w:val="hybridMultilevel"/>
    <w:tmpl w:val="498A99E6"/>
    <w:lvl w:ilvl="0" w:tplc="A6F20216">
      <w:start w:val="1"/>
      <w:numFmt w:val="upperLetter"/>
      <w:lvlText w:val="%1."/>
      <w:lvlJc w:val="left"/>
      <w:pPr>
        <w:ind w:left="720" w:hanging="360"/>
      </w:pPr>
      <w:rPr>
        <w:rFonts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907F98"/>
    <w:multiLevelType w:val="hybridMultilevel"/>
    <w:tmpl w:val="7CA0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BF0028"/>
    <w:multiLevelType w:val="hybridMultilevel"/>
    <w:tmpl w:val="AC4449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E90E7D"/>
    <w:multiLevelType w:val="hybridMultilevel"/>
    <w:tmpl w:val="00506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2E423C1"/>
    <w:multiLevelType w:val="hybridMultilevel"/>
    <w:tmpl w:val="C032C3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4124C16"/>
    <w:multiLevelType w:val="hybridMultilevel"/>
    <w:tmpl w:val="E332BA6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5EA14AC"/>
    <w:multiLevelType w:val="hybridMultilevel"/>
    <w:tmpl w:val="750011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8026787"/>
    <w:multiLevelType w:val="hybridMultilevel"/>
    <w:tmpl w:val="7CF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5F6066"/>
    <w:multiLevelType w:val="hybridMultilevel"/>
    <w:tmpl w:val="07720D6E"/>
    <w:lvl w:ilvl="0" w:tplc="8370EF6A">
      <w:start w:val="1"/>
      <w:numFmt w:val="decimal"/>
      <w:lvlText w:val="%1."/>
      <w:lvlJc w:val="left"/>
      <w:pPr>
        <w:ind w:left="11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130B6DE">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2" w:tplc="E988B6E4">
      <w:numFmt w:val="bullet"/>
      <w:lvlText w:val="•"/>
      <w:lvlJc w:val="left"/>
      <w:pPr>
        <w:ind w:left="2823" w:hanging="360"/>
      </w:pPr>
      <w:rPr>
        <w:rFonts w:hint="default"/>
        <w:lang w:val="en-US" w:eastAsia="en-US" w:bidi="ar-SA"/>
      </w:rPr>
    </w:lvl>
    <w:lvl w:ilvl="3" w:tplc="DA766A64">
      <w:numFmt w:val="bullet"/>
      <w:lvlText w:val="•"/>
      <w:lvlJc w:val="left"/>
      <w:pPr>
        <w:ind w:left="3756" w:hanging="360"/>
      </w:pPr>
      <w:rPr>
        <w:rFonts w:hint="default"/>
        <w:lang w:val="en-US" w:eastAsia="en-US" w:bidi="ar-SA"/>
      </w:rPr>
    </w:lvl>
    <w:lvl w:ilvl="4" w:tplc="EC0C3608">
      <w:numFmt w:val="bullet"/>
      <w:lvlText w:val="•"/>
      <w:lvlJc w:val="left"/>
      <w:pPr>
        <w:ind w:left="4690" w:hanging="360"/>
      </w:pPr>
      <w:rPr>
        <w:rFonts w:hint="default"/>
        <w:lang w:val="en-US" w:eastAsia="en-US" w:bidi="ar-SA"/>
      </w:rPr>
    </w:lvl>
    <w:lvl w:ilvl="5" w:tplc="5882D344">
      <w:numFmt w:val="bullet"/>
      <w:lvlText w:val="•"/>
      <w:lvlJc w:val="left"/>
      <w:pPr>
        <w:ind w:left="5623" w:hanging="360"/>
      </w:pPr>
      <w:rPr>
        <w:rFonts w:hint="default"/>
        <w:lang w:val="en-US" w:eastAsia="en-US" w:bidi="ar-SA"/>
      </w:rPr>
    </w:lvl>
    <w:lvl w:ilvl="6" w:tplc="6122E912">
      <w:numFmt w:val="bullet"/>
      <w:lvlText w:val="•"/>
      <w:lvlJc w:val="left"/>
      <w:pPr>
        <w:ind w:left="6556" w:hanging="360"/>
      </w:pPr>
      <w:rPr>
        <w:rFonts w:hint="default"/>
        <w:lang w:val="en-US" w:eastAsia="en-US" w:bidi="ar-SA"/>
      </w:rPr>
    </w:lvl>
    <w:lvl w:ilvl="7" w:tplc="17068DF2">
      <w:numFmt w:val="bullet"/>
      <w:lvlText w:val="•"/>
      <w:lvlJc w:val="left"/>
      <w:pPr>
        <w:ind w:left="7490" w:hanging="360"/>
      </w:pPr>
      <w:rPr>
        <w:rFonts w:hint="default"/>
        <w:lang w:val="en-US" w:eastAsia="en-US" w:bidi="ar-SA"/>
      </w:rPr>
    </w:lvl>
    <w:lvl w:ilvl="8" w:tplc="FDDA55AE">
      <w:numFmt w:val="bullet"/>
      <w:lvlText w:val="•"/>
      <w:lvlJc w:val="left"/>
      <w:pPr>
        <w:ind w:left="8423" w:hanging="360"/>
      </w:pPr>
      <w:rPr>
        <w:rFonts w:hint="default"/>
        <w:lang w:val="en-US" w:eastAsia="en-US" w:bidi="ar-SA"/>
      </w:rPr>
    </w:lvl>
  </w:abstractNum>
  <w:abstractNum w:abstractNumId="61" w15:restartNumberingAfterBreak="0">
    <w:nsid w:val="6DE83A90"/>
    <w:multiLevelType w:val="hybridMultilevel"/>
    <w:tmpl w:val="B49690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E4520A7"/>
    <w:multiLevelType w:val="hybridMultilevel"/>
    <w:tmpl w:val="705883C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FA56E27"/>
    <w:multiLevelType w:val="hybridMultilevel"/>
    <w:tmpl w:val="5BD8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843F6E"/>
    <w:multiLevelType w:val="hybridMultilevel"/>
    <w:tmpl w:val="7B1EABAE"/>
    <w:lvl w:ilvl="0" w:tplc="04090015">
      <w:start w:val="1"/>
      <w:numFmt w:val="upperLetter"/>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1F098C"/>
    <w:multiLevelType w:val="hybridMultilevel"/>
    <w:tmpl w:val="BBA8B2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15:restartNumberingAfterBreak="0">
    <w:nsid w:val="735B45DB"/>
    <w:multiLevelType w:val="hybridMultilevel"/>
    <w:tmpl w:val="2D5C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19426B"/>
    <w:multiLevelType w:val="hybridMultilevel"/>
    <w:tmpl w:val="0908D40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523739"/>
    <w:multiLevelType w:val="multilevel"/>
    <w:tmpl w:val="A7AA9276"/>
    <w:lvl w:ilvl="0">
      <w:start w:val="1"/>
      <w:numFmt w:val="upperLetter"/>
      <w:pStyle w:val="Heading1"/>
      <w:lvlText w:val="SECTION %1 - "/>
      <w:lvlJc w:val="center"/>
      <w:pPr>
        <w:tabs>
          <w:tab w:val="num" w:pos="1440"/>
        </w:tabs>
        <w:ind w:left="0" w:firstLine="360"/>
      </w:pPr>
      <w:rPr>
        <w:rFonts w:hint="default"/>
        <w:b/>
        <w:i w:val="0"/>
      </w:rPr>
    </w:lvl>
    <w:lvl w:ilvl="1">
      <w:start w:val="1"/>
      <w:numFmt w:val="decimal"/>
      <w:lvlText w:val="%2."/>
      <w:lvlJc w:val="left"/>
      <w:pPr>
        <w:ind w:left="720" w:hanging="360"/>
      </w:pPr>
    </w:lvl>
    <w:lvl w:ilvl="2">
      <w:start w:val="1"/>
      <w:numFmt w:val="lowerLetter"/>
      <w:lvlText w:val="%3)"/>
      <w:lvlJc w:val="left"/>
      <w:pPr>
        <w:tabs>
          <w:tab w:val="num" w:pos="1440"/>
        </w:tabs>
        <w:ind w:left="0" w:firstLine="576"/>
      </w:pPr>
      <w:rPr>
        <w:rFonts w:hint="default"/>
      </w:rPr>
    </w:lvl>
    <w:lvl w:ilvl="3">
      <w:start w:val="1"/>
      <w:numFmt w:val="lowerRoman"/>
      <w:pStyle w:val="Heading4"/>
      <w:lvlText w:val="(%4)"/>
      <w:lvlJc w:val="left"/>
      <w:pPr>
        <w:tabs>
          <w:tab w:val="num" w:pos="1440"/>
        </w:tabs>
        <w:ind w:left="0" w:firstLine="792"/>
      </w:pPr>
      <w:rPr>
        <w:rFonts w:hint="default"/>
      </w:rPr>
    </w:lvl>
    <w:lvl w:ilvl="4">
      <w:start w:val="27"/>
      <w:numFmt w:val="lowerLetter"/>
      <w:pStyle w:val="Heading5"/>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69" w15:restartNumberingAfterBreak="0">
    <w:nsid w:val="7F6177AE"/>
    <w:multiLevelType w:val="hybridMultilevel"/>
    <w:tmpl w:val="E918C7C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F97174C"/>
    <w:multiLevelType w:val="hybridMultilevel"/>
    <w:tmpl w:val="C032C3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7259049">
    <w:abstractNumId w:val="43"/>
  </w:num>
  <w:num w:numId="2" w16cid:durableId="1347907987">
    <w:abstractNumId w:val="14"/>
  </w:num>
  <w:num w:numId="3" w16cid:durableId="1071000472">
    <w:abstractNumId w:val="10"/>
  </w:num>
  <w:num w:numId="4" w16cid:durableId="413018269">
    <w:abstractNumId w:val="23"/>
  </w:num>
  <w:num w:numId="5" w16cid:durableId="2030987973">
    <w:abstractNumId w:val="68"/>
  </w:num>
  <w:num w:numId="6" w16cid:durableId="878320759">
    <w:abstractNumId w:val="21"/>
  </w:num>
  <w:num w:numId="7" w16cid:durableId="1683045309">
    <w:abstractNumId w:val="64"/>
  </w:num>
  <w:num w:numId="8" w16cid:durableId="10960320">
    <w:abstractNumId w:val="37"/>
  </w:num>
  <w:num w:numId="9" w16cid:durableId="2120759969">
    <w:abstractNumId w:val="63"/>
  </w:num>
  <w:num w:numId="10" w16cid:durableId="578754255">
    <w:abstractNumId w:val="42"/>
  </w:num>
  <w:num w:numId="11" w16cid:durableId="1491292336">
    <w:abstractNumId w:val="62"/>
  </w:num>
  <w:num w:numId="12" w16cid:durableId="1129205881">
    <w:abstractNumId w:val="65"/>
  </w:num>
  <w:num w:numId="13" w16cid:durableId="608705988">
    <w:abstractNumId w:val="69"/>
  </w:num>
  <w:num w:numId="14" w16cid:durableId="1943148012">
    <w:abstractNumId w:val="40"/>
  </w:num>
  <w:num w:numId="15" w16cid:durableId="1288854479">
    <w:abstractNumId w:val="59"/>
  </w:num>
  <w:num w:numId="16" w16cid:durableId="1592811978">
    <w:abstractNumId w:val="52"/>
  </w:num>
  <w:num w:numId="17" w16cid:durableId="1129782837">
    <w:abstractNumId w:val="32"/>
  </w:num>
  <w:num w:numId="18" w16cid:durableId="599340576">
    <w:abstractNumId w:val="26"/>
  </w:num>
  <w:num w:numId="19" w16cid:durableId="941036250">
    <w:abstractNumId w:val="46"/>
  </w:num>
  <w:num w:numId="20" w16cid:durableId="766463069">
    <w:abstractNumId w:val="0"/>
  </w:num>
  <w:num w:numId="21" w16cid:durableId="927348013">
    <w:abstractNumId w:val="19"/>
  </w:num>
  <w:num w:numId="22" w16cid:durableId="1877354478">
    <w:abstractNumId w:val="8"/>
  </w:num>
  <w:num w:numId="23" w16cid:durableId="725296525">
    <w:abstractNumId w:val="35"/>
  </w:num>
  <w:num w:numId="24" w16cid:durableId="2133285938">
    <w:abstractNumId w:val="30"/>
  </w:num>
  <w:num w:numId="25" w16cid:durableId="142044718">
    <w:abstractNumId w:val="22"/>
  </w:num>
  <w:num w:numId="26" w16cid:durableId="289480385">
    <w:abstractNumId w:val="11"/>
  </w:num>
  <w:num w:numId="27" w16cid:durableId="1332875865">
    <w:abstractNumId w:val="2"/>
  </w:num>
  <w:num w:numId="28" w16cid:durableId="1856845336">
    <w:abstractNumId w:val="6"/>
  </w:num>
  <w:num w:numId="29" w16cid:durableId="365645415">
    <w:abstractNumId w:val="49"/>
  </w:num>
  <w:num w:numId="30" w16cid:durableId="877089996">
    <w:abstractNumId w:val="45"/>
  </w:num>
  <w:num w:numId="31" w16cid:durableId="80880385">
    <w:abstractNumId w:val="25"/>
  </w:num>
  <w:num w:numId="32" w16cid:durableId="1122917423">
    <w:abstractNumId w:val="29"/>
  </w:num>
  <w:num w:numId="33" w16cid:durableId="1773359170">
    <w:abstractNumId w:val="50"/>
  </w:num>
  <w:num w:numId="34" w16cid:durableId="1371804377">
    <w:abstractNumId w:val="44"/>
  </w:num>
  <w:num w:numId="35" w16cid:durableId="1521434534">
    <w:abstractNumId w:val="5"/>
  </w:num>
  <w:num w:numId="36" w16cid:durableId="1078984837">
    <w:abstractNumId w:val="12"/>
  </w:num>
  <w:num w:numId="37" w16cid:durableId="2083522095">
    <w:abstractNumId w:val="39"/>
  </w:num>
  <w:num w:numId="38" w16cid:durableId="1688018552">
    <w:abstractNumId w:val="60"/>
  </w:num>
  <w:num w:numId="39" w16cid:durableId="274748344">
    <w:abstractNumId w:val="36"/>
  </w:num>
  <w:num w:numId="40" w16cid:durableId="439684890">
    <w:abstractNumId w:val="7"/>
  </w:num>
  <w:num w:numId="41" w16cid:durableId="1730617229">
    <w:abstractNumId w:val="48"/>
  </w:num>
  <w:num w:numId="42" w16cid:durableId="549729290">
    <w:abstractNumId w:val="54"/>
  </w:num>
  <w:num w:numId="43" w16cid:durableId="1214149414">
    <w:abstractNumId w:val="33"/>
  </w:num>
  <w:num w:numId="44" w16cid:durableId="772670249">
    <w:abstractNumId w:val="55"/>
  </w:num>
  <w:num w:numId="45" w16cid:durableId="109934760">
    <w:abstractNumId w:val="70"/>
  </w:num>
  <w:num w:numId="46" w16cid:durableId="697658660">
    <w:abstractNumId w:val="57"/>
  </w:num>
  <w:num w:numId="47" w16cid:durableId="804588379">
    <w:abstractNumId w:val="3"/>
  </w:num>
  <w:num w:numId="48" w16cid:durableId="2105999375">
    <w:abstractNumId w:val="4"/>
  </w:num>
  <w:num w:numId="49" w16cid:durableId="1686591933">
    <w:abstractNumId w:val="56"/>
  </w:num>
  <w:num w:numId="50" w16cid:durableId="922690807">
    <w:abstractNumId w:val="67"/>
  </w:num>
  <w:num w:numId="51" w16cid:durableId="1025861941">
    <w:abstractNumId w:val="15"/>
  </w:num>
  <w:num w:numId="52" w16cid:durableId="911282400">
    <w:abstractNumId w:val="38"/>
  </w:num>
  <w:num w:numId="53" w16cid:durableId="831026658">
    <w:abstractNumId w:val="24"/>
  </w:num>
  <w:num w:numId="54" w16cid:durableId="2144423697">
    <w:abstractNumId w:val="16"/>
  </w:num>
  <w:num w:numId="55" w16cid:durableId="308289865">
    <w:abstractNumId w:val="28"/>
  </w:num>
  <w:num w:numId="56" w16cid:durableId="43408803">
    <w:abstractNumId w:val="66"/>
  </w:num>
  <w:num w:numId="57" w16cid:durableId="830756414">
    <w:abstractNumId w:val="53"/>
  </w:num>
  <w:num w:numId="58" w16cid:durableId="556818223">
    <w:abstractNumId w:val="58"/>
  </w:num>
  <w:num w:numId="59" w16cid:durableId="357780228">
    <w:abstractNumId w:val="9"/>
  </w:num>
  <w:num w:numId="60" w16cid:durableId="739838247">
    <w:abstractNumId w:val="47"/>
  </w:num>
  <w:num w:numId="61" w16cid:durableId="1903715900">
    <w:abstractNumId w:val="41"/>
  </w:num>
  <w:num w:numId="62" w16cid:durableId="486824138">
    <w:abstractNumId w:val="1"/>
  </w:num>
  <w:num w:numId="63" w16cid:durableId="2040620342">
    <w:abstractNumId w:val="17"/>
  </w:num>
  <w:num w:numId="64" w16cid:durableId="2054577243">
    <w:abstractNumId w:val="51"/>
  </w:num>
  <w:num w:numId="65" w16cid:durableId="2041977154">
    <w:abstractNumId w:val="34"/>
  </w:num>
  <w:num w:numId="66" w16cid:durableId="663894547">
    <w:abstractNumId w:val="13"/>
  </w:num>
  <w:num w:numId="67" w16cid:durableId="1606688707">
    <w:abstractNumId w:val="27"/>
  </w:num>
  <w:num w:numId="68" w16cid:durableId="1150292393">
    <w:abstractNumId w:val="31"/>
  </w:num>
  <w:num w:numId="69" w16cid:durableId="1967542806">
    <w:abstractNumId w:val="61"/>
  </w:num>
  <w:num w:numId="70" w16cid:durableId="1038355216">
    <w:abstractNumId w:val="20"/>
  </w:num>
  <w:num w:numId="71" w16cid:durableId="1299451574">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D4"/>
    <w:rsid w:val="0000007C"/>
    <w:rsid w:val="000002E9"/>
    <w:rsid w:val="00000326"/>
    <w:rsid w:val="0000057C"/>
    <w:rsid w:val="00000ABA"/>
    <w:rsid w:val="00000CA0"/>
    <w:rsid w:val="00000D13"/>
    <w:rsid w:val="00000D30"/>
    <w:rsid w:val="000011A1"/>
    <w:rsid w:val="000015BB"/>
    <w:rsid w:val="00001AF1"/>
    <w:rsid w:val="00001BC9"/>
    <w:rsid w:val="00001D0C"/>
    <w:rsid w:val="00001DB1"/>
    <w:rsid w:val="00001DC5"/>
    <w:rsid w:val="00001FD3"/>
    <w:rsid w:val="00002022"/>
    <w:rsid w:val="000020A0"/>
    <w:rsid w:val="000024F7"/>
    <w:rsid w:val="00002548"/>
    <w:rsid w:val="000025CB"/>
    <w:rsid w:val="000028A3"/>
    <w:rsid w:val="00002969"/>
    <w:rsid w:val="00002C20"/>
    <w:rsid w:val="00002C55"/>
    <w:rsid w:val="00002F2D"/>
    <w:rsid w:val="0000301E"/>
    <w:rsid w:val="000030BD"/>
    <w:rsid w:val="000030ED"/>
    <w:rsid w:val="000032C8"/>
    <w:rsid w:val="000036F1"/>
    <w:rsid w:val="00003790"/>
    <w:rsid w:val="00003966"/>
    <w:rsid w:val="00003A7F"/>
    <w:rsid w:val="00003A9B"/>
    <w:rsid w:val="00003B99"/>
    <w:rsid w:val="00003D03"/>
    <w:rsid w:val="00003D0E"/>
    <w:rsid w:val="00003F11"/>
    <w:rsid w:val="00003FF8"/>
    <w:rsid w:val="00004226"/>
    <w:rsid w:val="00004405"/>
    <w:rsid w:val="000045F1"/>
    <w:rsid w:val="0000475E"/>
    <w:rsid w:val="000047AA"/>
    <w:rsid w:val="00004895"/>
    <w:rsid w:val="00004C41"/>
    <w:rsid w:val="00005072"/>
    <w:rsid w:val="00005177"/>
    <w:rsid w:val="00005298"/>
    <w:rsid w:val="00005390"/>
    <w:rsid w:val="00005396"/>
    <w:rsid w:val="000053B1"/>
    <w:rsid w:val="000053D2"/>
    <w:rsid w:val="000053DA"/>
    <w:rsid w:val="000054C6"/>
    <w:rsid w:val="0000565A"/>
    <w:rsid w:val="00005662"/>
    <w:rsid w:val="000057D0"/>
    <w:rsid w:val="0000580E"/>
    <w:rsid w:val="000058BB"/>
    <w:rsid w:val="00005A40"/>
    <w:rsid w:val="00005C11"/>
    <w:rsid w:val="00005CED"/>
    <w:rsid w:val="0000600A"/>
    <w:rsid w:val="00006103"/>
    <w:rsid w:val="000062B5"/>
    <w:rsid w:val="000064BF"/>
    <w:rsid w:val="00006567"/>
    <w:rsid w:val="000065E6"/>
    <w:rsid w:val="00006686"/>
    <w:rsid w:val="00006747"/>
    <w:rsid w:val="00006876"/>
    <w:rsid w:val="0000687A"/>
    <w:rsid w:val="000069B5"/>
    <w:rsid w:val="00006B64"/>
    <w:rsid w:val="00006CE9"/>
    <w:rsid w:val="00006CF8"/>
    <w:rsid w:val="00006D8F"/>
    <w:rsid w:val="00006EA1"/>
    <w:rsid w:val="00007027"/>
    <w:rsid w:val="0000702B"/>
    <w:rsid w:val="000070CD"/>
    <w:rsid w:val="00007288"/>
    <w:rsid w:val="000073ED"/>
    <w:rsid w:val="0000744C"/>
    <w:rsid w:val="000075B8"/>
    <w:rsid w:val="00007853"/>
    <w:rsid w:val="00007B37"/>
    <w:rsid w:val="00007C81"/>
    <w:rsid w:val="00007D78"/>
    <w:rsid w:val="00007E77"/>
    <w:rsid w:val="00008D36"/>
    <w:rsid w:val="000100FE"/>
    <w:rsid w:val="00010109"/>
    <w:rsid w:val="00010168"/>
    <w:rsid w:val="000102AA"/>
    <w:rsid w:val="0001041A"/>
    <w:rsid w:val="00010454"/>
    <w:rsid w:val="00010563"/>
    <w:rsid w:val="00010882"/>
    <w:rsid w:val="000108B8"/>
    <w:rsid w:val="000109A5"/>
    <w:rsid w:val="000109A8"/>
    <w:rsid w:val="000109F5"/>
    <w:rsid w:val="00010A6A"/>
    <w:rsid w:val="00010AF3"/>
    <w:rsid w:val="00010C04"/>
    <w:rsid w:val="00010C91"/>
    <w:rsid w:val="00010FBF"/>
    <w:rsid w:val="0001111A"/>
    <w:rsid w:val="00011142"/>
    <w:rsid w:val="000111B7"/>
    <w:rsid w:val="000111FA"/>
    <w:rsid w:val="000112B4"/>
    <w:rsid w:val="000112FC"/>
    <w:rsid w:val="00011389"/>
    <w:rsid w:val="0001144A"/>
    <w:rsid w:val="00011503"/>
    <w:rsid w:val="0001156E"/>
    <w:rsid w:val="0001196C"/>
    <w:rsid w:val="00011A10"/>
    <w:rsid w:val="00011A8B"/>
    <w:rsid w:val="00011B41"/>
    <w:rsid w:val="00011DA2"/>
    <w:rsid w:val="000120C0"/>
    <w:rsid w:val="00012200"/>
    <w:rsid w:val="00012260"/>
    <w:rsid w:val="000122AA"/>
    <w:rsid w:val="00012321"/>
    <w:rsid w:val="000124D3"/>
    <w:rsid w:val="00012507"/>
    <w:rsid w:val="000125F5"/>
    <w:rsid w:val="0001261F"/>
    <w:rsid w:val="0001267C"/>
    <w:rsid w:val="00012695"/>
    <w:rsid w:val="000127A1"/>
    <w:rsid w:val="000127BB"/>
    <w:rsid w:val="000128F4"/>
    <w:rsid w:val="00012AE0"/>
    <w:rsid w:val="00012B0C"/>
    <w:rsid w:val="00012C60"/>
    <w:rsid w:val="00012D5D"/>
    <w:rsid w:val="00012DCB"/>
    <w:rsid w:val="00012EDA"/>
    <w:rsid w:val="00013244"/>
    <w:rsid w:val="00013671"/>
    <w:rsid w:val="00013AB0"/>
    <w:rsid w:val="00013CC4"/>
    <w:rsid w:val="00013FE1"/>
    <w:rsid w:val="000140E6"/>
    <w:rsid w:val="00014156"/>
    <w:rsid w:val="0001421E"/>
    <w:rsid w:val="000142F7"/>
    <w:rsid w:val="00014313"/>
    <w:rsid w:val="00014599"/>
    <w:rsid w:val="000146BD"/>
    <w:rsid w:val="00014730"/>
    <w:rsid w:val="00014AAB"/>
    <w:rsid w:val="00014C55"/>
    <w:rsid w:val="00014C64"/>
    <w:rsid w:val="00014D35"/>
    <w:rsid w:val="00014D6F"/>
    <w:rsid w:val="00014E2B"/>
    <w:rsid w:val="00014E64"/>
    <w:rsid w:val="00014F04"/>
    <w:rsid w:val="00014FDA"/>
    <w:rsid w:val="0001520B"/>
    <w:rsid w:val="000152F3"/>
    <w:rsid w:val="000153EA"/>
    <w:rsid w:val="00015462"/>
    <w:rsid w:val="0001557E"/>
    <w:rsid w:val="00015599"/>
    <w:rsid w:val="000155C5"/>
    <w:rsid w:val="00015608"/>
    <w:rsid w:val="000156FF"/>
    <w:rsid w:val="00015914"/>
    <w:rsid w:val="000159E1"/>
    <w:rsid w:val="00015A1C"/>
    <w:rsid w:val="00015AF1"/>
    <w:rsid w:val="00015B33"/>
    <w:rsid w:val="00015DDA"/>
    <w:rsid w:val="00015E4A"/>
    <w:rsid w:val="000160F5"/>
    <w:rsid w:val="000161CE"/>
    <w:rsid w:val="00016237"/>
    <w:rsid w:val="00016243"/>
    <w:rsid w:val="00016368"/>
    <w:rsid w:val="000163E0"/>
    <w:rsid w:val="0001650A"/>
    <w:rsid w:val="000165B3"/>
    <w:rsid w:val="000165EC"/>
    <w:rsid w:val="000166E5"/>
    <w:rsid w:val="000167A9"/>
    <w:rsid w:val="0001680B"/>
    <w:rsid w:val="00016AC0"/>
    <w:rsid w:val="00016D6A"/>
    <w:rsid w:val="00016FD5"/>
    <w:rsid w:val="0001702B"/>
    <w:rsid w:val="000173BB"/>
    <w:rsid w:val="0001760F"/>
    <w:rsid w:val="000176CF"/>
    <w:rsid w:val="000177D0"/>
    <w:rsid w:val="00017868"/>
    <w:rsid w:val="000178BD"/>
    <w:rsid w:val="00017BD1"/>
    <w:rsid w:val="00017D91"/>
    <w:rsid w:val="00017EF1"/>
    <w:rsid w:val="0002002E"/>
    <w:rsid w:val="0002040F"/>
    <w:rsid w:val="00020424"/>
    <w:rsid w:val="000204FA"/>
    <w:rsid w:val="000207E2"/>
    <w:rsid w:val="0002092A"/>
    <w:rsid w:val="00020AF0"/>
    <w:rsid w:val="00020E0C"/>
    <w:rsid w:val="00021030"/>
    <w:rsid w:val="000211A6"/>
    <w:rsid w:val="00021278"/>
    <w:rsid w:val="00021292"/>
    <w:rsid w:val="00021321"/>
    <w:rsid w:val="000214A4"/>
    <w:rsid w:val="00021661"/>
    <w:rsid w:val="00021685"/>
    <w:rsid w:val="000218E4"/>
    <w:rsid w:val="00021975"/>
    <w:rsid w:val="00021A54"/>
    <w:rsid w:val="00021C69"/>
    <w:rsid w:val="00021F0D"/>
    <w:rsid w:val="00021F99"/>
    <w:rsid w:val="00021FAD"/>
    <w:rsid w:val="0002204E"/>
    <w:rsid w:val="00022249"/>
    <w:rsid w:val="00022298"/>
    <w:rsid w:val="00022394"/>
    <w:rsid w:val="000224EF"/>
    <w:rsid w:val="000225F8"/>
    <w:rsid w:val="0002266B"/>
    <w:rsid w:val="00022687"/>
    <w:rsid w:val="000226CB"/>
    <w:rsid w:val="000228B6"/>
    <w:rsid w:val="00022A4E"/>
    <w:rsid w:val="00022B2C"/>
    <w:rsid w:val="00022BF6"/>
    <w:rsid w:val="00022D22"/>
    <w:rsid w:val="00022DFB"/>
    <w:rsid w:val="00022F0B"/>
    <w:rsid w:val="00022FE6"/>
    <w:rsid w:val="0002308B"/>
    <w:rsid w:val="0002314C"/>
    <w:rsid w:val="000231AE"/>
    <w:rsid w:val="000237FF"/>
    <w:rsid w:val="00023849"/>
    <w:rsid w:val="00023879"/>
    <w:rsid w:val="00023A40"/>
    <w:rsid w:val="00023D7C"/>
    <w:rsid w:val="00023EED"/>
    <w:rsid w:val="00023EFF"/>
    <w:rsid w:val="00023F23"/>
    <w:rsid w:val="00023F3A"/>
    <w:rsid w:val="0002418A"/>
    <w:rsid w:val="0002426C"/>
    <w:rsid w:val="000246C7"/>
    <w:rsid w:val="00024722"/>
    <w:rsid w:val="00024761"/>
    <w:rsid w:val="000248A7"/>
    <w:rsid w:val="00024A7E"/>
    <w:rsid w:val="00024D2F"/>
    <w:rsid w:val="00024D6E"/>
    <w:rsid w:val="00024D7F"/>
    <w:rsid w:val="00024FDB"/>
    <w:rsid w:val="00024FE6"/>
    <w:rsid w:val="0002504C"/>
    <w:rsid w:val="00025050"/>
    <w:rsid w:val="00025083"/>
    <w:rsid w:val="00025195"/>
    <w:rsid w:val="0002551D"/>
    <w:rsid w:val="00025615"/>
    <w:rsid w:val="00025880"/>
    <w:rsid w:val="00025998"/>
    <w:rsid w:val="00025A55"/>
    <w:rsid w:val="00025B6D"/>
    <w:rsid w:val="00025BC4"/>
    <w:rsid w:val="00025C0E"/>
    <w:rsid w:val="00025C8A"/>
    <w:rsid w:val="00025CBD"/>
    <w:rsid w:val="00025CE7"/>
    <w:rsid w:val="00025F08"/>
    <w:rsid w:val="000260B1"/>
    <w:rsid w:val="000261F6"/>
    <w:rsid w:val="0002620F"/>
    <w:rsid w:val="0002631B"/>
    <w:rsid w:val="00026349"/>
    <w:rsid w:val="0002660F"/>
    <w:rsid w:val="00026753"/>
    <w:rsid w:val="00026763"/>
    <w:rsid w:val="00026875"/>
    <w:rsid w:val="00026886"/>
    <w:rsid w:val="000268E6"/>
    <w:rsid w:val="00026917"/>
    <w:rsid w:val="00026B21"/>
    <w:rsid w:val="00026F15"/>
    <w:rsid w:val="00026F29"/>
    <w:rsid w:val="00027051"/>
    <w:rsid w:val="00027121"/>
    <w:rsid w:val="00027379"/>
    <w:rsid w:val="00027584"/>
    <w:rsid w:val="000276F6"/>
    <w:rsid w:val="0002780B"/>
    <w:rsid w:val="0002793B"/>
    <w:rsid w:val="000279C3"/>
    <w:rsid w:val="00027AFC"/>
    <w:rsid w:val="00027B82"/>
    <w:rsid w:val="00027E05"/>
    <w:rsid w:val="00027E39"/>
    <w:rsid w:val="00027F31"/>
    <w:rsid w:val="00030089"/>
    <w:rsid w:val="000300EF"/>
    <w:rsid w:val="000302B8"/>
    <w:rsid w:val="000302D1"/>
    <w:rsid w:val="000302F0"/>
    <w:rsid w:val="0003034E"/>
    <w:rsid w:val="00030374"/>
    <w:rsid w:val="0003059C"/>
    <w:rsid w:val="000305DB"/>
    <w:rsid w:val="000305F3"/>
    <w:rsid w:val="00030737"/>
    <w:rsid w:val="00030738"/>
    <w:rsid w:val="000309D2"/>
    <w:rsid w:val="000309F5"/>
    <w:rsid w:val="00030B02"/>
    <w:rsid w:val="00030D63"/>
    <w:rsid w:val="00030E8A"/>
    <w:rsid w:val="00030ED7"/>
    <w:rsid w:val="00030F6E"/>
    <w:rsid w:val="000310F0"/>
    <w:rsid w:val="00031118"/>
    <w:rsid w:val="000311F8"/>
    <w:rsid w:val="000312C5"/>
    <w:rsid w:val="000313C9"/>
    <w:rsid w:val="00031440"/>
    <w:rsid w:val="00031457"/>
    <w:rsid w:val="00031554"/>
    <w:rsid w:val="0003174F"/>
    <w:rsid w:val="000317FC"/>
    <w:rsid w:val="00031A7A"/>
    <w:rsid w:val="00031B35"/>
    <w:rsid w:val="00031DAE"/>
    <w:rsid w:val="00031DFA"/>
    <w:rsid w:val="00032089"/>
    <w:rsid w:val="000320E0"/>
    <w:rsid w:val="00032172"/>
    <w:rsid w:val="00032194"/>
    <w:rsid w:val="00032544"/>
    <w:rsid w:val="00032558"/>
    <w:rsid w:val="00032601"/>
    <w:rsid w:val="0003279B"/>
    <w:rsid w:val="00032807"/>
    <w:rsid w:val="0003283B"/>
    <w:rsid w:val="00032AA6"/>
    <w:rsid w:val="00032AFF"/>
    <w:rsid w:val="00032F80"/>
    <w:rsid w:val="000331E2"/>
    <w:rsid w:val="0003363A"/>
    <w:rsid w:val="00033839"/>
    <w:rsid w:val="00033C14"/>
    <w:rsid w:val="00033C25"/>
    <w:rsid w:val="00033C9C"/>
    <w:rsid w:val="00033E07"/>
    <w:rsid w:val="00033E4E"/>
    <w:rsid w:val="00033E59"/>
    <w:rsid w:val="00033E9D"/>
    <w:rsid w:val="000340A9"/>
    <w:rsid w:val="000342CF"/>
    <w:rsid w:val="000343E5"/>
    <w:rsid w:val="0003485A"/>
    <w:rsid w:val="000348DE"/>
    <w:rsid w:val="00034A09"/>
    <w:rsid w:val="00034A53"/>
    <w:rsid w:val="00034C99"/>
    <w:rsid w:val="000351D4"/>
    <w:rsid w:val="0003539E"/>
    <w:rsid w:val="0003542D"/>
    <w:rsid w:val="00035499"/>
    <w:rsid w:val="0003581A"/>
    <w:rsid w:val="00035A0D"/>
    <w:rsid w:val="00035AA3"/>
    <w:rsid w:val="00035AB6"/>
    <w:rsid w:val="00035B28"/>
    <w:rsid w:val="00035ED2"/>
    <w:rsid w:val="0003602E"/>
    <w:rsid w:val="00036072"/>
    <w:rsid w:val="00036444"/>
    <w:rsid w:val="000366FA"/>
    <w:rsid w:val="000368A7"/>
    <w:rsid w:val="00036946"/>
    <w:rsid w:val="0003697F"/>
    <w:rsid w:val="00036A8A"/>
    <w:rsid w:val="00036B45"/>
    <w:rsid w:val="00036B63"/>
    <w:rsid w:val="00036B96"/>
    <w:rsid w:val="00036BDE"/>
    <w:rsid w:val="00036CDF"/>
    <w:rsid w:val="00036ED2"/>
    <w:rsid w:val="00036F75"/>
    <w:rsid w:val="00036F79"/>
    <w:rsid w:val="000370B1"/>
    <w:rsid w:val="000370BB"/>
    <w:rsid w:val="00037110"/>
    <w:rsid w:val="000371B6"/>
    <w:rsid w:val="000373B4"/>
    <w:rsid w:val="00037445"/>
    <w:rsid w:val="000374F4"/>
    <w:rsid w:val="0003768D"/>
    <w:rsid w:val="0003770E"/>
    <w:rsid w:val="00037924"/>
    <w:rsid w:val="0003794A"/>
    <w:rsid w:val="00037B63"/>
    <w:rsid w:val="00037C2C"/>
    <w:rsid w:val="00037DB5"/>
    <w:rsid w:val="000401B8"/>
    <w:rsid w:val="000402BA"/>
    <w:rsid w:val="000402F4"/>
    <w:rsid w:val="0004031A"/>
    <w:rsid w:val="0004050B"/>
    <w:rsid w:val="0004063E"/>
    <w:rsid w:val="000406D8"/>
    <w:rsid w:val="00040750"/>
    <w:rsid w:val="000408E2"/>
    <w:rsid w:val="00040A0F"/>
    <w:rsid w:val="00040B6A"/>
    <w:rsid w:val="00040B78"/>
    <w:rsid w:val="00040BC6"/>
    <w:rsid w:val="00040C89"/>
    <w:rsid w:val="00040CD3"/>
    <w:rsid w:val="00040D1E"/>
    <w:rsid w:val="00040D85"/>
    <w:rsid w:val="00040DD9"/>
    <w:rsid w:val="00040E49"/>
    <w:rsid w:val="00040E79"/>
    <w:rsid w:val="00040EEE"/>
    <w:rsid w:val="00041161"/>
    <w:rsid w:val="0004147D"/>
    <w:rsid w:val="000417BD"/>
    <w:rsid w:val="000418AA"/>
    <w:rsid w:val="00041923"/>
    <w:rsid w:val="00041C0B"/>
    <w:rsid w:val="00041C88"/>
    <w:rsid w:val="00041CB0"/>
    <w:rsid w:val="00041D16"/>
    <w:rsid w:val="00041F7C"/>
    <w:rsid w:val="00041FCE"/>
    <w:rsid w:val="00041FF2"/>
    <w:rsid w:val="00042055"/>
    <w:rsid w:val="000420A5"/>
    <w:rsid w:val="00042298"/>
    <w:rsid w:val="00042322"/>
    <w:rsid w:val="00042386"/>
    <w:rsid w:val="00042529"/>
    <w:rsid w:val="0004279F"/>
    <w:rsid w:val="00042804"/>
    <w:rsid w:val="00042942"/>
    <w:rsid w:val="00042945"/>
    <w:rsid w:val="00042966"/>
    <w:rsid w:val="00042A88"/>
    <w:rsid w:val="00042C10"/>
    <w:rsid w:val="00042DB1"/>
    <w:rsid w:val="00042E33"/>
    <w:rsid w:val="00042E8A"/>
    <w:rsid w:val="00042EA3"/>
    <w:rsid w:val="00042FA6"/>
    <w:rsid w:val="0004304A"/>
    <w:rsid w:val="00043082"/>
    <w:rsid w:val="0004308D"/>
    <w:rsid w:val="000430BA"/>
    <w:rsid w:val="0004320C"/>
    <w:rsid w:val="00043354"/>
    <w:rsid w:val="00043418"/>
    <w:rsid w:val="00043502"/>
    <w:rsid w:val="00043544"/>
    <w:rsid w:val="0004354A"/>
    <w:rsid w:val="000436CB"/>
    <w:rsid w:val="000437D9"/>
    <w:rsid w:val="00043858"/>
    <w:rsid w:val="000438A2"/>
    <w:rsid w:val="0004395C"/>
    <w:rsid w:val="000439C0"/>
    <w:rsid w:val="00043A1E"/>
    <w:rsid w:val="00043E28"/>
    <w:rsid w:val="00043E35"/>
    <w:rsid w:val="00043ED0"/>
    <w:rsid w:val="00043FEE"/>
    <w:rsid w:val="00044088"/>
    <w:rsid w:val="000440BA"/>
    <w:rsid w:val="000441E1"/>
    <w:rsid w:val="00044359"/>
    <w:rsid w:val="000443B9"/>
    <w:rsid w:val="0004473E"/>
    <w:rsid w:val="000447A7"/>
    <w:rsid w:val="00044AD5"/>
    <w:rsid w:val="00044CE5"/>
    <w:rsid w:val="00044D2D"/>
    <w:rsid w:val="00044EFA"/>
    <w:rsid w:val="00044F7D"/>
    <w:rsid w:val="00044FA9"/>
    <w:rsid w:val="000450B4"/>
    <w:rsid w:val="000451B9"/>
    <w:rsid w:val="00045200"/>
    <w:rsid w:val="0004525C"/>
    <w:rsid w:val="00045532"/>
    <w:rsid w:val="00045547"/>
    <w:rsid w:val="0004598B"/>
    <w:rsid w:val="00045A46"/>
    <w:rsid w:val="00045C17"/>
    <w:rsid w:val="00045D0E"/>
    <w:rsid w:val="00045D9A"/>
    <w:rsid w:val="00045DC0"/>
    <w:rsid w:val="000460DF"/>
    <w:rsid w:val="0004614D"/>
    <w:rsid w:val="00046399"/>
    <w:rsid w:val="000464A2"/>
    <w:rsid w:val="000465AD"/>
    <w:rsid w:val="000465C2"/>
    <w:rsid w:val="00046A6D"/>
    <w:rsid w:val="00046A93"/>
    <w:rsid w:val="00046AA1"/>
    <w:rsid w:val="00046AAE"/>
    <w:rsid w:val="00046B0C"/>
    <w:rsid w:val="00046B46"/>
    <w:rsid w:val="00046B98"/>
    <w:rsid w:val="00046EA8"/>
    <w:rsid w:val="00047062"/>
    <w:rsid w:val="00047114"/>
    <w:rsid w:val="00047263"/>
    <w:rsid w:val="0004733E"/>
    <w:rsid w:val="000473EC"/>
    <w:rsid w:val="00047702"/>
    <w:rsid w:val="00047893"/>
    <w:rsid w:val="000478D5"/>
    <w:rsid w:val="00047B40"/>
    <w:rsid w:val="00050029"/>
    <w:rsid w:val="0005004B"/>
    <w:rsid w:val="00050061"/>
    <w:rsid w:val="0005033D"/>
    <w:rsid w:val="00050358"/>
    <w:rsid w:val="000503D7"/>
    <w:rsid w:val="0005040F"/>
    <w:rsid w:val="000504A6"/>
    <w:rsid w:val="000504D3"/>
    <w:rsid w:val="0005076E"/>
    <w:rsid w:val="0005093A"/>
    <w:rsid w:val="00050967"/>
    <w:rsid w:val="000509F3"/>
    <w:rsid w:val="00050A5A"/>
    <w:rsid w:val="00050CCF"/>
    <w:rsid w:val="00050CD0"/>
    <w:rsid w:val="00050E67"/>
    <w:rsid w:val="00050FF5"/>
    <w:rsid w:val="00051011"/>
    <w:rsid w:val="00051100"/>
    <w:rsid w:val="000511C1"/>
    <w:rsid w:val="000511D2"/>
    <w:rsid w:val="00051397"/>
    <w:rsid w:val="0005158E"/>
    <w:rsid w:val="000517CB"/>
    <w:rsid w:val="00051A6E"/>
    <w:rsid w:val="00051B99"/>
    <w:rsid w:val="00051C28"/>
    <w:rsid w:val="00051D1E"/>
    <w:rsid w:val="00051DEA"/>
    <w:rsid w:val="00051F28"/>
    <w:rsid w:val="00051F9A"/>
    <w:rsid w:val="00051FBA"/>
    <w:rsid w:val="000521EB"/>
    <w:rsid w:val="00052328"/>
    <w:rsid w:val="00052631"/>
    <w:rsid w:val="000526D7"/>
    <w:rsid w:val="0005277E"/>
    <w:rsid w:val="00052789"/>
    <w:rsid w:val="000527CE"/>
    <w:rsid w:val="00052825"/>
    <w:rsid w:val="00052A0A"/>
    <w:rsid w:val="00052B83"/>
    <w:rsid w:val="00052F65"/>
    <w:rsid w:val="00053103"/>
    <w:rsid w:val="00053111"/>
    <w:rsid w:val="000532A6"/>
    <w:rsid w:val="0005346B"/>
    <w:rsid w:val="0005365D"/>
    <w:rsid w:val="00053703"/>
    <w:rsid w:val="0005390D"/>
    <w:rsid w:val="000539C6"/>
    <w:rsid w:val="00053EDC"/>
    <w:rsid w:val="00053FDD"/>
    <w:rsid w:val="00053FEC"/>
    <w:rsid w:val="000540CE"/>
    <w:rsid w:val="0005413E"/>
    <w:rsid w:val="000541BF"/>
    <w:rsid w:val="000543A6"/>
    <w:rsid w:val="000543CA"/>
    <w:rsid w:val="00054480"/>
    <w:rsid w:val="00054591"/>
    <w:rsid w:val="000545BC"/>
    <w:rsid w:val="000545E0"/>
    <w:rsid w:val="000546DD"/>
    <w:rsid w:val="000547BC"/>
    <w:rsid w:val="0005481E"/>
    <w:rsid w:val="00054903"/>
    <w:rsid w:val="00054A0E"/>
    <w:rsid w:val="00054BDA"/>
    <w:rsid w:val="00054C0D"/>
    <w:rsid w:val="00054C2B"/>
    <w:rsid w:val="00054D75"/>
    <w:rsid w:val="00054FE8"/>
    <w:rsid w:val="00055380"/>
    <w:rsid w:val="000553B6"/>
    <w:rsid w:val="000554FC"/>
    <w:rsid w:val="000558DB"/>
    <w:rsid w:val="00055AB4"/>
    <w:rsid w:val="00055B5C"/>
    <w:rsid w:val="00055BA7"/>
    <w:rsid w:val="00055D55"/>
    <w:rsid w:val="00055EFD"/>
    <w:rsid w:val="00056301"/>
    <w:rsid w:val="00056358"/>
    <w:rsid w:val="000564D0"/>
    <w:rsid w:val="000565D9"/>
    <w:rsid w:val="0005665D"/>
    <w:rsid w:val="0005669E"/>
    <w:rsid w:val="000568AB"/>
    <w:rsid w:val="000568C8"/>
    <w:rsid w:val="00056925"/>
    <w:rsid w:val="00056A3A"/>
    <w:rsid w:val="00056B44"/>
    <w:rsid w:val="00056C02"/>
    <w:rsid w:val="00056DE5"/>
    <w:rsid w:val="00056FA3"/>
    <w:rsid w:val="00057035"/>
    <w:rsid w:val="000571B8"/>
    <w:rsid w:val="0005720A"/>
    <w:rsid w:val="00057269"/>
    <w:rsid w:val="000572B8"/>
    <w:rsid w:val="0005731C"/>
    <w:rsid w:val="000573AB"/>
    <w:rsid w:val="0005750B"/>
    <w:rsid w:val="00057678"/>
    <w:rsid w:val="0005769D"/>
    <w:rsid w:val="00057807"/>
    <w:rsid w:val="00057967"/>
    <w:rsid w:val="00057B0D"/>
    <w:rsid w:val="00060471"/>
    <w:rsid w:val="000604DE"/>
    <w:rsid w:val="00060541"/>
    <w:rsid w:val="000605A9"/>
    <w:rsid w:val="0006062C"/>
    <w:rsid w:val="00060664"/>
    <w:rsid w:val="00060A8C"/>
    <w:rsid w:val="00060C17"/>
    <w:rsid w:val="00060D1C"/>
    <w:rsid w:val="00060F0A"/>
    <w:rsid w:val="00061034"/>
    <w:rsid w:val="00061061"/>
    <w:rsid w:val="0006107B"/>
    <w:rsid w:val="000610D3"/>
    <w:rsid w:val="00061124"/>
    <w:rsid w:val="000612D3"/>
    <w:rsid w:val="0006133B"/>
    <w:rsid w:val="000613CD"/>
    <w:rsid w:val="0006151C"/>
    <w:rsid w:val="00061554"/>
    <w:rsid w:val="000616C9"/>
    <w:rsid w:val="000617C9"/>
    <w:rsid w:val="0006183A"/>
    <w:rsid w:val="000618FA"/>
    <w:rsid w:val="00061AFD"/>
    <w:rsid w:val="00061FD5"/>
    <w:rsid w:val="000622C4"/>
    <w:rsid w:val="000622C9"/>
    <w:rsid w:val="00062311"/>
    <w:rsid w:val="00062419"/>
    <w:rsid w:val="000624E9"/>
    <w:rsid w:val="0006273D"/>
    <w:rsid w:val="0006274D"/>
    <w:rsid w:val="00062B87"/>
    <w:rsid w:val="00062B9C"/>
    <w:rsid w:val="00062CDF"/>
    <w:rsid w:val="00062D69"/>
    <w:rsid w:val="00062DB2"/>
    <w:rsid w:val="00062E57"/>
    <w:rsid w:val="00062EC1"/>
    <w:rsid w:val="00062ED7"/>
    <w:rsid w:val="00062F06"/>
    <w:rsid w:val="00063074"/>
    <w:rsid w:val="0006353C"/>
    <w:rsid w:val="00063557"/>
    <w:rsid w:val="000635DE"/>
    <w:rsid w:val="00063649"/>
    <w:rsid w:val="0006365D"/>
    <w:rsid w:val="00063780"/>
    <w:rsid w:val="00063789"/>
    <w:rsid w:val="00063895"/>
    <w:rsid w:val="000639EB"/>
    <w:rsid w:val="00063A00"/>
    <w:rsid w:val="00063A55"/>
    <w:rsid w:val="00063D2D"/>
    <w:rsid w:val="00063DFB"/>
    <w:rsid w:val="00063EEB"/>
    <w:rsid w:val="00063FB1"/>
    <w:rsid w:val="00064107"/>
    <w:rsid w:val="000644FE"/>
    <w:rsid w:val="000645EE"/>
    <w:rsid w:val="000648DB"/>
    <w:rsid w:val="00064B2F"/>
    <w:rsid w:val="00064BE1"/>
    <w:rsid w:val="00064BE8"/>
    <w:rsid w:val="00064CD8"/>
    <w:rsid w:val="00064DD8"/>
    <w:rsid w:val="00065021"/>
    <w:rsid w:val="000653E7"/>
    <w:rsid w:val="00065493"/>
    <w:rsid w:val="00065526"/>
    <w:rsid w:val="0006552D"/>
    <w:rsid w:val="0006560F"/>
    <w:rsid w:val="0006564A"/>
    <w:rsid w:val="00065A0E"/>
    <w:rsid w:val="00065A97"/>
    <w:rsid w:val="00065BBB"/>
    <w:rsid w:val="00065EC9"/>
    <w:rsid w:val="00066225"/>
    <w:rsid w:val="00066339"/>
    <w:rsid w:val="0006651F"/>
    <w:rsid w:val="00066599"/>
    <w:rsid w:val="00066B03"/>
    <w:rsid w:val="00066B0F"/>
    <w:rsid w:val="00066E2D"/>
    <w:rsid w:val="00066E5A"/>
    <w:rsid w:val="0006708D"/>
    <w:rsid w:val="00067228"/>
    <w:rsid w:val="00067680"/>
    <w:rsid w:val="00067681"/>
    <w:rsid w:val="00067766"/>
    <w:rsid w:val="000677DB"/>
    <w:rsid w:val="000677FC"/>
    <w:rsid w:val="00067847"/>
    <w:rsid w:val="00067AF8"/>
    <w:rsid w:val="00067E68"/>
    <w:rsid w:val="00067F84"/>
    <w:rsid w:val="00070079"/>
    <w:rsid w:val="000700A3"/>
    <w:rsid w:val="000702A5"/>
    <w:rsid w:val="0007089A"/>
    <w:rsid w:val="00070A16"/>
    <w:rsid w:val="00070A2E"/>
    <w:rsid w:val="00070ABD"/>
    <w:rsid w:val="00070BF8"/>
    <w:rsid w:val="00070E4D"/>
    <w:rsid w:val="00070E8D"/>
    <w:rsid w:val="00070ED8"/>
    <w:rsid w:val="00070F86"/>
    <w:rsid w:val="0007104B"/>
    <w:rsid w:val="00071157"/>
    <w:rsid w:val="000711CF"/>
    <w:rsid w:val="00071436"/>
    <w:rsid w:val="00071614"/>
    <w:rsid w:val="00071877"/>
    <w:rsid w:val="00071A4F"/>
    <w:rsid w:val="00071A5D"/>
    <w:rsid w:val="00071C3E"/>
    <w:rsid w:val="00071EC1"/>
    <w:rsid w:val="00071F03"/>
    <w:rsid w:val="00071F4A"/>
    <w:rsid w:val="00071FFC"/>
    <w:rsid w:val="000720F2"/>
    <w:rsid w:val="00072136"/>
    <w:rsid w:val="0007215D"/>
    <w:rsid w:val="0007222D"/>
    <w:rsid w:val="000722CF"/>
    <w:rsid w:val="000723FE"/>
    <w:rsid w:val="0007242A"/>
    <w:rsid w:val="000724C2"/>
    <w:rsid w:val="00072645"/>
    <w:rsid w:val="00072656"/>
    <w:rsid w:val="00072711"/>
    <w:rsid w:val="0007285E"/>
    <w:rsid w:val="00072896"/>
    <w:rsid w:val="00072A6E"/>
    <w:rsid w:val="00072D0B"/>
    <w:rsid w:val="00072E7F"/>
    <w:rsid w:val="00072E89"/>
    <w:rsid w:val="00072F13"/>
    <w:rsid w:val="000730E3"/>
    <w:rsid w:val="000731B3"/>
    <w:rsid w:val="00073349"/>
    <w:rsid w:val="000734EB"/>
    <w:rsid w:val="000734EE"/>
    <w:rsid w:val="000738F2"/>
    <w:rsid w:val="00073A24"/>
    <w:rsid w:val="00073AB7"/>
    <w:rsid w:val="00073B8E"/>
    <w:rsid w:val="00073B98"/>
    <w:rsid w:val="00073C89"/>
    <w:rsid w:val="00073D29"/>
    <w:rsid w:val="00073E31"/>
    <w:rsid w:val="00073EA9"/>
    <w:rsid w:val="00073F03"/>
    <w:rsid w:val="00073FA3"/>
    <w:rsid w:val="00073FA5"/>
    <w:rsid w:val="00074296"/>
    <w:rsid w:val="000742E2"/>
    <w:rsid w:val="00074505"/>
    <w:rsid w:val="000745B4"/>
    <w:rsid w:val="00074736"/>
    <w:rsid w:val="00074941"/>
    <w:rsid w:val="00074AEF"/>
    <w:rsid w:val="00074C86"/>
    <w:rsid w:val="00074CC0"/>
    <w:rsid w:val="00074FCE"/>
    <w:rsid w:val="0007548B"/>
    <w:rsid w:val="000754A3"/>
    <w:rsid w:val="00075568"/>
    <w:rsid w:val="00075646"/>
    <w:rsid w:val="00075650"/>
    <w:rsid w:val="0007569A"/>
    <w:rsid w:val="000757FD"/>
    <w:rsid w:val="00075CDB"/>
    <w:rsid w:val="00075D96"/>
    <w:rsid w:val="00075DE9"/>
    <w:rsid w:val="00076350"/>
    <w:rsid w:val="0007639D"/>
    <w:rsid w:val="0007646E"/>
    <w:rsid w:val="00076517"/>
    <w:rsid w:val="0007655B"/>
    <w:rsid w:val="0007660C"/>
    <w:rsid w:val="00076692"/>
    <w:rsid w:val="00076701"/>
    <w:rsid w:val="00076811"/>
    <w:rsid w:val="000768C3"/>
    <w:rsid w:val="00076912"/>
    <w:rsid w:val="00076BE0"/>
    <w:rsid w:val="00076BF9"/>
    <w:rsid w:val="00076C46"/>
    <w:rsid w:val="00076C8C"/>
    <w:rsid w:val="00076FD2"/>
    <w:rsid w:val="0007709A"/>
    <w:rsid w:val="00077254"/>
    <w:rsid w:val="000772ED"/>
    <w:rsid w:val="00077315"/>
    <w:rsid w:val="00077460"/>
    <w:rsid w:val="0007751D"/>
    <w:rsid w:val="0007788C"/>
    <w:rsid w:val="00077AD1"/>
    <w:rsid w:val="00077BBF"/>
    <w:rsid w:val="00077D78"/>
    <w:rsid w:val="00077E2A"/>
    <w:rsid w:val="00077E45"/>
    <w:rsid w:val="00077EAD"/>
    <w:rsid w:val="00077F33"/>
    <w:rsid w:val="00077FAA"/>
    <w:rsid w:val="000801B0"/>
    <w:rsid w:val="00080204"/>
    <w:rsid w:val="00080243"/>
    <w:rsid w:val="000802AA"/>
    <w:rsid w:val="00080341"/>
    <w:rsid w:val="000803A0"/>
    <w:rsid w:val="000805CE"/>
    <w:rsid w:val="000805D4"/>
    <w:rsid w:val="0008061E"/>
    <w:rsid w:val="00080656"/>
    <w:rsid w:val="00080732"/>
    <w:rsid w:val="00080863"/>
    <w:rsid w:val="00080957"/>
    <w:rsid w:val="00080A25"/>
    <w:rsid w:val="00080A4B"/>
    <w:rsid w:val="00080B79"/>
    <w:rsid w:val="00080E48"/>
    <w:rsid w:val="00080F03"/>
    <w:rsid w:val="0008101E"/>
    <w:rsid w:val="000810F2"/>
    <w:rsid w:val="0008117D"/>
    <w:rsid w:val="000813E6"/>
    <w:rsid w:val="0008149F"/>
    <w:rsid w:val="00081563"/>
    <w:rsid w:val="000815FE"/>
    <w:rsid w:val="00081619"/>
    <w:rsid w:val="000816A4"/>
    <w:rsid w:val="0008173E"/>
    <w:rsid w:val="0008180A"/>
    <w:rsid w:val="0008194E"/>
    <w:rsid w:val="0008198D"/>
    <w:rsid w:val="00081CDD"/>
    <w:rsid w:val="00081EC9"/>
    <w:rsid w:val="00081F02"/>
    <w:rsid w:val="00081F89"/>
    <w:rsid w:val="00081FDD"/>
    <w:rsid w:val="00082099"/>
    <w:rsid w:val="000821B4"/>
    <w:rsid w:val="00082280"/>
    <w:rsid w:val="000822BD"/>
    <w:rsid w:val="000822DA"/>
    <w:rsid w:val="000824F7"/>
    <w:rsid w:val="00082651"/>
    <w:rsid w:val="00082752"/>
    <w:rsid w:val="00082793"/>
    <w:rsid w:val="000827E4"/>
    <w:rsid w:val="000828AD"/>
    <w:rsid w:val="00082906"/>
    <w:rsid w:val="00082BF8"/>
    <w:rsid w:val="00082D0D"/>
    <w:rsid w:val="00082D17"/>
    <w:rsid w:val="00082D2D"/>
    <w:rsid w:val="00082D82"/>
    <w:rsid w:val="00082E93"/>
    <w:rsid w:val="0008302A"/>
    <w:rsid w:val="000830D4"/>
    <w:rsid w:val="0008313E"/>
    <w:rsid w:val="00083319"/>
    <w:rsid w:val="000835F3"/>
    <w:rsid w:val="000836B0"/>
    <w:rsid w:val="00083933"/>
    <w:rsid w:val="00083BE7"/>
    <w:rsid w:val="00083D18"/>
    <w:rsid w:val="00083DB9"/>
    <w:rsid w:val="000840DE"/>
    <w:rsid w:val="0008437D"/>
    <w:rsid w:val="0008445C"/>
    <w:rsid w:val="000844C4"/>
    <w:rsid w:val="0008452A"/>
    <w:rsid w:val="0008471F"/>
    <w:rsid w:val="00084899"/>
    <w:rsid w:val="00084986"/>
    <w:rsid w:val="00084A5F"/>
    <w:rsid w:val="00084D65"/>
    <w:rsid w:val="00084D81"/>
    <w:rsid w:val="00084E27"/>
    <w:rsid w:val="00084E7B"/>
    <w:rsid w:val="00085293"/>
    <w:rsid w:val="0008548D"/>
    <w:rsid w:val="00085496"/>
    <w:rsid w:val="00085507"/>
    <w:rsid w:val="000855FF"/>
    <w:rsid w:val="00085719"/>
    <w:rsid w:val="000858F1"/>
    <w:rsid w:val="00085908"/>
    <w:rsid w:val="00085911"/>
    <w:rsid w:val="00085AC3"/>
    <w:rsid w:val="00085B42"/>
    <w:rsid w:val="00085B59"/>
    <w:rsid w:val="00085CFD"/>
    <w:rsid w:val="00085F33"/>
    <w:rsid w:val="00085FB8"/>
    <w:rsid w:val="00086064"/>
    <w:rsid w:val="000860BE"/>
    <w:rsid w:val="000864E1"/>
    <w:rsid w:val="00086504"/>
    <w:rsid w:val="000865CC"/>
    <w:rsid w:val="0008660B"/>
    <w:rsid w:val="00086679"/>
    <w:rsid w:val="0008675B"/>
    <w:rsid w:val="00086A7D"/>
    <w:rsid w:val="00086D62"/>
    <w:rsid w:val="00086F55"/>
    <w:rsid w:val="0008703A"/>
    <w:rsid w:val="0008708E"/>
    <w:rsid w:val="00087111"/>
    <w:rsid w:val="000872C4"/>
    <w:rsid w:val="0008753B"/>
    <w:rsid w:val="000875C3"/>
    <w:rsid w:val="00087612"/>
    <w:rsid w:val="000876B2"/>
    <w:rsid w:val="0008790B"/>
    <w:rsid w:val="00087965"/>
    <w:rsid w:val="00087A0A"/>
    <w:rsid w:val="00087A40"/>
    <w:rsid w:val="00087BBD"/>
    <w:rsid w:val="00087C27"/>
    <w:rsid w:val="00087E81"/>
    <w:rsid w:val="00087ECA"/>
    <w:rsid w:val="00087FE4"/>
    <w:rsid w:val="000900E9"/>
    <w:rsid w:val="00090195"/>
    <w:rsid w:val="00090298"/>
    <w:rsid w:val="00090380"/>
    <w:rsid w:val="00090411"/>
    <w:rsid w:val="00090496"/>
    <w:rsid w:val="0009054F"/>
    <w:rsid w:val="0009061B"/>
    <w:rsid w:val="00090709"/>
    <w:rsid w:val="00090732"/>
    <w:rsid w:val="000907AD"/>
    <w:rsid w:val="00090C25"/>
    <w:rsid w:val="00090C26"/>
    <w:rsid w:val="00090DA1"/>
    <w:rsid w:val="00090E74"/>
    <w:rsid w:val="00091021"/>
    <w:rsid w:val="00091057"/>
    <w:rsid w:val="000910C5"/>
    <w:rsid w:val="000911C8"/>
    <w:rsid w:val="0009120D"/>
    <w:rsid w:val="0009124A"/>
    <w:rsid w:val="000915AA"/>
    <w:rsid w:val="00091806"/>
    <w:rsid w:val="00091920"/>
    <w:rsid w:val="0009193C"/>
    <w:rsid w:val="00091A83"/>
    <w:rsid w:val="00091B13"/>
    <w:rsid w:val="00091B9A"/>
    <w:rsid w:val="00091BAF"/>
    <w:rsid w:val="00091D6E"/>
    <w:rsid w:val="00091D92"/>
    <w:rsid w:val="00091DB7"/>
    <w:rsid w:val="00091EED"/>
    <w:rsid w:val="00091FCE"/>
    <w:rsid w:val="00092054"/>
    <w:rsid w:val="000921EA"/>
    <w:rsid w:val="00092266"/>
    <w:rsid w:val="000922D9"/>
    <w:rsid w:val="00092362"/>
    <w:rsid w:val="000925D8"/>
    <w:rsid w:val="00092680"/>
    <w:rsid w:val="00092812"/>
    <w:rsid w:val="000928DF"/>
    <w:rsid w:val="00092B67"/>
    <w:rsid w:val="00092BC9"/>
    <w:rsid w:val="00092DF7"/>
    <w:rsid w:val="00092ECB"/>
    <w:rsid w:val="00092F48"/>
    <w:rsid w:val="00092F9B"/>
    <w:rsid w:val="00093109"/>
    <w:rsid w:val="000931AD"/>
    <w:rsid w:val="00093260"/>
    <w:rsid w:val="000932A9"/>
    <w:rsid w:val="0009345F"/>
    <w:rsid w:val="000934C8"/>
    <w:rsid w:val="0009357D"/>
    <w:rsid w:val="0009363A"/>
    <w:rsid w:val="000938E2"/>
    <w:rsid w:val="000938ED"/>
    <w:rsid w:val="0009399C"/>
    <w:rsid w:val="00093AE2"/>
    <w:rsid w:val="00093C09"/>
    <w:rsid w:val="00093C36"/>
    <w:rsid w:val="00093D53"/>
    <w:rsid w:val="00093DD4"/>
    <w:rsid w:val="00093E03"/>
    <w:rsid w:val="00093E87"/>
    <w:rsid w:val="00093FA4"/>
    <w:rsid w:val="0009426D"/>
    <w:rsid w:val="0009426E"/>
    <w:rsid w:val="000942EF"/>
    <w:rsid w:val="0009434A"/>
    <w:rsid w:val="00094452"/>
    <w:rsid w:val="00094492"/>
    <w:rsid w:val="000944F1"/>
    <w:rsid w:val="00094643"/>
    <w:rsid w:val="00094694"/>
    <w:rsid w:val="00094D5B"/>
    <w:rsid w:val="00094DA4"/>
    <w:rsid w:val="00094F0E"/>
    <w:rsid w:val="00094FC4"/>
    <w:rsid w:val="00095094"/>
    <w:rsid w:val="000954CE"/>
    <w:rsid w:val="000957CE"/>
    <w:rsid w:val="000959D5"/>
    <w:rsid w:val="00095A26"/>
    <w:rsid w:val="00095B2D"/>
    <w:rsid w:val="00095DD1"/>
    <w:rsid w:val="00095ED9"/>
    <w:rsid w:val="00095F09"/>
    <w:rsid w:val="00096073"/>
    <w:rsid w:val="0009608F"/>
    <w:rsid w:val="00096097"/>
    <w:rsid w:val="000962C6"/>
    <w:rsid w:val="000962F5"/>
    <w:rsid w:val="000965D9"/>
    <w:rsid w:val="000965DD"/>
    <w:rsid w:val="000968D7"/>
    <w:rsid w:val="00096A42"/>
    <w:rsid w:val="00096B7F"/>
    <w:rsid w:val="00096B99"/>
    <w:rsid w:val="00096C1C"/>
    <w:rsid w:val="00096CD0"/>
    <w:rsid w:val="00096DDD"/>
    <w:rsid w:val="00096E43"/>
    <w:rsid w:val="00096EB6"/>
    <w:rsid w:val="00097123"/>
    <w:rsid w:val="00097274"/>
    <w:rsid w:val="000972B5"/>
    <w:rsid w:val="000972CD"/>
    <w:rsid w:val="000972D9"/>
    <w:rsid w:val="0009730D"/>
    <w:rsid w:val="000973C4"/>
    <w:rsid w:val="00097598"/>
    <w:rsid w:val="000975C0"/>
    <w:rsid w:val="000975E5"/>
    <w:rsid w:val="0009764E"/>
    <w:rsid w:val="0009782E"/>
    <w:rsid w:val="000978E1"/>
    <w:rsid w:val="000979C5"/>
    <w:rsid w:val="00097AA4"/>
    <w:rsid w:val="00097AB0"/>
    <w:rsid w:val="00097AE9"/>
    <w:rsid w:val="00097BAE"/>
    <w:rsid w:val="00097D11"/>
    <w:rsid w:val="00097D2C"/>
    <w:rsid w:val="00097D32"/>
    <w:rsid w:val="00097DFF"/>
    <w:rsid w:val="00097F64"/>
    <w:rsid w:val="000A02CC"/>
    <w:rsid w:val="000A0356"/>
    <w:rsid w:val="000A047B"/>
    <w:rsid w:val="000A04D1"/>
    <w:rsid w:val="000A059B"/>
    <w:rsid w:val="000A0846"/>
    <w:rsid w:val="000A0848"/>
    <w:rsid w:val="000A0B11"/>
    <w:rsid w:val="000A0BEC"/>
    <w:rsid w:val="000A0D22"/>
    <w:rsid w:val="000A0E50"/>
    <w:rsid w:val="000A0EAF"/>
    <w:rsid w:val="000A0F89"/>
    <w:rsid w:val="000A0FF0"/>
    <w:rsid w:val="000A1028"/>
    <w:rsid w:val="000A114F"/>
    <w:rsid w:val="000A1268"/>
    <w:rsid w:val="000A126E"/>
    <w:rsid w:val="000A1532"/>
    <w:rsid w:val="000A1816"/>
    <w:rsid w:val="000A1892"/>
    <w:rsid w:val="000A1B17"/>
    <w:rsid w:val="000A1B56"/>
    <w:rsid w:val="000A1B69"/>
    <w:rsid w:val="000A1BC1"/>
    <w:rsid w:val="000A1D20"/>
    <w:rsid w:val="000A1E2C"/>
    <w:rsid w:val="000A1E99"/>
    <w:rsid w:val="000A1F04"/>
    <w:rsid w:val="000A1F52"/>
    <w:rsid w:val="000A201A"/>
    <w:rsid w:val="000A2132"/>
    <w:rsid w:val="000A2380"/>
    <w:rsid w:val="000A2508"/>
    <w:rsid w:val="000A2558"/>
    <w:rsid w:val="000A286E"/>
    <w:rsid w:val="000A29AB"/>
    <w:rsid w:val="000A2A3B"/>
    <w:rsid w:val="000A2B9F"/>
    <w:rsid w:val="000A2BAA"/>
    <w:rsid w:val="000A2D6F"/>
    <w:rsid w:val="000A2D86"/>
    <w:rsid w:val="000A2DC9"/>
    <w:rsid w:val="000A2F7F"/>
    <w:rsid w:val="000A2F8F"/>
    <w:rsid w:val="000A300F"/>
    <w:rsid w:val="000A3128"/>
    <w:rsid w:val="000A31C4"/>
    <w:rsid w:val="000A3237"/>
    <w:rsid w:val="000A32CF"/>
    <w:rsid w:val="000A35E3"/>
    <w:rsid w:val="000A37D5"/>
    <w:rsid w:val="000A3878"/>
    <w:rsid w:val="000A388C"/>
    <w:rsid w:val="000A3A21"/>
    <w:rsid w:val="000A3BBD"/>
    <w:rsid w:val="000A3D70"/>
    <w:rsid w:val="000A3F68"/>
    <w:rsid w:val="000A3F70"/>
    <w:rsid w:val="000A3F98"/>
    <w:rsid w:val="000A3FD8"/>
    <w:rsid w:val="000A3FEE"/>
    <w:rsid w:val="000A4096"/>
    <w:rsid w:val="000A4393"/>
    <w:rsid w:val="000A4432"/>
    <w:rsid w:val="000A4617"/>
    <w:rsid w:val="000A478E"/>
    <w:rsid w:val="000A495B"/>
    <w:rsid w:val="000A49C1"/>
    <w:rsid w:val="000A49D2"/>
    <w:rsid w:val="000A4A59"/>
    <w:rsid w:val="000A4B3D"/>
    <w:rsid w:val="000A4E2F"/>
    <w:rsid w:val="000A4F09"/>
    <w:rsid w:val="000A4F42"/>
    <w:rsid w:val="000A5052"/>
    <w:rsid w:val="000A53A9"/>
    <w:rsid w:val="000A55E0"/>
    <w:rsid w:val="000A57BB"/>
    <w:rsid w:val="000A57FE"/>
    <w:rsid w:val="000A5877"/>
    <w:rsid w:val="000A5CC3"/>
    <w:rsid w:val="000A5D52"/>
    <w:rsid w:val="000A5F79"/>
    <w:rsid w:val="000A6111"/>
    <w:rsid w:val="000A61AB"/>
    <w:rsid w:val="000A627E"/>
    <w:rsid w:val="000A64B3"/>
    <w:rsid w:val="000A65C1"/>
    <w:rsid w:val="000A6625"/>
    <w:rsid w:val="000A67BB"/>
    <w:rsid w:val="000A67D5"/>
    <w:rsid w:val="000A6969"/>
    <w:rsid w:val="000A6B91"/>
    <w:rsid w:val="000A6D9D"/>
    <w:rsid w:val="000A7097"/>
    <w:rsid w:val="000A7172"/>
    <w:rsid w:val="000A7287"/>
    <w:rsid w:val="000A736D"/>
    <w:rsid w:val="000A7383"/>
    <w:rsid w:val="000A73EB"/>
    <w:rsid w:val="000A73F1"/>
    <w:rsid w:val="000A7436"/>
    <w:rsid w:val="000A7538"/>
    <w:rsid w:val="000A762D"/>
    <w:rsid w:val="000A76F4"/>
    <w:rsid w:val="000A776B"/>
    <w:rsid w:val="000A78F8"/>
    <w:rsid w:val="000A7942"/>
    <w:rsid w:val="000A7B06"/>
    <w:rsid w:val="000A7CB7"/>
    <w:rsid w:val="000A7D3E"/>
    <w:rsid w:val="000A7E28"/>
    <w:rsid w:val="000A7F33"/>
    <w:rsid w:val="000A7F56"/>
    <w:rsid w:val="000A7F78"/>
    <w:rsid w:val="000B005F"/>
    <w:rsid w:val="000B00EF"/>
    <w:rsid w:val="000B018E"/>
    <w:rsid w:val="000B01BE"/>
    <w:rsid w:val="000B0337"/>
    <w:rsid w:val="000B0768"/>
    <w:rsid w:val="000B0917"/>
    <w:rsid w:val="000B09D2"/>
    <w:rsid w:val="000B0A7C"/>
    <w:rsid w:val="000B0AB0"/>
    <w:rsid w:val="000B0BCD"/>
    <w:rsid w:val="000B0BD2"/>
    <w:rsid w:val="000B0CF8"/>
    <w:rsid w:val="000B0CFF"/>
    <w:rsid w:val="000B0D1C"/>
    <w:rsid w:val="000B0D61"/>
    <w:rsid w:val="000B0FD8"/>
    <w:rsid w:val="000B103B"/>
    <w:rsid w:val="000B1041"/>
    <w:rsid w:val="000B1318"/>
    <w:rsid w:val="000B1349"/>
    <w:rsid w:val="000B139F"/>
    <w:rsid w:val="000B1503"/>
    <w:rsid w:val="000B15B2"/>
    <w:rsid w:val="000B19C5"/>
    <w:rsid w:val="000B1A2F"/>
    <w:rsid w:val="000B1A73"/>
    <w:rsid w:val="000B1BE0"/>
    <w:rsid w:val="000B1C69"/>
    <w:rsid w:val="000B1DD8"/>
    <w:rsid w:val="000B1E71"/>
    <w:rsid w:val="000B1E96"/>
    <w:rsid w:val="000B1FBD"/>
    <w:rsid w:val="000B2190"/>
    <w:rsid w:val="000B2212"/>
    <w:rsid w:val="000B27F5"/>
    <w:rsid w:val="000B29BD"/>
    <w:rsid w:val="000B2A3F"/>
    <w:rsid w:val="000B2B50"/>
    <w:rsid w:val="000B2DA1"/>
    <w:rsid w:val="000B2DAA"/>
    <w:rsid w:val="000B2FEE"/>
    <w:rsid w:val="000B3050"/>
    <w:rsid w:val="000B3081"/>
    <w:rsid w:val="000B30E7"/>
    <w:rsid w:val="000B310F"/>
    <w:rsid w:val="000B32A2"/>
    <w:rsid w:val="000B3884"/>
    <w:rsid w:val="000B3BAA"/>
    <w:rsid w:val="000B3CF8"/>
    <w:rsid w:val="000B3D63"/>
    <w:rsid w:val="000B4046"/>
    <w:rsid w:val="000B420F"/>
    <w:rsid w:val="000B4439"/>
    <w:rsid w:val="000B4591"/>
    <w:rsid w:val="000B464A"/>
    <w:rsid w:val="000B4A78"/>
    <w:rsid w:val="000B4C14"/>
    <w:rsid w:val="000B4EF2"/>
    <w:rsid w:val="000B5079"/>
    <w:rsid w:val="000B5175"/>
    <w:rsid w:val="000B52AC"/>
    <w:rsid w:val="000B538A"/>
    <w:rsid w:val="000B5492"/>
    <w:rsid w:val="000B54AE"/>
    <w:rsid w:val="000B5519"/>
    <w:rsid w:val="000B5647"/>
    <w:rsid w:val="000B5654"/>
    <w:rsid w:val="000B56B9"/>
    <w:rsid w:val="000B575C"/>
    <w:rsid w:val="000B5A5A"/>
    <w:rsid w:val="000B5B51"/>
    <w:rsid w:val="000B5C9E"/>
    <w:rsid w:val="000B5DAF"/>
    <w:rsid w:val="000B6104"/>
    <w:rsid w:val="000B6225"/>
    <w:rsid w:val="000B6319"/>
    <w:rsid w:val="000B631B"/>
    <w:rsid w:val="000B6369"/>
    <w:rsid w:val="000B63A4"/>
    <w:rsid w:val="000B64D4"/>
    <w:rsid w:val="000B6765"/>
    <w:rsid w:val="000B691C"/>
    <w:rsid w:val="000B6B43"/>
    <w:rsid w:val="000B6B73"/>
    <w:rsid w:val="000B6C29"/>
    <w:rsid w:val="000B6D44"/>
    <w:rsid w:val="000B6D99"/>
    <w:rsid w:val="000B6E16"/>
    <w:rsid w:val="000B6EAA"/>
    <w:rsid w:val="000B6F35"/>
    <w:rsid w:val="000B70D7"/>
    <w:rsid w:val="000B7168"/>
    <w:rsid w:val="000B7264"/>
    <w:rsid w:val="000B72B3"/>
    <w:rsid w:val="000B7334"/>
    <w:rsid w:val="000B7368"/>
    <w:rsid w:val="000B76BB"/>
    <w:rsid w:val="000B7965"/>
    <w:rsid w:val="000B79CA"/>
    <w:rsid w:val="000B7AA0"/>
    <w:rsid w:val="000B7AF3"/>
    <w:rsid w:val="000B7B7E"/>
    <w:rsid w:val="000B7C26"/>
    <w:rsid w:val="000B7CC5"/>
    <w:rsid w:val="000B7D61"/>
    <w:rsid w:val="000B7E5D"/>
    <w:rsid w:val="000B7EA9"/>
    <w:rsid w:val="000B7F27"/>
    <w:rsid w:val="000C002B"/>
    <w:rsid w:val="000C02A5"/>
    <w:rsid w:val="000C0477"/>
    <w:rsid w:val="000C0499"/>
    <w:rsid w:val="000C04BA"/>
    <w:rsid w:val="000C04DA"/>
    <w:rsid w:val="000C04F7"/>
    <w:rsid w:val="000C06B3"/>
    <w:rsid w:val="000C0832"/>
    <w:rsid w:val="000C0927"/>
    <w:rsid w:val="000C0B64"/>
    <w:rsid w:val="000C0C4E"/>
    <w:rsid w:val="000C0CF7"/>
    <w:rsid w:val="000C0D3B"/>
    <w:rsid w:val="000C13B7"/>
    <w:rsid w:val="000C1553"/>
    <w:rsid w:val="000C170F"/>
    <w:rsid w:val="000C1751"/>
    <w:rsid w:val="000C17B3"/>
    <w:rsid w:val="000C19CB"/>
    <w:rsid w:val="000C1A4D"/>
    <w:rsid w:val="000C1C4F"/>
    <w:rsid w:val="000C1C51"/>
    <w:rsid w:val="000C1CDA"/>
    <w:rsid w:val="000C1E7C"/>
    <w:rsid w:val="000C1EC8"/>
    <w:rsid w:val="000C1FC2"/>
    <w:rsid w:val="000C205F"/>
    <w:rsid w:val="000C2182"/>
    <w:rsid w:val="000C2221"/>
    <w:rsid w:val="000C22F2"/>
    <w:rsid w:val="000C2561"/>
    <w:rsid w:val="000C263C"/>
    <w:rsid w:val="000C264C"/>
    <w:rsid w:val="000C2745"/>
    <w:rsid w:val="000C2748"/>
    <w:rsid w:val="000C27EE"/>
    <w:rsid w:val="000C2948"/>
    <w:rsid w:val="000C2B01"/>
    <w:rsid w:val="000C2D0C"/>
    <w:rsid w:val="000C2D86"/>
    <w:rsid w:val="000C2DFC"/>
    <w:rsid w:val="000C2E1A"/>
    <w:rsid w:val="000C2F22"/>
    <w:rsid w:val="000C30B8"/>
    <w:rsid w:val="000C3138"/>
    <w:rsid w:val="000C323F"/>
    <w:rsid w:val="000C325E"/>
    <w:rsid w:val="000C33EF"/>
    <w:rsid w:val="000C35E9"/>
    <w:rsid w:val="000C36A8"/>
    <w:rsid w:val="000C3724"/>
    <w:rsid w:val="000C38A0"/>
    <w:rsid w:val="000C39AA"/>
    <w:rsid w:val="000C3AF3"/>
    <w:rsid w:val="000C3AFD"/>
    <w:rsid w:val="000C3E05"/>
    <w:rsid w:val="000C3E25"/>
    <w:rsid w:val="000C4310"/>
    <w:rsid w:val="000C4314"/>
    <w:rsid w:val="000C4325"/>
    <w:rsid w:val="000C43F3"/>
    <w:rsid w:val="000C45B0"/>
    <w:rsid w:val="000C489A"/>
    <w:rsid w:val="000C48CF"/>
    <w:rsid w:val="000C49CE"/>
    <w:rsid w:val="000C4AEE"/>
    <w:rsid w:val="000C4DE1"/>
    <w:rsid w:val="000C4E26"/>
    <w:rsid w:val="000C4E41"/>
    <w:rsid w:val="000C4F5D"/>
    <w:rsid w:val="000C5070"/>
    <w:rsid w:val="000C50AF"/>
    <w:rsid w:val="000C511F"/>
    <w:rsid w:val="000C513A"/>
    <w:rsid w:val="000C52BC"/>
    <w:rsid w:val="000C5397"/>
    <w:rsid w:val="000C5575"/>
    <w:rsid w:val="000C562D"/>
    <w:rsid w:val="000C56C1"/>
    <w:rsid w:val="000C5752"/>
    <w:rsid w:val="000C5759"/>
    <w:rsid w:val="000C5975"/>
    <w:rsid w:val="000C598C"/>
    <w:rsid w:val="000C598D"/>
    <w:rsid w:val="000C5B24"/>
    <w:rsid w:val="000C5CBE"/>
    <w:rsid w:val="000C5D69"/>
    <w:rsid w:val="000C5D83"/>
    <w:rsid w:val="000C5FCE"/>
    <w:rsid w:val="000C607A"/>
    <w:rsid w:val="000C611C"/>
    <w:rsid w:val="000C6291"/>
    <w:rsid w:val="000C63AB"/>
    <w:rsid w:val="000C64C7"/>
    <w:rsid w:val="000C64FF"/>
    <w:rsid w:val="000C66B3"/>
    <w:rsid w:val="000C6793"/>
    <w:rsid w:val="000C688B"/>
    <w:rsid w:val="000C68C1"/>
    <w:rsid w:val="000C6982"/>
    <w:rsid w:val="000C6A00"/>
    <w:rsid w:val="000C6AB0"/>
    <w:rsid w:val="000C6ABA"/>
    <w:rsid w:val="000C6BBE"/>
    <w:rsid w:val="000C6D82"/>
    <w:rsid w:val="000C6DC6"/>
    <w:rsid w:val="000C6F06"/>
    <w:rsid w:val="000C6F86"/>
    <w:rsid w:val="000C6FE4"/>
    <w:rsid w:val="000C7319"/>
    <w:rsid w:val="000C7664"/>
    <w:rsid w:val="000C79D2"/>
    <w:rsid w:val="000C79E1"/>
    <w:rsid w:val="000C7A45"/>
    <w:rsid w:val="000C7B07"/>
    <w:rsid w:val="000C7B73"/>
    <w:rsid w:val="000C7BB2"/>
    <w:rsid w:val="000C7C61"/>
    <w:rsid w:val="000C7F93"/>
    <w:rsid w:val="000D0001"/>
    <w:rsid w:val="000D0116"/>
    <w:rsid w:val="000D0260"/>
    <w:rsid w:val="000D02DB"/>
    <w:rsid w:val="000D033A"/>
    <w:rsid w:val="000D04B1"/>
    <w:rsid w:val="000D0817"/>
    <w:rsid w:val="000D091B"/>
    <w:rsid w:val="000D09A0"/>
    <w:rsid w:val="000D0A1B"/>
    <w:rsid w:val="000D0BE8"/>
    <w:rsid w:val="000D0D69"/>
    <w:rsid w:val="000D0D6D"/>
    <w:rsid w:val="000D0D78"/>
    <w:rsid w:val="000D0DF0"/>
    <w:rsid w:val="000D0E14"/>
    <w:rsid w:val="000D0E9D"/>
    <w:rsid w:val="000D0F13"/>
    <w:rsid w:val="000D108B"/>
    <w:rsid w:val="000D1163"/>
    <w:rsid w:val="000D11F7"/>
    <w:rsid w:val="000D135C"/>
    <w:rsid w:val="000D1370"/>
    <w:rsid w:val="000D1517"/>
    <w:rsid w:val="000D168A"/>
    <w:rsid w:val="000D1A1D"/>
    <w:rsid w:val="000D1C13"/>
    <w:rsid w:val="000D1E54"/>
    <w:rsid w:val="000D1F95"/>
    <w:rsid w:val="000D2040"/>
    <w:rsid w:val="000D2173"/>
    <w:rsid w:val="000D21CD"/>
    <w:rsid w:val="000D2203"/>
    <w:rsid w:val="000D234F"/>
    <w:rsid w:val="000D244C"/>
    <w:rsid w:val="000D248C"/>
    <w:rsid w:val="000D2494"/>
    <w:rsid w:val="000D24D0"/>
    <w:rsid w:val="000D2534"/>
    <w:rsid w:val="000D268C"/>
    <w:rsid w:val="000D2848"/>
    <w:rsid w:val="000D28A5"/>
    <w:rsid w:val="000D2918"/>
    <w:rsid w:val="000D2C75"/>
    <w:rsid w:val="000D2DEE"/>
    <w:rsid w:val="000D2EA9"/>
    <w:rsid w:val="000D2EE3"/>
    <w:rsid w:val="000D2F73"/>
    <w:rsid w:val="000D33F3"/>
    <w:rsid w:val="000D3609"/>
    <w:rsid w:val="000D38E7"/>
    <w:rsid w:val="000D397C"/>
    <w:rsid w:val="000D3AC9"/>
    <w:rsid w:val="000D3AFD"/>
    <w:rsid w:val="000D3B3B"/>
    <w:rsid w:val="000D3BC5"/>
    <w:rsid w:val="000D3D67"/>
    <w:rsid w:val="000D3E1C"/>
    <w:rsid w:val="000D3F74"/>
    <w:rsid w:val="000D4648"/>
    <w:rsid w:val="000D4732"/>
    <w:rsid w:val="000D4812"/>
    <w:rsid w:val="000D492C"/>
    <w:rsid w:val="000D4949"/>
    <w:rsid w:val="000D4AAE"/>
    <w:rsid w:val="000D4CA2"/>
    <w:rsid w:val="000D4D83"/>
    <w:rsid w:val="000D4E3D"/>
    <w:rsid w:val="000D5000"/>
    <w:rsid w:val="000D5022"/>
    <w:rsid w:val="000D512F"/>
    <w:rsid w:val="000D548C"/>
    <w:rsid w:val="000D553A"/>
    <w:rsid w:val="000D5784"/>
    <w:rsid w:val="000D58D8"/>
    <w:rsid w:val="000D5AD6"/>
    <w:rsid w:val="000D5B4F"/>
    <w:rsid w:val="000D5C73"/>
    <w:rsid w:val="000D5CFA"/>
    <w:rsid w:val="000D5D1A"/>
    <w:rsid w:val="000D5D8D"/>
    <w:rsid w:val="000D5E75"/>
    <w:rsid w:val="000D603D"/>
    <w:rsid w:val="000D6227"/>
    <w:rsid w:val="000D63D4"/>
    <w:rsid w:val="000D64F6"/>
    <w:rsid w:val="000D6601"/>
    <w:rsid w:val="000D6622"/>
    <w:rsid w:val="000D6714"/>
    <w:rsid w:val="000D67CD"/>
    <w:rsid w:val="000D6836"/>
    <w:rsid w:val="000D689E"/>
    <w:rsid w:val="000D68A0"/>
    <w:rsid w:val="000D6C52"/>
    <w:rsid w:val="000D6F77"/>
    <w:rsid w:val="000D726C"/>
    <w:rsid w:val="000D748C"/>
    <w:rsid w:val="000D7497"/>
    <w:rsid w:val="000D76DD"/>
    <w:rsid w:val="000D77C2"/>
    <w:rsid w:val="000D7949"/>
    <w:rsid w:val="000D7C6C"/>
    <w:rsid w:val="000D7C97"/>
    <w:rsid w:val="000D7E10"/>
    <w:rsid w:val="000E0175"/>
    <w:rsid w:val="000E019C"/>
    <w:rsid w:val="000E01A5"/>
    <w:rsid w:val="000E0259"/>
    <w:rsid w:val="000E03B1"/>
    <w:rsid w:val="000E03C1"/>
    <w:rsid w:val="000E0463"/>
    <w:rsid w:val="000E094C"/>
    <w:rsid w:val="000E095D"/>
    <w:rsid w:val="000E0967"/>
    <w:rsid w:val="000E0A15"/>
    <w:rsid w:val="000E0B09"/>
    <w:rsid w:val="000E0BE4"/>
    <w:rsid w:val="000E0C4D"/>
    <w:rsid w:val="000E0C72"/>
    <w:rsid w:val="000E0CAC"/>
    <w:rsid w:val="000E1001"/>
    <w:rsid w:val="000E101B"/>
    <w:rsid w:val="000E104E"/>
    <w:rsid w:val="000E1300"/>
    <w:rsid w:val="000E1370"/>
    <w:rsid w:val="000E137A"/>
    <w:rsid w:val="000E14BE"/>
    <w:rsid w:val="000E14DF"/>
    <w:rsid w:val="000E15EE"/>
    <w:rsid w:val="000E16D9"/>
    <w:rsid w:val="000E175A"/>
    <w:rsid w:val="000E194E"/>
    <w:rsid w:val="000E1A80"/>
    <w:rsid w:val="000E1AFA"/>
    <w:rsid w:val="000E1C02"/>
    <w:rsid w:val="000E1C8E"/>
    <w:rsid w:val="000E1D23"/>
    <w:rsid w:val="000E1D85"/>
    <w:rsid w:val="000E1E4E"/>
    <w:rsid w:val="000E1F70"/>
    <w:rsid w:val="000E1FA7"/>
    <w:rsid w:val="000E1FF8"/>
    <w:rsid w:val="000E201D"/>
    <w:rsid w:val="000E227B"/>
    <w:rsid w:val="000E24F7"/>
    <w:rsid w:val="000E26E9"/>
    <w:rsid w:val="000E2702"/>
    <w:rsid w:val="000E27AF"/>
    <w:rsid w:val="000E284D"/>
    <w:rsid w:val="000E2C21"/>
    <w:rsid w:val="000E2CAF"/>
    <w:rsid w:val="000E2E8A"/>
    <w:rsid w:val="000E2F9A"/>
    <w:rsid w:val="000E31C1"/>
    <w:rsid w:val="000E349D"/>
    <w:rsid w:val="000E35AA"/>
    <w:rsid w:val="000E3D63"/>
    <w:rsid w:val="000E3DBE"/>
    <w:rsid w:val="000E3E2F"/>
    <w:rsid w:val="000E4031"/>
    <w:rsid w:val="000E4307"/>
    <w:rsid w:val="000E479B"/>
    <w:rsid w:val="000E486E"/>
    <w:rsid w:val="000E497E"/>
    <w:rsid w:val="000E4A42"/>
    <w:rsid w:val="000E4A95"/>
    <w:rsid w:val="000E4D77"/>
    <w:rsid w:val="000E4DA0"/>
    <w:rsid w:val="000E4EF3"/>
    <w:rsid w:val="000E4F6F"/>
    <w:rsid w:val="000E50C2"/>
    <w:rsid w:val="000E51E7"/>
    <w:rsid w:val="000E543B"/>
    <w:rsid w:val="000E550F"/>
    <w:rsid w:val="000E5797"/>
    <w:rsid w:val="000E57A9"/>
    <w:rsid w:val="000E5A4C"/>
    <w:rsid w:val="000E5A90"/>
    <w:rsid w:val="000E5B99"/>
    <w:rsid w:val="000E5BB7"/>
    <w:rsid w:val="000E5E20"/>
    <w:rsid w:val="000E5FAD"/>
    <w:rsid w:val="000E6026"/>
    <w:rsid w:val="000E6151"/>
    <w:rsid w:val="000E65D2"/>
    <w:rsid w:val="000E6844"/>
    <w:rsid w:val="000E6879"/>
    <w:rsid w:val="000E6977"/>
    <w:rsid w:val="000E6B08"/>
    <w:rsid w:val="000E6B23"/>
    <w:rsid w:val="000E6CFA"/>
    <w:rsid w:val="000E6E4B"/>
    <w:rsid w:val="000E6F1F"/>
    <w:rsid w:val="000E713D"/>
    <w:rsid w:val="000E723C"/>
    <w:rsid w:val="000E7256"/>
    <w:rsid w:val="000E72B3"/>
    <w:rsid w:val="000E7390"/>
    <w:rsid w:val="000E77DC"/>
    <w:rsid w:val="000E77F5"/>
    <w:rsid w:val="000E7913"/>
    <w:rsid w:val="000E797D"/>
    <w:rsid w:val="000E7ACC"/>
    <w:rsid w:val="000E7AD9"/>
    <w:rsid w:val="000E7B0C"/>
    <w:rsid w:val="000E7C6F"/>
    <w:rsid w:val="000E7C79"/>
    <w:rsid w:val="000E7D6E"/>
    <w:rsid w:val="000E7D88"/>
    <w:rsid w:val="000E7ED3"/>
    <w:rsid w:val="000F0036"/>
    <w:rsid w:val="000F013D"/>
    <w:rsid w:val="000F018E"/>
    <w:rsid w:val="000F04E6"/>
    <w:rsid w:val="000F0501"/>
    <w:rsid w:val="000F05C4"/>
    <w:rsid w:val="000F0673"/>
    <w:rsid w:val="000F0799"/>
    <w:rsid w:val="000F0804"/>
    <w:rsid w:val="000F0809"/>
    <w:rsid w:val="000F0CCE"/>
    <w:rsid w:val="000F0E2A"/>
    <w:rsid w:val="000F1011"/>
    <w:rsid w:val="000F127C"/>
    <w:rsid w:val="000F12B7"/>
    <w:rsid w:val="000F149A"/>
    <w:rsid w:val="000F154C"/>
    <w:rsid w:val="000F15D7"/>
    <w:rsid w:val="000F15E0"/>
    <w:rsid w:val="000F1615"/>
    <w:rsid w:val="000F1715"/>
    <w:rsid w:val="000F17D2"/>
    <w:rsid w:val="000F18DA"/>
    <w:rsid w:val="000F1D3C"/>
    <w:rsid w:val="000F1DBD"/>
    <w:rsid w:val="000F1FC5"/>
    <w:rsid w:val="000F23F3"/>
    <w:rsid w:val="000F2567"/>
    <w:rsid w:val="000F25A8"/>
    <w:rsid w:val="000F26E2"/>
    <w:rsid w:val="000F2780"/>
    <w:rsid w:val="000F28F6"/>
    <w:rsid w:val="000F29C2"/>
    <w:rsid w:val="000F29D5"/>
    <w:rsid w:val="000F2B60"/>
    <w:rsid w:val="000F2C4C"/>
    <w:rsid w:val="000F2D01"/>
    <w:rsid w:val="000F2EC8"/>
    <w:rsid w:val="000F31CA"/>
    <w:rsid w:val="000F33DA"/>
    <w:rsid w:val="000F3645"/>
    <w:rsid w:val="000F36DB"/>
    <w:rsid w:val="000F372D"/>
    <w:rsid w:val="000F37DF"/>
    <w:rsid w:val="000F38D9"/>
    <w:rsid w:val="000F3906"/>
    <w:rsid w:val="000F3AE8"/>
    <w:rsid w:val="000F3B8D"/>
    <w:rsid w:val="000F3CA2"/>
    <w:rsid w:val="000F3D53"/>
    <w:rsid w:val="000F3DC1"/>
    <w:rsid w:val="000F3E9B"/>
    <w:rsid w:val="000F40B7"/>
    <w:rsid w:val="000F40BD"/>
    <w:rsid w:val="000F43C0"/>
    <w:rsid w:val="000F43F4"/>
    <w:rsid w:val="000F474A"/>
    <w:rsid w:val="000F4786"/>
    <w:rsid w:val="000F4792"/>
    <w:rsid w:val="000F4902"/>
    <w:rsid w:val="000F4981"/>
    <w:rsid w:val="000F4CD8"/>
    <w:rsid w:val="000F4D24"/>
    <w:rsid w:val="000F4E29"/>
    <w:rsid w:val="000F4F7B"/>
    <w:rsid w:val="000F4FB9"/>
    <w:rsid w:val="000F5029"/>
    <w:rsid w:val="000F50D9"/>
    <w:rsid w:val="000F5306"/>
    <w:rsid w:val="000F534A"/>
    <w:rsid w:val="000F5368"/>
    <w:rsid w:val="000F5489"/>
    <w:rsid w:val="000F5689"/>
    <w:rsid w:val="000F5701"/>
    <w:rsid w:val="000F5796"/>
    <w:rsid w:val="000F57F9"/>
    <w:rsid w:val="000F5975"/>
    <w:rsid w:val="000F5C72"/>
    <w:rsid w:val="000F5ED2"/>
    <w:rsid w:val="000F609F"/>
    <w:rsid w:val="000F61F7"/>
    <w:rsid w:val="000F6229"/>
    <w:rsid w:val="000F626B"/>
    <w:rsid w:val="000F6339"/>
    <w:rsid w:val="000F63AD"/>
    <w:rsid w:val="000F63BD"/>
    <w:rsid w:val="000F655C"/>
    <w:rsid w:val="000F66D4"/>
    <w:rsid w:val="000F6736"/>
    <w:rsid w:val="000F6818"/>
    <w:rsid w:val="000F681C"/>
    <w:rsid w:val="000F688E"/>
    <w:rsid w:val="000F6A61"/>
    <w:rsid w:val="000F6A82"/>
    <w:rsid w:val="000F6C53"/>
    <w:rsid w:val="000F6CB3"/>
    <w:rsid w:val="000F6D8D"/>
    <w:rsid w:val="000F6E9F"/>
    <w:rsid w:val="000F71E6"/>
    <w:rsid w:val="000F723A"/>
    <w:rsid w:val="000F72C8"/>
    <w:rsid w:val="000F769F"/>
    <w:rsid w:val="000F7724"/>
    <w:rsid w:val="000F7733"/>
    <w:rsid w:val="000F792D"/>
    <w:rsid w:val="000F7C5C"/>
    <w:rsid w:val="000F7DEF"/>
    <w:rsid w:val="000F7E1D"/>
    <w:rsid w:val="000FC6DE"/>
    <w:rsid w:val="00100212"/>
    <w:rsid w:val="00100256"/>
    <w:rsid w:val="001002A7"/>
    <w:rsid w:val="001003FB"/>
    <w:rsid w:val="00100544"/>
    <w:rsid w:val="0010059A"/>
    <w:rsid w:val="00100738"/>
    <w:rsid w:val="001007BA"/>
    <w:rsid w:val="00100975"/>
    <w:rsid w:val="00100DD3"/>
    <w:rsid w:val="00100E5A"/>
    <w:rsid w:val="00100F14"/>
    <w:rsid w:val="00101049"/>
    <w:rsid w:val="00101126"/>
    <w:rsid w:val="0010148D"/>
    <w:rsid w:val="001014A4"/>
    <w:rsid w:val="00101710"/>
    <w:rsid w:val="00101727"/>
    <w:rsid w:val="0010182C"/>
    <w:rsid w:val="00101903"/>
    <w:rsid w:val="00101AA1"/>
    <w:rsid w:val="00101AB8"/>
    <w:rsid w:val="00101B0C"/>
    <w:rsid w:val="00101C4F"/>
    <w:rsid w:val="00101D12"/>
    <w:rsid w:val="00101E3A"/>
    <w:rsid w:val="00101ED0"/>
    <w:rsid w:val="00102380"/>
    <w:rsid w:val="0010275A"/>
    <w:rsid w:val="00102772"/>
    <w:rsid w:val="001027B9"/>
    <w:rsid w:val="0010282E"/>
    <w:rsid w:val="00102830"/>
    <w:rsid w:val="001028DC"/>
    <w:rsid w:val="001029E0"/>
    <w:rsid w:val="001029E5"/>
    <w:rsid w:val="00102A7D"/>
    <w:rsid w:val="00102AF1"/>
    <w:rsid w:val="00102B76"/>
    <w:rsid w:val="00102C6E"/>
    <w:rsid w:val="00102E61"/>
    <w:rsid w:val="0010300D"/>
    <w:rsid w:val="00103060"/>
    <w:rsid w:val="00103460"/>
    <w:rsid w:val="001034E0"/>
    <w:rsid w:val="0010350D"/>
    <w:rsid w:val="0010355B"/>
    <w:rsid w:val="00103716"/>
    <w:rsid w:val="00103850"/>
    <w:rsid w:val="00103BCA"/>
    <w:rsid w:val="00103C14"/>
    <w:rsid w:val="00103C20"/>
    <w:rsid w:val="00103E8E"/>
    <w:rsid w:val="00103F92"/>
    <w:rsid w:val="00103FDA"/>
    <w:rsid w:val="00104242"/>
    <w:rsid w:val="00104428"/>
    <w:rsid w:val="00104516"/>
    <w:rsid w:val="0010452F"/>
    <w:rsid w:val="00104535"/>
    <w:rsid w:val="001045D4"/>
    <w:rsid w:val="001045D6"/>
    <w:rsid w:val="00104663"/>
    <w:rsid w:val="00104873"/>
    <w:rsid w:val="001049D2"/>
    <w:rsid w:val="00104D69"/>
    <w:rsid w:val="001052C5"/>
    <w:rsid w:val="00105450"/>
    <w:rsid w:val="001056A8"/>
    <w:rsid w:val="001058C2"/>
    <w:rsid w:val="001058C7"/>
    <w:rsid w:val="001058D1"/>
    <w:rsid w:val="001059B4"/>
    <w:rsid w:val="00105A19"/>
    <w:rsid w:val="00105A27"/>
    <w:rsid w:val="00105B0D"/>
    <w:rsid w:val="00105B50"/>
    <w:rsid w:val="00105CC0"/>
    <w:rsid w:val="00105D6C"/>
    <w:rsid w:val="00105DCF"/>
    <w:rsid w:val="00105E12"/>
    <w:rsid w:val="00105FBD"/>
    <w:rsid w:val="001060DE"/>
    <w:rsid w:val="001064D9"/>
    <w:rsid w:val="0010657C"/>
    <w:rsid w:val="001066AB"/>
    <w:rsid w:val="0010670F"/>
    <w:rsid w:val="00106718"/>
    <w:rsid w:val="0010692F"/>
    <w:rsid w:val="00106969"/>
    <w:rsid w:val="00106A48"/>
    <w:rsid w:val="00106B31"/>
    <w:rsid w:val="00106B7B"/>
    <w:rsid w:val="00106E35"/>
    <w:rsid w:val="00106F38"/>
    <w:rsid w:val="0010703E"/>
    <w:rsid w:val="001072E0"/>
    <w:rsid w:val="00107308"/>
    <w:rsid w:val="001073F3"/>
    <w:rsid w:val="001074D7"/>
    <w:rsid w:val="00107527"/>
    <w:rsid w:val="00107648"/>
    <w:rsid w:val="00107702"/>
    <w:rsid w:val="00107988"/>
    <w:rsid w:val="00107BAC"/>
    <w:rsid w:val="00110121"/>
    <w:rsid w:val="001101A6"/>
    <w:rsid w:val="001103A9"/>
    <w:rsid w:val="001104CC"/>
    <w:rsid w:val="0011055F"/>
    <w:rsid w:val="00110946"/>
    <w:rsid w:val="00110A7E"/>
    <w:rsid w:val="00110B67"/>
    <w:rsid w:val="00110B7C"/>
    <w:rsid w:val="00110BC5"/>
    <w:rsid w:val="00110CC3"/>
    <w:rsid w:val="00110F0A"/>
    <w:rsid w:val="00110FCE"/>
    <w:rsid w:val="00110FF0"/>
    <w:rsid w:val="00110FFC"/>
    <w:rsid w:val="0011100E"/>
    <w:rsid w:val="00111147"/>
    <w:rsid w:val="001114A1"/>
    <w:rsid w:val="00111704"/>
    <w:rsid w:val="001117DD"/>
    <w:rsid w:val="00111952"/>
    <w:rsid w:val="001119A5"/>
    <w:rsid w:val="00111A6E"/>
    <w:rsid w:val="00111B30"/>
    <w:rsid w:val="00111B39"/>
    <w:rsid w:val="00111B3D"/>
    <w:rsid w:val="00111B43"/>
    <w:rsid w:val="00111BDA"/>
    <w:rsid w:val="00111E08"/>
    <w:rsid w:val="00111E74"/>
    <w:rsid w:val="00111EBC"/>
    <w:rsid w:val="00111FA7"/>
    <w:rsid w:val="0011204D"/>
    <w:rsid w:val="0011212F"/>
    <w:rsid w:val="001122BF"/>
    <w:rsid w:val="001122C8"/>
    <w:rsid w:val="001122E8"/>
    <w:rsid w:val="00112363"/>
    <w:rsid w:val="00112393"/>
    <w:rsid w:val="001123C0"/>
    <w:rsid w:val="0011252C"/>
    <w:rsid w:val="0011255E"/>
    <w:rsid w:val="0011262B"/>
    <w:rsid w:val="00112694"/>
    <w:rsid w:val="0011284D"/>
    <w:rsid w:val="001128BB"/>
    <w:rsid w:val="001128F6"/>
    <w:rsid w:val="0011292D"/>
    <w:rsid w:val="001129AF"/>
    <w:rsid w:val="001129DB"/>
    <w:rsid w:val="00112D0D"/>
    <w:rsid w:val="00112D1B"/>
    <w:rsid w:val="00112E1C"/>
    <w:rsid w:val="00112E52"/>
    <w:rsid w:val="001130E3"/>
    <w:rsid w:val="00113113"/>
    <w:rsid w:val="00113136"/>
    <w:rsid w:val="00113261"/>
    <w:rsid w:val="0011340D"/>
    <w:rsid w:val="00113420"/>
    <w:rsid w:val="001135DC"/>
    <w:rsid w:val="0011364E"/>
    <w:rsid w:val="00113938"/>
    <w:rsid w:val="00113ACB"/>
    <w:rsid w:val="00113C1D"/>
    <w:rsid w:val="00113C27"/>
    <w:rsid w:val="00113E12"/>
    <w:rsid w:val="00114174"/>
    <w:rsid w:val="00114229"/>
    <w:rsid w:val="001144A4"/>
    <w:rsid w:val="001144BD"/>
    <w:rsid w:val="0011462A"/>
    <w:rsid w:val="00114891"/>
    <w:rsid w:val="001148BD"/>
    <w:rsid w:val="00114B99"/>
    <w:rsid w:val="00114D09"/>
    <w:rsid w:val="00114D46"/>
    <w:rsid w:val="00114DF4"/>
    <w:rsid w:val="00114E8E"/>
    <w:rsid w:val="00114EF4"/>
    <w:rsid w:val="0011576A"/>
    <w:rsid w:val="0011578F"/>
    <w:rsid w:val="00115A68"/>
    <w:rsid w:val="00115AEC"/>
    <w:rsid w:val="00115B42"/>
    <w:rsid w:val="00115BD6"/>
    <w:rsid w:val="00115C0B"/>
    <w:rsid w:val="00115C3E"/>
    <w:rsid w:val="00115D90"/>
    <w:rsid w:val="00115DE6"/>
    <w:rsid w:val="00115F57"/>
    <w:rsid w:val="0011609D"/>
    <w:rsid w:val="00116136"/>
    <w:rsid w:val="001163C7"/>
    <w:rsid w:val="00116433"/>
    <w:rsid w:val="0011652C"/>
    <w:rsid w:val="00116577"/>
    <w:rsid w:val="001166A0"/>
    <w:rsid w:val="0011678C"/>
    <w:rsid w:val="001167EF"/>
    <w:rsid w:val="00116A26"/>
    <w:rsid w:val="00116C9F"/>
    <w:rsid w:val="00116D12"/>
    <w:rsid w:val="00116FAF"/>
    <w:rsid w:val="0011757E"/>
    <w:rsid w:val="001176FC"/>
    <w:rsid w:val="00117827"/>
    <w:rsid w:val="00117867"/>
    <w:rsid w:val="0011794F"/>
    <w:rsid w:val="00117A42"/>
    <w:rsid w:val="00117B45"/>
    <w:rsid w:val="00117D9A"/>
    <w:rsid w:val="00117DCD"/>
    <w:rsid w:val="00120036"/>
    <w:rsid w:val="0012005D"/>
    <w:rsid w:val="00120091"/>
    <w:rsid w:val="00120243"/>
    <w:rsid w:val="00120270"/>
    <w:rsid w:val="00120326"/>
    <w:rsid w:val="0012038A"/>
    <w:rsid w:val="001204EC"/>
    <w:rsid w:val="0012090D"/>
    <w:rsid w:val="00120AAC"/>
    <w:rsid w:val="00120AE9"/>
    <w:rsid w:val="00120D67"/>
    <w:rsid w:val="00120D77"/>
    <w:rsid w:val="00120E99"/>
    <w:rsid w:val="00120EDB"/>
    <w:rsid w:val="00120EDE"/>
    <w:rsid w:val="00120F20"/>
    <w:rsid w:val="00121023"/>
    <w:rsid w:val="00121297"/>
    <w:rsid w:val="00121349"/>
    <w:rsid w:val="00121435"/>
    <w:rsid w:val="001214A2"/>
    <w:rsid w:val="001214D6"/>
    <w:rsid w:val="00121579"/>
    <w:rsid w:val="00121690"/>
    <w:rsid w:val="0012169C"/>
    <w:rsid w:val="001217D9"/>
    <w:rsid w:val="0012180F"/>
    <w:rsid w:val="00121A83"/>
    <w:rsid w:val="00121B0E"/>
    <w:rsid w:val="00121BA8"/>
    <w:rsid w:val="00121D04"/>
    <w:rsid w:val="001220AD"/>
    <w:rsid w:val="0012237A"/>
    <w:rsid w:val="0012238D"/>
    <w:rsid w:val="00122A61"/>
    <w:rsid w:val="00122B56"/>
    <w:rsid w:val="00122BCA"/>
    <w:rsid w:val="00122CA5"/>
    <w:rsid w:val="00122D77"/>
    <w:rsid w:val="00122D7A"/>
    <w:rsid w:val="0012304A"/>
    <w:rsid w:val="0012337B"/>
    <w:rsid w:val="001234E1"/>
    <w:rsid w:val="00123576"/>
    <w:rsid w:val="001235C7"/>
    <w:rsid w:val="00123694"/>
    <w:rsid w:val="00123748"/>
    <w:rsid w:val="00123901"/>
    <w:rsid w:val="00123966"/>
    <w:rsid w:val="00123985"/>
    <w:rsid w:val="00123BFD"/>
    <w:rsid w:val="00124015"/>
    <w:rsid w:val="001240BB"/>
    <w:rsid w:val="00124159"/>
    <w:rsid w:val="00124165"/>
    <w:rsid w:val="001242EE"/>
    <w:rsid w:val="0012434A"/>
    <w:rsid w:val="00124352"/>
    <w:rsid w:val="001243BA"/>
    <w:rsid w:val="00124B99"/>
    <w:rsid w:val="00124B9F"/>
    <w:rsid w:val="00124BAC"/>
    <w:rsid w:val="00124C3C"/>
    <w:rsid w:val="00124D04"/>
    <w:rsid w:val="00124D08"/>
    <w:rsid w:val="00124FE7"/>
    <w:rsid w:val="001250D4"/>
    <w:rsid w:val="0012523C"/>
    <w:rsid w:val="00125358"/>
    <w:rsid w:val="00125390"/>
    <w:rsid w:val="001253F4"/>
    <w:rsid w:val="0012542D"/>
    <w:rsid w:val="00125824"/>
    <w:rsid w:val="0012591D"/>
    <w:rsid w:val="001259FB"/>
    <w:rsid w:val="00125A40"/>
    <w:rsid w:val="00125CD1"/>
    <w:rsid w:val="00125DCC"/>
    <w:rsid w:val="001260FA"/>
    <w:rsid w:val="0012616F"/>
    <w:rsid w:val="001261D7"/>
    <w:rsid w:val="001262D8"/>
    <w:rsid w:val="0012637C"/>
    <w:rsid w:val="001263E7"/>
    <w:rsid w:val="001263F9"/>
    <w:rsid w:val="00126479"/>
    <w:rsid w:val="0012680F"/>
    <w:rsid w:val="00126A39"/>
    <w:rsid w:val="00126C8A"/>
    <w:rsid w:val="00126CDA"/>
    <w:rsid w:val="00126DF2"/>
    <w:rsid w:val="0012702A"/>
    <w:rsid w:val="00127094"/>
    <w:rsid w:val="001270D2"/>
    <w:rsid w:val="0012721C"/>
    <w:rsid w:val="001273A9"/>
    <w:rsid w:val="00127449"/>
    <w:rsid w:val="0012767A"/>
    <w:rsid w:val="001277BC"/>
    <w:rsid w:val="0012780C"/>
    <w:rsid w:val="001278C7"/>
    <w:rsid w:val="00127926"/>
    <w:rsid w:val="001279FB"/>
    <w:rsid w:val="00127A32"/>
    <w:rsid w:val="00127CF1"/>
    <w:rsid w:val="00127CFD"/>
    <w:rsid w:val="00127E66"/>
    <w:rsid w:val="00127F1C"/>
    <w:rsid w:val="00127FAE"/>
    <w:rsid w:val="0012A030"/>
    <w:rsid w:val="001300DF"/>
    <w:rsid w:val="00130159"/>
    <w:rsid w:val="00130439"/>
    <w:rsid w:val="0013065A"/>
    <w:rsid w:val="00130913"/>
    <w:rsid w:val="00130961"/>
    <w:rsid w:val="00130A53"/>
    <w:rsid w:val="00130BFD"/>
    <w:rsid w:val="00130D1D"/>
    <w:rsid w:val="00130DF0"/>
    <w:rsid w:val="00130F81"/>
    <w:rsid w:val="00130FAA"/>
    <w:rsid w:val="00130FD3"/>
    <w:rsid w:val="00131181"/>
    <w:rsid w:val="00131322"/>
    <w:rsid w:val="00131358"/>
    <w:rsid w:val="00131436"/>
    <w:rsid w:val="0013146B"/>
    <w:rsid w:val="001314A0"/>
    <w:rsid w:val="001314F4"/>
    <w:rsid w:val="0013181B"/>
    <w:rsid w:val="00131F20"/>
    <w:rsid w:val="00131F5B"/>
    <w:rsid w:val="00132013"/>
    <w:rsid w:val="00132020"/>
    <w:rsid w:val="00132216"/>
    <w:rsid w:val="00132442"/>
    <w:rsid w:val="001324AB"/>
    <w:rsid w:val="001325C8"/>
    <w:rsid w:val="0013266F"/>
    <w:rsid w:val="0013267B"/>
    <w:rsid w:val="001328AA"/>
    <w:rsid w:val="00132A96"/>
    <w:rsid w:val="00132B75"/>
    <w:rsid w:val="00132C83"/>
    <w:rsid w:val="00132CEE"/>
    <w:rsid w:val="00132DBE"/>
    <w:rsid w:val="00132DCE"/>
    <w:rsid w:val="00132DCF"/>
    <w:rsid w:val="001331C6"/>
    <w:rsid w:val="001331E5"/>
    <w:rsid w:val="001332B4"/>
    <w:rsid w:val="001334C4"/>
    <w:rsid w:val="001335CE"/>
    <w:rsid w:val="0013385E"/>
    <w:rsid w:val="00133A83"/>
    <w:rsid w:val="00133C99"/>
    <w:rsid w:val="00133D7C"/>
    <w:rsid w:val="00133DB6"/>
    <w:rsid w:val="00133DFD"/>
    <w:rsid w:val="00133E4C"/>
    <w:rsid w:val="00133E51"/>
    <w:rsid w:val="00133EE3"/>
    <w:rsid w:val="00134234"/>
    <w:rsid w:val="00134384"/>
    <w:rsid w:val="001343A7"/>
    <w:rsid w:val="001343FC"/>
    <w:rsid w:val="001344A2"/>
    <w:rsid w:val="001344FD"/>
    <w:rsid w:val="001345A9"/>
    <w:rsid w:val="0013465E"/>
    <w:rsid w:val="00134A79"/>
    <w:rsid w:val="00134C0A"/>
    <w:rsid w:val="00134CEF"/>
    <w:rsid w:val="00134E9F"/>
    <w:rsid w:val="00134FD2"/>
    <w:rsid w:val="00135025"/>
    <w:rsid w:val="001350D5"/>
    <w:rsid w:val="001352DF"/>
    <w:rsid w:val="00135568"/>
    <w:rsid w:val="00135666"/>
    <w:rsid w:val="00135B56"/>
    <w:rsid w:val="00135C0D"/>
    <w:rsid w:val="00135F94"/>
    <w:rsid w:val="001368DD"/>
    <w:rsid w:val="00136AF6"/>
    <w:rsid w:val="00136B0D"/>
    <w:rsid w:val="00136C84"/>
    <w:rsid w:val="001371AA"/>
    <w:rsid w:val="001371E7"/>
    <w:rsid w:val="001372C4"/>
    <w:rsid w:val="00137355"/>
    <w:rsid w:val="00137410"/>
    <w:rsid w:val="001377CF"/>
    <w:rsid w:val="001378E0"/>
    <w:rsid w:val="00137C3A"/>
    <w:rsid w:val="00137C73"/>
    <w:rsid w:val="00137D17"/>
    <w:rsid w:val="00137D27"/>
    <w:rsid w:val="00137E1E"/>
    <w:rsid w:val="00140010"/>
    <w:rsid w:val="00140123"/>
    <w:rsid w:val="001401E8"/>
    <w:rsid w:val="00140221"/>
    <w:rsid w:val="0014038E"/>
    <w:rsid w:val="0014043F"/>
    <w:rsid w:val="001404D8"/>
    <w:rsid w:val="00140511"/>
    <w:rsid w:val="00140628"/>
    <w:rsid w:val="001407BC"/>
    <w:rsid w:val="001407C1"/>
    <w:rsid w:val="00140855"/>
    <w:rsid w:val="0014095D"/>
    <w:rsid w:val="00140B1C"/>
    <w:rsid w:val="00140B98"/>
    <w:rsid w:val="00140E61"/>
    <w:rsid w:val="00140FB3"/>
    <w:rsid w:val="00141138"/>
    <w:rsid w:val="00141228"/>
    <w:rsid w:val="0014151E"/>
    <w:rsid w:val="00141576"/>
    <w:rsid w:val="001416B8"/>
    <w:rsid w:val="00141766"/>
    <w:rsid w:val="00141883"/>
    <w:rsid w:val="001418F6"/>
    <w:rsid w:val="00141ABF"/>
    <w:rsid w:val="00141FF0"/>
    <w:rsid w:val="00142003"/>
    <w:rsid w:val="0014203E"/>
    <w:rsid w:val="00142137"/>
    <w:rsid w:val="00142179"/>
    <w:rsid w:val="00142247"/>
    <w:rsid w:val="0014226B"/>
    <w:rsid w:val="0014241C"/>
    <w:rsid w:val="001425F4"/>
    <w:rsid w:val="001427D0"/>
    <w:rsid w:val="0014285D"/>
    <w:rsid w:val="001428B3"/>
    <w:rsid w:val="001428F0"/>
    <w:rsid w:val="00142A86"/>
    <w:rsid w:val="00142E87"/>
    <w:rsid w:val="00142ECF"/>
    <w:rsid w:val="00142F84"/>
    <w:rsid w:val="00143294"/>
    <w:rsid w:val="001434A8"/>
    <w:rsid w:val="001435B7"/>
    <w:rsid w:val="001436D2"/>
    <w:rsid w:val="00143762"/>
    <w:rsid w:val="001437D7"/>
    <w:rsid w:val="001439F5"/>
    <w:rsid w:val="00143C40"/>
    <w:rsid w:val="00143E66"/>
    <w:rsid w:val="00143F4E"/>
    <w:rsid w:val="00143FE5"/>
    <w:rsid w:val="00144060"/>
    <w:rsid w:val="0014412A"/>
    <w:rsid w:val="0014419E"/>
    <w:rsid w:val="001442DF"/>
    <w:rsid w:val="0014435D"/>
    <w:rsid w:val="001444A3"/>
    <w:rsid w:val="001444AC"/>
    <w:rsid w:val="001447A0"/>
    <w:rsid w:val="00144811"/>
    <w:rsid w:val="001448DF"/>
    <w:rsid w:val="00144994"/>
    <w:rsid w:val="00144A22"/>
    <w:rsid w:val="00144BCC"/>
    <w:rsid w:val="00144C39"/>
    <w:rsid w:val="00144D0B"/>
    <w:rsid w:val="00144E3A"/>
    <w:rsid w:val="00144F5A"/>
    <w:rsid w:val="0014507F"/>
    <w:rsid w:val="001451AA"/>
    <w:rsid w:val="001453A9"/>
    <w:rsid w:val="00145400"/>
    <w:rsid w:val="00145608"/>
    <w:rsid w:val="00145666"/>
    <w:rsid w:val="001459D0"/>
    <w:rsid w:val="00145AAB"/>
    <w:rsid w:val="00145AC1"/>
    <w:rsid w:val="00145AF1"/>
    <w:rsid w:val="00145B4B"/>
    <w:rsid w:val="00145E78"/>
    <w:rsid w:val="00146170"/>
    <w:rsid w:val="00146279"/>
    <w:rsid w:val="001463D0"/>
    <w:rsid w:val="0014651F"/>
    <w:rsid w:val="0014659B"/>
    <w:rsid w:val="001465F9"/>
    <w:rsid w:val="00146623"/>
    <w:rsid w:val="00146707"/>
    <w:rsid w:val="001467DD"/>
    <w:rsid w:val="001467FA"/>
    <w:rsid w:val="00146855"/>
    <w:rsid w:val="00146996"/>
    <w:rsid w:val="001469BE"/>
    <w:rsid w:val="00146BB9"/>
    <w:rsid w:val="00146C17"/>
    <w:rsid w:val="00146DDC"/>
    <w:rsid w:val="00146F24"/>
    <w:rsid w:val="00147059"/>
    <w:rsid w:val="001470B9"/>
    <w:rsid w:val="001474A5"/>
    <w:rsid w:val="001474B8"/>
    <w:rsid w:val="00147653"/>
    <w:rsid w:val="0014785E"/>
    <w:rsid w:val="001478A8"/>
    <w:rsid w:val="001478DB"/>
    <w:rsid w:val="00147911"/>
    <w:rsid w:val="00147B8D"/>
    <w:rsid w:val="00147C17"/>
    <w:rsid w:val="00147C4D"/>
    <w:rsid w:val="00147DED"/>
    <w:rsid w:val="00147FCC"/>
    <w:rsid w:val="00147FD2"/>
    <w:rsid w:val="00147FFE"/>
    <w:rsid w:val="0015014F"/>
    <w:rsid w:val="00150581"/>
    <w:rsid w:val="001507BA"/>
    <w:rsid w:val="0015086D"/>
    <w:rsid w:val="001508F0"/>
    <w:rsid w:val="001509DE"/>
    <w:rsid w:val="001509DF"/>
    <w:rsid w:val="001509E4"/>
    <w:rsid w:val="00150A1F"/>
    <w:rsid w:val="00150A7B"/>
    <w:rsid w:val="00150C08"/>
    <w:rsid w:val="00150E30"/>
    <w:rsid w:val="00150F75"/>
    <w:rsid w:val="00151006"/>
    <w:rsid w:val="00151046"/>
    <w:rsid w:val="001510A0"/>
    <w:rsid w:val="001511A6"/>
    <w:rsid w:val="0015149A"/>
    <w:rsid w:val="001517B4"/>
    <w:rsid w:val="00151A54"/>
    <w:rsid w:val="00151BA2"/>
    <w:rsid w:val="00151D0F"/>
    <w:rsid w:val="00151D23"/>
    <w:rsid w:val="00151EC2"/>
    <w:rsid w:val="00151F57"/>
    <w:rsid w:val="0015206C"/>
    <w:rsid w:val="001520FA"/>
    <w:rsid w:val="0015215F"/>
    <w:rsid w:val="001522BD"/>
    <w:rsid w:val="00152523"/>
    <w:rsid w:val="0015259E"/>
    <w:rsid w:val="0015269F"/>
    <w:rsid w:val="001526B1"/>
    <w:rsid w:val="001526F2"/>
    <w:rsid w:val="00152A06"/>
    <w:rsid w:val="00152DBE"/>
    <w:rsid w:val="00152F2F"/>
    <w:rsid w:val="00153272"/>
    <w:rsid w:val="00153333"/>
    <w:rsid w:val="0015345A"/>
    <w:rsid w:val="001534D4"/>
    <w:rsid w:val="001535F5"/>
    <w:rsid w:val="0015368B"/>
    <w:rsid w:val="00153731"/>
    <w:rsid w:val="001537DB"/>
    <w:rsid w:val="001537DE"/>
    <w:rsid w:val="00153816"/>
    <w:rsid w:val="00153A43"/>
    <w:rsid w:val="00153AD0"/>
    <w:rsid w:val="00153C5C"/>
    <w:rsid w:val="00153CB3"/>
    <w:rsid w:val="00153CC3"/>
    <w:rsid w:val="00153DEC"/>
    <w:rsid w:val="00153E3D"/>
    <w:rsid w:val="00153E8E"/>
    <w:rsid w:val="00153F42"/>
    <w:rsid w:val="00154099"/>
    <w:rsid w:val="001540C7"/>
    <w:rsid w:val="001541D0"/>
    <w:rsid w:val="0015423D"/>
    <w:rsid w:val="0015428D"/>
    <w:rsid w:val="00154399"/>
    <w:rsid w:val="00154447"/>
    <w:rsid w:val="00154467"/>
    <w:rsid w:val="00154585"/>
    <w:rsid w:val="001545D2"/>
    <w:rsid w:val="001548E7"/>
    <w:rsid w:val="00154945"/>
    <w:rsid w:val="00154A15"/>
    <w:rsid w:val="00154A63"/>
    <w:rsid w:val="00154AB9"/>
    <w:rsid w:val="00154ACA"/>
    <w:rsid w:val="00154B92"/>
    <w:rsid w:val="00154C02"/>
    <w:rsid w:val="00154CB5"/>
    <w:rsid w:val="00154E15"/>
    <w:rsid w:val="00155017"/>
    <w:rsid w:val="00155113"/>
    <w:rsid w:val="00155118"/>
    <w:rsid w:val="0015514D"/>
    <w:rsid w:val="001552A0"/>
    <w:rsid w:val="00155308"/>
    <w:rsid w:val="00155430"/>
    <w:rsid w:val="00155612"/>
    <w:rsid w:val="00155627"/>
    <w:rsid w:val="00155657"/>
    <w:rsid w:val="001558C5"/>
    <w:rsid w:val="00155936"/>
    <w:rsid w:val="001559D2"/>
    <w:rsid w:val="001559DC"/>
    <w:rsid w:val="00155C75"/>
    <w:rsid w:val="00155D3C"/>
    <w:rsid w:val="00155E39"/>
    <w:rsid w:val="00155EAF"/>
    <w:rsid w:val="00155F51"/>
    <w:rsid w:val="001560BD"/>
    <w:rsid w:val="001561BE"/>
    <w:rsid w:val="00156216"/>
    <w:rsid w:val="00156227"/>
    <w:rsid w:val="001562E8"/>
    <w:rsid w:val="00156332"/>
    <w:rsid w:val="001565BB"/>
    <w:rsid w:val="0015687B"/>
    <w:rsid w:val="001568B6"/>
    <w:rsid w:val="0015697A"/>
    <w:rsid w:val="00156A34"/>
    <w:rsid w:val="00156A59"/>
    <w:rsid w:val="00156ADE"/>
    <w:rsid w:val="00156CF1"/>
    <w:rsid w:val="00156D3D"/>
    <w:rsid w:val="00156DCC"/>
    <w:rsid w:val="00156DD1"/>
    <w:rsid w:val="00156F0E"/>
    <w:rsid w:val="001570F4"/>
    <w:rsid w:val="0015721C"/>
    <w:rsid w:val="0015727D"/>
    <w:rsid w:val="00157394"/>
    <w:rsid w:val="00157590"/>
    <w:rsid w:val="00157673"/>
    <w:rsid w:val="00157804"/>
    <w:rsid w:val="001578BA"/>
    <w:rsid w:val="001578E2"/>
    <w:rsid w:val="00157909"/>
    <w:rsid w:val="00157B03"/>
    <w:rsid w:val="00157B2B"/>
    <w:rsid w:val="00157B67"/>
    <w:rsid w:val="00157C11"/>
    <w:rsid w:val="00157D71"/>
    <w:rsid w:val="00157F56"/>
    <w:rsid w:val="00157F6E"/>
    <w:rsid w:val="00159926"/>
    <w:rsid w:val="0016009E"/>
    <w:rsid w:val="0016023B"/>
    <w:rsid w:val="00160250"/>
    <w:rsid w:val="00160311"/>
    <w:rsid w:val="00160360"/>
    <w:rsid w:val="0016037A"/>
    <w:rsid w:val="00160404"/>
    <w:rsid w:val="00160413"/>
    <w:rsid w:val="001605DC"/>
    <w:rsid w:val="00160768"/>
    <w:rsid w:val="001607D5"/>
    <w:rsid w:val="0016083D"/>
    <w:rsid w:val="001608C9"/>
    <w:rsid w:val="001608F0"/>
    <w:rsid w:val="001609DA"/>
    <w:rsid w:val="00160AE9"/>
    <w:rsid w:val="00160B3D"/>
    <w:rsid w:val="00161079"/>
    <w:rsid w:val="00161188"/>
    <w:rsid w:val="00161284"/>
    <w:rsid w:val="00161446"/>
    <w:rsid w:val="001614A3"/>
    <w:rsid w:val="001614A9"/>
    <w:rsid w:val="001615CE"/>
    <w:rsid w:val="001615F9"/>
    <w:rsid w:val="00161885"/>
    <w:rsid w:val="00161903"/>
    <w:rsid w:val="00161913"/>
    <w:rsid w:val="00161A8A"/>
    <w:rsid w:val="00161C0A"/>
    <w:rsid w:val="00161D00"/>
    <w:rsid w:val="00162031"/>
    <w:rsid w:val="00162040"/>
    <w:rsid w:val="001620F5"/>
    <w:rsid w:val="001621DF"/>
    <w:rsid w:val="0016221E"/>
    <w:rsid w:val="0016234A"/>
    <w:rsid w:val="00162350"/>
    <w:rsid w:val="001624CC"/>
    <w:rsid w:val="001624E5"/>
    <w:rsid w:val="0016261C"/>
    <w:rsid w:val="001628B2"/>
    <w:rsid w:val="00162B7E"/>
    <w:rsid w:val="00162D23"/>
    <w:rsid w:val="00162D8B"/>
    <w:rsid w:val="00162D9B"/>
    <w:rsid w:val="00162FFE"/>
    <w:rsid w:val="001630EE"/>
    <w:rsid w:val="0016329B"/>
    <w:rsid w:val="00163425"/>
    <w:rsid w:val="001634AB"/>
    <w:rsid w:val="001637CD"/>
    <w:rsid w:val="00163993"/>
    <w:rsid w:val="00163A7F"/>
    <w:rsid w:val="00163CDD"/>
    <w:rsid w:val="00163CE3"/>
    <w:rsid w:val="00163DFF"/>
    <w:rsid w:val="00163E5B"/>
    <w:rsid w:val="00163F32"/>
    <w:rsid w:val="00163FCE"/>
    <w:rsid w:val="001640D5"/>
    <w:rsid w:val="0016444A"/>
    <w:rsid w:val="0016482B"/>
    <w:rsid w:val="00164869"/>
    <w:rsid w:val="0016486A"/>
    <w:rsid w:val="001648AF"/>
    <w:rsid w:val="001648D3"/>
    <w:rsid w:val="001649C0"/>
    <w:rsid w:val="00164AF4"/>
    <w:rsid w:val="00164BCE"/>
    <w:rsid w:val="00164BD6"/>
    <w:rsid w:val="00164BF5"/>
    <w:rsid w:val="00164C66"/>
    <w:rsid w:val="00164C90"/>
    <w:rsid w:val="00164D69"/>
    <w:rsid w:val="00164F61"/>
    <w:rsid w:val="00164FFC"/>
    <w:rsid w:val="00165185"/>
    <w:rsid w:val="00165372"/>
    <w:rsid w:val="00165392"/>
    <w:rsid w:val="0016547C"/>
    <w:rsid w:val="00165645"/>
    <w:rsid w:val="001657D0"/>
    <w:rsid w:val="00165862"/>
    <w:rsid w:val="001658E3"/>
    <w:rsid w:val="001659D1"/>
    <w:rsid w:val="00165BAD"/>
    <w:rsid w:val="00165C28"/>
    <w:rsid w:val="00165D3E"/>
    <w:rsid w:val="00165DAE"/>
    <w:rsid w:val="00165E13"/>
    <w:rsid w:val="00165ED3"/>
    <w:rsid w:val="00165F94"/>
    <w:rsid w:val="00165FB4"/>
    <w:rsid w:val="00165FC8"/>
    <w:rsid w:val="001662CF"/>
    <w:rsid w:val="001662F4"/>
    <w:rsid w:val="0016633F"/>
    <w:rsid w:val="00166558"/>
    <w:rsid w:val="001665E3"/>
    <w:rsid w:val="00166758"/>
    <w:rsid w:val="001668CD"/>
    <w:rsid w:val="001668D4"/>
    <w:rsid w:val="00166AA7"/>
    <w:rsid w:val="00166AB8"/>
    <w:rsid w:val="00166D40"/>
    <w:rsid w:val="00167077"/>
    <w:rsid w:val="00167175"/>
    <w:rsid w:val="001671F8"/>
    <w:rsid w:val="00167410"/>
    <w:rsid w:val="00167466"/>
    <w:rsid w:val="001674A3"/>
    <w:rsid w:val="00167580"/>
    <w:rsid w:val="001675F1"/>
    <w:rsid w:val="0016765A"/>
    <w:rsid w:val="00167732"/>
    <w:rsid w:val="0016776D"/>
    <w:rsid w:val="0016781B"/>
    <w:rsid w:val="00167870"/>
    <w:rsid w:val="001678F9"/>
    <w:rsid w:val="00167967"/>
    <w:rsid w:val="00167ACB"/>
    <w:rsid w:val="00167B68"/>
    <w:rsid w:val="00167BFE"/>
    <w:rsid w:val="00167CC9"/>
    <w:rsid w:val="00167EE2"/>
    <w:rsid w:val="001701A9"/>
    <w:rsid w:val="001701C7"/>
    <w:rsid w:val="001701ED"/>
    <w:rsid w:val="00170226"/>
    <w:rsid w:val="00170249"/>
    <w:rsid w:val="001702BA"/>
    <w:rsid w:val="00170316"/>
    <w:rsid w:val="00170321"/>
    <w:rsid w:val="001704FE"/>
    <w:rsid w:val="0017058D"/>
    <w:rsid w:val="00170612"/>
    <w:rsid w:val="00170973"/>
    <w:rsid w:val="00170EDC"/>
    <w:rsid w:val="00170F06"/>
    <w:rsid w:val="001710E6"/>
    <w:rsid w:val="001711CF"/>
    <w:rsid w:val="0017149A"/>
    <w:rsid w:val="001714F8"/>
    <w:rsid w:val="001715DD"/>
    <w:rsid w:val="00171731"/>
    <w:rsid w:val="0017189A"/>
    <w:rsid w:val="001718E3"/>
    <w:rsid w:val="00171998"/>
    <w:rsid w:val="00171AAF"/>
    <w:rsid w:val="00171B04"/>
    <w:rsid w:val="00171C87"/>
    <w:rsid w:val="00171DFC"/>
    <w:rsid w:val="00172133"/>
    <w:rsid w:val="00172199"/>
    <w:rsid w:val="001723BF"/>
    <w:rsid w:val="001725FD"/>
    <w:rsid w:val="00172658"/>
    <w:rsid w:val="00172756"/>
    <w:rsid w:val="00172BF1"/>
    <w:rsid w:val="00172BF4"/>
    <w:rsid w:val="00172C27"/>
    <w:rsid w:val="00172D1C"/>
    <w:rsid w:val="00172D65"/>
    <w:rsid w:val="00172EE6"/>
    <w:rsid w:val="0017303C"/>
    <w:rsid w:val="0017306D"/>
    <w:rsid w:val="001730C9"/>
    <w:rsid w:val="001731A9"/>
    <w:rsid w:val="00173241"/>
    <w:rsid w:val="00173285"/>
    <w:rsid w:val="001732C3"/>
    <w:rsid w:val="001734D5"/>
    <w:rsid w:val="001735BB"/>
    <w:rsid w:val="001737BE"/>
    <w:rsid w:val="001739BB"/>
    <w:rsid w:val="00173ADE"/>
    <w:rsid w:val="00173C64"/>
    <w:rsid w:val="00173D1D"/>
    <w:rsid w:val="00173D99"/>
    <w:rsid w:val="00173ECE"/>
    <w:rsid w:val="00173FB0"/>
    <w:rsid w:val="00173FF0"/>
    <w:rsid w:val="001740F0"/>
    <w:rsid w:val="0017420D"/>
    <w:rsid w:val="0017427C"/>
    <w:rsid w:val="001743D9"/>
    <w:rsid w:val="001746AE"/>
    <w:rsid w:val="00174809"/>
    <w:rsid w:val="00174A08"/>
    <w:rsid w:val="00174C32"/>
    <w:rsid w:val="00174CCD"/>
    <w:rsid w:val="00174D1C"/>
    <w:rsid w:val="00174D28"/>
    <w:rsid w:val="00174F55"/>
    <w:rsid w:val="001750FC"/>
    <w:rsid w:val="001751A8"/>
    <w:rsid w:val="00175280"/>
    <w:rsid w:val="0017534F"/>
    <w:rsid w:val="00175633"/>
    <w:rsid w:val="0017564A"/>
    <w:rsid w:val="001756B2"/>
    <w:rsid w:val="00175749"/>
    <w:rsid w:val="001757C8"/>
    <w:rsid w:val="0017583E"/>
    <w:rsid w:val="0017589D"/>
    <w:rsid w:val="00175904"/>
    <w:rsid w:val="0017598F"/>
    <w:rsid w:val="00175C36"/>
    <w:rsid w:val="00175F68"/>
    <w:rsid w:val="00176016"/>
    <w:rsid w:val="00176036"/>
    <w:rsid w:val="0017631D"/>
    <w:rsid w:val="001767D7"/>
    <w:rsid w:val="001767F2"/>
    <w:rsid w:val="001769DB"/>
    <w:rsid w:val="00176AA4"/>
    <w:rsid w:val="00176AE1"/>
    <w:rsid w:val="00176B35"/>
    <w:rsid w:val="00176C15"/>
    <w:rsid w:val="00176D18"/>
    <w:rsid w:val="001770A0"/>
    <w:rsid w:val="0017710A"/>
    <w:rsid w:val="0017710E"/>
    <w:rsid w:val="00177227"/>
    <w:rsid w:val="0017732E"/>
    <w:rsid w:val="00177467"/>
    <w:rsid w:val="00177533"/>
    <w:rsid w:val="00177554"/>
    <w:rsid w:val="00177662"/>
    <w:rsid w:val="0017768E"/>
    <w:rsid w:val="00177BFE"/>
    <w:rsid w:val="00177D0D"/>
    <w:rsid w:val="00177E55"/>
    <w:rsid w:val="0018032B"/>
    <w:rsid w:val="001803C4"/>
    <w:rsid w:val="001803CE"/>
    <w:rsid w:val="0018053C"/>
    <w:rsid w:val="00180560"/>
    <w:rsid w:val="00180597"/>
    <w:rsid w:val="001807FF"/>
    <w:rsid w:val="00180871"/>
    <w:rsid w:val="00180979"/>
    <w:rsid w:val="00180A96"/>
    <w:rsid w:val="00180B5F"/>
    <w:rsid w:val="00180BC9"/>
    <w:rsid w:val="00180C8B"/>
    <w:rsid w:val="00180CD3"/>
    <w:rsid w:val="00180DA3"/>
    <w:rsid w:val="00181122"/>
    <w:rsid w:val="00181172"/>
    <w:rsid w:val="00181173"/>
    <w:rsid w:val="00181390"/>
    <w:rsid w:val="001813BF"/>
    <w:rsid w:val="00181510"/>
    <w:rsid w:val="00181580"/>
    <w:rsid w:val="001815A4"/>
    <w:rsid w:val="00181870"/>
    <w:rsid w:val="00181A9D"/>
    <w:rsid w:val="00181B26"/>
    <w:rsid w:val="00181B3C"/>
    <w:rsid w:val="00181C69"/>
    <w:rsid w:val="00181C92"/>
    <w:rsid w:val="00182077"/>
    <w:rsid w:val="001823FE"/>
    <w:rsid w:val="00182561"/>
    <w:rsid w:val="00182833"/>
    <w:rsid w:val="00182B07"/>
    <w:rsid w:val="00182D4C"/>
    <w:rsid w:val="00182E5D"/>
    <w:rsid w:val="00182EE8"/>
    <w:rsid w:val="00183081"/>
    <w:rsid w:val="001830CE"/>
    <w:rsid w:val="00183111"/>
    <w:rsid w:val="0018312D"/>
    <w:rsid w:val="001831A9"/>
    <w:rsid w:val="0018327F"/>
    <w:rsid w:val="001832EF"/>
    <w:rsid w:val="00183362"/>
    <w:rsid w:val="00183413"/>
    <w:rsid w:val="001835AD"/>
    <w:rsid w:val="001835C4"/>
    <w:rsid w:val="00183907"/>
    <w:rsid w:val="0018391F"/>
    <w:rsid w:val="00183984"/>
    <w:rsid w:val="00183A6E"/>
    <w:rsid w:val="00183ED7"/>
    <w:rsid w:val="00183F1A"/>
    <w:rsid w:val="00183F53"/>
    <w:rsid w:val="00183F62"/>
    <w:rsid w:val="00183F76"/>
    <w:rsid w:val="00184014"/>
    <w:rsid w:val="0018426A"/>
    <w:rsid w:val="001842B2"/>
    <w:rsid w:val="00184368"/>
    <w:rsid w:val="001843C3"/>
    <w:rsid w:val="001843EF"/>
    <w:rsid w:val="0018440B"/>
    <w:rsid w:val="00184411"/>
    <w:rsid w:val="00184456"/>
    <w:rsid w:val="00184764"/>
    <w:rsid w:val="001847EB"/>
    <w:rsid w:val="00184808"/>
    <w:rsid w:val="00184C64"/>
    <w:rsid w:val="00184CE0"/>
    <w:rsid w:val="00184D05"/>
    <w:rsid w:val="00184F18"/>
    <w:rsid w:val="00185266"/>
    <w:rsid w:val="00185493"/>
    <w:rsid w:val="00185727"/>
    <w:rsid w:val="001859DC"/>
    <w:rsid w:val="00185A8E"/>
    <w:rsid w:val="00185AB5"/>
    <w:rsid w:val="00185AC4"/>
    <w:rsid w:val="00185BC4"/>
    <w:rsid w:val="00185BED"/>
    <w:rsid w:val="00185CA9"/>
    <w:rsid w:val="00185ECB"/>
    <w:rsid w:val="00186134"/>
    <w:rsid w:val="0018618A"/>
    <w:rsid w:val="001861F3"/>
    <w:rsid w:val="0018629C"/>
    <w:rsid w:val="001863E5"/>
    <w:rsid w:val="0018645D"/>
    <w:rsid w:val="00186622"/>
    <w:rsid w:val="001867D5"/>
    <w:rsid w:val="001867F7"/>
    <w:rsid w:val="0018690B"/>
    <w:rsid w:val="00186A87"/>
    <w:rsid w:val="00186BA2"/>
    <w:rsid w:val="00186F2B"/>
    <w:rsid w:val="00186F7A"/>
    <w:rsid w:val="00187181"/>
    <w:rsid w:val="00187419"/>
    <w:rsid w:val="0018756E"/>
    <w:rsid w:val="00187629"/>
    <w:rsid w:val="0018768A"/>
    <w:rsid w:val="00187996"/>
    <w:rsid w:val="00187CDB"/>
    <w:rsid w:val="00187D0B"/>
    <w:rsid w:val="001900F3"/>
    <w:rsid w:val="001902A3"/>
    <w:rsid w:val="00190374"/>
    <w:rsid w:val="001906AC"/>
    <w:rsid w:val="001906D1"/>
    <w:rsid w:val="00190731"/>
    <w:rsid w:val="0019081B"/>
    <w:rsid w:val="00190ADB"/>
    <w:rsid w:val="00190B0B"/>
    <w:rsid w:val="00190BA0"/>
    <w:rsid w:val="00190DFB"/>
    <w:rsid w:val="00190F85"/>
    <w:rsid w:val="00191020"/>
    <w:rsid w:val="0019103D"/>
    <w:rsid w:val="00191246"/>
    <w:rsid w:val="00191352"/>
    <w:rsid w:val="00191458"/>
    <w:rsid w:val="0019179A"/>
    <w:rsid w:val="0019183A"/>
    <w:rsid w:val="0019188C"/>
    <w:rsid w:val="00191948"/>
    <w:rsid w:val="001919F8"/>
    <w:rsid w:val="00191A1A"/>
    <w:rsid w:val="00191C4D"/>
    <w:rsid w:val="00191C65"/>
    <w:rsid w:val="00191CDF"/>
    <w:rsid w:val="00191F83"/>
    <w:rsid w:val="00191FB4"/>
    <w:rsid w:val="00191FF4"/>
    <w:rsid w:val="00192189"/>
    <w:rsid w:val="00192246"/>
    <w:rsid w:val="00192290"/>
    <w:rsid w:val="001923CF"/>
    <w:rsid w:val="00192509"/>
    <w:rsid w:val="00192774"/>
    <w:rsid w:val="001928EA"/>
    <w:rsid w:val="00192943"/>
    <w:rsid w:val="00192A2C"/>
    <w:rsid w:val="00192A46"/>
    <w:rsid w:val="00192B72"/>
    <w:rsid w:val="00192C4C"/>
    <w:rsid w:val="00192C89"/>
    <w:rsid w:val="00192CDD"/>
    <w:rsid w:val="00192CEF"/>
    <w:rsid w:val="00192EEC"/>
    <w:rsid w:val="00192F00"/>
    <w:rsid w:val="00192FDE"/>
    <w:rsid w:val="001930FA"/>
    <w:rsid w:val="00193121"/>
    <w:rsid w:val="00193123"/>
    <w:rsid w:val="001931F9"/>
    <w:rsid w:val="00193205"/>
    <w:rsid w:val="00193366"/>
    <w:rsid w:val="00193460"/>
    <w:rsid w:val="00193493"/>
    <w:rsid w:val="001936BC"/>
    <w:rsid w:val="001938A1"/>
    <w:rsid w:val="001938EC"/>
    <w:rsid w:val="00193956"/>
    <w:rsid w:val="0019395E"/>
    <w:rsid w:val="00193A66"/>
    <w:rsid w:val="00193B0F"/>
    <w:rsid w:val="00193C7B"/>
    <w:rsid w:val="00193CAA"/>
    <w:rsid w:val="00193D5A"/>
    <w:rsid w:val="00194072"/>
    <w:rsid w:val="001941C8"/>
    <w:rsid w:val="0019427E"/>
    <w:rsid w:val="00194309"/>
    <w:rsid w:val="001943FD"/>
    <w:rsid w:val="001944FD"/>
    <w:rsid w:val="0019456E"/>
    <w:rsid w:val="00194573"/>
    <w:rsid w:val="00194643"/>
    <w:rsid w:val="0019477C"/>
    <w:rsid w:val="001948D7"/>
    <w:rsid w:val="001949B0"/>
    <w:rsid w:val="001949E7"/>
    <w:rsid w:val="00194B99"/>
    <w:rsid w:val="00194D0F"/>
    <w:rsid w:val="00194FC1"/>
    <w:rsid w:val="00194FFC"/>
    <w:rsid w:val="00195020"/>
    <w:rsid w:val="0019506D"/>
    <w:rsid w:val="0019517A"/>
    <w:rsid w:val="0019534F"/>
    <w:rsid w:val="0019548E"/>
    <w:rsid w:val="00195525"/>
    <w:rsid w:val="001955F6"/>
    <w:rsid w:val="00195623"/>
    <w:rsid w:val="00195639"/>
    <w:rsid w:val="00195876"/>
    <w:rsid w:val="0019593F"/>
    <w:rsid w:val="00195AC8"/>
    <w:rsid w:val="00195D05"/>
    <w:rsid w:val="00195D2F"/>
    <w:rsid w:val="00195E81"/>
    <w:rsid w:val="00195F33"/>
    <w:rsid w:val="00195F44"/>
    <w:rsid w:val="00196082"/>
    <w:rsid w:val="00196169"/>
    <w:rsid w:val="0019640F"/>
    <w:rsid w:val="0019646E"/>
    <w:rsid w:val="00196518"/>
    <w:rsid w:val="001966A4"/>
    <w:rsid w:val="001969F4"/>
    <w:rsid w:val="00196AB4"/>
    <w:rsid w:val="00196CAA"/>
    <w:rsid w:val="00196D30"/>
    <w:rsid w:val="00196E09"/>
    <w:rsid w:val="00196E83"/>
    <w:rsid w:val="00196ED2"/>
    <w:rsid w:val="00197253"/>
    <w:rsid w:val="00197293"/>
    <w:rsid w:val="00197422"/>
    <w:rsid w:val="00197429"/>
    <w:rsid w:val="0019744B"/>
    <w:rsid w:val="001975E4"/>
    <w:rsid w:val="00197806"/>
    <w:rsid w:val="00197846"/>
    <w:rsid w:val="0019795A"/>
    <w:rsid w:val="00197ADC"/>
    <w:rsid w:val="00197AF3"/>
    <w:rsid w:val="00197C2E"/>
    <w:rsid w:val="00197D65"/>
    <w:rsid w:val="00197D95"/>
    <w:rsid w:val="001A0033"/>
    <w:rsid w:val="001A0328"/>
    <w:rsid w:val="001A0381"/>
    <w:rsid w:val="001A0386"/>
    <w:rsid w:val="001A0415"/>
    <w:rsid w:val="001A052A"/>
    <w:rsid w:val="001A067A"/>
    <w:rsid w:val="001A0684"/>
    <w:rsid w:val="001A06C1"/>
    <w:rsid w:val="001A09DC"/>
    <w:rsid w:val="001A0A98"/>
    <w:rsid w:val="001A0B71"/>
    <w:rsid w:val="001A0DB9"/>
    <w:rsid w:val="001A0ECD"/>
    <w:rsid w:val="001A0EDE"/>
    <w:rsid w:val="001A0F51"/>
    <w:rsid w:val="001A0F59"/>
    <w:rsid w:val="001A106D"/>
    <w:rsid w:val="001A110E"/>
    <w:rsid w:val="001A114F"/>
    <w:rsid w:val="001A1279"/>
    <w:rsid w:val="001A1414"/>
    <w:rsid w:val="001A17A9"/>
    <w:rsid w:val="001A1880"/>
    <w:rsid w:val="001A189E"/>
    <w:rsid w:val="001A18BA"/>
    <w:rsid w:val="001A1B3D"/>
    <w:rsid w:val="001A2064"/>
    <w:rsid w:val="001A2066"/>
    <w:rsid w:val="001A2178"/>
    <w:rsid w:val="001A23E7"/>
    <w:rsid w:val="001A24CE"/>
    <w:rsid w:val="001A25DF"/>
    <w:rsid w:val="001A264A"/>
    <w:rsid w:val="001A27E4"/>
    <w:rsid w:val="001A281B"/>
    <w:rsid w:val="001A2854"/>
    <w:rsid w:val="001A28A5"/>
    <w:rsid w:val="001A2A4F"/>
    <w:rsid w:val="001A2A61"/>
    <w:rsid w:val="001A2A69"/>
    <w:rsid w:val="001A2AA1"/>
    <w:rsid w:val="001A2D5E"/>
    <w:rsid w:val="001A2DE0"/>
    <w:rsid w:val="001A2E6B"/>
    <w:rsid w:val="001A2E70"/>
    <w:rsid w:val="001A2F76"/>
    <w:rsid w:val="001A30BC"/>
    <w:rsid w:val="001A3157"/>
    <w:rsid w:val="001A3179"/>
    <w:rsid w:val="001A322F"/>
    <w:rsid w:val="001A3349"/>
    <w:rsid w:val="001A3479"/>
    <w:rsid w:val="001A350A"/>
    <w:rsid w:val="001A3547"/>
    <w:rsid w:val="001A3784"/>
    <w:rsid w:val="001A37AC"/>
    <w:rsid w:val="001A384E"/>
    <w:rsid w:val="001A391D"/>
    <w:rsid w:val="001A3A76"/>
    <w:rsid w:val="001A3B36"/>
    <w:rsid w:val="001A3BEB"/>
    <w:rsid w:val="001A3BF3"/>
    <w:rsid w:val="001A3C11"/>
    <w:rsid w:val="001A3DAE"/>
    <w:rsid w:val="001A3FE6"/>
    <w:rsid w:val="001A42E6"/>
    <w:rsid w:val="001A440D"/>
    <w:rsid w:val="001A4663"/>
    <w:rsid w:val="001A469E"/>
    <w:rsid w:val="001A4A86"/>
    <w:rsid w:val="001A4B83"/>
    <w:rsid w:val="001A4C7F"/>
    <w:rsid w:val="001A4D31"/>
    <w:rsid w:val="001A4D3C"/>
    <w:rsid w:val="001A4DC8"/>
    <w:rsid w:val="001A4FAF"/>
    <w:rsid w:val="001A4FB1"/>
    <w:rsid w:val="001A4FDB"/>
    <w:rsid w:val="001A4FFF"/>
    <w:rsid w:val="001A5136"/>
    <w:rsid w:val="001A525D"/>
    <w:rsid w:val="001A52A3"/>
    <w:rsid w:val="001A5425"/>
    <w:rsid w:val="001A5501"/>
    <w:rsid w:val="001A5616"/>
    <w:rsid w:val="001A56B1"/>
    <w:rsid w:val="001A582D"/>
    <w:rsid w:val="001A5849"/>
    <w:rsid w:val="001A58C2"/>
    <w:rsid w:val="001A5B1D"/>
    <w:rsid w:val="001A5B48"/>
    <w:rsid w:val="001A5DAB"/>
    <w:rsid w:val="001A5EBD"/>
    <w:rsid w:val="001A5EC8"/>
    <w:rsid w:val="001A5F50"/>
    <w:rsid w:val="001A600A"/>
    <w:rsid w:val="001A6064"/>
    <w:rsid w:val="001A60A3"/>
    <w:rsid w:val="001A60B3"/>
    <w:rsid w:val="001A6125"/>
    <w:rsid w:val="001A6274"/>
    <w:rsid w:val="001A62B2"/>
    <w:rsid w:val="001A63D0"/>
    <w:rsid w:val="001A66C8"/>
    <w:rsid w:val="001A6B8D"/>
    <w:rsid w:val="001A6C6D"/>
    <w:rsid w:val="001A6CE8"/>
    <w:rsid w:val="001A6EA5"/>
    <w:rsid w:val="001A6F3B"/>
    <w:rsid w:val="001A70C9"/>
    <w:rsid w:val="001A7370"/>
    <w:rsid w:val="001A73B6"/>
    <w:rsid w:val="001A74B1"/>
    <w:rsid w:val="001A7592"/>
    <w:rsid w:val="001A7635"/>
    <w:rsid w:val="001A7812"/>
    <w:rsid w:val="001A78EF"/>
    <w:rsid w:val="001A79E7"/>
    <w:rsid w:val="001A7A44"/>
    <w:rsid w:val="001A7DD7"/>
    <w:rsid w:val="001A7ED4"/>
    <w:rsid w:val="001B0196"/>
    <w:rsid w:val="001B028E"/>
    <w:rsid w:val="001B03A9"/>
    <w:rsid w:val="001B04F3"/>
    <w:rsid w:val="001B05EE"/>
    <w:rsid w:val="001B05F0"/>
    <w:rsid w:val="001B06BB"/>
    <w:rsid w:val="001B088D"/>
    <w:rsid w:val="001B09E3"/>
    <w:rsid w:val="001B09E6"/>
    <w:rsid w:val="001B0B5A"/>
    <w:rsid w:val="001B0C42"/>
    <w:rsid w:val="001B0C47"/>
    <w:rsid w:val="001B0DBB"/>
    <w:rsid w:val="001B0F23"/>
    <w:rsid w:val="001B0FED"/>
    <w:rsid w:val="001B108D"/>
    <w:rsid w:val="001B12CB"/>
    <w:rsid w:val="001B12F4"/>
    <w:rsid w:val="001B1418"/>
    <w:rsid w:val="001B1435"/>
    <w:rsid w:val="001B1571"/>
    <w:rsid w:val="001B1602"/>
    <w:rsid w:val="001B18C6"/>
    <w:rsid w:val="001B1940"/>
    <w:rsid w:val="001B1E18"/>
    <w:rsid w:val="001B1E94"/>
    <w:rsid w:val="001B1EED"/>
    <w:rsid w:val="001B1F50"/>
    <w:rsid w:val="001B20E6"/>
    <w:rsid w:val="001B22C8"/>
    <w:rsid w:val="001B232D"/>
    <w:rsid w:val="001B234F"/>
    <w:rsid w:val="001B246D"/>
    <w:rsid w:val="001B267C"/>
    <w:rsid w:val="001B27F5"/>
    <w:rsid w:val="001B27FC"/>
    <w:rsid w:val="001B28AD"/>
    <w:rsid w:val="001B29C7"/>
    <w:rsid w:val="001B29EF"/>
    <w:rsid w:val="001B2A53"/>
    <w:rsid w:val="001B2B42"/>
    <w:rsid w:val="001B2B5B"/>
    <w:rsid w:val="001B2C22"/>
    <w:rsid w:val="001B2C35"/>
    <w:rsid w:val="001B2DF6"/>
    <w:rsid w:val="001B2FA4"/>
    <w:rsid w:val="001B3055"/>
    <w:rsid w:val="001B30DE"/>
    <w:rsid w:val="001B314C"/>
    <w:rsid w:val="001B353B"/>
    <w:rsid w:val="001B35C4"/>
    <w:rsid w:val="001B3638"/>
    <w:rsid w:val="001B3886"/>
    <w:rsid w:val="001B38DF"/>
    <w:rsid w:val="001B3A77"/>
    <w:rsid w:val="001B3B84"/>
    <w:rsid w:val="001B3F57"/>
    <w:rsid w:val="001B4015"/>
    <w:rsid w:val="001B412C"/>
    <w:rsid w:val="001B4216"/>
    <w:rsid w:val="001B423B"/>
    <w:rsid w:val="001B4262"/>
    <w:rsid w:val="001B4345"/>
    <w:rsid w:val="001B437A"/>
    <w:rsid w:val="001B44A6"/>
    <w:rsid w:val="001B4506"/>
    <w:rsid w:val="001B4606"/>
    <w:rsid w:val="001B4671"/>
    <w:rsid w:val="001B482D"/>
    <w:rsid w:val="001B48B8"/>
    <w:rsid w:val="001B4982"/>
    <w:rsid w:val="001B4AFE"/>
    <w:rsid w:val="001B4BA1"/>
    <w:rsid w:val="001B4BB2"/>
    <w:rsid w:val="001B4D2C"/>
    <w:rsid w:val="001B4DB8"/>
    <w:rsid w:val="001B508C"/>
    <w:rsid w:val="001B5174"/>
    <w:rsid w:val="001B521C"/>
    <w:rsid w:val="001B528D"/>
    <w:rsid w:val="001B535B"/>
    <w:rsid w:val="001B58F9"/>
    <w:rsid w:val="001B5AEA"/>
    <w:rsid w:val="001B5C3D"/>
    <w:rsid w:val="001B5CD5"/>
    <w:rsid w:val="001B5DB9"/>
    <w:rsid w:val="001B5DC1"/>
    <w:rsid w:val="001B5ED1"/>
    <w:rsid w:val="001B5EED"/>
    <w:rsid w:val="001B5F42"/>
    <w:rsid w:val="001B6113"/>
    <w:rsid w:val="001B634B"/>
    <w:rsid w:val="001B671D"/>
    <w:rsid w:val="001B6725"/>
    <w:rsid w:val="001B6832"/>
    <w:rsid w:val="001B68EF"/>
    <w:rsid w:val="001B6915"/>
    <w:rsid w:val="001B6A70"/>
    <w:rsid w:val="001B6ECC"/>
    <w:rsid w:val="001B70BC"/>
    <w:rsid w:val="001B70E2"/>
    <w:rsid w:val="001B744D"/>
    <w:rsid w:val="001B7555"/>
    <w:rsid w:val="001B7696"/>
    <w:rsid w:val="001B7738"/>
    <w:rsid w:val="001B7A18"/>
    <w:rsid w:val="001B7A50"/>
    <w:rsid w:val="001B7AE9"/>
    <w:rsid w:val="001B7D26"/>
    <w:rsid w:val="001B7E3F"/>
    <w:rsid w:val="001B7E78"/>
    <w:rsid w:val="001C0023"/>
    <w:rsid w:val="001C015D"/>
    <w:rsid w:val="001C01A7"/>
    <w:rsid w:val="001C01D8"/>
    <w:rsid w:val="001C0244"/>
    <w:rsid w:val="001C0287"/>
    <w:rsid w:val="001C02DD"/>
    <w:rsid w:val="001C0441"/>
    <w:rsid w:val="001C044A"/>
    <w:rsid w:val="001C049E"/>
    <w:rsid w:val="001C065F"/>
    <w:rsid w:val="001C06E3"/>
    <w:rsid w:val="001C0A66"/>
    <w:rsid w:val="001C0A69"/>
    <w:rsid w:val="001C0B4D"/>
    <w:rsid w:val="001C0B56"/>
    <w:rsid w:val="001C0BA1"/>
    <w:rsid w:val="001C0C63"/>
    <w:rsid w:val="001C0CE9"/>
    <w:rsid w:val="001C0DC8"/>
    <w:rsid w:val="001C0F8A"/>
    <w:rsid w:val="001C0F8D"/>
    <w:rsid w:val="001C113C"/>
    <w:rsid w:val="001C1589"/>
    <w:rsid w:val="001C160C"/>
    <w:rsid w:val="001C1CF4"/>
    <w:rsid w:val="001C1D44"/>
    <w:rsid w:val="001C1D6B"/>
    <w:rsid w:val="001C1F35"/>
    <w:rsid w:val="001C273E"/>
    <w:rsid w:val="001C275A"/>
    <w:rsid w:val="001C2782"/>
    <w:rsid w:val="001C2975"/>
    <w:rsid w:val="001C2B6B"/>
    <w:rsid w:val="001C2B99"/>
    <w:rsid w:val="001C2BA3"/>
    <w:rsid w:val="001C2C1D"/>
    <w:rsid w:val="001C2C9D"/>
    <w:rsid w:val="001C2DF0"/>
    <w:rsid w:val="001C3010"/>
    <w:rsid w:val="001C3021"/>
    <w:rsid w:val="001C3057"/>
    <w:rsid w:val="001C3204"/>
    <w:rsid w:val="001C32D9"/>
    <w:rsid w:val="001C35C4"/>
    <w:rsid w:val="001C3601"/>
    <w:rsid w:val="001C3869"/>
    <w:rsid w:val="001C386A"/>
    <w:rsid w:val="001C38C7"/>
    <w:rsid w:val="001C3902"/>
    <w:rsid w:val="001C3A4A"/>
    <w:rsid w:val="001C3A80"/>
    <w:rsid w:val="001C3BFF"/>
    <w:rsid w:val="001C3CE0"/>
    <w:rsid w:val="001C41F9"/>
    <w:rsid w:val="001C4209"/>
    <w:rsid w:val="001C421E"/>
    <w:rsid w:val="001C42FF"/>
    <w:rsid w:val="001C43A1"/>
    <w:rsid w:val="001C44A6"/>
    <w:rsid w:val="001C45CC"/>
    <w:rsid w:val="001C4608"/>
    <w:rsid w:val="001C4A4E"/>
    <w:rsid w:val="001C4B4B"/>
    <w:rsid w:val="001C4C51"/>
    <w:rsid w:val="001C4D00"/>
    <w:rsid w:val="001C4E73"/>
    <w:rsid w:val="001C4EF6"/>
    <w:rsid w:val="001C4F8E"/>
    <w:rsid w:val="001C4F9A"/>
    <w:rsid w:val="001C4FAC"/>
    <w:rsid w:val="001C5028"/>
    <w:rsid w:val="001C505A"/>
    <w:rsid w:val="001C50B4"/>
    <w:rsid w:val="001C51EB"/>
    <w:rsid w:val="001C5207"/>
    <w:rsid w:val="001C530A"/>
    <w:rsid w:val="001C5330"/>
    <w:rsid w:val="001C53E5"/>
    <w:rsid w:val="001C5664"/>
    <w:rsid w:val="001C585E"/>
    <w:rsid w:val="001C5952"/>
    <w:rsid w:val="001C5AB4"/>
    <w:rsid w:val="001C5AD1"/>
    <w:rsid w:val="001C5B03"/>
    <w:rsid w:val="001C5B86"/>
    <w:rsid w:val="001C5C2A"/>
    <w:rsid w:val="001C5CEB"/>
    <w:rsid w:val="001C5D95"/>
    <w:rsid w:val="001C5E80"/>
    <w:rsid w:val="001C6090"/>
    <w:rsid w:val="001C60CC"/>
    <w:rsid w:val="001C6423"/>
    <w:rsid w:val="001C64B9"/>
    <w:rsid w:val="001C652B"/>
    <w:rsid w:val="001C6711"/>
    <w:rsid w:val="001C68F8"/>
    <w:rsid w:val="001C6997"/>
    <w:rsid w:val="001C6C20"/>
    <w:rsid w:val="001C6C34"/>
    <w:rsid w:val="001C6D60"/>
    <w:rsid w:val="001C6D62"/>
    <w:rsid w:val="001C6DB0"/>
    <w:rsid w:val="001C6E49"/>
    <w:rsid w:val="001C7039"/>
    <w:rsid w:val="001C7165"/>
    <w:rsid w:val="001C72C6"/>
    <w:rsid w:val="001C7449"/>
    <w:rsid w:val="001C745F"/>
    <w:rsid w:val="001C7528"/>
    <w:rsid w:val="001C753B"/>
    <w:rsid w:val="001C7546"/>
    <w:rsid w:val="001C764F"/>
    <w:rsid w:val="001C77BC"/>
    <w:rsid w:val="001C77EF"/>
    <w:rsid w:val="001C77F8"/>
    <w:rsid w:val="001C7821"/>
    <w:rsid w:val="001C7868"/>
    <w:rsid w:val="001C78C8"/>
    <w:rsid w:val="001C78E2"/>
    <w:rsid w:val="001C7B94"/>
    <w:rsid w:val="001C7BE6"/>
    <w:rsid w:val="001C7C26"/>
    <w:rsid w:val="001C7DFE"/>
    <w:rsid w:val="001C7E5F"/>
    <w:rsid w:val="001C7E81"/>
    <w:rsid w:val="001C7EA7"/>
    <w:rsid w:val="001C7F5F"/>
    <w:rsid w:val="001C7F65"/>
    <w:rsid w:val="001C7F73"/>
    <w:rsid w:val="001D010A"/>
    <w:rsid w:val="001D017E"/>
    <w:rsid w:val="001D0B3B"/>
    <w:rsid w:val="001D0B60"/>
    <w:rsid w:val="001D0C03"/>
    <w:rsid w:val="001D0CF5"/>
    <w:rsid w:val="001D0D37"/>
    <w:rsid w:val="001D0D3F"/>
    <w:rsid w:val="001D0EA5"/>
    <w:rsid w:val="001D11D9"/>
    <w:rsid w:val="001D1396"/>
    <w:rsid w:val="001D13F9"/>
    <w:rsid w:val="001D149E"/>
    <w:rsid w:val="001D151E"/>
    <w:rsid w:val="001D1BD9"/>
    <w:rsid w:val="001D1C2F"/>
    <w:rsid w:val="001D1D32"/>
    <w:rsid w:val="001D1D4E"/>
    <w:rsid w:val="001D1DFF"/>
    <w:rsid w:val="001D1FFA"/>
    <w:rsid w:val="001D2221"/>
    <w:rsid w:val="001D23D5"/>
    <w:rsid w:val="001D2409"/>
    <w:rsid w:val="001D24CD"/>
    <w:rsid w:val="001D260C"/>
    <w:rsid w:val="001D261C"/>
    <w:rsid w:val="001D26AA"/>
    <w:rsid w:val="001D2722"/>
    <w:rsid w:val="001D2776"/>
    <w:rsid w:val="001D27B2"/>
    <w:rsid w:val="001D27D8"/>
    <w:rsid w:val="001D27E4"/>
    <w:rsid w:val="001D27EC"/>
    <w:rsid w:val="001D29DE"/>
    <w:rsid w:val="001D2A70"/>
    <w:rsid w:val="001D2A95"/>
    <w:rsid w:val="001D2B49"/>
    <w:rsid w:val="001D2BCD"/>
    <w:rsid w:val="001D2D60"/>
    <w:rsid w:val="001D2D73"/>
    <w:rsid w:val="001D2DAE"/>
    <w:rsid w:val="001D2E33"/>
    <w:rsid w:val="001D2FA3"/>
    <w:rsid w:val="001D2FEC"/>
    <w:rsid w:val="001D30C5"/>
    <w:rsid w:val="001D317D"/>
    <w:rsid w:val="001D325A"/>
    <w:rsid w:val="001D3479"/>
    <w:rsid w:val="001D3502"/>
    <w:rsid w:val="001D35BE"/>
    <w:rsid w:val="001D36E2"/>
    <w:rsid w:val="001D372C"/>
    <w:rsid w:val="001D37D8"/>
    <w:rsid w:val="001D39F1"/>
    <w:rsid w:val="001D3A2D"/>
    <w:rsid w:val="001D3BA3"/>
    <w:rsid w:val="001D3BBD"/>
    <w:rsid w:val="001D3BEA"/>
    <w:rsid w:val="001D3CB0"/>
    <w:rsid w:val="001D3D28"/>
    <w:rsid w:val="001D3EA2"/>
    <w:rsid w:val="001D4131"/>
    <w:rsid w:val="001D41D0"/>
    <w:rsid w:val="001D44C9"/>
    <w:rsid w:val="001D452F"/>
    <w:rsid w:val="001D4539"/>
    <w:rsid w:val="001D45F2"/>
    <w:rsid w:val="001D4775"/>
    <w:rsid w:val="001D493D"/>
    <w:rsid w:val="001D4A68"/>
    <w:rsid w:val="001D4A9C"/>
    <w:rsid w:val="001D4AE2"/>
    <w:rsid w:val="001D4E2E"/>
    <w:rsid w:val="001D501C"/>
    <w:rsid w:val="001D50B2"/>
    <w:rsid w:val="001D5125"/>
    <w:rsid w:val="001D5287"/>
    <w:rsid w:val="001D53D8"/>
    <w:rsid w:val="001D5512"/>
    <w:rsid w:val="001D555C"/>
    <w:rsid w:val="001D55FA"/>
    <w:rsid w:val="001D5863"/>
    <w:rsid w:val="001D586F"/>
    <w:rsid w:val="001D58AE"/>
    <w:rsid w:val="001D5919"/>
    <w:rsid w:val="001D5A37"/>
    <w:rsid w:val="001D5C03"/>
    <w:rsid w:val="001D5C29"/>
    <w:rsid w:val="001D5CD8"/>
    <w:rsid w:val="001D5FB7"/>
    <w:rsid w:val="001D6153"/>
    <w:rsid w:val="001D6919"/>
    <w:rsid w:val="001D6A9D"/>
    <w:rsid w:val="001D6B0E"/>
    <w:rsid w:val="001D6B65"/>
    <w:rsid w:val="001D6BF9"/>
    <w:rsid w:val="001D6C33"/>
    <w:rsid w:val="001D6C3C"/>
    <w:rsid w:val="001D6D04"/>
    <w:rsid w:val="001D6D95"/>
    <w:rsid w:val="001D6F6D"/>
    <w:rsid w:val="001D6FA6"/>
    <w:rsid w:val="001D717B"/>
    <w:rsid w:val="001D718C"/>
    <w:rsid w:val="001D71AB"/>
    <w:rsid w:val="001D734D"/>
    <w:rsid w:val="001D73D7"/>
    <w:rsid w:val="001D73E7"/>
    <w:rsid w:val="001D756E"/>
    <w:rsid w:val="001D75BC"/>
    <w:rsid w:val="001D761D"/>
    <w:rsid w:val="001D76B5"/>
    <w:rsid w:val="001D7746"/>
    <w:rsid w:val="001D78E5"/>
    <w:rsid w:val="001D794F"/>
    <w:rsid w:val="001D7A55"/>
    <w:rsid w:val="001D7C73"/>
    <w:rsid w:val="001D7DC1"/>
    <w:rsid w:val="001D7E41"/>
    <w:rsid w:val="001D7EEF"/>
    <w:rsid w:val="001D7F4C"/>
    <w:rsid w:val="001D7FC6"/>
    <w:rsid w:val="001D7FEB"/>
    <w:rsid w:val="001E00E3"/>
    <w:rsid w:val="001E01AC"/>
    <w:rsid w:val="001E03F1"/>
    <w:rsid w:val="001E0584"/>
    <w:rsid w:val="001E05C5"/>
    <w:rsid w:val="001E07D7"/>
    <w:rsid w:val="001E0923"/>
    <w:rsid w:val="001E099E"/>
    <w:rsid w:val="001E09D5"/>
    <w:rsid w:val="001E0B1F"/>
    <w:rsid w:val="001E0C16"/>
    <w:rsid w:val="001E0ECB"/>
    <w:rsid w:val="001E1012"/>
    <w:rsid w:val="001E10C9"/>
    <w:rsid w:val="001E13FE"/>
    <w:rsid w:val="001E1493"/>
    <w:rsid w:val="001E15AA"/>
    <w:rsid w:val="001E169A"/>
    <w:rsid w:val="001E180F"/>
    <w:rsid w:val="001E183B"/>
    <w:rsid w:val="001E1963"/>
    <w:rsid w:val="001E19BC"/>
    <w:rsid w:val="001E1BA8"/>
    <w:rsid w:val="001E1CBD"/>
    <w:rsid w:val="001E1EBD"/>
    <w:rsid w:val="001E1ED4"/>
    <w:rsid w:val="001E2055"/>
    <w:rsid w:val="001E21FE"/>
    <w:rsid w:val="001E227F"/>
    <w:rsid w:val="001E2405"/>
    <w:rsid w:val="001E257E"/>
    <w:rsid w:val="001E2774"/>
    <w:rsid w:val="001E2902"/>
    <w:rsid w:val="001E2C2C"/>
    <w:rsid w:val="001E2EC5"/>
    <w:rsid w:val="001E2F46"/>
    <w:rsid w:val="001E306C"/>
    <w:rsid w:val="001E312E"/>
    <w:rsid w:val="001E31B6"/>
    <w:rsid w:val="001E34BD"/>
    <w:rsid w:val="001E38C1"/>
    <w:rsid w:val="001E396A"/>
    <w:rsid w:val="001E3999"/>
    <w:rsid w:val="001E39F7"/>
    <w:rsid w:val="001E3BF6"/>
    <w:rsid w:val="001E3DE6"/>
    <w:rsid w:val="001E3FA3"/>
    <w:rsid w:val="001E3FFE"/>
    <w:rsid w:val="001E4073"/>
    <w:rsid w:val="001E4157"/>
    <w:rsid w:val="001E4167"/>
    <w:rsid w:val="001E41B2"/>
    <w:rsid w:val="001E47A0"/>
    <w:rsid w:val="001E47D0"/>
    <w:rsid w:val="001E482E"/>
    <w:rsid w:val="001E496B"/>
    <w:rsid w:val="001E4B71"/>
    <w:rsid w:val="001E4CBE"/>
    <w:rsid w:val="001E4DE4"/>
    <w:rsid w:val="001E4F8C"/>
    <w:rsid w:val="001E4F94"/>
    <w:rsid w:val="001E52EE"/>
    <w:rsid w:val="001E579F"/>
    <w:rsid w:val="001E5871"/>
    <w:rsid w:val="001E5927"/>
    <w:rsid w:val="001E5B66"/>
    <w:rsid w:val="001E5C59"/>
    <w:rsid w:val="001E608A"/>
    <w:rsid w:val="001E618C"/>
    <w:rsid w:val="001E6230"/>
    <w:rsid w:val="001E62E9"/>
    <w:rsid w:val="001E6341"/>
    <w:rsid w:val="001E638A"/>
    <w:rsid w:val="001E63B2"/>
    <w:rsid w:val="001E641F"/>
    <w:rsid w:val="001E6436"/>
    <w:rsid w:val="001E6443"/>
    <w:rsid w:val="001E66DE"/>
    <w:rsid w:val="001E6757"/>
    <w:rsid w:val="001E6894"/>
    <w:rsid w:val="001E69C3"/>
    <w:rsid w:val="001E6BD4"/>
    <w:rsid w:val="001E7161"/>
    <w:rsid w:val="001E7228"/>
    <w:rsid w:val="001E772F"/>
    <w:rsid w:val="001E780A"/>
    <w:rsid w:val="001E7918"/>
    <w:rsid w:val="001E7A60"/>
    <w:rsid w:val="001E7AC3"/>
    <w:rsid w:val="001E7B5F"/>
    <w:rsid w:val="001E7BA0"/>
    <w:rsid w:val="001E7C61"/>
    <w:rsid w:val="001E7DC2"/>
    <w:rsid w:val="001E7E4C"/>
    <w:rsid w:val="001E7EF7"/>
    <w:rsid w:val="001E7F57"/>
    <w:rsid w:val="001E7FAB"/>
    <w:rsid w:val="001F0008"/>
    <w:rsid w:val="001F00F1"/>
    <w:rsid w:val="001F01D4"/>
    <w:rsid w:val="001F040C"/>
    <w:rsid w:val="001F0741"/>
    <w:rsid w:val="001F0826"/>
    <w:rsid w:val="001F0BD9"/>
    <w:rsid w:val="001F0CC9"/>
    <w:rsid w:val="001F0E63"/>
    <w:rsid w:val="001F0EA7"/>
    <w:rsid w:val="001F0F26"/>
    <w:rsid w:val="001F0F5E"/>
    <w:rsid w:val="001F0F89"/>
    <w:rsid w:val="001F100E"/>
    <w:rsid w:val="001F1151"/>
    <w:rsid w:val="001F128A"/>
    <w:rsid w:val="001F12CE"/>
    <w:rsid w:val="001F1359"/>
    <w:rsid w:val="001F13A0"/>
    <w:rsid w:val="001F147A"/>
    <w:rsid w:val="001F14CB"/>
    <w:rsid w:val="001F157E"/>
    <w:rsid w:val="001F196E"/>
    <w:rsid w:val="001F1B11"/>
    <w:rsid w:val="001F1BF6"/>
    <w:rsid w:val="001F1C1D"/>
    <w:rsid w:val="001F1E34"/>
    <w:rsid w:val="001F1EE3"/>
    <w:rsid w:val="001F2047"/>
    <w:rsid w:val="001F2067"/>
    <w:rsid w:val="001F208E"/>
    <w:rsid w:val="001F2129"/>
    <w:rsid w:val="001F21A5"/>
    <w:rsid w:val="001F247B"/>
    <w:rsid w:val="001F24F1"/>
    <w:rsid w:val="001F2562"/>
    <w:rsid w:val="001F257F"/>
    <w:rsid w:val="001F28A1"/>
    <w:rsid w:val="001F2B3E"/>
    <w:rsid w:val="001F2C73"/>
    <w:rsid w:val="001F2D3F"/>
    <w:rsid w:val="001F313A"/>
    <w:rsid w:val="001F330E"/>
    <w:rsid w:val="001F344A"/>
    <w:rsid w:val="001F3502"/>
    <w:rsid w:val="001F358B"/>
    <w:rsid w:val="001F360B"/>
    <w:rsid w:val="001F36E6"/>
    <w:rsid w:val="001F3886"/>
    <w:rsid w:val="001F3AC3"/>
    <w:rsid w:val="001F3DDE"/>
    <w:rsid w:val="001F3F3B"/>
    <w:rsid w:val="001F410E"/>
    <w:rsid w:val="001F41A8"/>
    <w:rsid w:val="001F432F"/>
    <w:rsid w:val="001F4365"/>
    <w:rsid w:val="001F440A"/>
    <w:rsid w:val="001F4470"/>
    <w:rsid w:val="001F4477"/>
    <w:rsid w:val="001F4485"/>
    <w:rsid w:val="001F4520"/>
    <w:rsid w:val="001F4828"/>
    <w:rsid w:val="001F4872"/>
    <w:rsid w:val="001F495E"/>
    <w:rsid w:val="001F4A4E"/>
    <w:rsid w:val="001F4FCF"/>
    <w:rsid w:val="001F5005"/>
    <w:rsid w:val="001F50FE"/>
    <w:rsid w:val="001F5192"/>
    <w:rsid w:val="001F52E3"/>
    <w:rsid w:val="001F57B5"/>
    <w:rsid w:val="001F586D"/>
    <w:rsid w:val="001F58CA"/>
    <w:rsid w:val="001F5A05"/>
    <w:rsid w:val="001F5B89"/>
    <w:rsid w:val="001F5B97"/>
    <w:rsid w:val="001F5DBA"/>
    <w:rsid w:val="001F5FE9"/>
    <w:rsid w:val="001F606E"/>
    <w:rsid w:val="001F637A"/>
    <w:rsid w:val="001F670D"/>
    <w:rsid w:val="001F67E4"/>
    <w:rsid w:val="001F688F"/>
    <w:rsid w:val="001F6A02"/>
    <w:rsid w:val="001F6A84"/>
    <w:rsid w:val="001F6AA8"/>
    <w:rsid w:val="001F6E2B"/>
    <w:rsid w:val="001F6E57"/>
    <w:rsid w:val="001F715B"/>
    <w:rsid w:val="001F716E"/>
    <w:rsid w:val="001F721A"/>
    <w:rsid w:val="001F7487"/>
    <w:rsid w:val="001F751A"/>
    <w:rsid w:val="001F752A"/>
    <w:rsid w:val="001F75C3"/>
    <w:rsid w:val="001F7A48"/>
    <w:rsid w:val="001F7BBA"/>
    <w:rsid w:val="001F7D86"/>
    <w:rsid w:val="001F7F50"/>
    <w:rsid w:val="001F7FE1"/>
    <w:rsid w:val="001F7FE2"/>
    <w:rsid w:val="00200062"/>
    <w:rsid w:val="00200125"/>
    <w:rsid w:val="00200154"/>
    <w:rsid w:val="002002EB"/>
    <w:rsid w:val="00200371"/>
    <w:rsid w:val="0020069B"/>
    <w:rsid w:val="002006AD"/>
    <w:rsid w:val="002006E6"/>
    <w:rsid w:val="0020079F"/>
    <w:rsid w:val="0020098A"/>
    <w:rsid w:val="00200A4D"/>
    <w:rsid w:val="00200BBF"/>
    <w:rsid w:val="00200CFB"/>
    <w:rsid w:val="00200E2E"/>
    <w:rsid w:val="00200F3F"/>
    <w:rsid w:val="00200F6D"/>
    <w:rsid w:val="00200FD2"/>
    <w:rsid w:val="00201096"/>
    <w:rsid w:val="002011FC"/>
    <w:rsid w:val="00201216"/>
    <w:rsid w:val="002013B8"/>
    <w:rsid w:val="00201410"/>
    <w:rsid w:val="0020141E"/>
    <w:rsid w:val="002015CE"/>
    <w:rsid w:val="002016AA"/>
    <w:rsid w:val="002018C1"/>
    <w:rsid w:val="002019FB"/>
    <w:rsid w:val="00201A18"/>
    <w:rsid w:val="00201A67"/>
    <w:rsid w:val="00201B52"/>
    <w:rsid w:val="00201E86"/>
    <w:rsid w:val="00201EFD"/>
    <w:rsid w:val="00201FA6"/>
    <w:rsid w:val="00201FED"/>
    <w:rsid w:val="0020206B"/>
    <w:rsid w:val="0020236D"/>
    <w:rsid w:val="00202494"/>
    <w:rsid w:val="00202600"/>
    <w:rsid w:val="00202601"/>
    <w:rsid w:val="002027FA"/>
    <w:rsid w:val="002028B1"/>
    <w:rsid w:val="00202A07"/>
    <w:rsid w:val="00202B59"/>
    <w:rsid w:val="00202E4E"/>
    <w:rsid w:val="00203316"/>
    <w:rsid w:val="00203398"/>
    <w:rsid w:val="0020354D"/>
    <w:rsid w:val="002035BE"/>
    <w:rsid w:val="00203617"/>
    <w:rsid w:val="00203736"/>
    <w:rsid w:val="002039B0"/>
    <w:rsid w:val="002039E8"/>
    <w:rsid w:val="00203A5F"/>
    <w:rsid w:val="00203A72"/>
    <w:rsid w:val="00203A86"/>
    <w:rsid w:val="00203B1E"/>
    <w:rsid w:val="00203BEF"/>
    <w:rsid w:val="00203D96"/>
    <w:rsid w:val="00204128"/>
    <w:rsid w:val="002041E7"/>
    <w:rsid w:val="0020437A"/>
    <w:rsid w:val="0020468C"/>
    <w:rsid w:val="0020468E"/>
    <w:rsid w:val="002046BC"/>
    <w:rsid w:val="00204753"/>
    <w:rsid w:val="00204853"/>
    <w:rsid w:val="00204950"/>
    <w:rsid w:val="00204A7D"/>
    <w:rsid w:val="00204AA4"/>
    <w:rsid w:val="00204D2A"/>
    <w:rsid w:val="00204D51"/>
    <w:rsid w:val="00204E1F"/>
    <w:rsid w:val="00204E93"/>
    <w:rsid w:val="00204FF0"/>
    <w:rsid w:val="00205120"/>
    <w:rsid w:val="0020531E"/>
    <w:rsid w:val="002054AF"/>
    <w:rsid w:val="002055D5"/>
    <w:rsid w:val="002056B5"/>
    <w:rsid w:val="002057B5"/>
    <w:rsid w:val="002057BD"/>
    <w:rsid w:val="0020582F"/>
    <w:rsid w:val="00205849"/>
    <w:rsid w:val="0020592F"/>
    <w:rsid w:val="00205BB6"/>
    <w:rsid w:val="00205BE3"/>
    <w:rsid w:val="00205C6D"/>
    <w:rsid w:val="00205C92"/>
    <w:rsid w:val="00205CC4"/>
    <w:rsid w:val="00205EB9"/>
    <w:rsid w:val="00205EF5"/>
    <w:rsid w:val="00205F43"/>
    <w:rsid w:val="00205FEC"/>
    <w:rsid w:val="00206033"/>
    <w:rsid w:val="0020615E"/>
    <w:rsid w:val="00206437"/>
    <w:rsid w:val="0020666B"/>
    <w:rsid w:val="00206749"/>
    <w:rsid w:val="00206853"/>
    <w:rsid w:val="00206968"/>
    <w:rsid w:val="00206983"/>
    <w:rsid w:val="00206A45"/>
    <w:rsid w:val="00206FBC"/>
    <w:rsid w:val="00207373"/>
    <w:rsid w:val="0020749C"/>
    <w:rsid w:val="002074F9"/>
    <w:rsid w:val="00207537"/>
    <w:rsid w:val="00207558"/>
    <w:rsid w:val="002075FB"/>
    <w:rsid w:val="00207664"/>
    <w:rsid w:val="002076C0"/>
    <w:rsid w:val="00207976"/>
    <w:rsid w:val="00207A06"/>
    <w:rsid w:val="00207C73"/>
    <w:rsid w:val="00207D5F"/>
    <w:rsid w:val="00207DA4"/>
    <w:rsid w:val="00207E58"/>
    <w:rsid w:val="00207E95"/>
    <w:rsid w:val="0021000C"/>
    <w:rsid w:val="0021010C"/>
    <w:rsid w:val="0021023C"/>
    <w:rsid w:val="002102E8"/>
    <w:rsid w:val="002103C8"/>
    <w:rsid w:val="00210443"/>
    <w:rsid w:val="00210525"/>
    <w:rsid w:val="00210621"/>
    <w:rsid w:val="00210768"/>
    <w:rsid w:val="002107ED"/>
    <w:rsid w:val="002108AB"/>
    <w:rsid w:val="0021098D"/>
    <w:rsid w:val="00210AA6"/>
    <w:rsid w:val="00210C8D"/>
    <w:rsid w:val="00210EC1"/>
    <w:rsid w:val="00210FD0"/>
    <w:rsid w:val="00210FEB"/>
    <w:rsid w:val="00211075"/>
    <w:rsid w:val="0021111F"/>
    <w:rsid w:val="00211287"/>
    <w:rsid w:val="002112AD"/>
    <w:rsid w:val="00211717"/>
    <w:rsid w:val="00211D1C"/>
    <w:rsid w:val="00211E56"/>
    <w:rsid w:val="00211EDD"/>
    <w:rsid w:val="00211F9A"/>
    <w:rsid w:val="00211FB3"/>
    <w:rsid w:val="00211FC6"/>
    <w:rsid w:val="0021212B"/>
    <w:rsid w:val="00212172"/>
    <w:rsid w:val="002121B1"/>
    <w:rsid w:val="002123A1"/>
    <w:rsid w:val="0021260D"/>
    <w:rsid w:val="002126A3"/>
    <w:rsid w:val="0021294A"/>
    <w:rsid w:val="002129A6"/>
    <w:rsid w:val="002129D7"/>
    <w:rsid w:val="00212AD8"/>
    <w:rsid w:val="00212B21"/>
    <w:rsid w:val="00212BED"/>
    <w:rsid w:val="00212C5E"/>
    <w:rsid w:val="00212CAE"/>
    <w:rsid w:val="00212CD9"/>
    <w:rsid w:val="00212DA3"/>
    <w:rsid w:val="00212F1F"/>
    <w:rsid w:val="002133D8"/>
    <w:rsid w:val="002133F1"/>
    <w:rsid w:val="00213451"/>
    <w:rsid w:val="002135B8"/>
    <w:rsid w:val="002136D0"/>
    <w:rsid w:val="0021370A"/>
    <w:rsid w:val="00213731"/>
    <w:rsid w:val="002137C7"/>
    <w:rsid w:val="002137FA"/>
    <w:rsid w:val="002139F0"/>
    <w:rsid w:val="00213A99"/>
    <w:rsid w:val="00213AF1"/>
    <w:rsid w:val="00213B17"/>
    <w:rsid w:val="00213B1D"/>
    <w:rsid w:val="00213CDB"/>
    <w:rsid w:val="00213D43"/>
    <w:rsid w:val="00213E0F"/>
    <w:rsid w:val="002140F0"/>
    <w:rsid w:val="0021421E"/>
    <w:rsid w:val="002143C7"/>
    <w:rsid w:val="00214690"/>
    <w:rsid w:val="00214917"/>
    <w:rsid w:val="002149B6"/>
    <w:rsid w:val="002149EA"/>
    <w:rsid w:val="00214A57"/>
    <w:rsid w:val="00214AA6"/>
    <w:rsid w:val="00214ADA"/>
    <w:rsid w:val="00214B24"/>
    <w:rsid w:val="00214C61"/>
    <w:rsid w:val="00214E0F"/>
    <w:rsid w:val="0021501D"/>
    <w:rsid w:val="002151BE"/>
    <w:rsid w:val="002151E9"/>
    <w:rsid w:val="002152E1"/>
    <w:rsid w:val="00215460"/>
    <w:rsid w:val="00215508"/>
    <w:rsid w:val="0021560E"/>
    <w:rsid w:val="002156D9"/>
    <w:rsid w:val="002158EC"/>
    <w:rsid w:val="00215A0E"/>
    <w:rsid w:val="00215B5D"/>
    <w:rsid w:val="00215BD3"/>
    <w:rsid w:val="00215C87"/>
    <w:rsid w:val="00215CE1"/>
    <w:rsid w:val="00215FFF"/>
    <w:rsid w:val="002160FD"/>
    <w:rsid w:val="00216183"/>
    <w:rsid w:val="00216201"/>
    <w:rsid w:val="0021628B"/>
    <w:rsid w:val="00216296"/>
    <w:rsid w:val="002165FD"/>
    <w:rsid w:val="00216904"/>
    <w:rsid w:val="00216947"/>
    <w:rsid w:val="00217007"/>
    <w:rsid w:val="002170C1"/>
    <w:rsid w:val="002170D0"/>
    <w:rsid w:val="002171A5"/>
    <w:rsid w:val="002171CA"/>
    <w:rsid w:val="0021725B"/>
    <w:rsid w:val="002173B3"/>
    <w:rsid w:val="002173F4"/>
    <w:rsid w:val="002173FE"/>
    <w:rsid w:val="00217643"/>
    <w:rsid w:val="00217654"/>
    <w:rsid w:val="00217706"/>
    <w:rsid w:val="00217CEE"/>
    <w:rsid w:val="00217D05"/>
    <w:rsid w:val="00217D5A"/>
    <w:rsid w:val="00217E32"/>
    <w:rsid w:val="00217F61"/>
    <w:rsid w:val="00220163"/>
    <w:rsid w:val="0022023E"/>
    <w:rsid w:val="0022038C"/>
    <w:rsid w:val="002203FA"/>
    <w:rsid w:val="002207E2"/>
    <w:rsid w:val="002207F0"/>
    <w:rsid w:val="00220A8F"/>
    <w:rsid w:val="00220AE4"/>
    <w:rsid w:val="00220E1D"/>
    <w:rsid w:val="00221069"/>
    <w:rsid w:val="00221126"/>
    <w:rsid w:val="002212CB"/>
    <w:rsid w:val="002213B6"/>
    <w:rsid w:val="002214A8"/>
    <w:rsid w:val="002214D3"/>
    <w:rsid w:val="0022160C"/>
    <w:rsid w:val="002216E5"/>
    <w:rsid w:val="00221761"/>
    <w:rsid w:val="00221A24"/>
    <w:rsid w:val="00221ADF"/>
    <w:rsid w:val="00221BF0"/>
    <w:rsid w:val="00221C42"/>
    <w:rsid w:val="00221E3F"/>
    <w:rsid w:val="00222307"/>
    <w:rsid w:val="0022236A"/>
    <w:rsid w:val="0022241E"/>
    <w:rsid w:val="0022242C"/>
    <w:rsid w:val="00222471"/>
    <w:rsid w:val="0022252C"/>
    <w:rsid w:val="002225D6"/>
    <w:rsid w:val="00222676"/>
    <w:rsid w:val="00222686"/>
    <w:rsid w:val="002226E4"/>
    <w:rsid w:val="002227E0"/>
    <w:rsid w:val="00222919"/>
    <w:rsid w:val="00222AB4"/>
    <w:rsid w:val="00222C26"/>
    <w:rsid w:val="00222C53"/>
    <w:rsid w:val="00222D1F"/>
    <w:rsid w:val="00222D73"/>
    <w:rsid w:val="00222E1E"/>
    <w:rsid w:val="002230F8"/>
    <w:rsid w:val="002232AF"/>
    <w:rsid w:val="00223350"/>
    <w:rsid w:val="0022344A"/>
    <w:rsid w:val="00223605"/>
    <w:rsid w:val="00223B56"/>
    <w:rsid w:val="00223F8B"/>
    <w:rsid w:val="00223FF6"/>
    <w:rsid w:val="00224007"/>
    <w:rsid w:val="0022402E"/>
    <w:rsid w:val="002240CA"/>
    <w:rsid w:val="0022436C"/>
    <w:rsid w:val="002243DA"/>
    <w:rsid w:val="0022442F"/>
    <w:rsid w:val="00224441"/>
    <w:rsid w:val="002244F7"/>
    <w:rsid w:val="002246B5"/>
    <w:rsid w:val="00224A13"/>
    <w:rsid w:val="00224B3F"/>
    <w:rsid w:val="00224CD2"/>
    <w:rsid w:val="00224EB7"/>
    <w:rsid w:val="00224F93"/>
    <w:rsid w:val="0022502A"/>
    <w:rsid w:val="00225083"/>
    <w:rsid w:val="002255CC"/>
    <w:rsid w:val="0022570C"/>
    <w:rsid w:val="0022574A"/>
    <w:rsid w:val="0022579B"/>
    <w:rsid w:val="002258A7"/>
    <w:rsid w:val="00225996"/>
    <w:rsid w:val="002259AC"/>
    <w:rsid w:val="002259AD"/>
    <w:rsid w:val="00225A30"/>
    <w:rsid w:val="00225A3A"/>
    <w:rsid w:val="00225A9B"/>
    <w:rsid w:val="00225CEC"/>
    <w:rsid w:val="00225D41"/>
    <w:rsid w:val="00225E33"/>
    <w:rsid w:val="00225F20"/>
    <w:rsid w:val="00225F4E"/>
    <w:rsid w:val="00225FBB"/>
    <w:rsid w:val="00226081"/>
    <w:rsid w:val="0022619A"/>
    <w:rsid w:val="00226243"/>
    <w:rsid w:val="00226317"/>
    <w:rsid w:val="002263D2"/>
    <w:rsid w:val="002264BD"/>
    <w:rsid w:val="0022662D"/>
    <w:rsid w:val="002266CE"/>
    <w:rsid w:val="0022675A"/>
    <w:rsid w:val="002268EF"/>
    <w:rsid w:val="00226A4F"/>
    <w:rsid w:val="00226A79"/>
    <w:rsid w:val="00226AC9"/>
    <w:rsid w:val="00226FA7"/>
    <w:rsid w:val="00227127"/>
    <w:rsid w:val="00227224"/>
    <w:rsid w:val="00227233"/>
    <w:rsid w:val="00227314"/>
    <w:rsid w:val="002275E0"/>
    <w:rsid w:val="002276D4"/>
    <w:rsid w:val="0022774B"/>
    <w:rsid w:val="00227916"/>
    <w:rsid w:val="00227966"/>
    <w:rsid w:val="00227980"/>
    <w:rsid w:val="00227991"/>
    <w:rsid w:val="00227A6C"/>
    <w:rsid w:val="00227B73"/>
    <w:rsid w:val="00227C9A"/>
    <w:rsid w:val="00227E9B"/>
    <w:rsid w:val="00227F2E"/>
    <w:rsid w:val="0023002B"/>
    <w:rsid w:val="00230083"/>
    <w:rsid w:val="002302E9"/>
    <w:rsid w:val="002302FD"/>
    <w:rsid w:val="00230359"/>
    <w:rsid w:val="002303DA"/>
    <w:rsid w:val="002305CF"/>
    <w:rsid w:val="0023075B"/>
    <w:rsid w:val="002307D1"/>
    <w:rsid w:val="00230AA2"/>
    <w:rsid w:val="00230BB2"/>
    <w:rsid w:val="00230BBE"/>
    <w:rsid w:val="00230C57"/>
    <w:rsid w:val="00230D28"/>
    <w:rsid w:val="00230ED2"/>
    <w:rsid w:val="00230F43"/>
    <w:rsid w:val="00230FA7"/>
    <w:rsid w:val="00230FE2"/>
    <w:rsid w:val="0023107C"/>
    <w:rsid w:val="002310BF"/>
    <w:rsid w:val="00231153"/>
    <w:rsid w:val="002315EE"/>
    <w:rsid w:val="002316EA"/>
    <w:rsid w:val="002317D1"/>
    <w:rsid w:val="0023188D"/>
    <w:rsid w:val="00231892"/>
    <w:rsid w:val="00231893"/>
    <w:rsid w:val="00231C8A"/>
    <w:rsid w:val="00231DAF"/>
    <w:rsid w:val="00231DD6"/>
    <w:rsid w:val="00231F91"/>
    <w:rsid w:val="00231FE9"/>
    <w:rsid w:val="00232003"/>
    <w:rsid w:val="00232059"/>
    <w:rsid w:val="002320DC"/>
    <w:rsid w:val="002322F3"/>
    <w:rsid w:val="002323DA"/>
    <w:rsid w:val="002324A4"/>
    <w:rsid w:val="0023255D"/>
    <w:rsid w:val="00232621"/>
    <w:rsid w:val="0023266C"/>
    <w:rsid w:val="00232890"/>
    <w:rsid w:val="00232903"/>
    <w:rsid w:val="00232C7C"/>
    <w:rsid w:val="00232E12"/>
    <w:rsid w:val="0023321F"/>
    <w:rsid w:val="00233295"/>
    <w:rsid w:val="00233424"/>
    <w:rsid w:val="002336A0"/>
    <w:rsid w:val="00233810"/>
    <w:rsid w:val="00233ABF"/>
    <w:rsid w:val="00233C16"/>
    <w:rsid w:val="00233C49"/>
    <w:rsid w:val="00233D75"/>
    <w:rsid w:val="00233DD3"/>
    <w:rsid w:val="00233E26"/>
    <w:rsid w:val="00233F98"/>
    <w:rsid w:val="0023443B"/>
    <w:rsid w:val="002344EF"/>
    <w:rsid w:val="00234509"/>
    <w:rsid w:val="00234552"/>
    <w:rsid w:val="00234834"/>
    <w:rsid w:val="00234923"/>
    <w:rsid w:val="00234D47"/>
    <w:rsid w:val="00234E6B"/>
    <w:rsid w:val="00234FE5"/>
    <w:rsid w:val="0023500D"/>
    <w:rsid w:val="00235260"/>
    <w:rsid w:val="00235275"/>
    <w:rsid w:val="00235300"/>
    <w:rsid w:val="002354A8"/>
    <w:rsid w:val="002354E6"/>
    <w:rsid w:val="002355AF"/>
    <w:rsid w:val="002356C7"/>
    <w:rsid w:val="002357F0"/>
    <w:rsid w:val="0023587F"/>
    <w:rsid w:val="00235A8A"/>
    <w:rsid w:val="00235AEB"/>
    <w:rsid w:val="00235BA2"/>
    <w:rsid w:val="00235CB4"/>
    <w:rsid w:val="00236004"/>
    <w:rsid w:val="002360D1"/>
    <w:rsid w:val="002360DE"/>
    <w:rsid w:val="00236287"/>
    <w:rsid w:val="002362EF"/>
    <w:rsid w:val="002363CF"/>
    <w:rsid w:val="00236417"/>
    <w:rsid w:val="00236517"/>
    <w:rsid w:val="00236664"/>
    <w:rsid w:val="00236683"/>
    <w:rsid w:val="002367A1"/>
    <w:rsid w:val="002367D3"/>
    <w:rsid w:val="0023684C"/>
    <w:rsid w:val="002368C0"/>
    <w:rsid w:val="00236945"/>
    <w:rsid w:val="00236B2A"/>
    <w:rsid w:val="00236D0B"/>
    <w:rsid w:val="00236D84"/>
    <w:rsid w:val="00236DF7"/>
    <w:rsid w:val="00237085"/>
    <w:rsid w:val="00237094"/>
    <w:rsid w:val="002370BD"/>
    <w:rsid w:val="0023712A"/>
    <w:rsid w:val="002371DA"/>
    <w:rsid w:val="00237386"/>
    <w:rsid w:val="002374BF"/>
    <w:rsid w:val="0023751A"/>
    <w:rsid w:val="002376D5"/>
    <w:rsid w:val="00237869"/>
    <w:rsid w:val="0023794D"/>
    <w:rsid w:val="00237972"/>
    <w:rsid w:val="002379A4"/>
    <w:rsid w:val="002379E0"/>
    <w:rsid w:val="00237AD3"/>
    <w:rsid w:val="00237AD4"/>
    <w:rsid w:val="00237B58"/>
    <w:rsid w:val="00237BAE"/>
    <w:rsid w:val="00237D62"/>
    <w:rsid w:val="00237E77"/>
    <w:rsid w:val="00237EDB"/>
    <w:rsid w:val="00237EF3"/>
    <w:rsid w:val="00237EFA"/>
    <w:rsid w:val="00237F07"/>
    <w:rsid w:val="00237FAB"/>
    <w:rsid w:val="00240005"/>
    <w:rsid w:val="0024004B"/>
    <w:rsid w:val="0024018A"/>
    <w:rsid w:val="002401A0"/>
    <w:rsid w:val="002401AD"/>
    <w:rsid w:val="00240208"/>
    <w:rsid w:val="00240430"/>
    <w:rsid w:val="00240457"/>
    <w:rsid w:val="00240474"/>
    <w:rsid w:val="00240493"/>
    <w:rsid w:val="00240832"/>
    <w:rsid w:val="00240AF5"/>
    <w:rsid w:val="00240B62"/>
    <w:rsid w:val="00240B82"/>
    <w:rsid w:val="00240C72"/>
    <w:rsid w:val="00240EBE"/>
    <w:rsid w:val="002411DD"/>
    <w:rsid w:val="002414C3"/>
    <w:rsid w:val="00241641"/>
    <w:rsid w:val="00241669"/>
    <w:rsid w:val="002417C4"/>
    <w:rsid w:val="002417E4"/>
    <w:rsid w:val="002418EC"/>
    <w:rsid w:val="002419CB"/>
    <w:rsid w:val="00241A8E"/>
    <w:rsid w:val="00241AB9"/>
    <w:rsid w:val="00241B04"/>
    <w:rsid w:val="00241C72"/>
    <w:rsid w:val="00241D7F"/>
    <w:rsid w:val="002420BA"/>
    <w:rsid w:val="00242327"/>
    <w:rsid w:val="00242393"/>
    <w:rsid w:val="0024252D"/>
    <w:rsid w:val="0024283E"/>
    <w:rsid w:val="00242843"/>
    <w:rsid w:val="0024289F"/>
    <w:rsid w:val="00242985"/>
    <w:rsid w:val="00242989"/>
    <w:rsid w:val="002429BA"/>
    <w:rsid w:val="00242B77"/>
    <w:rsid w:val="00242BAC"/>
    <w:rsid w:val="00242C6F"/>
    <w:rsid w:val="00242CF0"/>
    <w:rsid w:val="00242DF8"/>
    <w:rsid w:val="00242E07"/>
    <w:rsid w:val="00242EDF"/>
    <w:rsid w:val="00242FE8"/>
    <w:rsid w:val="002430FB"/>
    <w:rsid w:val="002431FC"/>
    <w:rsid w:val="002432CA"/>
    <w:rsid w:val="002432E3"/>
    <w:rsid w:val="00243338"/>
    <w:rsid w:val="00243446"/>
    <w:rsid w:val="002434EC"/>
    <w:rsid w:val="002435D0"/>
    <w:rsid w:val="002437A4"/>
    <w:rsid w:val="00243C3A"/>
    <w:rsid w:val="00243CD9"/>
    <w:rsid w:val="00243D1B"/>
    <w:rsid w:val="00243FA3"/>
    <w:rsid w:val="0024410D"/>
    <w:rsid w:val="002442C6"/>
    <w:rsid w:val="0024445B"/>
    <w:rsid w:val="002444CC"/>
    <w:rsid w:val="002444D5"/>
    <w:rsid w:val="00244811"/>
    <w:rsid w:val="00244921"/>
    <w:rsid w:val="0024495D"/>
    <w:rsid w:val="00244ABC"/>
    <w:rsid w:val="00244B95"/>
    <w:rsid w:val="00244BCD"/>
    <w:rsid w:val="00244C60"/>
    <w:rsid w:val="00244C9C"/>
    <w:rsid w:val="00244D57"/>
    <w:rsid w:val="00244D7C"/>
    <w:rsid w:val="00244DE8"/>
    <w:rsid w:val="00245036"/>
    <w:rsid w:val="00245088"/>
    <w:rsid w:val="002450C0"/>
    <w:rsid w:val="0024545B"/>
    <w:rsid w:val="00245470"/>
    <w:rsid w:val="002454E2"/>
    <w:rsid w:val="002456F5"/>
    <w:rsid w:val="002457EB"/>
    <w:rsid w:val="00245804"/>
    <w:rsid w:val="00245A3A"/>
    <w:rsid w:val="00245B4A"/>
    <w:rsid w:val="00245BA0"/>
    <w:rsid w:val="00246077"/>
    <w:rsid w:val="00246383"/>
    <w:rsid w:val="002463E2"/>
    <w:rsid w:val="00246757"/>
    <w:rsid w:val="00246A1E"/>
    <w:rsid w:val="00246B13"/>
    <w:rsid w:val="00246C8C"/>
    <w:rsid w:val="00246D1F"/>
    <w:rsid w:val="00246DBB"/>
    <w:rsid w:val="00246F36"/>
    <w:rsid w:val="00247157"/>
    <w:rsid w:val="00247198"/>
    <w:rsid w:val="0024719F"/>
    <w:rsid w:val="00247445"/>
    <w:rsid w:val="00247511"/>
    <w:rsid w:val="002475FA"/>
    <w:rsid w:val="0024762F"/>
    <w:rsid w:val="00247783"/>
    <w:rsid w:val="0024784C"/>
    <w:rsid w:val="00247994"/>
    <w:rsid w:val="00247AC0"/>
    <w:rsid w:val="00247B47"/>
    <w:rsid w:val="00247E87"/>
    <w:rsid w:val="002503D1"/>
    <w:rsid w:val="002503E9"/>
    <w:rsid w:val="0025041C"/>
    <w:rsid w:val="002504EF"/>
    <w:rsid w:val="002505E3"/>
    <w:rsid w:val="002506E6"/>
    <w:rsid w:val="002506EE"/>
    <w:rsid w:val="002507C8"/>
    <w:rsid w:val="002508E5"/>
    <w:rsid w:val="002509FC"/>
    <w:rsid w:val="00250A37"/>
    <w:rsid w:val="00250BCC"/>
    <w:rsid w:val="00250CB0"/>
    <w:rsid w:val="00250CB5"/>
    <w:rsid w:val="00250D4A"/>
    <w:rsid w:val="00250D77"/>
    <w:rsid w:val="00250EAF"/>
    <w:rsid w:val="00251015"/>
    <w:rsid w:val="00251018"/>
    <w:rsid w:val="002511D9"/>
    <w:rsid w:val="002513F5"/>
    <w:rsid w:val="002514E0"/>
    <w:rsid w:val="0025150D"/>
    <w:rsid w:val="00251598"/>
    <w:rsid w:val="0025163C"/>
    <w:rsid w:val="00251707"/>
    <w:rsid w:val="002518D2"/>
    <w:rsid w:val="00251AFE"/>
    <w:rsid w:val="00251B30"/>
    <w:rsid w:val="00251B6C"/>
    <w:rsid w:val="00251BFA"/>
    <w:rsid w:val="00251C43"/>
    <w:rsid w:val="00251EB3"/>
    <w:rsid w:val="00251FA1"/>
    <w:rsid w:val="0025204D"/>
    <w:rsid w:val="002520BB"/>
    <w:rsid w:val="00252244"/>
    <w:rsid w:val="0025230F"/>
    <w:rsid w:val="002523F8"/>
    <w:rsid w:val="00252434"/>
    <w:rsid w:val="0025250A"/>
    <w:rsid w:val="002527A8"/>
    <w:rsid w:val="002527BB"/>
    <w:rsid w:val="00252AF4"/>
    <w:rsid w:val="00252DF6"/>
    <w:rsid w:val="00252E11"/>
    <w:rsid w:val="00252E1A"/>
    <w:rsid w:val="0025316A"/>
    <w:rsid w:val="00253201"/>
    <w:rsid w:val="0025326B"/>
    <w:rsid w:val="0025342C"/>
    <w:rsid w:val="00253590"/>
    <w:rsid w:val="00253593"/>
    <w:rsid w:val="002535A3"/>
    <w:rsid w:val="0025362C"/>
    <w:rsid w:val="0025366D"/>
    <w:rsid w:val="002537D0"/>
    <w:rsid w:val="00253842"/>
    <w:rsid w:val="0025384C"/>
    <w:rsid w:val="002538A3"/>
    <w:rsid w:val="002539F2"/>
    <w:rsid w:val="00253B70"/>
    <w:rsid w:val="00253B86"/>
    <w:rsid w:val="00253C12"/>
    <w:rsid w:val="00253CA8"/>
    <w:rsid w:val="00253DE2"/>
    <w:rsid w:val="00253E8E"/>
    <w:rsid w:val="00253FD3"/>
    <w:rsid w:val="002540B6"/>
    <w:rsid w:val="0025460D"/>
    <w:rsid w:val="00254649"/>
    <w:rsid w:val="002547D3"/>
    <w:rsid w:val="00254850"/>
    <w:rsid w:val="00254A12"/>
    <w:rsid w:val="00254AA2"/>
    <w:rsid w:val="00254C43"/>
    <w:rsid w:val="00254E1E"/>
    <w:rsid w:val="00255253"/>
    <w:rsid w:val="0025556F"/>
    <w:rsid w:val="002555FD"/>
    <w:rsid w:val="0025572C"/>
    <w:rsid w:val="00255843"/>
    <w:rsid w:val="00255AE2"/>
    <w:rsid w:val="00255AF3"/>
    <w:rsid w:val="00255B14"/>
    <w:rsid w:val="00255B26"/>
    <w:rsid w:val="00255C41"/>
    <w:rsid w:val="00255D63"/>
    <w:rsid w:val="00255E14"/>
    <w:rsid w:val="00255F38"/>
    <w:rsid w:val="00255FD9"/>
    <w:rsid w:val="00256095"/>
    <w:rsid w:val="0025638F"/>
    <w:rsid w:val="00256400"/>
    <w:rsid w:val="002564AE"/>
    <w:rsid w:val="0025653B"/>
    <w:rsid w:val="00256685"/>
    <w:rsid w:val="00256A18"/>
    <w:rsid w:val="00256AEA"/>
    <w:rsid w:val="00256C40"/>
    <w:rsid w:val="00256F11"/>
    <w:rsid w:val="00256F1C"/>
    <w:rsid w:val="00256FA8"/>
    <w:rsid w:val="00257043"/>
    <w:rsid w:val="002570FC"/>
    <w:rsid w:val="002571FD"/>
    <w:rsid w:val="00257215"/>
    <w:rsid w:val="0025743D"/>
    <w:rsid w:val="002574AE"/>
    <w:rsid w:val="00257838"/>
    <w:rsid w:val="0025798E"/>
    <w:rsid w:val="00257B80"/>
    <w:rsid w:val="00257C54"/>
    <w:rsid w:val="00257D25"/>
    <w:rsid w:val="00257F0C"/>
    <w:rsid w:val="0026029E"/>
    <w:rsid w:val="002603C4"/>
    <w:rsid w:val="002606C9"/>
    <w:rsid w:val="00260817"/>
    <w:rsid w:val="00260849"/>
    <w:rsid w:val="00260957"/>
    <w:rsid w:val="00260B9D"/>
    <w:rsid w:val="00260BD4"/>
    <w:rsid w:val="00260C9F"/>
    <w:rsid w:val="00260E01"/>
    <w:rsid w:val="00260F86"/>
    <w:rsid w:val="00261172"/>
    <w:rsid w:val="0026136A"/>
    <w:rsid w:val="002615A8"/>
    <w:rsid w:val="002615BE"/>
    <w:rsid w:val="00261818"/>
    <w:rsid w:val="002619C0"/>
    <w:rsid w:val="002619FF"/>
    <w:rsid w:val="00261B1B"/>
    <w:rsid w:val="00261C83"/>
    <w:rsid w:val="00261E66"/>
    <w:rsid w:val="00261EA2"/>
    <w:rsid w:val="00261F17"/>
    <w:rsid w:val="00261F48"/>
    <w:rsid w:val="00261FBB"/>
    <w:rsid w:val="00261FDC"/>
    <w:rsid w:val="00262149"/>
    <w:rsid w:val="00262353"/>
    <w:rsid w:val="0026236E"/>
    <w:rsid w:val="00262384"/>
    <w:rsid w:val="00262398"/>
    <w:rsid w:val="0026244B"/>
    <w:rsid w:val="00262476"/>
    <w:rsid w:val="00262483"/>
    <w:rsid w:val="0026272C"/>
    <w:rsid w:val="00262986"/>
    <w:rsid w:val="00262AE9"/>
    <w:rsid w:val="00262E74"/>
    <w:rsid w:val="00262F5B"/>
    <w:rsid w:val="00262F95"/>
    <w:rsid w:val="002631EF"/>
    <w:rsid w:val="00263222"/>
    <w:rsid w:val="00263268"/>
    <w:rsid w:val="002637DD"/>
    <w:rsid w:val="0026398A"/>
    <w:rsid w:val="002639A9"/>
    <w:rsid w:val="00263B8F"/>
    <w:rsid w:val="00263C87"/>
    <w:rsid w:val="00263C88"/>
    <w:rsid w:val="00263CCC"/>
    <w:rsid w:val="00263CFB"/>
    <w:rsid w:val="00263D0C"/>
    <w:rsid w:val="00263D82"/>
    <w:rsid w:val="00263EB9"/>
    <w:rsid w:val="00263EEE"/>
    <w:rsid w:val="00263EF1"/>
    <w:rsid w:val="0026414A"/>
    <w:rsid w:val="00264257"/>
    <w:rsid w:val="00264377"/>
    <w:rsid w:val="002643E7"/>
    <w:rsid w:val="00264438"/>
    <w:rsid w:val="00264510"/>
    <w:rsid w:val="002645E3"/>
    <w:rsid w:val="00264617"/>
    <w:rsid w:val="0026487E"/>
    <w:rsid w:val="0026497F"/>
    <w:rsid w:val="00264A17"/>
    <w:rsid w:val="00264B4A"/>
    <w:rsid w:val="00264E25"/>
    <w:rsid w:val="00264E52"/>
    <w:rsid w:val="0026517A"/>
    <w:rsid w:val="002651FA"/>
    <w:rsid w:val="0026533B"/>
    <w:rsid w:val="002654BD"/>
    <w:rsid w:val="0026567E"/>
    <w:rsid w:val="002657DC"/>
    <w:rsid w:val="00265A27"/>
    <w:rsid w:val="00265AF0"/>
    <w:rsid w:val="00265BDE"/>
    <w:rsid w:val="00265D8C"/>
    <w:rsid w:val="00265F87"/>
    <w:rsid w:val="0026608F"/>
    <w:rsid w:val="002660D0"/>
    <w:rsid w:val="00266234"/>
    <w:rsid w:val="00266237"/>
    <w:rsid w:val="00266337"/>
    <w:rsid w:val="00266348"/>
    <w:rsid w:val="002663AA"/>
    <w:rsid w:val="002664F7"/>
    <w:rsid w:val="002665A3"/>
    <w:rsid w:val="0026662E"/>
    <w:rsid w:val="002666A2"/>
    <w:rsid w:val="002666C0"/>
    <w:rsid w:val="00266766"/>
    <w:rsid w:val="00266A77"/>
    <w:rsid w:val="00266ADA"/>
    <w:rsid w:val="00266B36"/>
    <w:rsid w:val="00266C9F"/>
    <w:rsid w:val="00266CAD"/>
    <w:rsid w:val="00266DDA"/>
    <w:rsid w:val="00266DFE"/>
    <w:rsid w:val="00266E62"/>
    <w:rsid w:val="00266EEE"/>
    <w:rsid w:val="00267053"/>
    <w:rsid w:val="002673C4"/>
    <w:rsid w:val="002675C4"/>
    <w:rsid w:val="00267743"/>
    <w:rsid w:val="00267903"/>
    <w:rsid w:val="00267A03"/>
    <w:rsid w:val="00267A95"/>
    <w:rsid w:val="00267B67"/>
    <w:rsid w:val="00267C24"/>
    <w:rsid w:val="00267D30"/>
    <w:rsid w:val="00267EDB"/>
    <w:rsid w:val="00267FF1"/>
    <w:rsid w:val="002702EC"/>
    <w:rsid w:val="0027056E"/>
    <w:rsid w:val="00270574"/>
    <w:rsid w:val="00270923"/>
    <w:rsid w:val="002709BA"/>
    <w:rsid w:val="002709E9"/>
    <w:rsid w:val="00270B6E"/>
    <w:rsid w:val="00270C7B"/>
    <w:rsid w:val="00270CFF"/>
    <w:rsid w:val="00270DAC"/>
    <w:rsid w:val="00270E13"/>
    <w:rsid w:val="00270F7C"/>
    <w:rsid w:val="002712BD"/>
    <w:rsid w:val="0027147C"/>
    <w:rsid w:val="00271598"/>
    <w:rsid w:val="002716E5"/>
    <w:rsid w:val="00271784"/>
    <w:rsid w:val="002717AA"/>
    <w:rsid w:val="0027189C"/>
    <w:rsid w:val="002718B8"/>
    <w:rsid w:val="002718FA"/>
    <w:rsid w:val="00271A83"/>
    <w:rsid w:val="00271A8B"/>
    <w:rsid w:val="00271AB1"/>
    <w:rsid w:val="00271AF2"/>
    <w:rsid w:val="00271D9D"/>
    <w:rsid w:val="00272084"/>
    <w:rsid w:val="00272106"/>
    <w:rsid w:val="002722B7"/>
    <w:rsid w:val="00272409"/>
    <w:rsid w:val="00272438"/>
    <w:rsid w:val="0027250B"/>
    <w:rsid w:val="00272661"/>
    <w:rsid w:val="0027278C"/>
    <w:rsid w:val="002728CF"/>
    <w:rsid w:val="002728EB"/>
    <w:rsid w:val="00272925"/>
    <w:rsid w:val="002729C2"/>
    <w:rsid w:val="002729FA"/>
    <w:rsid w:val="00272A18"/>
    <w:rsid w:val="00272A20"/>
    <w:rsid w:val="00272A6F"/>
    <w:rsid w:val="00272AFF"/>
    <w:rsid w:val="00272B59"/>
    <w:rsid w:val="00272C1A"/>
    <w:rsid w:val="00272C2F"/>
    <w:rsid w:val="00272EFD"/>
    <w:rsid w:val="00272F37"/>
    <w:rsid w:val="0027327F"/>
    <w:rsid w:val="002733A2"/>
    <w:rsid w:val="00273414"/>
    <w:rsid w:val="0027357C"/>
    <w:rsid w:val="00273759"/>
    <w:rsid w:val="00273984"/>
    <w:rsid w:val="0027398D"/>
    <w:rsid w:val="00273AFD"/>
    <w:rsid w:val="00273C05"/>
    <w:rsid w:val="00273C85"/>
    <w:rsid w:val="00273DAF"/>
    <w:rsid w:val="00273DBB"/>
    <w:rsid w:val="00273E12"/>
    <w:rsid w:val="00273E48"/>
    <w:rsid w:val="00273EE4"/>
    <w:rsid w:val="00273FD8"/>
    <w:rsid w:val="00274256"/>
    <w:rsid w:val="0027429E"/>
    <w:rsid w:val="00274373"/>
    <w:rsid w:val="00274378"/>
    <w:rsid w:val="0027438D"/>
    <w:rsid w:val="002743A1"/>
    <w:rsid w:val="00274476"/>
    <w:rsid w:val="002744A1"/>
    <w:rsid w:val="00274751"/>
    <w:rsid w:val="00274B7E"/>
    <w:rsid w:val="00274BA5"/>
    <w:rsid w:val="00274BCF"/>
    <w:rsid w:val="00274CBD"/>
    <w:rsid w:val="00274CD7"/>
    <w:rsid w:val="00274DB9"/>
    <w:rsid w:val="00274E0D"/>
    <w:rsid w:val="00274FDA"/>
    <w:rsid w:val="002750D3"/>
    <w:rsid w:val="0027516C"/>
    <w:rsid w:val="00275215"/>
    <w:rsid w:val="00275248"/>
    <w:rsid w:val="0027537E"/>
    <w:rsid w:val="002753D7"/>
    <w:rsid w:val="0027540F"/>
    <w:rsid w:val="00275423"/>
    <w:rsid w:val="0027588F"/>
    <w:rsid w:val="002759EB"/>
    <w:rsid w:val="00275A80"/>
    <w:rsid w:val="00275B30"/>
    <w:rsid w:val="00275BEF"/>
    <w:rsid w:val="00275C6A"/>
    <w:rsid w:val="00275EA9"/>
    <w:rsid w:val="002760FE"/>
    <w:rsid w:val="00276128"/>
    <w:rsid w:val="002761FA"/>
    <w:rsid w:val="002762D3"/>
    <w:rsid w:val="002764A4"/>
    <w:rsid w:val="0027686D"/>
    <w:rsid w:val="002768CC"/>
    <w:rsid w:val="00276ACE"/>
    <w:rsid w:val="00276AEC"/>
    <w:rsid w:val="00276BE5"/>
    <w:rsid w:val="00276C16"/>
    <w:rsid w:val="00276CCE"/>
    <w:rsid w:val="00276E0D"/>
    <w:rsid w:val="00276E30"/>
    <w:rsid w:val="00276F2B"/>
    <w:rsid w:val="00276F86"/>
    <w:rsid w:val="00277147"/>
    <w:rsid w:val="0027744E"/>
    <w:rsid w:val="002774B8"/>
    <w:rsid w:val="00277602"/>
    <w:rsid w:val="0027769D"/>
    <w:rsid w:val="00277796"/>
    <w:rsid w:val="00277813"/>
    <w:rsid w:val="00277AEF"/>
    <w:rsid w:val="00277C5F"/>
    <w:rsid w:val="00277D30"/>
    <w:rsid w:val="00277D55"/>
    <w:rsid w:val="00277FA1"/>
    <w:rsid w:val="002800CE"/>
    <w:rsid w:val="00280132"/>
    <w:rsid w:val="00280229"/>
    <w:rsid w:val="00280246"/>
    <w:rsid w:val="0028031D"/>
    <w:rsid w:val="002803D2"/>
    <w:rsid w:val="002805B0"/>
    <w:rsid w:val="0028060A"/>
    <w:rsid w:val="0028086B"/>
    <w:rsid w:val="0028090C"/>
    <w:rsid w:val="0028094E"/>
    <w:rsid w:val="002809D7"/>
    <w:rsid w:val="00280AC8"/>
    <w:rsid w:val="00280D6B"/>
    <w:rsid w:val="00280E9A"/>
    <w:rsid w:val="00280EC4"/>
    <w:rsid w:val="00280F96"/>
    <w:rsid w:val="0028103E"/>
    <w:rsid w:val="0028111C"/>
    <w:rsid w:val="002812D3"/>
    <w:rsid w:val="00281434"/>
    <w:rsid w:val="002816FE"/>
    <w:rsid w:val="00281886"/>
    <w:rsid w:val="002819B0"/>
    <w:rsid w:val="00281A6E"/>
    <w:rsid w:val="00281B04"/>
    <w:rsid w:val="00281B6C"/>
    <w:rsid w:val="00281BC2"/>
    <w:rsid w:val="00281BFF"/>
    <w:rsid w:val="00281D1B"/>
    <w:rsid w:val="00281F47"/>
    <w:rsid w:val="00282025"/>
    <w:rsid w:val="00282078"/>
    <w:rsid w:val="002821CE"/>
    <w:rsid w:val="002821E5"/>
    <w:rsid w:val="00282430"/>
    <w:rsid w:val="00282539"/>
    <w:rsid w:val="00282541"/>
    <w:rsid w:val="002826B8"/>
    <w:rsid w:val="002828D8"/>
    <w:rsid w:val="00282B38"/>
    <w:rsid w:val="00282B4C"/>
    <w:rsid w:val="00282BA6"/>
    <w:rsid w:val="00282C92"/>
    <w:rsid w:val="00282D33"/>
    <w:rsid w:val="00282DE3"/>
    <w:rsid w:val="00282E0C"/>
    <w:rsid w:val="00282E9F"/>
    <w:rsid w:val="00282EBB"/>
    <w:rsid w:val="00282FC6"/>
    <w:rsid w:val="00283005"/>
    <w:rsid w:val="00283068"/>
    <w:rsid w:val="002830B4"/>
    <w:rsid w:val="0028321F"/>
    <w:rsid w:val="00283387"/>
    <w:rsid w:val="002834CC"/>
    <w:rsid w:val="0028369D"/>
    <w:rsid w:val="00283840"/>
    <w:rsid w:val="0028386F"/>
    <w:rsid w:val="00283874"/>
    <w:rsid w:val="00283A83"/>
    <w:rsid w:val="00283A8C"/>
    <w:rsid w:val="00283B19"/>
    <w:rsid w:val="00283C07"/>
    <w:rsid w:val="00283C62"/>
    <w:rsid w:val="00283D02"/>
    <w:rsid w:val="00283E00"/>
    <w:rsid w:val="00283E76"/>
    <w:rsid w:val="00283EB3"/>
    <w:rsid w:val="00283F45"/>
    <w:rsid w:val="00284291"/>
    <w:rsid w:val="002844BF"/>
    <w:rsid w:val="0028451E"/>
    <w:rsid w:val="00284670"/>
    <w:rsid w:val="002846AD"/>
    <w:rsid w:val="002846D8"/>
    <w:rsid w:val="00284A24"/>
    <w:rsid w:val="00284BCA"/>
    <w:rsid w:val="00284CA7"/>
    <w:rsid w:val="00284E7A"/>
    <w:rsid w:val="00284EC1"/>
    <w:rsid w:val="00284EF5"/>
    <w:rsid w:val="00284FCD"/>
    <w:rsid w:val="0028504F"/>
    <w:rsid w:val="00285070"/>
    <w:rsid w:val="00285089"/>
    <w:rsid w:val="00285166"/>
    <w:rsid w:val="002853B0"/>
    <w:rsid w:val="00285637"/>
    <w:rsid w:val="00285648"/>
    <w:rsid w:val="002856DA"/>
    <w:rsid w:val="0028580F"/>
    <w:rsid w:val="0028585E"/>
    <w:rsid w:val="0028597B"/>
    <w:rsid w:val="002859D3"/>
    <w:rsid w:val="002859DB"/>
    <w:rsid w:val="00285B4A"/>
    <w:rsid w:val="00285B6B"/>
    <w:rsid w:val="00285E37"/>
    <w:rsid w:val="00285F6F"/>
    <w:rsid w:val="0028611A"/>
    <w:rsid w:val="00286137"/>
    <w:rsid w:val="0028614F"/>
    <w:rsid w:val="002861E8"/>
    <w:rsid w:val="00286228"/>
    <w:rsid w:val="002864BB"/>
    <w:rsid w:val="00286516"/>
    <w:rsid w:val="00286683"/>
    <w:rsid w:val="00286768"/>
    <w:rsid w:val="0028678D"/>
    <w:rsid w:val="002867AF"/>
    <w:rsid w:val="00286A17"/>
    <w:rsid w:val="00286AEC"/>
    <w:rsid w:val="00286B98"/>
    <w:rsid w:val="00286DFA"/>
    <w:rsid w:val="00286F7E"/>
    <w:rsid w:val="00286FF6"/>
    <w:rsid w:val="00287017"/>
    <w:rsid w:val="00287055"/>
    <w:rsid w:val="0028708B"/>
    <w:rsid w:val="00287124"/>
    <w:rsid w:val="0028723E"/>
    <w:rsid w:val="0028726B"/>
    <w:rsid w:val="00287744"/>
    <w:rsid w:val="0028792C"/>
    <w:rsid w:val="002879CE"/>
    <w:rsid w:val="00287A26"/>
    <w:rsid w:val="00287AE1"/>
    <w:rsid w:val="00287B83"/>
    <w:rsid w:val="00287C0B"/>
    <w:rsid w:val="00287E12"/>
    <w:rsid w:val="00287E3E"/>
    <w:rsid w:val="00287E78"/>
    <w:rsid w:val="00287F3C"/>
    <w:rsid w:val="00290036"/>
    <w:rsid w:val="00290072"/>
    <w:rsid w:val="0029042B"/>
    <w:rsid w:val="00290489"/>
    <w:rsid w:val="00290548"/>
    <w:rsid w:val="002907C4"/>
    <w:rsid w:val="00290B80"/>
    <w:rsid w:val="00290C86"/>
    <w:rsid w:val="00290D47"/>
    <w:rsid w:val="00290EA3"/>
    <w:rsid w:val="00290EA8"/>
    <w:rsid w:val="00290EFF"/>
    <w:rsid w:val="002911B1"/>
    <w:rsid w:val="002911D4"/>
    <w:rsid w:val="00291441"/>
    <w:rsid w:val="00291472"/>
    <w:rsid w:val="00291484"/>
    <w:rsid w:val="0029151A"/>
    <w:rsid w:val="0029170D"/>
    <w:rsid w:val="0029183B"/>
    <w:rsid w:val="002918BA"/>
    <w:rsid w:val="002918D5"/>
    <w:rsid w:val="002919FB"/>
    <w:rsid w:val="00291CE5"/>
    <w:rsid w:val="00291E0F"/>
    <w:rsid w:val="00291F8D"/>
    <w:rsid w:val="00291F98"/>
    <w:rsid w:val="0029201A"/>
    <w:rsid w:val="00292029"/>
    <w:rsid w:val="002920F8"/>
    <w:rsid w:val="00292114"/>
    <w:rsid w:val="0029212D"/>
    <w:rsid w:val="00292198"/>
    <w:rsid w:val="002922B4"/>
    <w:rsid w:val="002923DD"/>
    <w:rsid w:val="00292622"/>
    <w:rsid w:val="0029276C"/>
    <w:rsid w:val="00292777"/>
    <w:rsid w:val="00292804"/>
    <w:rsid w:val="0029284E"/>
    <w:rsid w:val="00292972"/>
    <w:rsid w:val="00292A55"/>
    <w:rsid w:val="00292B38"/>
    <w:rsid w:val="00292D91"/>
    <w:rsid w:val="00292E63"/>
    <w:rsid w:val="00292E7A"/>
    <w:rsid w:val="00292EE0"/>
    <w:rsid w:val="00292F01"/>
    <w:rsid w:val="00293144"/>
    <w:rsid w:val="0029316E"/>
    <w:rsid w:val="00293250"/>
    <w:rsid w:val="0029327F"/>
    <w:rsid w:val="00293553"/>
    <w:rsid w:val="00293681"/>
    <w:rsid w:val="002936EA"/>
    <w:rsid w:val="002937CC"/>
    <w:rsid w:val="00293893"/>
    <w:rsid w:val="00293992"/>
    <w:rsid w:val="002939EF"/>
    <w:rsid w:val="002941F0"/>
    <w:rsid w:val="00294222"/>
    <w:rsid w:val="002942C7"/>
    <w:rsid w:val="002943F6"/>
    <w:rsid w:val="00294509"/>
    <w:rsid w:val="0029459C"/>
    <w:rsid w:val="002945F0"/>
    <w:rsid w:val="0029465A"/>
    <w:rsid w:val="002948EF"/>
    <w:rsid w:val="00294940"/>
    <w:rsid w:val="002949C8"/>
    <w:rsid w:val="002949F0"/>
    <w:rsid w:val="00294A7C"/>
    <w:rsid w:val="00294C66"/>
    <w:rsid w:val="00294D3B"/>
    <w:rsid w:val="00294D4E"/>
    <w:rsid w:val="00294D5B"/>
    <w:rsid w:val="00294E35"/>
    <w:rsid w:val="00294E79"/>
    <w:rsid w:val="00294F29"/>
    <w:rsid w:val="00294F41"/>
    <w:rsid w:val="00294FF5"/>
    <w:rsid w:val="002950FA"/>
    <w:rsid w:val="00295154"/>
    <w:rsid w:val="002954DD"/>
    <w:rsid w:val="00295677"/>
    <w:rsid w:val="0029567B"/>
    <w:rsid w:val="002956A4"/>
    <w:rsid w:val="002957AB"/>
    <w:rsid w:val="00295A97"/>
    <w:rsid w:val="00295BCF"/>
    <w:rsid w:val="00295C3B"/>
    <w:rsid w:val="00296273"/>
    <w:rsid w:val="00296274"/>
    <w:rsid w:val="002963CC"/>
    <w:rsid w:val="00296449"/>
    <w:rsid w:val="0029659E"/>
    <w:rsid w:val="0029660F"/>
    <w:rsid w:val="00296709"/>
    <w:rsid w:val="002969BB"/>
    <w:rsid w:val="00296C05"/>
    <w:rsid w:val="00296C9D"/>
    <w:rsid w:val="00296D6D"/>
    <w:rsid w:val="00296F75"/>
    <w:rsid w:val="00296FE0"/>
    <w:rsid w:val="00297114"/>
    <w:rsid w:val="002971A3"/>
    <w:rsid w:val="002973C5"/>
    <w:rsid w:val="00297405"/>
    <w:rsid w:val="0029753A"/>
    <w:rsid w:val="00297606"/>
    <w:rsid w:val="002976A1"/>
    <w:rsid w:val="002978B7"/>
    <w:rsid w:val="00297B50"/>
    <w:rsid w:val="00297D9A"/>
    <w:rsid w:val="00297D9F"/>
    <w:rsid w:val="00297F60"/>
    <w:rsid w:val="00297F7E"/>
    <w:rsid w:val="002A02A1"/>
    <w:rsid w:val="002A0353"/>
    <w:rsid w:val="002A05EB"/>
    <w:rsid w:val="002A0626"/>
    <w:rsid w:val="002A0637"/>
    <w:rsid w:val="002A09F8"/>
    <w:rsid w:val="002A0B64"/>
    <w:rsid w:val="002A0B68"/>
    <w:rsid w:val="002A0C1E"/>
    <w:rsid w:val="002A0D58"/>
    <w:rsid w:val="002A0D65"/>
    <w:rsid w:val="002A106E"/>
    <w:rsid w:val="002A10D1"/>
    <w:rsid w:val="002A1182"/>
    <w:rsid w:val="002A1191"/>
    <w:rsid w:val="002A11D2"/>
    <w:rsid w:val="002A1422"/>
    <w:rsid w:val="002A17B7"/>
    <w:rsid w:val="002A1926"/>
    <w:rsid w:val="002A196B"/>
    <w:rsid w:val="002A198F"/>
    <w:rsid w:val="002A1B46"/>
    <w:rsid w:val="002A1C53"/>
    <w:rsid w:val="002A1E9B"/>
    <w:rsid w:val="002A1EF8"/>
    <w:rsid w:val="002A1F2F"/>
    <w:rsid w:val="002A1F35"/>
    <w:rsid w:val="002A2448"/>
    <w:rsid w:val="002A2518"/>
    <w:rsid w:val="002A25AA"/>
    <w:rsid w:val="002A2729"/>
    <w:rsid w:val="002A276F"/>
    <w:rsid w:val="002A2781"/>
    <w:rsid w:val="002A2ADF"/>
    <w:rsid w:val="002A2AF5"/>
    <w:rsid w:val="002A2C30"/>
    <w:rsid w:val="002A2D0C"/>
    <w:rsid w:val="002A2D83"/>
    <w:rsid w:val="002A2E56"/>
    <w:rsid w:val="002A301E"/>
    <w:rsid w:val="002A324E"/>
    <w:rsid w:val="002A325A"/>
    <w:rsid w:val="002A3533"/>
    <w:rsid w:val="002A360B"/>
    <w:rsid w:val="002A36BE"/>
    <w:rsid w:val="002A375C"/>
    <w:rsid w:val="002A3B6B"/>
    <w:rsid w:val="002A3BD9"/>
    <w:rsid w:val="002A3C7D"/>
    <w:rsid w:val="002A3EAA"/>
    <w:rsid w:val="002A3F1E"/>
    <w:rsid w:val="002A4059"/>
    <w:rsid w:val="002A40EE"/>
    <w:rsid w:val="002A411E"/>
    <w:rsid w:val="002A42B8"/>
    <w:rsid w:val="002A42C8"/>
    <w:rsid w:val="002A45A1"/>
    <w:rsid w:val="002A465F"/>
    <w:rsid w:val="002A4684"/>
    <w:rsid w:val="002A4727"/>
    <w:rsid w:val="002A4784"/>
    <w:rsid w:val="002A4822"/>
    <w:rsid w:val="002A4856"/>
    <w:rsid w:val="002A4930"/>
    <w:rsid w:val="002A4D06"/>
    <w:rsid w:val="002A4E64"/>
    <w:rsid w:val="002A4ED9"/>
    <w:rsid w:val="002A4EDC"/>
    <w:rsid w:val="002A5045"/>
    <w:rsid w:val="002A56AD"/>
    <w:rsid w:val="002A5725"/>
    <w:rsid w:val="002A5772"/>
    <w:rsid w:val="002A5A4C"/>
    <w:rsid w:val="002A5A54"/>
    <w:rsid w:val="002A5ACB"/>
    <w:rsid w:val="002A5BEA"/>
    <w:rsid w:val="002A5C55"/>
    <w:rsid w:val="002A5C94"/>
    <w:rsid w:val="002A5E72"/>
    <w:rsid w:val="002A5EC0"/>
    <w:rsid w:val="002A5FA4"/>
    <w:rsid w:val="002A6014"/>
    <w:rsid w:val="002A619D"/>
    <w:rsid w:val="002A623E"/>
    <w:rsid w:val="002A651B"/>
    <w:rsid w:val="002A659B"/>
    <w:rsid w:val="002A65E9"/>
    <w:rsid w:val="002A66A4"/>
    <w:rsid w:val="002A67F2"/>
    <w:rsid w:val="002A689B"/>
    <w:rsid w:val="002A692B"/>
    <w:rsid w:val="002A6B70"/>
    <w:rsid w:val="002A6C19"/>
    <w:rsid w:val="002A6D21"/>
    <w:rsid w:val="002A6F7D"/>
    <w:rsid w:val="002A6F80"/>
    <w:rsid w:val="002A7135"/>
    <w:rsid w:val="002A713B"/>
    <w:rsid w:val="002A722B"/>
    <w:rsid w:val="002A7273"/>
    <w:rsid w:val="002A72B2"/>
    <w:rsid w:val="002A752E"/>
    <w:rsid w:val="002A76EC"/>
    <w:rsid w:val="002A76F7"/>
    <w:rsid w:val="002A775B"/>
    <w:rsid w:val="002A78E4"/>
    <w:rsid w:val="002A79A4"/>
    <w:rsid w:val="002A79DA"/>
    <w:rsid w:val="002A7AF1"/>
    <w:rsid w:val="002A7BAD"/>
    <w:rsid w:val="002A7BE4"/>
    <w:rsid w:val="002A7C18"/>
    <w:rsid w:val="002A7C8B"/>
    <w:rsid w:val="002A7D33"/>
    <w:rsid w:val="002A7D60"/>
    <w:rsid w:val="002A7E50"/>
    <w:rsid w:val="002A7E84"/>
    <w:rsid w:val="002A7EA4"/>
    <w:rsid w:val="002A7ECB"/>
    <w:rsid w:val="002A7FB1"/>
    <w:rsid w:val="002B017D"/>
    <w:rsid w:val="002B069B"/>
    <w:rsid w:val="002B07A2"/>
    <w:rsid w:val="002B0879"/>
    <w:rsid w:val="002B08A0"/>
    <w:rsid w:val="002B0969"/>
    <w:rsid w:val="002B09DE"/>
    <w:rsid w:val="002B0A85"/>
    <w:rsid w:val="002B0B5B"/>
    <w:rsid w:val="002B0D71"/>
    <w:rsid w:val="002B0D82"/>
    <w:rsid w:val="002B0DEE"/>
    <w:rsid w:val="002B0EF8"/>
    <w:rsid w:val="002B0F1A"/>
    <w:rsid w:val="002B1060"/>
    <w:rsid w:val="002B109D"/>
    <w:rsid w:val="002B110C"/>
    <w:rsid w:val="002B117C"/>
    <w:rsid w:val="002B13CE"/>
    <w:rsid w:val="002B1546"/>
    <w:rsid w:val="002B1562"/>
    <w:rsid w:val="002B161D"/>
    <w:rsid w:val="002B1728"/>
    <w:rsid w:val="002B17D2"/>
    <w:rsid w:val="002B190E"/>
    <w:rsid w:val="002B1956"/>
    <w:rsid w:val="002B1A6D"/>
    <w:rsid w:val="002B1D13"/>
    <w:rsid w:val="002B2018"/>
    <w:rsid w:val="002B2096"/>
    <w:rsid w:val="002B219C"/>
    <w:rsid w:val="002B21F3"/>
    <w:rsid w:val="002B2293"/>
    <w:rsid w:val="002B2415"/>
    <w:rsid w:val="002B24A5"/>
    <w:rsid w:val="002B24CF"/>
    <w:rsid w:val="002B24ED"/>
    <w:rsid w:val="002B25FE"/>
    <w:rsid w:val="002B2646"/>
    <w:rsid w:val="002B2704"/>
    <w:rsid w:val="002B275E"/>
    <w:rsid w:val="002B2840"/>
    <w:rsid w:val="002B299C"/>
    <w:rsid w:val="002B29EE"/>
    <w:rsid w:val="002B2CC4"/>
    <w:rsid w:val="002B3200"/>
    <w:rsid w:val="002B3273"/>
    <w:rsid w:val="002B35B4"/>
    <w:rsid w:val="002B378D"/>
    <w:rsid w:val="002B37B3"/>
    <w:rsid w:val="002B389F"/>
    <w:rsid w:val="002B39AF"/>
    <w:rsid w:val="002B3A35"/>
    <w:rsid w:val="002B3D05"/>
    <w:rsid w:val="002B3FB4"/>
    <w:rsid w:val="002B40B7"/>
    <w:rsid w:val="002B4183"/>
    <w:rsid w:val="002B423E"/>
    <w:rsid w:val="002B426B"/>
    <w:rsid w:val="002B42E9"/>
    <w:rsid w:val="002B48FA"/>
    <w:rsid w:val="002B4C28"/>
    <w:rsid w:val="002B508C"/>
    <w:rsid w:val="002B5189"/>
    <w:rsid w:val="002B52D5"/>
    <w:rsid w:val="002B530B"/>
    <w:rsid w:val="002B5402"/>
    <w:rsid w:val="002B54F2"/>
    <w:rsid w:val="002B55FA"/>
    <w:rsid w:val="002B563D"/>
    <w:rsid w:val="002B59D6"/>
    <w:rsid w:val="002B5BE0"/>
    <w:rsid w:val="002B5BFA"/>
    <w:rsid w:val="002B5E24"/>
    <w:rsid w:val="002B5E26"/>
    <w:rsid w:val="002B6018"/>
    <w:rsid w:val="002B61AF"/>
    <w:rsid w:val="002B61CF"/>
    <w:rsid w:val="002B63C6"/>
    <w:rsid w:val="002B6486"/>
    <w:rsid w:val="002B66F2"/>
    <w:rsid w:val="002B68D0"/>
    <w:rsid w:val="002B6B35"/>
    <w:rsid w:val="002B6BCE"/>
    <w:rsid w:val="002B6D6E"/>
    <w:rsid w:val="002B6F2E"/>
    <w:rsid w:val="002B6F5A"/>
    <w:rsid w:val="002B6FD0"/>
    <w:rsid w:val="002B6FD9"/>
    <w:rsid w:val="002B7093"/>
    <w:rsid w:val="002B70BD"/>
    <w:rsid w:val="002B719E"/>
    <w:rsid w:val="002B76A7"/>
    <w:rsid w:val="002B76BD"/>
    <w:rsid w:val="002B772D"/>
    <w:rsid w:val="002B777F"/>
    <w:rsid w:val="002B783B"/>
    <w:rsid w:val="002B796A"/>
    <w:rsid w:val="002B7A68"/>
    <w:rsid w:val="002B7A6C"/>
    <w:rsid w:val="002B7AE6"/>
    <w:rsid w:val="002B7B54"/>
    <w:rsid w:val="002B7C42"/>
    <w:rsid w:val="002B7D38"/>
    <w:rsid w:val="002B7D79"/>
    <w:rsid w:val="002B7F4F"/>
    <w:rsid w:val="002C003F"/>
    <w:rsid w:val="002C00E4"/>
    <w:rsid w:val="002C01AD"/>
    <w:rsid w:val="002C095C"/>
    <w:rsid w:val="002C09DC"/>
    <w:rsid w:val="002C09E3"/>
    <w:rsid w:val="002C0BC6"/>
    <w:rsid w:val="002C0BD6"/>
    <w:rsid w:val="002C0BE5"/>
    <w:rsid w:val="002C0C22"/>
    <w:rsid w:val="002C0C68"/>
    <w:rsid w:val="002C0E80"/>
    <w:rsid w:val="002C0EE3"/>
    <w:rsid w:val="002C0F0E"/>
    <w:rsid w:val="002C1024"/>
    <w:rsid w:val="002C1038"/>
    <w:rsid w:val="002C11AC"/>
    <w:rsid w:val="002C1237"/>
    <w:rsid w:val="002C1267"/>
    <w:rsid w:val="002C12BE"/>
    <w:rsid w:val="002C13EB"/>
    <w:rsid w:val="002C14D7"/>
    <w:rsid w:val="002C14F5"/>
    <w:rsid w:val="002C152B"/>
    <w:rsid w:val="002C1621"/>
    <w:rsid w:val="002C1936"/>
    <w:rsid w:val="002C1AFD"/>
    <w:rsid w:val="002C1B31"/>
    <w:rsid w:val="002C1C0B"/>
    <w:rsid w:val="002C1C60"/>
    <w:rsid w:val="002C1D3C"/>
    <w:rsid w:val="002C1DE8"/>
    <w:rsid w:val="002C1EC2"/>
    <w:rsid w:val="002C1FE3"/>
    <w:rsid w:val="002C1FF4"/>
    <w:rsid w:val="002C23BD"/>
    <w:rsid w:val="002C26E6"/>
    <w:rsid w:val="002C285D"/>
    <w:rsid w:val="002C2944"/>
    <w:rsid w:val="002C2A63"/>
    <w:rsid w:val="002C2B42"/>
    <w:rsid w:val="002C2C5F"/>
    <w:rsid w:val="002C2D08"/>
    <w:rsid w:val="002C2DF3"/>
    <w:rsid w:val="002C2E65"/>
    <w:rsid w:val="002C2E99"/>
    <w:rsid w:val="002C30AB"/>
    <w:rsid w:val="002C30F7"/>
    <w:rsid w:val="002C31A7"/>
    <w:rsid w:val="002C3672"/>
    <w:rsid w:val="002C375C"/>
    <w:rsid w:val="002C37CE"/>
    <w:rsid w:val="002C385C"/>
    <w:rsid w:val="002C3860"/>
    <w:rsid w:val="002C3917"/>
    <w:rsid w:val="002C39F8"/>
    <w:rsid w:val="002C3AF1"/>
    <w:rsid w:val="002C3D6B"/>
    <w:rsid w:val="002C3D7C"/>
    <w:rsid w:val="002C3DCC"/>
    <w:rsid w:val="002C3FE7"/>
    <w:rsid w:val="002C4106"/>
    <w:rsid w:val="002C426A"/>
    <w:rsid w:val="002C4470"/>
    <w:rsid w:val="002C45A0"/>
    <w:rsid w:val="002C47D9"/>
    <w:rsid w:val="002C4848"/>
    <w:rsid w:val="002C48C2"/>
    <w:rsid w:val="002C49C0"/>
    <w:rsid w:val="002C4A1A"/>
    <w:rsid w:val="002C4B66"/>
    <w:rsid w:val="002C4BC0"/>
    <w:rsid w:val="002C4E2C"/>
    <w:rsid w:val="002C4FA2"/>
    <w:rsid w:val="002C4FE3"/>
    <w:rsid w:val="002C5192"/>
    <w:rsid w:val="002C519A"/>
    <w:rsid w:val="002C52B8"/>
    <w:rsid w:val="002C53BB"/>
    <w:rsid w:val="002C54AA"/>
    <w:rsid w:val="002C555E"/>
    <w:rsid w:val="002C5677"/>
    <w:rsid w:val="002C5857"/>
    <w:rsid w:val="002C58DB"/>
    <w:rsid w:val="002C59DA"/>
    <w:rsid w:val="002C59DC"/>
    <w:rsid w:val="002C5AE2"/>
    <w:rsid w:val="002C5BAF"/>
    <w:rsid w:val="002C5BF7"/>
    <w:rsid w:val="002C5CA4"/>
    <w:rsid w:val="002C5D13"/>
    <w:rsid w:val="002C5EEC"/>
    <w:rsid w:val="002C5FA6"/>
    <w:rsid w:val="002C6039"/>
    <w:rsid w:val="002C6085"/>
    <w:rsid w:val="002C62D4"/>
    <w:rsid w:val="002C6373"/>
    <w:rsid w:val="002C644C"/>
    <w:rsid w:val="002C644D"/>
    <w:rsid w:val="002C65CB"/>
    <w:rsid w:val="002C670B"/>
    <w:rsid w:val="002C6766"/>
    <w:rsid w:val="002C67C1"/>
    <w:rsid w:val="002C6979"/>
    <w:rsid w:val="002C69FB"/>
    <w:rsid w:val="002C6B6C"/>
    <w:rsid w:val="002C6C37"/>
    <w:rsid w:val="002C6E33"/>
    <w:rsid w:val="002C6E4F"/>
    <w:rsid w:val="002C6E8E"/>
    <w:rsid w:val="002C719A"/>
    <w:rsid w:val="002C71A2"/>
    <w:rsid w:val="002C72E2"/>
    <w:rsid w:val="002C731C"/>
    <w:rsid w:val="002C7327"/>
    <w:rsid w:val="002C74F9"/>
    <w:rsid w:val="002C7500"/>
    <w:rsid w:val="002C754A"/>
    <w:rsid w:val="002C75D5"/>
    <w:rsid w:val="002C7718"/>
    <w:rsid w:val="002C7822"/>
    <w:rsid w:val="002C786F"/>
    <w:rsid w:val="002C7916"/>
    <w:rsid w:val="002C7A8E"/>
    <w:rsid w:val="002C7B09"/>
    <w:rsid w:val="002C7EA8"/>
    <w:rsid w:val="002D0016"/>
    <w:rsid w:val="002D0148"/>
    <w:rsid w:val="002D044E"/>
    <w:rsid w:val="002D059E"/>
    <w:rsid w:val="002D06CB"/>
    <w:rsid w:val="002D06F5"/>
    <w:rsid w:val="002D0724"/>
    <w:rsid w:val="002D095A"/>
    <w:rsid w:val="002D0AD1"/>
    <w:rsid w:val="002D0B1D"/>
    <w:rsid w:val="002D0C15"/>
    <w:rsid w:val="002D10E0"/>
    <w:rsid w:val="002D10ED"/>
    <w:rsid w:val="002D13CB"/>
    <w:rsid w:val="002D15D2"/>
    <w:rsid w:val="002D15EE"/>
    <w:rsid w:val="002D16F2"/>
    <w:rsid w:val="002D178D"/>
    <w:rsid w:val="002D17E5"/>
    <w:rsid w:val="002D182B"/>
    <w:rsid w:val="002D18C4"/>
    <w:rsid w:val="002D1907"/>
    <w:rsid w:val="002D190B"/>
    <w:rsid w:val="002D199E"/>
    <w:rsid w:val="002D19D0"/>
    <w:rsid w:val="002D19F0"/>
    <w:rsid w:val="002D1A75"/>
    <w:rsid w:val="002D1C92"/>
    <w:rsid w:val="002D2035"/>
    <w:rsid w:val="002D210E"/>
    <w:rsid w:val="002D2150"/>
    <w:rsid w:val="002D23D8"/>
    <w:rsid w:val="002D23FE"/>
    <w:rsid w:val="002D240D"/>
    <w:rsid w:val="002D24E7"/>
    <w:rsid w:val="002D24F3"/>
    <w:rsid w:val="002D2532"/>
    <w:rsid w:val="002D269F"/>
    <w:rsid w:val="002D2700"/>
    <w:rsid w:val="002D270F"/>
    <w:rsid w:val="002D275C"/>
    <w:rsid w:val="002D291B"/>
    <w:rsid w:val="002D29ED"/>
    <w:rsid w:val="002D2B6F"/>
    <w:rsid w:val="002D2B84"/>
    <w:rsid w:val="002D2D51"/>
    <w:rsid w:val="002D2E73"/>
    <w:rsid w:val="002D2EF6"/>
    <w:rsid w:val="002D2F99"/>
    <w:rsid w:val="002D2F9B"/>
    <w:rsid w:val="002D2FB8"/>
    <w:rsid w:val="002D30A5"/>
    <w:rsid w:val="002D3234"/>
    <w:rsid w:val="002D3260"/>
    <w:rsid w:val="002D3348"/>
    <w:rsid w:val="002D3410"/>
    <w:rsid w:val="002D3A2A"/>
    <w:rsid w:val="002D3BF6"/>
    <w:rsid w:val="002D3D4C"/>
    <w:rsid w:val="002D3D71"/>
    <w:rsid w:val="002D3F19"/>
    <w:rsid w:val="002D404C"/>
    <w:rsid w:val="002D4295"/>
    <w:rsid w:val="002D429B"/>
    <w:rsid w:val="002D442F"/>
    <w:rsid w:val="002D447B"/>
    <w:rsid w:val="002D455E"/>
    <w:rsid w:val="002D45CA"/>
    <w:rsid w:val="002D4726"/>
    <w:rsid w:val="002D4736"/>
    <w:rsid w:val="002D485E"/>
    <w:rsid w:val="002D486A"/>
    <w:rsid w:val="002D48F7"/>
    <w:rsid w:val="002D4CB5"/>
    <w:rsid w:val="002D4F86"/>
    <w:rsid w:val="002D5124"/>
    <w:rsid w:val="002D5187"/>
    <w:rsid w:val="002D5563"/>
    <w:rsid w:val="002D57EF"/>
    <w:rsid w:val="002D5845"/>
    <w:rsid w:val="002D5D97"/>
    <w:rsid w:val="002D60F8"/>
    <w:rsid w:val="002D6108"/>
    <w:rsid w:val="002D618A"/>
    <w:rsid w:val="002D61EB"/>
    <w:rsid w:val="002D6205"/>
    <w:rsid w:val="002D62BB"/>
    <w:rsid w:val="002D6326"/>
    <w:rsid w:val="002D65AB"/>
    <w:rsid w:val="002D6600"/>
    <w:rsid w:val="002D6692"/>
    <w:rsid w:val="002D670B"/>
    <w:rsid w:val="002D6A35"/>
    <w:rsid w:val="002D6E3C"/>
    <w:rsid w:val="002D6E52"/>
    <w:rsid w:val="002D6E93"/>
    <w:rsid w:val="002D6F93"/>
    <w:rsid w:val="002D709A"/>
    <w:rsid w:val="002D764E"/>
    <w:rsid w:val="002D767E"/>
    <w:rsid w:val="002D76D1"/>
    <w:rsid w:val="002D78BF"/>
    <w:rsid w:val="002D7CF3"/>
    <w:rsid w:val="002D7D5B"/>
    <w:rsid w:val="002D7D92"/>
    <w:rsid w:val="002E01A8"/>
    <w:rsid w:val="002E01D6"/>
    <w:rsid w:val="002E03F5"/>
    <w:rsid w:val="002E04B2"/>
    <w:rsid w:val="002E04EC"/>
    <w:rsid w:val="002E04EE"/>
    <w:rsid w:val="002E05F5"/>
    <w:rsid w:val="002E0725"/>
    <w:rsid w:val="002E0749"/>
    <w:rsid w:val="002E097A"/>
    <w:rsid w:val="002E0A28"/>
    <w:rsid w:val="002E0A33"/>
    <w:rsid w:val="002E0B18"/>
    <w:rsid w:val="002E0C54"/>
    <w:rsid w:val="002E0D27"/>
    <w:rsid w:val="002E0DEA"/>
    <w:rsid w:val="002E0E62"/>
    <w:rsid w:val="002E13AF"/>
    <w:rsid w:val="002E1476"/>
    <w:rsid w:val="002E1691"/>
    <w:rsid w:val="002E18D0"/>
    <w:rsid w:val="002E191A"/>
    <w:rsid w:val="002E1952"/>
    <w:rsid w:val="002E196D"/>
    <w:rsid w:val="002E1AB7"/>
    <w:rsid w:val="002E1BE6"/>
    <w:rsid w:val="002E1C53"/>
    <w:rsid w:val="002E1D34"/>
    <w:rsid w:val="002E1D72"/>
    <w:rsid w:val="002E1DD1"/>
    <w:rsid w:val="002E1E2C"/>
    <w:rsid w:val="002E1E7A"/>
    <w:rsid w:val="002E1F87"/>
    <w:rsid w:val="002E2023"/>
    <w:rsid w:val="002E20B8"/>
    <w:rsid w:val="002E215F"/>
    <w:rsid w:val="002E21AB"/>
    <w:rsid w:val="002E22F9"/>
    <w:rsid w:val="002E2560"/>
    <w:rsid w:val="002E26DF"/>
    <w:rsid w:val="002E2815"/>
    <w:rsid w:val="002E28D7"/>
    <w:rsid w:val="002E295B"/>
    <w:rsid w:val="002E2B0C"/>
    <w:rsid w:val="002E2DA3"/>
    <w:rsid w:val="002E2F77"/>
    <w:rsid w:val="002E3474"/>
    <w:rsid w:val="002E3893"/>
    <w:rsid w:val="002E39DF"/>
    <w:rsid w:val="002E3A60"/>
    <w:rsid w:val="002E3BC8"/>
    <w:rsid w:val="002E3C07"/>
    <w:rsid w:val="002E3E96"/>
    <w:rsid w:val="002E3EE1"/>
    <w:rsid w:val="002E3EEC"/>
    <w:rsid w:val="002E40BE"/>
    <w:rsid w:val="002E4113"/>
    <w:rsid w:val="002E43B7"/>
    <w:rsid w:val="002E44BB"/>
    <w:rsid w:val="002E44C4"/>
    <w:rsid w:val="002E44EB"/>
    <w:rsid w:val="002E4505"/>
    <w:rsid w:val="002E4517"/>
    <w:rsid w:val="002E4635"/>
    <w:rsid w:val="002E46FF"/>
    <w:rsid w:val="002E4779"/>
    <w:rsid w:val="002E4A03"/>
    <w:rsid w:val="002E4AF7"/>
    <w:rsid w:val="002E4B10"/>
    <w:rsid w:val="002E4B20"/>
    <w:rsid w:val="002E4D07"/>
    <w:rsid w:val="002E4E4C"/>
    <w:rsid w:val="002E507D"/>
    <w:rsid w:val="002E5142"/>
    <w:rsid w:val="002E5290"/>
    <w:rsid w:val="002E5348"/>
    <w:rsid w:val="002E537F"/>
    <w:rsid w:val="002E55D2"/>
    <w:rsid w:val="002E55EF"/>
    <w:rsid w:val="002E5613"/>
    <w:rsid w:val="002E5618"/>
    <w:rsid w:val="002E5800"/>
    <w:rsid w:val="002E5891"/>
    <w:rsid w:val="002E58A4"/>
    <w:rsid w:val="002E5907"/>
    <w:rsid w:val="002E5AAD"/>
    <w:rsid w:val="002E5ADF"/>
    <w:rsid w:val="002E5BDD"/>
    <w:rsid w:val="002E5DB8"/>
    <w:rsid w:val="002E5DC7"/>
    <w:rsid w:val="002E5F63"/>
    <w:rsid w:val="002E6062"/>
    <w:rsid w:val="002E62EB"/>
    <w:rsid w:val="002E6369"/>
    <w:rsid w:val="002E6487"/>
    <w:rsid w:val="002E64AC"/>
    <w:rsid w:val="002E6512"/>
    <w:rsid w:val="002E6598"/>
    <w:rsid w:val="002E690E"/>
    <w:rsid w:val="002E69E1"/>
    <w:rsid w:val="002E6AFE"/>
    <w:rsid w:val="002E6D78"/>
    <w:rsid w:val="002E6DBA"/>
    <w:rsid w:val="002E70BC"/>
    <w:rsid w:val="002E7126"/>
    <w:rsid w:val="002E7222"/>
    <w:rsid w:val="002E738E"/>
    <w:rsid w:val="002E73B1"/>
    <w:rsid w:val="002E7413"/>
    <w:rsid w:val="002E7448"/>
    <w:rsid w:val="002E747B"/>
    <w:rsid w:val="002E75D2"/>
    <w:rsid w:val="002E79A9"/>
    <w:rsid w:val="002E7A03"/>
    <w:rsid w:val="002E7BDB"/>
    <w:rsid w:val="002E7F66"/>
    <w:rsid w:val="002E7F79"/>
    <w:rsid w:val="002E7F97"/>
    <w:rsid w:val="002E7FB5"/>
    <w:rsid w:val="002F0049"/>
    <w:rsid w:val="002F01E3"/>
    <w:rsid w:val="002F046D"/>
    <w:rsid w:val="002F061B"/>
    <w:rsid w:val="002F076E"/>
    <w:rsid w:val="002F0914"/>
    <w:rsid w:val="002F0A30"/>
    <w:rsid w:val="002F0A8E"/>
    <w:rsid w:val="002F0CA9"/>
    <w:rsid w:val="002F0D98"/>
    <w:rsid w:val="002F0EB7"/>
    <w:rsid w:val="002F0EF6"/>
    <w:rsid w:val="002F0FFF"/>
    <w:rsid w:val="002F1088"/>
    <w:rsid w:val="002F110E"/>
    <w:rsid w:val="002F1205"/>
    <w:rsid w:val="002F13AA"/>
    <w:rsid w:val="002F14D8"/>
    <w:rsid w:val="002F16CB"/>
    <w:rsid w:val="002F1774"/>
    <w:rsid w:val="002F193E"/>
    <w:rsid w:val="002F1A0D"/>
    <w:rsid w:val="002F1B86"/>
    <w:rsid w:val="002F1BE3"/>
    <w:rsid w:val="002F1E81"/>
    <w:rsid w:val="002F1F70"/>
    <w:rsid w:val="002F216B"/>
    <w:rsid w:val="002F21A6"/>
    <w:rsid w:val="002F2413"/>
    <w:rsid w:val="002F2429"/>
    <w:rsid w:val="002F25F8"/>
    <w:rsid w:val="002F25FA"/>
    <w:rsid w:val="002F26C7"/>
    <w:rsid w:val="002F28E6"/>
    <w:rsid w:val="002F2A2D"/>
    <w:rsid w:val="002F2BD7"/>
    <w:rsid w:val="002F2C98"/>
    <w:rsid w:val="002F2D59"/>
    <w:rsid w:val="002F2DD3"/>
    <w:rsid w:val="002F2DF1"/>
    <w:rsid w:val="002F2EF9"/>
    <w:rsid w:val="002F2F9A"/>
    <w:rsid w:val="002F30E6"/>
    <w:rsid w:val="002F33A7"/>
    <w:rsid w:val="002F34C8"/>
    <w:rsid w:val="002F35D2"/>
    <w:rsid w:val="002F376C"/>
    <w:rsid w:val="002F3926"/>
    <w:rsid w:val="002F393F"/>
    <w:rsid w:val="002F39AA"/>
    <w:rsid w:val="002F3A18"/>
    <w:rsid w:val="002F3B88"/>
    <w:rsid w:val="002F3BF4"/>
    <w:rsid w:val="002F3DCE"/>
    <w:rsid w:val="002F3F1B"/>
    <w:rsid w:val="002F404C"/>
    <w:rsid w:val="002F42C7"/>
    <w:rsid w:val="002F431D"/>
    <w:rsid w:val="002F431F"/>
    <w:rsid w:val="002F43F5"/>
    <w:rsid w:val="002F444E"/>
    <w:rsid w:val="002F4606"/>
    <w:rsid w:val="002F4620"/>
    <w:rsid w:val="002F46F7"/>
    <w:rsid w:val="002F4A43"/>
    <w:rsid w:val="002F4B10"/>
    <w:rsid w:val="002F4B3E"/>
    <w:rsid w:val="002F4C2C"/>
    <w:rsid w:val="002F4C52"/>
    <w:rsid w:val="002F4C65"/>
    <w:rsid w:val="002F4D57"/>
    <w:rsid w:val="002F4DB2"/>
    <w:rsid w:val="002F4EBF"/>
    <w:rsid w:val="002F4F01"/>
    <w:rsid w:val="002F4F11"/>
    <w:rsid w:val="002F4F8A"/>
    <w:rsid w:val="002F4FB0"/>
    <w:rsid w:val="002F5243"/>
    <w:rsid w:val="002F53B2"/>
    <w:rsid w:val="002F545B"/>
    <w:rsid w:val="002F54AE"/>
    <w:rsid w:val="002F55EB"/>
    <w:rsid w:val="002F5699"/>
    <w:rsid w:val="002F5795"/>
    <w:rsid w:val="002F5836"/>
    <w:rsid w:val="002F587C"/>
    <w:rsid w:val="002F5886"/>
    <w:rsid w:val="002F5A1F"/>
    <w:rsid w:val="002F5AD6"/>
    <w:rsid w:val="002F5E8F"/>
    <w:rsid w:val="002F5F94"/>
    <w:rsid w:val="002F6022"/>
    <w:rsid w:val="002F65BC"/>
    <w:rsid w:val="002F65DC"/>
    <w:rsid w:val="002F65E9"/>
    <w:rsid w:val="002F66C9"/>
    <w:rsid w:val="002F68D5"/>
    <w:rsid w:val="002F693A"/>
    <w:rsid w:val="002F6AF2"/>
    <w:rsid w:val="002F6BFA"/>
    <w:rsid w:val="002F6E49"/>
    <w:rsid w:val="002F6FED"/>
    <w:rsid w:val="002F7015"/>
    <w:rsid w:val="002F7026"/>
    <w:rsid w:val="002F706A"/>
    <w:rsid w:val="002F7136"/>
    <w:rsid w:val="002F7249"/>
    <w:rsid w:val="002F75E0"/>
    <w:rsid w:val="002F76A6"/>
    <w:rsid w:val="002F76A8"/>
    <w:rsid w:val="002F76FC"/>
    <w:rsid w:val="002F7714"/>
    <w:rsid w:val="002F7908"/>
    <w:rsid w:val="002F797D"/>
    <w:rsid w:val="002F7A45"/>
    <w:rsid w:val="002F7B2A"/>
    <w:rsid w:val="002F7BAC"/>
    <w:rsid w:val="002F7C69"/>
    <w:rsid w:val="002F7DE7"/>
    <w:rsid w:val="0030010B"/>
    <w:rsid w:val="003003F1"/>
    <w:rsid w:val="003005FE"/>
    <w:rsid w:val="003005FF"/>
    <w:rsid w:val="003006FB"/>
    <w:rsid w:val="00300749"/>
    <w:rsid w:val="003007ED"/>
    <w:rsid w:val="00300964"/>
    <w:rsid w:val="00300A0A"/>
    <w:rsid w:val="00300A59"/>
    <w:rsid w:val="00300BF0"/>
    <w:rsid w:val="00300D20"/>
    <w:rsid w:val="00300D41"/>
    <w:rsid w:val="00300EC6"/>
    <w:rsid w:val="00300ED5"/>
    <w:rsid w:val="003013A5"/>
    <w:rsid w:val="00301450"/>
    <w:rsid w:val="00301511"/>
    <w:rsid w:val="0030158F"/>
    <w:rsid w:val="00301B58"/>
    <w:rsid w:val="00301B8A"/>
    <w:rsid w:val="00301D90"/>
    <w:rsid w:val="00301DDC"/>
    <w:rsid w:val="00301F39"/>
    <w:rsid w:val="00302012"/>
    <w:rsid w:val="0030204B"/>
    <w:rsid w:val="0030212A"/>
    <w:rsid w:val="003021CD"/>
    <w:rsid w:val="003021DF"/>
    <w:rsid w:val="0030224F"/>
    <w:rsid w:val="00302288"/>
    <w:rsid w:val="0030255B"/>
    <w:rsid w:val="00302582"/>
    <w:rsid w:val="00302685"/>
    <w:rsid w:val="00302720"/>
    <w:rsid w:val="003027F1"/>
    <w:rsid w:val="00302973"/>
    <w:rsid w:val="003029F8"/>
    <w:rsid w:val="00302AC7"/>
    <w:rsid w:val="00302AF6"/>
    <w:rsid w:val="00302B5C"/>
    <w:rsid w:val="00302C4D"/>
    <w:rsid w:val="00302C51"/>
    <w:rsid w:val="00302F91"/>
    <w:rsid w:val="00302FBE"/>
    <w:rsid w:val="00302FD4"/>
    <w:rsid w:val="00303037"/>
    <w:rsid w:val="00303108"/>
    <w:rsid w:val="0030319A"/>
    <w:rsid w:val="003033C4"/>
    <w:rsid w:val="003033EA"/>
    <w:rsid w:val="00303420"/>
    <w:rsid w:val="00303442"/>
    <w:rsid w:val="0030361C"/>
    <w:rsid w:val="00303623"/>
    <w:rsid w:val="0030367A"/>
    <w:rsid w:val="00303A77"/>
    <w:rsid w:val="00303C1C"/>
    <w:rsid w:val="00303CAB"/>
    <w:rsid w:val="00303D9D"/>
    <w:rsid w:val="00303F30"/>
    <w:rsid w:val="00304190"/>
    <w:rsid w:val="00304221"/>
    <w:rsid w:val="0030455D"/>
    <w:rsid w:val="00304680"/>
    <w:rsid w:val="003046BC"/>
    <w:rsid w:val="00304746"/>
    <w:rsid w:val="0030484F"/>
    <w:rsid w:val="003048E1"/>
    <w:rsid w:val="003048FE"/>
    <w:rsid w:val="00304A2C"/>
    <w:rsid w:val="00304A59"/>
    <w:rsid w:val="00304B75"/>
    <w:rsid w:val="00304BB2"/>
    <w:rsid w:val="00304D71"/>
    <w:rsid w:val="00304D77"/>
    <w:rsid w:val="00304E30"/>
    <w:rsid w:val="0030511D"/>
    <w:rsid w:val="00305182"/>
    <w:rsid w:val="003051A9"/>
    <w:rsid w:val="003051C4"/>
    <w:rsid w:val="0030522D"/>
    <w:rsid w:val="003052A0"/>
    <w:rsid w:val="003052CE"/>
    <w:rsid w:val="003053C7"/>
    <w:rsid w:val="00305711"/>
    <w:rsid w:val="0030576F"/>
    <w:rsid w:val="00305958"/>
    <w:rsid w:val="00305977"/>
    <w:rsid w:val="0030598C"/>
    <w:rsid w:val="00305999"/>
    <w:rsid w:val="00305A18"/>
    <w:rsid w:val="00305AEA"/>
    <w:rsid w:val="00305BCA"/>
    <w:rsid w:val="00305E40"/>
    <w:rsid w:val="00305F1C"/>
    <w:rsid w:val="003060A1"/>
    <w:rsid w:val="003061BB"/>
    <w:rsid w:val="00306220"/>
    <w:rsid w:val="00306267"/>
    <w:rsid w:val="003063D2"/>
    <w:rsid w:val="0030642C"/>
    <w:rsid w:val="00306502"/>
    <w:rsid w:val="00306534"/>
    <w:rsid w:val="00306772"/>
    <w:rsid w:val="00306779"/>
    <w:rsid w:val="003067BF"/>
    <w:rsid w:val="003068E1"/>
    <w:rsid w:val="00306BC4"/>
    <w:rsid w:val="00306CAB"/>
    <w:rsid w:val="00306CAF"/>
    <w:rsid w:val="00306DAE"/>
    <w:rsid w:val="00306F17"/>
    <w:rsid w:val="00307022"/>
    <w:rsid w:val="00307037"/>
    <w:rsid w:val="00307088"/>
    <w:rsid w:val="00307099"/>
    <w:rsid w:val="003070C1"/>
    <w:rsid w:val="0030738A"/>
    <w:rsid w:val="003073F4"/>
    <w:rsid w:val="003074ED"/>
    <w:rsid w:val="0030757D"/>
    <w:rsid w:val="003075BE"/>
    <w:rsid w:val="00307728"/>
    <w:rsid w:val="00307860"/>
    <w:rsid w:val="00307963"/>
    <w:rsid w:val="00307A0A"/>
    <w:rsid w:val="00307A23"/>
    <w:rsid w:val="00307A3F"/>
    <w:rsid w:val="00307A53"/>
    <w:rsid w:val="00307A83"/>
    <w:rsid w:val="00307B28"/>
    <w:rsid w:val="00307C23"/>
    <w:rsid w:val="00307E12"/>
    <w:rsid w:val="00307F14"/>
    <w:rsid w:val="00307FDC"/>
    <w:rsid w:val="0031012B"/>
    <w:rsid w:val="003101BE"/>
    <w:rsid w:val="003107CB"/>
    <w:rsid w:val="00310831"/>
    <w:rsid w:val="003108B1"/>
    <w:rsid w:val="00310946"/>
    <w:rsid w:val="00310961"/>
    <w:rsid w:val="00310A66"/>
    <w:rsid w:val="00310BAB"/>
    <w:rsid w:val="00310C1A"/>
    <w:rsid w:val="00310D25"/>
    <w:rsid w:val="00310D87"/>
    <w:rsid w:val="00310F08"/>
    <w:rsid w:val="00310F13"/>
    <w:rsid w:val="00310F55"/>
    <w:rsid w:val="00311028"/>
    <w:rsid w:val="00311106"/>
    <w:rsid w:val="003111CD"/>
    <w:rsid w:val="00311441"/>
    <w:rsid w:val="0031161F"/>
    <w:rsid w:val="003116DD"/>
    <w:rsid w:val="003118CF"/>
    <w:rsid w:val="003118FF"/>
    <w:rsid w:val="00311978"/>
    <w:rsid w:val="003119DF"/>
    <w:rsid w:val="00311A18"/>
    <w:rsid w:val="00311ACC"/>
    <w:rsid w:val="00311AF0"/>
    <w:rsid w:val="00311D49"/>
    <w:rsid w:val="00311F2E"/>
    <w:rsid w:val="00312065"/>
    <w:rsid w:val="00312127"/>
    <w:rsid w:val="003121FE"/>
    <w:rsid w:val="003124E5"/>
    <w:rsid w:val="00312505"/>
    <w:rsid w:val="0031261C"/>
    <w:rsid w:val="00312834"/>
    <w:rsid w:val="00312962"/>
    <w:rsid w:val="003129AF"/>
    <w:rsid w:val="00312A7B"/>
    <w:rsid w:val="00312ABA"/>
    <w:rsid w:val="00312CB3"/>
    <w:rsid w:val="00312D78"/>
    <w:rsid w:val="00312E73"/>
    <w:rsid w:val="00312EA0"/>
    <w:rsid w:val="00312FF2"/>
    <w:rsid w:val="0031305B"/>
    <w:rsid w:val="0031309D"/>
    <w:rsid w:val="003130EF"/>
    <w:rsid w:val="00313309"/>
    <w:rsid w:val="0031331B"/>
    <w:rsid w:val="00313494"/>
    <w:rsid w:val="003135E5"/>
    <w:rsid w:val="00313935"/>
    <w:rsid w:val="00313A07"/>
    <w:rsid w:val="00313B42"/>
    <w:rsid w:val="00313BE1"/>
    <w:rsid w:val="00313CEC"/>
    <w:rsid w:val="00313FDD"/>
    <w:rsid w:val="0031400C"/>
    <w:rsid w:val="003140DE"/>
    <w:rsid w:val="003140FF"/>
    <w:rsid w:val="003148D5"/>
    <w:rsid w:val="003148E5"/>
    <w:rsid w:val="00314910"/>
    <w:rsid w:val="003149A1"/>
    <w:rsid w:val="003149BA"/>
    <w:rsid w:val="00314ABB"/>
    <w:rsid w:val="00314D83"/>
    <w:rsid w:val="00314DBD"/>
    <w:rsid w:val="00314E86"/>
    <w:rsid w:val="00314F0A"/>
    <w:rsid w:val="00314F0F"/>
    <w:rsid w:val="00314F3A"/>
    <w:rsid w:val="00314FF0"/>
    <w:rsid w:val="00315264"/>
    <w:rsid w:val="003152C5"/>
    <w:rsid w:val="0031551C"/>
    <w:rsid w:val="0031564D"/>
    <w:rsid w:val="0031587A"/>
    <w:rsid w:val="003159F4"/>
    <w:rsid w:val="00315B33"/>
    <w:rsid w:val="00315B3F"/>
    <w:rsid w:val="00315B72"/>
    <w:rsid w:val="00315C28"/>
    <w:rsid w:val="00315DEB"/>
    <w:rsid w:val="00315F53"/>
    <w:rsid w:val="00315F91"/>
    <w:rsid w:val="0031603D"/>
    <w:rsid w:val="00316106"/>
    <w:rsid w:val="003161AD"/>
    <w:rsid w:val="003161DD"/>
    <w:rsid w:val="003165C5"/>
    <w:rsid w:val="00316782"/>
    <w:rsid w:val="003168C8"/>
    <w:rsid w:val="00316A23"/>
    <w:rsid w:val="00316ACF"/>
    <w:rsid w:val="00316C20"/>
    <w:rsid w:val="00317151"/>
    <w:rsid w:val="00317346"/>
    <w:rsid w:val="003173F5"/>
    <w:rsid w:val="0031748C"/>
    <w:rsid w:val="00317509"/>
    <w:rsid w:val="003176F8"/>
    <w:rsid w:val="003176FE"/>
    <w:rsid w:val="003178D0"/>
    <w:rsid w:val="0031794F"/>
    <w:rsid w:val="00317992"/>
    <w:rsid w:val="00317A4D"/>
    <w:rsid w:val="00317AEC"/>
    <w:rsid w:val="00317B4F"/>
    <w:rsid w:val="00317DA3"/>
    <w:rsid w:val="00317FE7"/>
    <w:rsid w:val="0032007A"/>
    <w:rsid w:val="003200A7"/>
    <w:rsid w:val="003200EB"/>
    <w:rsid w:val="0032029F"/>
    <w:rsid w:val="003202C5"/>
    <w:rsid w:val="00320430"/>
    <w:rsid w:val="0032055A"/>
    <w:rsid w:val="0032056D"/>
    <w:rsid w:val="0032069B"/>
    <w:rsid w:val="003206A5"/>
    <w:rsid w:val="003206C7"/>
    <w:rsid w:val="0032080B"/>
    <w:rsid w:val="003209B0"/>
    <w:rsid w:val="00320A60"/>
    <w:rsid w:val="00320B22"/>
    <w:rsid w:val="00320C04"/>
    <w:rsid w:val="00320CDA"/>
    <w:rsid w:val="00320CEA"/>
    <w:rsid w:val="00320D39"/>
    <w:rsid w:val="00320D6B"/>
    <w:rsid w:val="00320E53"/>
    <w:rsid w:val="00320F84"/>
    <w:rsid w:val="00320FA0"/>
    <w:rsid w:val="00320FE5"/>
    <w:rsid w:val="003210A7"/>
    <w:rsid w:val="003210EC"/>
    <w:rsid w:val="00321110"/>
    <w:rsid w:val="00321307"/>
    <w:rsid w:val="003214E8"/>
    <w:rsid w:val="0032168D"/>
    <w:rsid w:val="00321690"/>
    <w:rsid w:val="00321704"/>
    <w:rsid w:val="00321750"/>
    <w:rsid w:val="0032176D"/>
    <w:rsid w:val="003217B4"/>
    <w:rsid w:val="00321912"/>
    <w:rsid w:val="00321A19"/>
    <w:rsid w:val="00321B16"/>
    <w:rsid w:val="00321E00"/>
    <w:rsid w:val="00321E7E"/>
    <w:rsid w:val="00322031"/>
    <w:rsid w:val="0032249A"/>
    <w:rsid w:val="00322709"/>
    <w:rsid w:val="003227EB"/>
    <w:rsid w:val="00322828"/>
    <w:rsid w:val="003228AA"/>
    <w:rsid w:val="00322984"/>
    <w:rsid w:val="003229C9"/>
    <w:rsid w:val="00322B83"/>
    <w:rsid w:val="00322C79"/>
    <w:rsid w:val="00322D49"/>
    <w:rsid w:val="00322DD7"/>
    <w:rsid w:val="00322F3C"/>
    <w:rsid w:val="00322FB8"/>
    <w:rsid w:val="0032307F"/>
    <w:rsid w:val="0032317C"/>
    <w:rsid w:val="003231DD"/>
    <w:rsid w:val="0032320F"/>
    <w:rsid w:val="003235D0"/>
    <w:rsid w:val="00323648"/>
    <w:rsid w:val="0032388E"/>
    <w:rsid w:val="00323899"/>
    <w:rsid w:val="003238A7"/>
    <w:rsid w:val="00323A75"/>
    <w:rsid w:val="00323D1A"/>
    <w:rsid w:val="00323D94"/>
    <w:rsid w:val="00323E28"/>
    <w:rsid w:val="00323FCE"/>
    <w:rsid w:val="00324123"/>
    <w:rsid w:val="00324128"/>
    <w:rsid w:val="00324450"/>
    <w:rsid w:val="0032483B"/>
    <w:rsid w:val="0032488D"/>
    <w:rsid w:val="00324A2A"/>
    <w:rsid w:val="00324AFE"/>
    <w:rsid w:val="00324D6D"/>
    <w:rsid w:val="00324DB1"/>
    <w:rsid w:val="00324DBA"/>
    <w:rsid w:val="00324FAA"/>
    <w:rsid w:val="0032505A"/>
    <w:rsid w:val="003251B4"/>
    <w:rsid w:val="003251C3"/>
    <w:rsid w:val="0032537E"/>
    <w:rsid w:val="003254FB"/>
    <w:rsid w:val="0032553A"/>
    <w:rsid w:val="00325713"/>
    <w:rsid w:val="00325738"/>
    <w:rsid w:val="00325938"/>
    <w:rsid w:val="00325A8E"/>
    <w:rsid w:val="00325A96"/>
    <w:rsid w:val="00325ABF"/>
    <w:rsid w:val="00325AD7"/>
    <w:rsid w:val="00325AF2"/>
    <w:rsid w:val="00325B2E"/>
    <w:rsid w:val="00325B4E"/>
    <w:rsid w:val="00325CB8"/>
    <w:rsid w:val="00325D31"/>
    <w:rsid w:val="00325DE9"/>
    <w:rsid w:val="00325E71"/>
    <w:rsid w:val="00325E90"/>
    <w:rsid w:val="00325F89"/>
    <w:rsid w:val="003260A3"/>
    <w:rsid w:val="003260B0"/>
    <w:rsid w:val="003264A4"/>
    <w:rsid w:val="003264BF"/>
    <w:rsid w:val="003267F5"/>
    <w:rsid w:val="00326A57"/>
    <w:rsid w:val="00326C70"/>
    <w:rsid w:val="00326D0A"/>
    <w:rsid w:val="00326D38"/>
    <w:rsid w:val="00326FC7"/>
    <w:rsid w:val="00326FF6"/>
    <w:rsid w:val="003270A1"/>
    <w:rsid w:val="003271C5"/>
    <w:rsid w:val="00327475"/>
    <w:rsid w:val="003276DE"/>
    <w:rsid w:val="003276EE"/>
    <w:rsid w:val="00327842"/>
    <w:rsid w:val="00327AE7"/>
    <w:rsid w:val="00327C5B"/>
    <w:rsid w:val="00327CA7"/>
    <w:rsid w:val="00327D3B"/>
    <w:rsid w:val="00327D9B"/>
    <w:rsid w:val="00327DF7"/>
    <w:rsid w:val="00327E57"/>
    <w:rsid w:val="00327EC8"/>
    <w:rsid w:val="00327F85"/>
    <w:rsid w:val="00327FE8"/>
    <w:rsid w:val="003301A1"/>
    <w:rsid w:val="0033029A"/>
    <w:rsid w:val="003303F7"/>
    <w:rsid w:val="00330432"/>
    <w:rsid w:val="00330512"/>
    <w:rsid w:val="0033081D"/>
    <w:rsid w:val="00330A4B"/>
    <w:rsid w:val="00330A59"/>
    <w:rsid w:val="00330B01"/>
    <w:rsid w:val="00330F97"/>
    <w:rsid w:val="00330F9F"/>
    <w:rsid w:val="00330FB6"/>
    <w:rsid w:val="00330FEA"/>
    <w:rsid w:val="00331149"/>
    <w:rsid w:val="003311C0"/>
    <w:rsid w:val="00331225"/>
    <w:rsid w:val="003312A2"/>
    <w:rsid w:val="00331491"/>
    <w:rsid w:val="003316CD"/>
    <w:rsid w:val="003317F6"/>
    <w:rsid w:val="00331819"/>
    <w:rsid w:val="00331870"/>
    <w:rsid w:val="00331A17"/>
    <w:rsid w:val="00331CF8"/>
    <w:rsid w:val="00331EC7"/>
    <w:rsid w:val="00331F05"/>
    <w:rsid w:val="00331F53"/>
    <w:rsid w:val="00331FF6"/>
    <w:rsid w:val="00332081"/>
    <w:rsid w:val="00332125"/>
    <w:rsid w:val="00332405"/>
    <w:rsid w:val="00332423"/>
    <w:rsid w:val="00332632"/>
    <w:rsid w:val="00332842"/>
    <w:rsid w:val="00332862"/>
    <w:rsid w:val="00332876"/>
    <w:rsid w:val="00332915"/>
    <w:rsid w:val="00332A6A"/>
    <w:rsid w:val="00332ADA"/>
    <w:rsid w:val="00332B36"/>
    <w:rsid w:val="00332B71"/>
    <w:rsid w:val="00332D55"/>
    <w:rsid w:val="00332DC8"/>
    <w:rsid w:val="00332EB8"/>
    <w:rsid w:val="00332F30"/>
    <w:rsid w:val="0033316E"/>
    <w:rsid w:val="003331C5"/>
    <w:rsid w:val="0033320C"/>
    <w:rsid w:val="0033325B"/>
    <w:rsid w:val="003332FA"/>
    <w:rsid w:val="00333469"/>
    <w:rsid w:val="003339FB"/>
    <w:rsid w:val="00333A13"/>
    <w:rsid w:val="00333E4E"/>
    <w:rsid w:val="00334093"/>
    <w:rsid w:val="003342B1"/>
    <w:rsid w:val="00334516"/>
    <w:rsid w:val="0033451A"/>
    <w:rsid w:val="003346B1"/>
    <w:rsid w:val="003346EE"/>
    <w:rsid w:val="0033498F"/>
    <w:rsid w:val="00334A2C"/>
    <w:rsid w:val="00334C1B"/>
    <w:rsid w:val="00334D6A"/>
    <w:rsid w:val="00334E6F"/>
    <w:rsid w:val="00334E9B"/>
    <w:rsid w:val="003350C6"/>
    <w:rsid w:val="0033510B"/>
    <w:rsid w:val="003352F9"/>
    <w:rsid w:val="003353DA"/>
    <w:rsid w:val="0033552A"/>
    <w:rsid w:val="0033565C"/>
    <w:rsid w:val="003358C1"/>
    <w:rsid w:val="003358CE"/>
    <w:rsid w:val="0033591E"/>
    <w:rsid w:val="00335928"/>
    <w:rsid w:val="00335AE7"/>
    <w:rsid w:val="00335B3F"/>
    <w:rsid w:val="00335B78"/>
    <w:rsid w:val="00335B94"/>
    <w:rsid w:val="00335BE8"/>
    <w:rsid w:val="00335C4E"/>
    <w:rsid w:val="00335CBD"/>
    <w:rsid w:val="00335DE3"/>
    <w:rsid w:val="00335FA6"/>
    <w:rsid w:val="003360AF"/>
    <w:rsid w:val="003361A7"/>
    <w:rsid w:val="0033620A"/>
    <w:rsid w:val="003362A9"/>
    <w:rsid w:val="00336319"/>
    <w:rsid w:val="0033638B"/>
    <w:rsid w:val="003363A5"/>
    <w:rsid w:val="00336515"/>
    <w:rsid w:val="00336522"/>
    <w:rsid w:val="003365A0"/>
    <w:rsid w:val="003366C8"/>
    <w:rsid w:val="00336EA8"/>
    <w:rsid w:val="00336F25"/>
    <w:rsid w:val="00336FB7"/>
    <w:rsid w:val="0033706C"/>
    <w:rsid w:val="00337098"/>
    <w:rsid w:val="00337100"/>
    <w:rsid w:val="00337106"/>
    <w:rsid w:val="003371A4"/>
    <w:rsid w:val="0033742F"/>
    <w:rsid w:val="00337448"/>
    <w:rsid w:val="0033754D"/>
    <w:rsid w:val="00337650"/>
    <w:rsid w:val="003377A7"/>
    <w:rsid w:val="003377DA"/>
    <w:rsid w:val="00337A33"/>
    <w:rsid w:val="00337E10"/>
    <w:rsid w:val="00337E8A"/>
    <w:rsid w:val="00337F9D"/>
    <w:rsid w:val="0034011A"/>
    <w:rsid w:val="00340236"/>
    <w:rsid w:val="00340323"/>
    <w:rsid w:val="00340475"/>
    <w:rsid w:val="00340546"/>
    <w:rsid w:val="0034056E"/>
    <w:rsid w:val="003407BC"/>
    <w:rsid w:val="00340869"/>
    <w:rsid w:val="003408C9"/>
    <w:rsid w:val="003408E2"/>
    <w:rsid w:val="003409A8"/>
    <w:rsid w:val="003409BE"/>
    <w:rsid w:val="003409C9"/>
    <w:rsid w:val="00340CDB"/>
    <w:rsid w:val="00340DE3"/>
    <w:rsid w:val="00341158"/>
    <w:rsid w:val="0034120E"/>
    <w:rsid w:val="003413C4"/>
    <w:rsid w:val="00341718"/>
    <w:rsid w:val="003417CF"/>
    <w:rsid w:val="003419FD"/>
    <w:rsid w:val="00341A70"/>
    <w:rsid w:val="00341CA6"/>
    <w:rsid w:val="00341D6D"/>
    <w:rsid w:val="00341E3B"/>
    <w:rsid w:val="00341EDA"/>
    <w:rsid w:val="003420D1"/>
    <w:rsid w:val="003420E1"/>
    <w:rsid w:val="00342192"/>
    <w:rsid w:val="003421DD"/>
    <w:rsid w:val="00342331"/>
    <w:rsid w:val="003423C0"/>
    <w:rsid w:val="003425BF"/>
    <w:rsid w:val="003426BA"/>
    <w:rsid w:val="003427BC"/>
    <w:rsid w:val="00342977"/>
    <w:rsid w:val="00342C31"/>
    <w:rsid w:val="00342F2C"/>
    <w:rsid w:val="003431BA"/>
    <w:rsid w:val="003433FC"/>
    <w:rsid w:val="00343465"/>
    <w:rsid w:val="0034346B"/>
    <w:rsid w:val="0034359E"/>
    <w:rsid w:val="00343616"/>
    <w:rsid w:val="003436FA"/>
    <w:rsid w:val="0034374A"/>
    <w:rsid w:val="0034386D"/>
    <w:rsid w:val="003438DF"/>
    <w:rsid w:val="0034390B"/>
    <w:rsid w:val="00343A73"/>
    <w:rsid w:val="00343AEF"/>
    <w:rsid w:val="00343B98"/>
    <w:rsid w:val="00343D7B"/>
    <w:rsid w:val="0034402C"/>
    <w:rsid w:val="003443F6"/>
    <w:rsid w:val="0034447F"/>
    <w:rsid w:val="0034454C"/>
    <w:rsid w:val="00344856"/>
    <w:rsid w:val="00344BB4"/>
    <w:rsid w:val="00345097"/>
    <w:rsid w:val="003451A0"/>
    <w:rsid w:val="003451F5"/>
    <w:rsid w:val="003452AE"/>
    <w:rsid w:val="003452F0"/>
    <w:rsid w:val="00345353"/>
    <w:rsid w:val="0034535C"/>
    <w:rsid w:val="00345382"/>
    <w:rsid w:val="003453FF"/>
    <w:rsid w:val="003456A6"/>
    <w:rsid w:val="00345731"/>
    <w:rsid w:val="003457C6"/>
    <w:rsid w:val="003458AD"/>
    <w:rsid w:val="003458BD"/>
    <w:rsid w:val="003458F4"/>
    <w:rsid w:val="003458FE"/>
    <w:rsid w:val="00345922"/>
    <w:rsid w:val="00345964"/>
    <w:rsid w:val="003459E9"/>
    <w:rsid w:val="00345A47"/>
    <w:rsid w:val="00345A8D"/>
    <w:rsid w:val="00345AB2"/>
    <w:rsid w:val="00345B0D"/>
    <w:rsid w:val="00345BAC"/>
    <w:rsid w:val="00345BDE"/>
    <w:rsid w:val="00345C57"/>
    <w:rsid w:val="00345CC7"/>
    <w:rsid w:val="00345CDD"/>
    <w:rsid w:val="00345F3C"/>
    <w:rsid w:val="003460F2"/>
    <w:rsid w:val="0034614B"/>
    <w:rsid w:val="00346220"/>
    <w:rsid w:val="00346306"/>
    <w:rsid w:val="0034659D"/>
    <w:rsid w:val="003467A3"/>
    <w:rsid w:val="003467D8"/>
    <w:rsid w:val="003467E1"/>
    <w:rsid w:val="00346992"/>
    <w:rsid w:val="00346A69"/>
    <w:rsid w:val="00346B04"/>
    <w:rsid w:val="00346CE8"/>
    <w:rsid w:val="00346D1C"/>
    <w:rsid w:val="00346D6D"/>
    <w:rsid w:val="00346ECC"/>
    <w:rsid w:val="00346ED2"/>
    <w:rsid w:val="00347246"/>
    <w:rsid w:val="003472FC"/>
    <w:rsid w:val="00347640"/>
    <w:rsid w:val="0034768F"/>
    <w:rsid w:val="00347714"/>
    <w:rsid w:val="00347827"/>
    <w:rsid w:val="003479CD"/>
    <w:rsid w:val="00347A1A"/>
    <w:rsid w:val="00347AFB"/>
    <w:rsid w:val="00347BB7"/>
    <w:rsid w:val="00347BEC"/>
    <w:rsid w:val="00347C34"/>
    <w:rsid w:val="00347C8F"/>
    <w:rsid w:val="00347CA4"/>
    <w:rsid w:val="00347D08"/>
    <w:rsid w:val="00347ED7"/>
    <w:rsid w:val="00348F14"/>
    <w:rsid w:val="0035013A"/>
    <w:rsid w:val="00350240"/>
    <w:rsid w:val="003504F8"/>
    <w:rsid w:val="0035051B"/>
    <w:rsid w:val="003506D9"/>
    <w:rsid w:val="00350918"/>
    <w:rsid w:val="003509A6"/>
    <w:rsid w:val="003509B6"/>
    <w:rsid w:val="00350B66"/>
    <w:rsid w:val="00350C7B"/>
    <w:rsid w:val="00350D52"/>
    <w:rsid w:val="00350DF7"/>
    <w:rsid w:val="00350F6D"/>
    <w:rsid w:val="00350FDA"/>
    <w:rsid w:val="00351189"/>
    <w:rsid w:val="003511BE"/>
    <w:rsid w:val="00351265"/>
    <w:rsid w:val="003515F8"/>
    <w:rsid w:val="0035163A"/>
    <w:rsid w:val="00351688"/>
    <w:rsid w:val="003519A3"/>
    <w:rsid w:val="00351B37"/>
    <w:rsid w:val="00351D1F"/>
    <w:rsid w:val="00351E92"/>
    <w:rsid w:val="00351F06"/>
    <w:rsid w:val="00351F3B"/>
    <w:rsid w:val="00352069"/>
    <w:rsid w:val="00352255"/>
    <w:rsid w:val="003522E8"/>
    <w:rsid w:val="003523BB"/>
    <w:rsid w:val="0035246F"/>
    <w:rsid w:val="0035251F"/>
    <w:rsid w:val="003525CB"/>
    <w:rsid w:val="003526E2"/>
    <w:rsid w:val="0035271C"/>
    <w:rsid w:val="00352758"/>
    <w:rsid w:val="00352778"/>
    <w:rsid w:val="003527A8"/>
    <w:rsid w:val="003527CC"/>
    <w:rsid w:val="00352877"/>
    <w:rsid w:val="0035291D"/>
    <w:rsid w:val="00352938"/>
    <w:rsid w:val="003529BA"/>
    <w:rsid w:val="003529E4"/>
    <w:rsid w:val="003529F3"/>
    <w:rsid w:val="00352BE6"/>
    <w:rsid w:val="00352C2C"/>
    <w:rsid w:val="00352CAF"/>
    <w:rsid w:val="00352D2F"/>
    <w:rsid w:val="00352E43"/>
    <w:rsid w:val="003530D8"/>
    <w:rsid w:val="003532FD"/>
    <w:rsid w:val="003533B2"/>
    <w:rsid w:val="0035348A"/>
    <w:rsid w:val="00353538"/>
    <w:rsid w:val="0035354C"/>
    <w:rsid w:val="0035358C"/>
    <w:rsid w:val="0035377F"/>
    <w:rsid w:val="003538D5"/>
    <w:rsid w:val="00353A2B"/>
    <w:rsid w:val="00353A42"/>
    <w:rsid w:val="00353A6B"/>
    <w:rsid w:val="00353B06"/>
    <w:rsid w:val="00353BC8"/>
    <w:rsid w:val="00353FC8"/>
    <w:rsid w:val="0035405E"/>
    <w:rsid w:val="003540F2"/>
    <w:rsid w:val="00354117"/>
    <w:rsid w:val="0035429A"/>
    <w:rsid w:val="003544B5"/>
    <w:rsid w:val="003544EF"/>
    <w:rsid w:val="00354544"/>
    <w:rsid w:val="00354640"/>
    <w:rsid w:val="0035465B"/>
    <w:rsid w:val="00354670"/>
    <w:rsid w:val="003546F9"/>
    <w:rsid w:val="0035476F"/>
    <w:rsid w:val="00354845"/>
    <w:rsid w:val="00354989"/>
    <w:rsid w:val="00354A24"/>
    <w:rsid w:val="00354C58"/>
    <w:rsid w:val="00354D35"/>
    <w:rsid w:val="00354E30"/>
    <w:rsid w:val="00354FF6"/>
    <w:rsid w:val="003553F4"/>
    <w:rsid w:val="003554A6"/>
    <w:rsid w:val="003555DB"/>
    <w:rsid w:val="00355687"/>
    <w:rsid w:val="00355729"/>
    <w:rsid w:val="00355748"/>
    <w:rsid w:val="00355782"/>
    <w:rsid w:val="0035589E"/>
    <w:rsid w:val="00355AAB"/>
    <w:rsid w:val="00355C4E"/>
    <w:rsid w:val="00355CF9"/>
    <w:rsid w:val="00355DCB"/>
    <w:rsid w:val="00355EB0"/>
    <w:rsid w:val="00355EE4"/>
    <w:rsid w:val="00356163"/>
    <w:rsid w:val="003564FA"/>
    <w:rsid w:val="00356798"/>
    <w:rsid w:val="003567D3"/>
    <w:rsid w:val="003567EF"/>
    <w:rsid w:val="00356AA4"/>
    <w:rsid w:val="00356B73"/>
    <w:rsid w:val="00356C98"/>
    <w:rsid w:val="00356EAF"/>
    <w:rsid w:val="00356F66"/>
    <w:rsid w:val="00357038"/>
    <w:rsid w:val="003571C8"/>
    <w:rsid w:val="00357253"/>
    <w:rsid w:val="0035727B"/>
    <w:rsid w:val="0035732B"/>
    <w:rsid w:val="0035736C"/>
    <w:rsid w:val="003573DB"/>
    <w:rsid w:val="00357502"/>
    <w:rsid w:val="00357563"/>
    <w:rsid w:val="0035758F"/>
    <w:rsid w:val="003575E3"/>
    <w:rsid w:val="003576F0"/>
    <w:rsid w:val="003577C1"/>
    <w:rsid w:val="003578BD"/>
    <w:rsid w:val="003579B8"/>
    <w:rsid w:val="003579B9"/>
    <w:rsid w:val="00357A84"/>
    <w:rsid w:val="00357B53"/>
    <w:rsid w:val="00357D35"/>
    <w:rsid w:val="00357E15"/>
    <w:rsid w:val="00357FA6"/>
    <w:rsid w:val="0036028B"/>
    <w:rsid w:val="003602A6"/>
    <w:rsid w:val="00360663"/>
    <w:rsid w:val="00360694"/>
    <w:rsid w:val="00360B5A"/>
    <w:rsid w:val="00360B8C"/>
    <w:rsid w:val="00360BD6"/>
    <w:rsid w:val="0036101F"/>
    <w:rsid w:val="00361139"/>
    <w:rsid w:val="00361148"/>
    <w:rsid w:val="003611B4"/>
    <w:rsid w:val="0036120C"/>
    <w:rsid w:val="003612E3"/>
    <w:rsid w:val="00361375"/>
    <w:rsid w:val="00361386"/>
    <w:rsid w:val="0036144E"/>
    <w:rsid w:val="0036150E"/>
    <w:rsid w:val="00361964"/>
    <w:rsid w:val="00361A61"/>
    <w:rsid w:val="00361A6C"/>
    <w:rsid w:val="00361ABC"/>
    <w:rsid w:val="00361D8E"/>
    <w:rsid w:val="00361D9D"/>
    <w:rsid w:val="00361FD3"/>
    <w:rsid w:val="0036231C"/>
    <w:rsid w:val="003625B9"/>
    <w:rsid w:val="003626E8"/>
    <w:rsid w:val="0036276E"/>
    <w:rsid w:val="00362813"/>
    <w:rsid w:val="003629D2"/>
    <w:rsid w:val="00362A7E"/>
    <w:rsid w:val="00362B49"/>
    <w:rsid w:val="00362BAD"/>
    <w:rsid w:val="00362D5B"/>
    <w:rsid w:val="00362EAC"/>
    <w:rsid w:val="0036312A"/>
    <w:rsid w:val="0036320D"/>
    <w:rsid w:val="00363228"/>
    <w:rsid w:val="0036329E"/>
    <w:rsid w:val="00363320"/>
    <w:rsid w:val="00363338"/>
    <w:rsid w:val="003636D0"/>
    <w:rsid w:val="00363A87"/>
    <w:rsid w:val="00363ABD"/>
    <w:rsid w:val="00363BF1"/>
    <w:rsid w:val="00363E0B"/>
    <w:rsid w:val="00363E47"/>
    <w:rsid w:val="00363E66"/>
    <w:rsid w:val="0036409A"/>
    <w:rsid w:val="0036413A"/>
    <w:rsid w:val="00364256"/>
    <w:rsid w:val="0036449E"/>
    <w:rsid w:val="00364776"/>
    <w:rsid w:val="003648A8"/>
    <w:rsid w:val="00364A07"/>
    <w:rsid w:val="00364B11"/>
    <w:rsid w:val="00364C6F"/>
    <w:rsid w:val="00364E32"/>
    <w:rsid w:val="00364E60"/>
    <w:rsid w:val="00364E7C"/>
    <w:rsid w:val="00364F24"/>
    <w:rsid w:val="00365066"/>
    <w:rsid w:val="0036512A"/>
    <w:rsid w:val="0036522E"/>
    <w:rsid w:val="003652D9"/>
    <w:rsid w:val="00365356"/>
    <w:rsid w:val="003655B5"/>
    <w:rsid w:val="003655F1"/>
    <w:rsid w:val="00365605"/>
    <w:rsid w:val="003656F4"/>
    <w:rsid w:val="003656F5"/>
    <w:rsid w:val="00365938"/>
    <w:rsid w:val="00365A85"/>
    <w:rsid w:val="00365AA7"/>
    <w:rsid w:val="00365AC6"/>
    <w:rsid w:val="00365B06"/>
    <w:rsid w:val="00365C18"/>
    <w:rsid w:val="00365FF3"/>
    <w:rsid w:val="003663B0"/>
    <w:rsid w:val="003663F2"/>
    <w:rsid w:val="00366480"/>
    <w:rsid w:val="00366518"/>
    <w:rsid w:val="00366587"/>
    <w:rsid w:val="003667B2"/>
    <w:rsid w:val="00366959"/>
    <w:rsid w:val="00366A49"/>
    <w:rsid w:val="00366A97"/>
    <w:rsid w:val="00366ABF"/>
    <w:rsid w:val="00366AFE"/>
    <w:rsid w:val="00366B4F"/>
    <w:rsid w:val="00366BD8"/>
    <w:rsid w:val="00366C76"/>
    <w:rsid w:val="00366CB2"/>
    <w:rsid w:val="00366F20"/>
    <w:rsid w:val="00366F57"/>
    <w:rsid w:val="00366FB1"/>
    <w:rsid w:val="0036746D"/>
    <w:rsid w:val="003674B9"/>
    <w:rsid w:val="003676E3"/>
    <w:rsid w:val="003678A6"/>
    <w:rsid w:val="00367970"/>
    <w:rsid w:val="003679AA"/>
    <w:rsid w:val="003679E6"/>
    <w:rsid w:val="00367A32"/>
    <w:rsid w:val="00367A51"/>
    <w:rsid w:val="00367B4C"/>
    <w:rsid w:val="00367BA4"/>
    <w:rsid w:val="00367E89"/>
    <w:rsid w:val="0037000E"/>
    <w:rsid w:val="0037011C"/>
    <w:rsid w:val="00370164"/>
    <w:rsid w:val="003702FD"/>
    <w:rsid w:val="00370320"/>
    <w:rsid w:val="0037033E"/>
    <w:rsid w:val="003705AF"/>
    <w:rsid w:val="00370615"/>
    <w:rsid w:val="00370873"/>
    <w:rsid w:val="00370A95"/>
    <w:rsid w:val="00370BD4"/>
    <w:rsid w:val="00371027"/>
    <w:rsid w:val="00371455"/>
    <w:rsid w:val="0037150B"/>
    <w:rsid w:val="003715B3"/>
    <w:rsid w:val="00371656"/>
    <w:rsid w:val="003716CA"/>
    <w:rsid w:val="0037195A"/>
    <w:rsid w:val="00371967"/>
    <w:rsid w:val="00371A05"/>
    <w:rsid w:val="00371CBC"/>
    <w:rsid w:val="00371CD9"/>
    <w:rsid w:val="00371DAB"/>
    <w:rsid w:val="00371DCA"/>
    <w:rsid w:val="00371E1A"/>
    <w:rsid w:val="00371F0A"/>
    <w:rsid w:val="003720BD"/>
    <w:rsid w:val="0037213B"/>
    <w:rsid w:val="003721E1"/>
    <w:rsid w:val="003721E3"/>
    <w:rsid w:val="0037227A"/>
    <w:rsid w:val="00372449"/>
    <w:rsid w:val="00372482"/>
    <w:rsid w:val="00372ADF"/>
    <w:rsid w:val="00372F18"/>
    <w:rsid w:val="00372F77"/>
    <w:rsid w:val="00372FAC"/>
    <w:rsid w:val="0037318C"/>
    <w:rsid w:val="003731CC"/>
    <w:rsid w:val="00373239"/>
    <w:rsid w:val="00373249"/>
    <w:rsid w:val="00373406"/>
    <w:rsid w:val="00373736"/>
    <w:rsid w:val="003738FE"/>
    <w:rsid w:val="0037398A"/>
    <w:rsid w:val="00373A54"/>
    <w:rsid w:val="00373CE4"/>
    <w:rsid w:val="00373F64"/>
    <w:rsid w:val="00373FD7"/>
    <w:rsid w:val="003741C3"/>
    <w:rsid w:val="00374513"/>
    <w:rsid w:val="00374761"/>
    <w:rsid w:val="003748E3"/>
    <w:rsid w:val="0037490B"/>
    <w:rsid w:val="00374B4D"/>
    <w:rsid w:val="00374BED"/>
    <w:rsid w:val="00374D4E"/>
    <w:rsid w:val="00374D9E"/>
    <w:rsid w:val="00374FAB"/>
    <w:rsid w:val="00375338"/>
    <w:rsid w:val="003753C1"/>
    <w:rsid w:val="003756D8"/>
    <w:rsid w:val="003756EF"/>
    <w:rsid w:val="003757D6"/>
    <w:rsid w:val="0037589B"/>
    <w:rsid w:val="00375950"/>
    <w:rsid w:val="003759E3"/>
    <w:rsid w:val="00375B17"/>
    <w:rsid w:val="00375B6A"/>
    <w:rsid w:val="00375B9F"/>
    <w:rsid w:val="00375C0F"/>
    <w:rsid w:val="00375C25"/>
    <w:rsid w:val="00375CEC"/>
    <w:rsid w:val="00375D48"/>
    <w:rsid w:val="00376010"/>
    <w:rsid w:val="00376119"/>
    <w:rsid w:val="00376298"/>
    <w:rsid w:val="0037639C"/>
    <w:rsid w:val="003764D1"/>
    <w:rsid w:val="003765A1"/>
    <w:rsid w:val="00376662"/>
    <w:rsid w:val="00376AA5"/>
    <w:rsid w:val="00376ADE"/>
    <w:rsid w:val="00376B1A"/>
    <w:rsid w:val="00376F79"/>
    <w:rsid w:val="00377094"/>
    <w:rsid w:val="00377163"/>
    <w:rsid w:val="0037720A"/>
    <w:rsid w:val="00377278"/>
    <w:rsid w:val="0037735A"/>
    <w:rsid w:val="003776C4"/>
    <w:rsid w:val="00377719"/>
    <w:rsid w:val="003777C3"/>
    <w:rsid w:val="003777C8"/>
    <w:rsid w:val="00377809"/>
    <w:rsid w:val="0037791D"/>
    <w:rsid w:val="00377A9C"/>
    <w:rsid w:val="00377B97"/>
    <w:rsid w:val="00377C82"/>
    <w:rsid w:val="00380179"/>
    <w:rsid w:val="00380189"/>
    <w:rsid w:val="003801D6"/>
    <w:rsid w:val="00380655"/>
    <w:rsid w:val="003807A5"/>
    <w:rsid w:val="003807C1"/>
    <w:rsid w:val="003807D7"/>
    <w:rsid w:val="0038097A"/>
    <w:rsid w:val="00380CD1"/>
    <w:rsid w:val="00380D17"/>
    <w:rsid w:val="00380E0C"/>
    <w:rsid w:val="00380E16"/>
    <w:rsid w:val="00380E6D"/>
    <w:rsid w:val="003810D9"/>
    <w:rsid w:val="00381276"/>
    <w:rsid w:val="0038143A"/>
    <w:rsid w:val="00381473"/>
    <w:rsid w:val="003815EA"/>
    <w:rsid w:val="0038175A"/>
    <w:rsid w:val="003817BC"/>
    <w:rsid w:val="0038180E"/>
    <w:rsid w:val="00381AE4"/>
    <w:rsid w:val="00381B12"/>
    <w:rsid w:val="00381C01"/>
    <w:rsid w:val="00381CD0"/>
    <w:rsid w:val="003820D6"/>
    <w:rsid w:val="00382200"/>
    <w:rsid w:val="003822A8"/>
    <w:rsid w:val="003822D7"/>
    <w:rsid w:val="00382305"/>
    <w:rsid w:val="00382443"/>
    <w:rsid w:val="00382503"/>
    <w:rsid w:val="00382595"/>
    <w:rsid w:val="00382688"/>
    <w:rsid w:val="003826CF"/>
    <w:rsid w:val="003826F4"/>
    <w:rsid w:val="00382802"/>
    <w:rsid w:val="00382A1D"/>
    <w:rsid w:val="00382A24"/>
    <w:rsid w:val="00382D54"/>
    <w:rsid w:val="00382E57"/>
    <w:rsid w:val="00382EA0"/>
    <w:rsid w:val="00382F0C"/>
    <w:rsid w:val="003832F7"/>
    <w:rsid w:val="003833D4"/>
    <w:rsid w:val="0038344A"/>
    <w:rsid w:val="00383700"/>
    <w:rsid w:val="00383959"/>
    <w:rsid w:val="00383B49"/>
    <w:rsid w:val="00383B55"/>
    <w:rsid w:val="00383BE7"/>
    <w:rsid w:val="00383DCE"/>
    <w:rsid w:val="00383F72"/>
    <w:rsid w:val="00384010"/>
    <w:rsid w:val="00384077"/>
    <w:rsid w:val="00384289"/>
    <w:rsid w:val="00384492"/>
    <w:rsid w:val="00384553"/>
    <w:rsid w:val="003846BF"/>
    <w:rsid w:val="00384839"/>
    <w:rsid w:val="0038493D"/>
    <w:rsid w:val="00384963"/>
    <w:rsid w:val="00384C81"/>
    <w:rsid w:val="00384C93"/>
    <w:rsid w:val="00384CAF"/>
    <w:rsid w:val="00384CE7"/>
    <w:rsid w:val="00384D03"/>
    <w:rsid w:val="0038516C"/>
    <w:rsid w:val="00385191"/>
    <w:rsid w:val="00385250"/>
    <w:rsid w:val="00385264"/>
    <w:rsid w:val="0038551D"/>
    <w:rsid w:val="003855C4"/>
    <w:rsid w:val="0038580E"/>
    <w:rsid w:val="0038586A"/>
    <w:rsid w:val="0038587D"/>
    <w:rsid w:val="0038597A"/>
    <w:rsid w:val="003859A4"/>
    <w:rsid w:val="00385CB9"/>
    <w:rsid w:val="00385D4E"/>
    <w:rsid w:val="00385D97"/>
    <w:rsid w:val="00385E28"/>
    <w:rsid w:val="00385F98"/>
    <w:rsid w:val="00385F9D"/>
    <w:rsid w:val="003860B2"/>
    <w:rsid w:val="003861B9"/>
    <w:rsid w:val="003862A3"/>
    <w:rsid w:val="003863F7"/>
    <w:rsid w:val="0038660E"/>
    <w:rsid w:val="00386638"/>
    <w:rsid w:val="00386795"/>
    <w:rsid w:val="0038689B"/>
    <w:rsid w:val="0038694B"/>
    <w:rsid w:val="00386A0B"/>
    <w:rsid w:val="00386B0A"/>
    <w:rsid w:val="00387013"/>
    <w:rsid w:val="003870EA"/>
    <w:rsid w:val="00387195"/>
    <w:rsid w:val="00387393"/>
    <w:rsid w:val="003874CB"/>
    <w:rsid w:val="003878E3"/>
    <w:rsid w:val="00387B0E"/>
    <w:rsid w:val="00387D7F"/>
    <w:rsid w:val="00387DCE"/>
    <w:rsid w:val="00387ECE"/>
    <w:rsid w:val="00390111"/>
    <w:rsid w:val="0039020F"/>
    <w:rsid w:val="00390505"/>
    <w:rsid w:val="00390507"/>
    <w:rsid w:val="00390538"/>
    <w:rsid w:val="00390608"/>
    <w:rsid w:val="00390761"/>
    <w:rsid w:val="003907A8"/>
    <w:rsid w:val="003907E2"/>
    <w:rsid w:val="0039082F"/>
    <w:rsid w:val="00390884"/>
    <w:rsid w:val="00390920"/>
    <w:rsid w:val="00390950"/>
    <w:rsid w:val="00390A8D"/>
    <w:rsid w:val="00390ABB"/>
    <w:rsid w:val="00391068"/>
    <w:rsid w:val="0039107D"/>
    <w:rsid w:val="00391095"/>
    <w:rsid w:val="00391152"/>
    <w:rsid w:val="00391249"/>
    <w:rsid w:val="00391417"/>
    <w:rsid w:val="003916D8"/>
    <w:rsid w:val="00391763"/>
    <w:rsid w:val="00391786"/>
    <w:rsid w:val="00391A26"/>
    <w:rsid w:val="00391D3F"/>
    <w:rsid w:val="00391E1B"/>
    <w:rsid w:val="00391E8C"/>
    <w:rsid w:val="00392025"/>
    <w:rsid w:val="0039209F"/>
    <w:rsid w:val="003920DE"/>
    <w:rsid w:val="0039218B"/>
    <w:rsid w:val="003923D1"/>
    <w:rsid w:val="00392888"/>
    <w:rsid w:val="00392909"/>
    <w:rsid w:val="00392993"/>
    <w:rsid w:val="00392BBF"/>
    <w:rsid w:val="00392BEF"/>
    <w:rsid w:val="00392D57"/>
    <w:rsid w:val="00392EE2"/>
    <w:rsid w:val="00392FD6"/>
    <w:rsid w:val="0039301A"/>
    <w:rsid w:val="00393180"/>
    <w:rsid w:val="003931CF"/>
    <w:rsid w:val="0039330D"/>
    <w:rsid w:val="0039362B"/>
    <w:rsid w:val="00393698"/>
    <w:rsid w:val="0039370A"/>
    <w:rsid w:val="0039376F"/>
    <w:rsid w:val="00393782"/>
    <w:rsid w:val="00393B05"/>
    <w:rsid w:val="00393B4F"/>
    <w:rsid w:val="00393BA2"/>
    <w:rsid w:val="00393C21"/>
    <w:rsid w:val="00393C7B"/>
    <w:rsid w:val="00393D6E"/>
    <w:rsid w:val="00393DBC"/>
    <w:rsid w:val="003940BD"/>
    <w:rsid w:val="00394122"/>
    <w:rsid w:val="00394175"/>
    <w:rsid w:val="003942BA"/>
    <w:rsid w:val="0039436B"/>
    <w:rsid w:val="003943B2"/>
    <w:rsid w:val="00394553"/>
    <w:rsid w:val="00394C41"/>
    <w:rsid w:val="00394C88"/>
    <w:rsid w:val="00394D64"/>
    <w:rsid w:val="00394E18"/>
    <w:rsid w:val="00394F42"/>
    <w:rsid w:val="00395001"/>
    <w:rsid w:val="003951E6"/>
    <w:rsid w:val="00395644"/>
    <w:rsid w:val="003958CF"/>
    <w:rsid w:val="00395A68"/>
    <w:rsid w:val="00395ACF"/>
    <w:rsid w:val="00395B3D"/>
    <w:rsid w:val="00395B7A"/>
    <w:rsid w:val="00395D62"/>
    <w:rsid w:val="00395DA1"/>
    <w:rsid w:val="00395DF2"/>
    <w:rsid w:val="00395F48"/>
    <w:rsid w:val="00396021"/>
    <w:rsid w:val="00396086"/>
    <w:rsid w:val="00396223"/>
    <w:rsid w:val="00396388"/>
    <w:rsid w:val="003964F9"/>
    <w:rsid w:val="0039670D"/>
    <w:rsid w:val="00396730"/>
    <w:rsid w:val="0039675C"/>
    <w:rsid w:val="00396849"/>
    <w:rsid w:val="00396918"/>
    <w:rsid w:val="00396973"/>
    <w:rsid w:val="003969B3"/>
    <w:rsid w:val="00396A2E"/>
    <w:rsid w:val="00396ADF"/>
    <w:rsid w:val="00396C3E"/>
    <w:rsid w:val="00396C9E"/>
    <w:rsid w:val="00396CE6"/>
    <w:rsid w:val="00396EF0"/>
    <w:rsid w:val="00397522"/>
    <w:rsid w:val="0039753F"/>
    <w:rsid w:val="003976BF"/>
    <w:rsid w:val="003976CF"/>
    <w:rsid w:val="00397706"/>
    <w:rsid w:val="003977AC"/>
    <w:rsid w:val="003977AF"/>
    <w:rsid w:val="0039795A"/>
    <w:rsid w:val="00397A26"/>
    <w:rsid w:val="00397A2B"/>
    <w:rsid w:val="00397ACB"/>
    <w:rsid w:val="00397AD1"/>
    <w:rsid w:val="00397D24"/>
    <w:rsid w:val="00397DBF"/>
    <w:rsid w:val="00397E3C"/>
    <w:rsid w:val="00397FE0"/>
    <w:rsid w:val="003A00F3"/>
    <w:rsid w:val="003A0105"/>
    <w:rsid w:val="003A01BD"/>
    <w:rsid w:val="003A02EE"/>
    <w:rsid w:val="003A07F7"/>
    <w:rsid w:val="003A0928"/>
    <w:rsid w:val="003A0AA1"/>
    <w:rsid w:val="003A0C6F"/>
    <w:rsid w:val="003A0E84"/>
    <w:rsid w:val="003A0E91"/>
    <w:rsid w:val="003A0F8B"/>
    <w:rsid w:val="003A1012"/>
    <w:rsid w:val="003A1142"/>
    <w:rsid w:val="003A1188"/>
    <w:rsid w:val="003A1227"/>
    <w:rsid w:val="003A13D4"/>
    <w:rsid w:val="003A14D5"/>
    <w:rsid w:val="003A1549"/>
    <w:rsid w:val="003A1645"/>
    <w:rsid w:val="003A1693"/>
    <w:rsid w:val="003A1719"/>
    <w:rsid w:val="003A1860"/>
    <w:rsid w:val="003A18F1"/>
    <w:rsid w:val="003A19ED"/>
    <w:rsid w:val="003A1C76"/>
    <w:rsid w:val="003A1D07"/>
    <w:rsid w:val="003A1F5D"/>
    <w:rsid w:val="003A2328"/>
    <w:rsid w:val="003A23D1"/>
    <w:rsid w:val="003A23FD"/>
    <w:rsid w:val="003A2430"/>
    <w:rsid w:val="003A2470"/>
    <w:rsid w:val="003A2620"/>
    <w:rsid w:val="003A2721"/>
    <w:rsid w:val="003A293B"/>
    <w:rsid w:val="003A2AA6"/>
    <w:rsid w:val="003A2B10"/>
    <w:rsid w:val="003A2BB4"/>
    <w:rsid w:val="003A2D7A"/>
    <w:rsid w:val="003A2DB3"/>
    <w:rsid w:val="003A2E0C"/>
    <w:rsid w:val="003A2EA2"/>
    <w:rsid w:val="003A31AF"/>
    <w:rsid w:val="003A3280"/>
    <w:rsid w:val="003A339D"/>
    <w:rsid w:val="003A34B7"/>
    <w:rsid w:val="003A3587"/>
    <w:rsid w:val="003A360A"/>
    <w:rsid w:val="003A3724"/>
    <w:rsid w:val="003A37C1"/>
    <w:rsid w:val="003A392A"/>
    <w:rsid w:val="003A3957"/>
    <w:rsid w:val="003A3B7E"/>
    <w:rsid w:val="003A3C94"/>
    <w:rsid w:val="003A3FC9"/>
    <w:rsid w:val="003A4041"/>
    <w:rsid w:val="003A424A"/>
    <w:rsid w:val="003A428A"/>
    <w:rsid w:val="003A45DC"/>
    <w:rsid w:val="003A46AB"/>
    <w:rsid w:val="003A46E4"/>
    <w:rsid w:val="003A4776"/>
    <w:rsid w:val="003A499E"/>
    <w:rsid w:val="003A4AB7"/>
    <w:rsid w:val="003A4CC9"/>
    <w:rsid w:val="003A4F73"/>
    <w:rsid w:val="003A533C"/>
    <w:rsid w:val="003A53D4"/>
    <w:rsid w:val="003A5469"/>
    <w:rsid w:val="003A54E9"/>
    <w:rsid w:val="003A55A9"/>
    <w:rsid w:val="003A567D"/>
    <w:rsid w:val="003A5AA0"/>
    <w:rsid w:val="003A5B06"/>
    <w:rsid w:val="003A5CC9"/>
    <w:rsid w:val="003A5E34"/>
    <w:rsid w:val="003A5EC8"/>
    <w:rsid w:val="003A5F32"/>
    <w:rsid w:val="003A5FD0"/>
    <w:rsid w:val="003A61B0"/>
    <w:rsid w:val="003A6209"/>
    <w:rsid w:val="003A62AD"/>
    <w:rsid w:val="003A6346"/>
    <w:rsid w:val="003A638D"/>
    <w:rsid w:val="003A63F6"/>
    <w:rsid w:val="003A659E"/>
    <w:rsid w:val="003A65CB"/>
    <w:rsid w:val="003A6733"/>
    <w:rsid w:val="003A674F"/>
    <w:rsid w:val="003A6815"/>
    <w:rsid w:val="003A685D"/>
    <w:rsid w:val="003A686E"/>
    <w:rsid w:val="003A68D6"/>
    <w:rsid w:val="003A694C"/>
    <w:rsid w:val="003A6BB9"/>
    <w:rsid w:val="003A6BC6"/>
    <w:rsid w:val="003A6CA9"/>
    <w:rsid w:val="003A6D07"/>
    <w:rsid w:val="003A6F0F"/>
    <w:rsid w:val="003A6F8F"/>
    <w:rsid w:val="003A701B"/>
    <w:rsid w:val="003A7039"/>
    <w:rsid w:val="003A703C"/>
    <w:rsid w:val="003A7280"/>
    <w:rsid w:val="003A7342"/>
    <w:rsid w:val="003A761E"/>
    <w:rsid w:val="003A7824"/>
    <w:rsid w:val="003A79B6"/>
    <w:rsid w:val="003A7A08"/>
    <w:rsid w:val="003A7A5E"/>
    <w:rsid w:val="003A7AE5"/>
    <w:rsid w:val="003A7BF2"/>
    <w:rsid w:val="003A7BF5"/>
    <w:rsid w:val="003A7C37"/>
    <w:rsid w:val="003A7C54"/>
    <w:rsid w:val="003A7D4F"/>
    <w:rsid w:val="003A7E6A"/>
    <w:rsid w:val="003A7F75"/>
    <w:rsid w:val="003B0163"/>
    <w:rsid w:val="003B0182"/>
    <w:rsid w:val="003B056C"/>
    <w:rsid w:val="003B05D3"/>
    <w:rsid w:val="003B05F2"/>
    <w:rsid w:val="003B078C"/>
    <w:rsid w:val="003B07FB"/>
    <w:rsid w:val="003B082C"/>
    <w:rsid w:val="003B0A21"/>
    <w:rsid w:val="003B0B31"/>
    <w:rsid w:val="003B0BAB"/>
    <w:rsid w:val="003B0D51"/>
    <w:rsid w:val="003B0E25"/>
    <w:rsid w:val="003B0F54"/>
    <w:rsid w:val="003B124A"/>
    <w:rsid w:val="003B14F6"/>
    <w:rsid w:val="003B1504"/>
    <w:rsid w:val="003B1599"/>
    <w:rsid w:val="003B17D9"/>
    <w:rsid w:val="003B1ABA"/>
    <w:rsid w:val="003B1C13"/>
    <w:rsid w:val="003B1D50"/>
    <w:rsid w:val="003B1D95"/>
    <w:rsid w:val="003B1EAC"/>
    <w:rsid w:val="003B1F5D"/>
    <w:rsid w:val="003B1FA2"/>
    <w:rsid w:val="003B21F0"/>
    <w:rsid w:val="003B2356"/>
    <w:rsid w:val="003B24C6"/>
    <w:rsid w:val="003B2623"/>
    <w:rsid w:val="003B274D"/>
    <w:rsid w:val="003B2891"/>
    <w:rsid w:val="003B290A"/>
    <w:rsid w:val="003B29D9"/>
    <w:rsid w:val="003B2A42"/>
    <w:rsid w:val="003B2B1A"/>
    <w:rsid w:val="003B2C1B"/>
    <w:rsid w:val="003B2D46"/>
    <w:rsid w:val="003B2DD4"/>
    <w:rsid w:val="003B2F6C"/>
    <w:rsid w:val="003B3045"/>
    <w:rsid w:val="003B3097"/>
    <w:rsid w:val="003B317B"/>
    <w:rsid w:val="003B31C2"/>
    <w:rsid w:val="003B3241"/>
    <w:rsid w:val="003B3243"/>
    <w:rsid w:val="003B334C"/>
    <w:rsid w:val="003B3447"/>
    <w:rsid w:val="003B34B5"/>
    <w:rsid w:val="003B354B"/>
    <w:rsid w:val="003B37CC"/>
    <w:rsid w:val="003B3895"/>
    <w:rsid w:val="003B3906"/>
    <w:rsid w:val="003B3A2B"/>
    <w:rsid w:val="003B3A51"/>
    <w:rsid w:val="003B3C73"/>
    <w:rsid w:val="003B3CF0"/>
    <w:rsid w:val="003B3DB1"/>
    <w:rsid w:val="003B3FD8"/>
    <w:rsid w:val="003B40CE"/>
    <w:rsid w:val="003B4135"/>
    <w:rsid w:val="003B422F"/>
    <w:rsid w:val="003B4544"/>
    <w:rsid w:val="003B46F9"/>
    <w:rsid w:val="003B49AC"/>
    <w:rsid w:val="003B4A52"/>
    <w:rsid w:val="003B4AAE"/>
    <w:rsid w:val="003B4AF1"/>
    <w:rsid w:val="003B4C1A"/>
    <w:rsid w:val="003B4E46"/>
    <w:rsid w:val="003B4FAB"/>
    <w:rsid w:val="003B50B8"/>
    <w:rsid w:val="003B50BB"/>
    <w:rsid w:val="003B5154"/>
    <w:rsid w:val="003B5460"/>
    <w:rsid w:val="003B54A0"/>
    <w:rsid w:val="003B553A"/>
    <w:rsid w:val="003B57A1"/>
    <w:rsid w:val="003B58D5"/>
    <w:rsid w:val="003B5956"/>
    <w:rsid w:val="003B5A60"/>
    <w:rsid w:val="003B5BB8"/>
    <w:rsid w:val="003B5D79"/>
    <w:rsid w:val="003B5DE5"/>
    <w:rsid w:val="003B5E8B"/>
    <w:rsid w:val="003B623D"/>
    <w:rsid w:val="003B6410"/>
    <w:rsid w:val="003B64AC"/>
    <w:rsid w:val="003B650E"/>
    <w:rsid w:val="003B6524"/>
    <w:rsid w:val="003B652B"/>
    <w:rsid w:val="003B66D1"/>
    <w:rsid w:val="003B6803"/>
    <w:rsid w:val="003B681B"/>
    <w:rsid w:val="003B6951"/>
    <w:rsid w:val="003B6A8B"/>
    <w:rsid w:val="003B6B30"/>
    <w:rsid w:val="003B6C7B"/>
    <w:rsid w:val="003B6E5D"/>
    <w:rsid w:val="003B6F77"/>
    <w:rsid w:val="003B6F84"/>
    <w:rsid w:val="003B729B"/>
    <w:rsid w:val="003B739B"/>
    <w:rsid w:val="003B73E7"/>
    <w:rsid w:val="003B73F7"/>
    <w:rsid w:val="003B73FD"/>
    <w:rsid w:val="003B7484"/>
    <w:rsid w:val="003B75BC"/>
    <w:rsid w:val="003B76C2"/>
    <w:rsid w:val="003B77A9"/>
    <w:rsid w:val="003B7A6A"/>
    <w:rsid w:val="003B7B21"/>
    <w:rsid w:val="003B7BB8"/>
    <w:rsid w:val="003C0099"/>
    <w:rsid w:val="003C01E6"/>
    <w:rsid w:val="003C0334"/>
    <w:rsid w:val="003C077F"/>
    <w:rsid w:val="003C081A"/>
    <w:rsid w:val="003C0952"/>
    <w:rsid w:val="003C0A9A"/>
    <w:rsid w:val="003C0B51"/>
    <w:rsid w:val="003C0F06"/>
    <w:rsid w:val="003C10AB"/>
    <w:rsid w:val="003C1354"/>
    <w:rsid w:val="003C1636"/>
    <w:rsid w:val="003C1760"/>
    <w:rsid w:val="003C1849"/>
    <w:rsid w:val="003C1AE1"/>
    <w:rsid w:val="003C1AE4"/>
    <w:rsid w:val="003C1AE6"/>
    <w:rsid w:val="003C1B98"/>
    <w:rsid w:val="003C1DB7"/>
    <w:rsid w:val="003C1E63"/>
    <w:rsid w:val="003C1F1F"/>
    <w:rsid w:val="003C1FB0"/>
    <w:rsid w:val="003C2275"/>
    <w:rsid w:val="003C228B"/>
    <w:rsid w:val="003C22B9"/>
    <w:rsid w:val="003C22F8"/>
    <w:rsid w:val="003C23BF"/>
    <w:rsid w:val="003C2414"/>
    <w:rsid w:val="003C25A4"/>
    <w:rsid w:val="003C26C9"/>
    <w:rsid w:val="003C270C"/>
    <w:rsid w:val="003C2712"/>
    <w:rsid w:val="003C2879"/>
    <w:rsid w:val="003C28CF"/>
    <w:rsid w:val="003C2A17"/>
    <w:rsid w:val="003C2BB6"/>
    <w:rsid w:val="003C2C27"/>
    <w:rsid w:val="003C2CB9"/>
    <w:rsid w:val="003C301A"/>
    <w:rsid w:val="003C305F"/>
    <w:rsid w:val="003C316D"/>
    <w:rsid w:val="003C31AC"/>
    <w:rsid w:val="003C3246"/>
    <w:rsid w:val="003C324D"/>
    <w:rsid w:val="003C32B9"/>
    <w:rsid w:val="003C34B9"/>
    <w:rsid w:val="003C350D"/>
    <w:rsid w:val="003C351D"/>
    <w:rsid w:val="003C36DF"/>
    <w:rsid w:val="003C37E4"/>
    <w:rsid w:val="003C3958"/>
    <w:rsid w:val="003C3A3E"/>
    <w:rsid w:val="003C3D88"/>
    <w:rsid w:val="003C3E06"/>
    <w:rsid w:val="003C3EBE"/>
    <w:rsid w:val="003C4112"/>
    <w:rsid w:val="003C418C"/>
    <w:rsid w:val="003C4245"/>
    <w:rsid w:val="003C431E"/>
    <w:rsid w:val="003C44A2"/>
    <w:rsid w:val="003C45E4"/>
    <w:rsid w:val="003C471B"/>
    <w:rsid w:val="003C48D7"/>
    <w:rsid w:val="003C495C"/>
    <w:rsid w:val="003C4A60"/>
    <w:rsid w:val="003C4A88"/>
    <w:rsid w:val="003C4CA0"/>
    <w:rsid w:val="003C4D62"/>
    <w:rsid w:val="003C4DCD"/>
    <w:rsid w:val="003C4E76"/>
    <w:rsid w:val="003C4E95"/>
    <w:rsid w:val="003C4FD2"/>
    <w:rsid w:val="003C510F"/>
    <w:rsid w:val="003C525E"/>
    <w:rsid w:val="003C5362"/>
    <w:rsid w:val="003C54F4"/>
    <w:rsid w:val="003C56BD"/>
    <w:rsid w:val="003C56F5"/>
    <w:rsid w:val="003C589A"/>
    <w:rsid w:val="003C590C"/>
    <w:rsid w:val="003C5A8F"/>
    <w:rsid w:val="003C5B62"/>
    <w:rsid w:val="003C5FC8"/>
    <w:rsid w:val="003C609D"/>
    <w:rsid w:val="003C60CF"/>
    <w:rsid w:val="003C617F"/>
    <w:rsid w:val="003C62EC"/>
    <w:rsid w:val="003C6371"/>
    <w:rsid w:val="003C6415"/>
    <w:rsid w:val="003C641C"/>
    <w:rsid w:val="003C679C"/>
    <w:rsid w:val="003C6808"/>
    <w:rsid w:val="003C6B2E"/>
    <w:rsid w:val="003C6C95"/>
    <w:rsid w:val="003C6E0F"/>
    <w:rsid w:val="003C6E65"/>
    <w:rsid w:val="003C6EA2"/>
    <w:rsid w:val="003C6ECC"/>
    <w:rsid w:val="003C7161"/>
    <w:rsid w:val="003C72B9"/>
    <w:rsid w:val="003C73A6"/>
    <w:rsid w:val="003C74A8"/>
    <w:rsid w:val="003C752F"/>
    <w:rsid w:val="003C767F"/>
    <w:rsid w:val="003C76CF"/>
    <w:rsid w:val="003C77EF"/>
    <w:rsid w:val="003C790A"/>
    <w:rsid w:val="003C798D"/>
    <w:rsid w:val="003C7A5B"/>
    <w:rsid w:val="003C7B24"/>
    <w:rsid w:val="003C7B7E"/>
    <w:rsid w:val="003C7DCA"/>
    <w:rsid w:val="003C7DF4"/>
    <w:rsid w:val="003D0032"/>
    <w:rsid w:val="003D00B5"/>
    <w:rsid w:val="003D04B4"/>
    <w:rsid w:val="003D055B"/>
    <w:rsid w:val="003D05E7"/>
    <w:rsid w:val="003D07EA"/>
    <w:rsid w:val="003D0942"/>
    <w:rsid w:val="003D0A2B"/>
    <w:rsid w:val="003D0A5C"/>
    <w:rsid w:val="003D0BCD"/>
    <w:rsid w:val="003D0D22"/>
    <w:rsid w:val="003D0D6A"/>
    <w:rsid w:val="003D0DDC"/>
    <w:rsid w:val="003D0E18"/>
    <w:rsid w:val="003D0ECA"/>
    <w:rsid w:val="003D10E8"/>
    <w:rsid w:val="003D1206"/>
    <w:rsid w:val="003D1294"/>
    <w:rsid w:val="003D158C"/>
    <w:rsid w:val="003D15F6"/>
    <w:rsid w:val="003D1865"/>
    <w:rsid w:val="003D19DB"/>
    <w:rsid w:val="003D1B8C"/>
    <w:rsid w:val="003D1C99"/>
    <w:rsid w:val="003D1E38"/>
    <w:rsid w:val="003D1E9A"/>
    <w:rsid w:val="003D1F8F"/>
    <w:rsid w:val="003D1FDA"/>
    <w:rsid w:val="003D2008"/>
    <w:rsid w:val="003D2126"/>
    <w:rsid w:val="003D213A"/>
    <w:rsid w:val="003D2297"/>
    <w:rsid w:val="003D22BB"/>
    <w:rsid w:val="003D2346"/>
    <w:rsid w:val="003D23DB"/>
    <w:rsid w:val="003D25B7"/>
    <w:rsid w:val="003D2935"/>
    <w:rsid w:val="003D2A15"/>
    <w:rsid w:val="003D2A2B"/>
    <w:rsid w:val="003D2D2A"/>
    <w:rsid w:val="003D2D73"/>
    <w:rsid w:val="003D2E5A"/>
    <w:rsid w:val="003D2FA3"/>
    <w:rsid w:val="003D2FF0"/>
    <w:rsid w:val="003D3058"/>
    <w:rsid w:val="003D30F8"/>
    <w:rsid w:val="003D31F8"/>
    <w:rsid w:val="003D3242"/>
    <w:rsid w:val="003D3320"/>
    <w:rsid w:val="003D33A5"/>
    <w:rsid w:val="003D3566"/>
    <w:rsid w:val="003D3612"/>
    <w:rsid w:val="003D36FF"/>
    <w:rsid w:val="003D3778"/>
    <w:rsid w:val="003D3790"/>
    <w:rsid w:val="003D37FD"/>
    <w:rsid w:val="003D39C6"/>
    <w:rsid w:val="003D3C27"/>
    <w:rsid w:val="003D3D4C"/>
    <w:rsid w:val="003D3E91"/>
    <w:rsid w:val="003D3F49"/>
    <w:rsid w:val="003D414F"/>
    <w:rsid w:val="003D4223"/>
    <w:rsid w:val="003D455F"/>
    <w:rsid w:val="003D45C0"/>
    <w:rsid w:val="003D46D6"/>
    <w:rsid w:val="003D476E"/>
    <w:rsid w:val="003D4914"/>
    <w:rsid w:val="003D4941"/>
    <w:rsid w:val="003D49C0"/>
    <w:rsid w:val="003D4AA7"/>
    <w:rsid w:val="003D4BD9"/>
    <w:rsid w:val="003D4C0E"/>
    <w:rsid w:val="003D4D40"/>
    <w:rsid w:val="003D4D5F"/>
    <w:rsid w:val="003D4E66"/>
    <w:rsid w:val="003D4F69"/>
    <w:rsid w:val="003D500A"/>
    <w:rsid w:val="003D5106"/>
    <w:rsid w:val="003D512C"/>
    <w:rsid w:val="003D51CF"/>
    <w:rsid w:val="003D520B"/>
    <w:rsid w:val="003D53FD"/>
    <w:rsid w:val="003D54B1"/>
    <w:rsid w:val="003D5724"/>
    <w:rsid w:val="003D5803"/>
    <w:rsid w:val="003D5865"/>
    <w:rsid w:val="003D5A25"/>
    <w:rsid w:val="003D5B54"/>
    <w:rsid w:val="003D5BE5"/>
    <w:rsid w:val="003D5C30"/>
    <w:rsid w:val="003D5FF1"/>
    <w:rsid w:val="003D6042"/>
    <w:rsid w:val="003D60D2"/>
    <w:rsid w:val="003D6464"/>
    <w:rsid w:val="003D646C"/>
    <w:rsid w:val="003D66AD"/>
    <w:rsid w:val="003D6776"/>
    <w:rsid w:val="003D6905"/>
    <w:rsid w:val="003D69B8"/>
    <w:rsid w:val="003D6A69"/>
    <w:rsid w:val="003D6DB3"/>
    <w:rsid w:val="003D708B"/>
    <w:rsid w:val="003D7266"/>
    <w:rsid w:val="003D72B0"/>
    <w:rsid w:val="003D72D3"/>
    <w:rsid w:val="003D734E"/>
    <w:rsid w:val="003D75B8"/>
    <w:rsid w:val="003D75FA"/>
    <w:rsid w:val="003D7695"/>
    <w:rsid w:val="003D7829"/>
    <w:rsid w:val="003D7AAD"/>
    <w:rsid w:val="003D7BB7"/>
    <w:rsid w:val="003D7C28"/>
    <w:rsid w:val="003D7D6B"/>
    <w:rsid w:val="003D7D8F"/>
    <w:rsid w:val="003D7E2E"/>
    <w:rsid w:val="003D7F98"/>
    <w:rsid w:val="003DD525"/>
    <w:rsid w:val="003E0137"/>
    <w:rsid w:val="003E0201"/>
    <w:rsid w:val="003E0451"/>
    <w:rsid w:val="003E049C"/>
    <w:rsid w:val="003E05AD"/>
    <w:rsid w:val="003E06EE"/>
    <w:rsid w:val="003E07B2"/>
    <w:rsid w:val="003E07B6"/>
    <w:rsid w:val="003E0A73"/>
    <w:rsid w:val="003E0AB1"/>
    <w:rsid w:val="003E0B96"/>
    <w:rsid w:val="003E0BC3"/>
    <w:rsid w:val="003E0E59"/>
    <w:rsid w:val="003E0EE6"/>
    <w:rsid w:val="003E0FC4"/>
    <w:rsid w:val="003E10B7"/>
    <w:rsid w:val="003E1280"/>
    <w:rsid w:val="003E1569"/>
    <w:rsid w:val="003E16BF"/>
    <w:rsid w:val="003E17AD"/>
    <w:rsid w:val="003E19A1"/>
    <w:rsid w:val="003E19B7"/>
    <w:rsid w:val="003E1BAC"/>
    <w:rsid w:val="003E1DD6"/>
    <w:rsid w:val="003E1EE1"/>
    <w:rsid w:val="003E1F63"/>
    <w:rsid w:val="003E1F9C"/>
    <w:rsid w:val="003E209A"/>
    <w:rsid w:val="003E226E"/>
    <w:rsid w:val="003E22D1"/>
    <w:rsid w:val="003E2423"/>
    <w:rsid w:val="003E2426"/>
    <w:rsid w:val="003E2B71"/>
    <w:rsid w:val="003E2C38"/>
    <w:rsid w:val="003E2D66"/>
    <w:rsid w:val="003E2F2E"/>
    <w:rsid w:val="003E2FC8"/>
    <w:rsid w:val="003E320E"/>
    <w:rsid w:val="003E33D9"/>
    <w:rsid w:val="003E34AB"/>
    <w:rsid w:val="003E39A2"/>
    <w:rsid w:val="003E3B2B"/>
    <w:rsid w:val="003E3C19"/>
    <w:rsid w:val="003E3C57"/>
    <w:rsid w:val="003E3D82"/>
    <w:rsid w:val="003E3DC3"/>
    <w:rsid w:val="003E3DD2"/>
    <w:rsid w:val="003E400D"/>
    <w:rsid w:val="003E4111"/>
    <w:rsid w:val="003E421A"/>
    <w:rsid w:val="003E442C"/>
    <w:rsid w:val="003E4464"/>
    <w:rsid w:val="003E4541"/>
    <w:rsid w:val="003E459A"/>
    <w:rsid w:val="003E45DC"/>
    <w:rsid w:val="003E4934"/>
    <w:rsid w:val="003E49C4"/>
    <w:rsid w:val="003E4A29"/>
    <w:rsid w:val="003E4B51"/>
    <w:rsid w:val="003E4BAA"/>
    <w:rsid w:val="003E4BED"/>
    <w:rsid w:val="003E52E6"/>
    <w:rsid w:val="003E53BF"/>
    <w:rsid w:val="003E5535"/>
    <w:rsid w:val="003E57B1"/>
    <w:rsid w:val="003E5804"/>
    <w:rsid w:val="003E58AA"/>
    <w:rsid w:val="003E58E5"/>
    <w:rsid w:val="003E58F9"/>
    <w:rsid w:val="003E5B72"/>
    <w:rsid w:val="003E5DC6"/>
    <w:rsid w:val="003E5F07"/>
    <w:rsid w:val="003E5FD4"/>
    <w:rsid w:val="003E603E"/>
    <w:rsid w:val="003E61E7"/>
    <w:rsid w:val="003E63AD"/>
    <w:rsid w:val="003E6645"/>
    <w:rsid w:val="003E680A"/>
    <w:rsid w:val="003E68F2"/>
    <w:rsid w:val="003E68FB"/>
    <w:rsid w:val="003E692C"/>
    <w:rsid w:val="003E6998"/>
    <w:rsid w:val="003E6ACE"/>
    <w:rsid w:val="003E6B88"/>
    <w:rsid w:val="003E6DB6"/>
    <w:rsid w:val="003E6DD0"/>
    <w:rsid w:val="003E6EA5"/>
    <w:rsid w:val="003E7520"/>
    <w:rsid w:val="003E75D9"/>
    <w:rsid w:val="003E765D"/>
    <w:rsid w:val="003E7712"/>
    <w:rsid w:val="003E774D"/>
    <w:rsid w:val="003E7816"/>
    <w:rsid w:val="003E78A2"/>
    <w:rsid w:val="003E79E1"/>
    <w:rsid w:val="003E79E7"/>
    <w:rsid w:val="003E7B0A"/>
    <w:rsid w:val="003E7B90"/>
    <w:rsid w:val="003E7C16"/>
    <w:rsid w:val="003E7D95"/>
    <w:rsid w:val="003E7EE6"/>
    <w:rsid w:val="003E7F71"/>
    <w:rsid w:val="003E7F8C"/>
    <w:rsid w:val="003E7FEF"/>
    <w:rsid w:val="003F0098"/>
    <w:rsid w:val="003F02FF"/>
    <w:rsid w:val="003F0435"/>
    <w:rsid w:val="003F04AB"/>
    <w:rsid w:val="003F0608"/>
    <w:rsid w:val="003F062E"/>
    <w:rsid w:val="003F077B"/>
    <w:rsid w:val="003F07B2"/>
    <w:rsid w:val="003F09E9"/>
    <w:rsid w:val="003F0ACC"/>
    <w:rsid w:val="003F0AD9"/>
    <w:rsid w:val="003F0F91"/>
    <w:rsid w:val="003F0FB5"/>
    <w:rsid w:val="003F1050"/>
    <w:rsid w:val="003F116F"/>
    <w:rsid w:val="003F123B"/>
    <w:rsid w:val="003F12D7"/>
    <w:rsid w:val="003F139B"/>
    <w:rsid w:val="003F1488"/>
    <w:rsid w:val="003F1489"/>
    <w:rsid w:val="003F14F9"/>
    <w:rsid w:val="003F1548"/>
    <w:rsid w:val="003F166F"/>
    <w:rsid w:val="003F167B"/>
    <w:rsid w:val="003F16FF"/>
    <w:rsid w:val="003F17FB"/>
    <w:rsid w:val="003F1AA8"/>
    <w:rsid w:val="003F1CF7"/>
    <w:rsid w:val="003F23A4"/>
    <w:rsid w:val="003F2474"/>
    <w:rsid w:val="003F27A2"/>
    <w:rsid w:val="003F27CA"/>
    <w:rsid w:val="003F2805"/>
    <w:rsid w:val="003F2825"/>
    <w:rsid w:val="003F29C7"/>
    <w:rsid w:val="003F29EC"/>
    <w:rsid w:val="003F2A51"/>
    <w:rsid w:val="003F2AAE"/>
    <w:rsid w:val="003F2B8B"/>
    <w:rsid w:val="003F2B99"/>
    <w:rsid w:val="003F2E02"/>
    <w:rsid w:val="003F2E63"/>
    <w:rsid w:val="003F2E8E"/>
    <w:rsid w:val="003F2F66"/>
    <w:rsid w:val="003F2FAF"/>
    <w:rsid w:val="003F2FC6"/>
    <w:rsid w:val="003F2FC9"/>
    <w:rsid w:val="003F2FD6"/>
    <w:rsid w:val="003F304F"/>
    <w:rsid w:val="003F319F"/>
    <w:rsid w:val="003F32AA"/>
    <w:rsid w:val="003F35AE"/>
    <w:rsid w:val="003F3705"/>
    <w:rsid w:val="003F37DB"/>
    <w:rsid w:val="003F3935"/>
    <w:rsid w:val="003F3A39"/>
    <w:rsid w:val="003F3B78"/>
    <w:rsid w:val="003F3F0D"/>
    <w:rsid w:val="003F3F23"/>
    <w:rsid w:val="003F3F4D"/>
    <w:rsid w:val="003F40A5"/>
    <w:rsid w:val="003F42C0"/>
    <w:rsid w:val="003F42D3"/>
    <w:rsid w:val="003F4349"/>
    <w:rsid w:val="003F4399"/>
    <w:rsid w:val="003F43A3"/>
    <w:rsid w:val="003F43C0"/>
    <w:rsid w:val="003F43F4"/>
    <w:rsid w:val="003F4518"/>
    <w:rsid w:val="003F4632"/>
    <w:rsid w:val="003F46BC"/>
    <w:rsid w:val="003F46D5"/>
    <w:rsid w:val="003F470E"/>
    <w:rsid w:val="003F49F4"/>
    <w:rsid w:val="003F49F9"/>
    <w:rsid w:val="003F4CF3"/>
    <w:rsid w:val="003F4F5B"/>
    <w:rsid w:val="003F4FAC"/>
    <w:rsid w:val="003F4FAE"/>
    <w:rsid w:val="003F5391"/>
    <w:rsid w:val="003F539B"/>
    <w:rsid w:val="003F53EF"/>
    <w:rsid w:val="003F54D5"/>
    <w:rsid w:val="003F5524"/>
    <w:rsid w:val="003F5572"/>
    <w:rsid w:val="003F55D0"/>
    <w:rsid w:val="003F5690"/>
    <w:rsid w:val="003F5716"/>
    <w:rsid w:val="003F574A"/>
    <w:rsid w:val="003F58B6"/>
    <w:rsid w:val="003F594E"/>
    <w:rsid w:val="003F5C12"/>
    <w:rsid w:val="003F5C1F"/>
    <w:rsid w:val="003F61BE"/>
    <w:rsid w:val="003F61D4"/>
    <w:rsid w:val="003F626F"/>
    <w:rsid w:val="003F62A4"/>
    <w:rsid w:val="003F6338"/>
    <w:rsid w:val="003F6564"/>
    <w:rsid w:val="003F65B3"/>
    <w:rsid w:val="003F6621"/>
    <w:rsid w:val="003F66CF"/>
    <w:rsid w:val="003F6912"/>
    <w:rsid w:val="003F699E"/>
    <w:rsid w:val="003F6B04"/>
    <w:rsid w:val="003F6BBB"/>
    <w:rsid w:val="003F6E77"/>
    <w:rsid w:val="003F7171"/>
    <w:rsid w:val="003F71C8"/>
    <w:rsid w:val="003F71ED"/>
    <w:rsid w:val="003F7301"/>
    <w:rsid w:val="003F7448"/>
    <w:rsid w:val="003F7483"/>
    <w:rsid w:val="003F76D8"/>
    <w:rsid w:val="003F7B00"/>
    <w:rsid w:val="003F7C60"/>
    <w:rsid w:val="003F7CC9"/>
    <w:rsid w:val="003F7D92"/>
    <w:rsid w:val="003F7EEA"/>
    <w:rsid w:val="003F7FF0"/>
    <w:rsid w:val="004001A1"/>
    <w:rsid w:val="00400230"/>
    <w:rsid w:val="00400330"/>
    <w:rsid w:val="00400396"/>
    <w:rsid w:val="0040047F"/>
    <w:rsid w:val="00400813"/>
    <w:rsid w:val="004009E6"/>
    <w:rsid w:val="00400AB7"/>
    <w:rsid w:val="00400B19"/>
    <w:rsid w:val="00400CD0"/>
    <w:rsid w:val="00400CF0"/>
    <w:rsid w:val="00400D19"/>
    <w:rsid w:val="00400D98"/>
    <w:rsid w:val="004010DB"/>
    <w:rsid w:val="004011F2"/>
    <w:rsid w:val="004012B0"/>
    <w:rsid w:val="004012E2"/>
    <w:rsid w:val="00401369"/>
    <w:rsid w:val="004013D7"/>
    <w:rsid w:val="00401444"/>
    <w:rsid w:val="00401566"/>
    <w:rsid w:val="004015B9"/>
    <w:rsid w:val="004016AF"/>
    <w:rsid w:val="00401713"/>
    <w:rsid w:val="00401A01"/>
    <w:rsid w:val="00401B98"/>
    <w:rsid w:val="00401BF8"/>
    <w:rsid w:val="00401C63"/>
    <w:rsid w:val="00401FD9"/>
    <w:rsid w:val="00402097"/>
    <w:rsid w:val="004021D2"/>
    <w:rsid w:val="0040225C"/>
    <w:rsid w:val="00402372"/>
    <w:rsid w:val="004023E2"/>
    <w:rsid w:val="004024A5"/>
    <w:rsid w:val="004026D6"/>
    <w:rsid w:val="0040275C"/>
    <w:rsid w:val="004027E3"/>
    <w:rsid w:val="00402804"/>
    <w:rsid w:val="004028CC"/>
    <w:rsid w:val="00402B49"/>
    <w:rsid w:val="00402C7A"/>
    <w:rsid w:val="00402CC6"/>
    <w:rsid w:val="00402D54"/>
    <w:rsid w:val="00402E52"/>
    <w:rsid w:val="00402EBB"/>
    <w:rsid w:val="00402F36"/>
    <w:rsid w:val="0040326B"/>
    <w:rsid w:val="00403378"/>
    <w:rsid w:val="004033E5"/>
    <w:rsid w:val="004036E6"/>
    <w:rsid w:val="004036FF"/>
    <w:rsid w:val="004037A9"/>
    <w:rsid w:val="00403881"/>
    <w:rsid w:val="004038B1"/>
    <w:rsid w:val="0040391B"/>
    <w:rsid w:val="004039AE"/>
    <w:rsid w:val="00403A0C"/>
    <w:rsid w:val="00403A6E"/>
    <w:rsid w:val="00403A99"/>
    <w:rsid w:val="00403BC1"/>
    <w:rsid w:val="00403D4A"/>
    <w:rsid w:val="00403EEB"/>
    <w:rsid w:val="00403FCC"/>
    <w:rsid w:val="00404025"/>
    <w:rsid w:val="00404094"/>
    <w:rsid w:val="004043B8"/>
    <w:rsid w:val="00404443"/>
    <w:rsid w:val="00404447"/>
    <w:rsid w:val="004045BC"/>
    <w:rsid w:val="00404607"/>
    <w:rsid w:val="004046FD"/>
    <w:rsid w:val="00404707"/>
    <w:rsid w:val="0040474E"/>
    <w:rsid w:val="004048E8"/>
    <w:rsid w:val="00404903"/>
    <w:rsid w:val="00404A48"/>
    <w:rsid w:val="00404CDA"/>
    <w:rsid w:val="00404E50"/>
    <w:rsid w:val="00405064"/>
    <w:rsid w:val="00405279"/>
    <w:rsid w:val="00405374"/>
    <w:rsid w:val="00405594"/>
    <w:rsid w:val="00405A75"/>
    <w:rsid w:val="00405CF2"/>
    <w:rsid w:val="00405D3A"/>
    <w:rsid w:val="00405E04"/>
    <w:rsid w:val="00405F33"/>
    <w:rsid w:val="004061A1"/>
    <w:rsid w:val="004061BC"/>
    <w:rsid w:val="004061D8"/>
    <w:rsid w:val="00406231"/>
    <w:rsid w:val="004062A9"/>
    <w:rsid w:val="004062D4"/>
    <w:rsid w:val="00406369"/>
    <w:rsid w:val="0040645E"/>
    <w:rsid w:val="004064F0"/>
    <w:rsid w:val="00406539"/>
    <w:rsid w:val="004066C1"/>
    <w:rsid w:val="0040683F"/>
    <w:rsid w:val="00406865"/>
    <w:rsid w:val="004068AE"/>
    <w:rsid w:val="00406B7A"/>
    <w:rsid w:val="00406C1B"/>
    <w:rsid w:val="00406D2F"/>
    <w:rsid w:val="00406D72"/>
    <w:rsid w:val="00406E22"/>
    <w:rsid w:val="00406EDB"/>
    <w:rsid w:val="00406F41"/>
    <w:rsid w:val="0040704A"/>
    <w:rsid w:val="00407325"/>
    <w:rsid w:val="0040735C"/>
    <w:rsid w:val="004075E8"/>
    <w:rsid w:val="00407721"/>
    <w:rsid w:val="004077DF"/>
    <w:rsid w:val="0040795F"/>
    <w:rsid w:val="00407AB4"/>
    <w:rsid w:val="00407C1B"/>
    <w:rsid w:val="00407E02"/>
    <w:rsid w:val="00407F1C"/>
    <w:rsid w:val="00407F6E"/>
    <w:rsid w:val="00410012"/>
    <w:rsid w:val="004100E3"/>
    <w:rsid w:val="00410139"/>
    <w:rsid w:val="0041014D"/>
    <w:rsid w:val="004101F2"/>
    <w:rsid w:val="00410428"/>
    <w:rsid w:val="004104DD"/>
    <w:rsid w:val="0041055E"/>
    <w:rsid w:val="004107AA"/>
    <w:rsid w:val="004107CC"/>
    <w:rsid w:val="0041085C"/>
    <w:rsid w:val="004109EF"/>
    <w:rsid w:val="00410AA5"/>
    <w:rsid w:val="00410CAD"/>
    <w:rsid w:val="00410E02"/>
    <w:rsid w:val="00411075"/>
    <w:rsid w:val="0041113E"/>
    <w:rsid w:val="00411170"/>
    <w:rsid w:val="0041140E"/>
    <w:rsid w:val="004114E3"/>
    <w:rsid w:val="004116E1"/>
    <w:rsid w:val="004117B5"/>
    <w:rsid w:val="004117D0"/>
    <w:rsid w:val="004117DF"/>
    <w:rsid w:val="004117FB"/>
    <w:rsid w:val="0041193F"/>
    <w:rsid w:val="00411978"/>
    <w:rsid w:val="00411AAD"/>
    <w:rsid w:val="00411AF5"/>
    <w:rsid w:val="00411CD9"/>
    <w:rsid w:val="00411DB9"/>
    <w:rsid w:val="00411E3E"/>
    <w:rsid w:val="00411EA4"/>
    <w:rsid w:val="00411EE8"/>
    <w:rsid w:val="00412084"/>
    <w:rsid w:val="00412118"/>
    <w:rsid w:val="0041212E"/>
    <w:rsid w:val="004122D1"/>
    <w:rsid w:val="00412309"/>
    <w:rsid w:val="004123FE"/>
    <w:rsid w:val="00412562"/>
    <w:rsid w:val="0041262B"/>
    <w:rsid w:val="004127F8"/>
    <w:rsid w:val="00412829"/>
    <w:rsid w:val="00412868"/>
    <w:rsid w:val="00412ADB"/>
    <w:rsid w:val="00412CE2"/>
    <w:rsid w:val="00412D3A"/>
    <w:rsid w:val="00412D50"/>
    <w:rsid w:val="00412E7A"/>
    <w:rsid w:val="00412E85"/>
    <w:rsid w:val="00412EDE"/>
    <w:rsid w:val="00413012"/>
    <w:rsid w:val="0041309B"/>
    <w:rsid w:val="00413157"/>
    <w:rsid w:val="00413414"/>
    <w:rsid w:val="0041343F"/>
    <w:rsid w:val="00413492"/>
    <w:rsid w:val="004134A3"/>
    <w:rsid w:val="00413978"/>
    <w:rsid w:val="004139B2"/>
    <w:rsid w:val="004139CB"/>
    <w:rsid w:val="00413A7B"/>
    <w:rsid w:val="00413B17"/>
    <w:rsid w:val="00413B5A"/>
    <w:rsid w:val="00413B63"/>
    <w:rsid w:val="00413BEE"/>
    <w:rsid w:val="00413D16"/>
    <w:rsid w:val="00413DA5"/>
    <w:rsid w:val="00413F7A"/>
    <w:rsid w:val="0041405E"/>
    <w:rsid w:val="0041407F"/>
    <w:rsid w:val="004141BD"/>
    <w:rsid w:val="0041422D"/>
    <w:rsid w:val="0041436A"/>
    <w:rsid w:val="0041452B"/>
    <w:rsid w:val="00414567"/>
    <w:rsid w:val="00414613"/>
    <w:rsid w:val="00414817"/>
    <w:rsid w:val="004148B7"/>
    <w:rsid w:val="004148C0"/>
    <w:rsid w:val="00414A93"/>
    <w:rsid w:val="00414CD7"/>
    <w:rsid w:val="00414D0D"/>
    <w:rsid w:val="00414DB8"/>
    <w:rsid w:val="00414DFF"/>
    <w:rsid w:val="00414E19"/>
    <w:rsid w:val="0041508E"/>
    <w:rsid w:val="004152B8"/>
    <w:rsid w:val="0041533D"/>
    <w:rsid w:val="004154E6"/>
    <w:rsid w:val="004155AA"/>
    <w:rsid w:val="00415689"/>
    <w:rsid w:val="00415797"/>
    <w:rsid w:val="0041584A"/>
    <w:rsid w:val="00415990"/>
    <w:rsid w:val="004159CE"/>
    <w:rsid w:val="00415A0B"/>
    <w:rsid w:val="00415C23"/>
    <w:rsid w:val="00415D7F"/>
    <w:rsid w:val="00415E50"/>
    <w:rsid w:val="00415F49"/>
    <w:rsid w:val="00415FB2"/>
    <w:rsid w:val="00415FBA"/>
    <w:rsid w:val="004163E3"/>
    <w:rsid w:val="00416494"/>
    <w:rsid w:val="00416544"/>
    <w:rsid w:val="00416573"/>
    <w:rsid w:val="0041670F"/>
    <w:rsid w:val="004167B0"/>
    <w:rsid w:val="00416841"/>
    <w:rsid w:val="00416847"/>
    <w:rsid w:val="00416896"/>
    <w:rsid w:val="004168A4"/>
    <w:rsid w:val="004168F6"/>
    <w:rsid w:val="0041698A"/>
    <w:rsid w:val="00416BD0"/>
    <w:rsid w:val="004170D1"/>
    <w:rsid w:val="00417599"/>
    <w:rsid w:val="0041759A"/>
    <w:rsid w:val="004176A5"/>
    <w:rsid w:val="004176A6"/>
    <w:rsid w:val="004177DB"/>
    <w:rsid w:val="004177FE"/>
    <w:rsid w:val="004178CB"/>
    <w:rsid w:val="004179B3"/>
    <w:rsid w:val="00417B81"/>
    <w:rsid w:val="00417E81"/>
    <w:rsid w:val="0041D571"/>
    <w:rsid w:val="004200AE"/>
    <w:rsid w:val="00420111"/>
    <w:rsid w:val="004201C7"/>
    <w:rsid w:val="00420242"/>
    <w:rsid w:val="00420256"/>
    <w:rsid w:val="004202DB"/>
    <w:rsid w:val="0042040C"/>
    <w:rsid w:val="0042067C"/>
    <w:rsid w:val="00420929"/>
    <w:rsid w:val="00420A72"/>
    <w:rsid w:val="00420BE7"/>
    <w:rsid w:val="004211AC"/>
    <w:rsid w:val="004211CD"/>
    <w:rsid w:val="00421252"/>
    <w:rsid w:val="00421283"/>
    <w:rsid w:val="00421717"/>
    <w:rsid w:val="00421899"/>
    <w:rsid w:val="004218C4"/>
    <w:rsid w:val="00421BA6"/>
    <w:rsid w:val="00421D47"/>
    <w:rsid w:val="00421DB4"/>
    <w:rsid w:val="00421E7C"/>
    <w:rsid w:val="00421FBF"/>
    <w:rsid w:val="00422023"/>
    <w:rsid w:val="0042231C"/>
    <w:rsid w:val="0042245B"/>
    <w:rsid w:val="004224FC"/>
    <w:rsid w:val="0042254C"/>
    <w:rsid w:val="00422579"/>
    <w:rsid w:val="004225C9"/>
    <w:rsid w:val="0042264D"/>
    <w:rsid w:val="004226E5"/>
    <w:rsid w:val="0042279C"/>
    <w:rsid w:val="004227FC"/>
    <w:rsid w:val="0042280C"/>
    <w:rsid w:val="00422914"/>
    <w:rsid w:val="0042297C"/>
    <w:rsid w:val="004229AC"/>
    <w:rsid w:val="00422A3B"/>
    <w:rsid w:val="00422D72"/>
    <w:rsid w:val="00422E24"/>
    <w:rsid w:val="00422FEF"/>
    <w:rsid w:val="004230E6"/>
    <w:rsid w:val="0042333F"/>
    <w:rsid w:val="00423352"/>
    <w:rsid w:val="00423363"/>
    <w:rsid w:val="004234C5"/>
    <w:rsid w:val="0042378B"/>
    <w:rsid w:val="004237C4"/>
    <w:rsid w:val="00423972"/>
    <w:rsid w:val="0042399C"/>
    <w:rsid w:val="00423B2F"/>
    <w:rsid w:val="00423D62"/>
    <w:rsid w:val="00423F23"/>
    <w:rsid w:val="00423FB0"/>
    <w:rsid w:val="00423FDE"/>
    <w:rsid w:val="004240A6"/>
    <w:rsid w:val="004240FF"/>
    <w:rsid w:val="0042419A"/>
    <w:rsid w:val="004241EB"/>
    <w:rsid w:val="00424285"/>
    <w:rsid w:val="004243C8"/>
    <w:rsid w:val="00424400"/>
    <w:rsid w:val="00424420"/>
    <w:rsid w:val="00424687"/>
    <w:rsid w:val="00424798"/>
    <w:rsid w:val="004247FD"/>
    <w:rsid w:val="004248FF"/>
    <w:rsid w:val="00424A8A"/>
    <w:rsid w:val="00424B86"/>
    <w:rsid w:val="00424DA7"/>
    <w:rsid w:val="00424EDC"/>
    <w:rsid w:val="00424EFF"/>
    <w:rsid w:val="00425013"/>
    <w:rsid w:val="0042528A"/>
    <w:rsid w:val="004255AC"/>
    <w:rsid w:val="00425658"/>
    <w:rsid w:val="00425739"/>
    <w:rsid w:val="00425AD5"/>
    <w:rsid w:val="00425DE0"/>
    <w:rsid w:val="0042612C"/>
    <w:rsid w:val="00426317"/>
    <w:rsid w:val="00426391"/>
    <w:rsid w:val="004263BD"/>
    <w:rsid w:val="0042653E"/>
    <w:rsid w:val="004265E4"/>
    <w:rsid w:val="00426612"/>
    <w:rsid w:val="00426625"/>
    <w:rsid w:val="0042667B"/>
    <w:rsid w:val="00426833"/>
    <w:rsid w:val="00426986"/>
    <w:rsid w:val="0042699C"/>
    <w:rsid w:val="004269F3"/>
    <w:rsid w:val="00426A34"/>
    <w:rsid w:val="00426BA3"/>
    <w:rsid w:val="00426CE2"/>
    <w:rsid w:val="00426CF0"/>
    <w:rsid w:val="00426DA0"/>
    <w:rsid w:val="00426DD4"/>
    <w:rsid w:val="00426E62"/>
    <w:rsid w:val="00426F50"/>
    <w:rsid w:val="004271EA"/>
    <w:rsid w:val="004271F6"/>
    <w:rsid w:val="004272BE"/>
    <w:rsid w:val="00427634"/>
    <w:rsid w:val="004276CF"/>
    <w:rsid w:val="00427736"/>
    <w:rsid w:val="00427779"/>
    <w:rsid w:val="00427935"/>
    <w:rsid w:val="00427A32"/>
    <w:rsid w:val="00427D1F"/>
    <w:rsid w:val="00427D8F"/>
    <w:rsid w:val="00427ECE"/>
    <w:rsid w:val="00427F99"/>
    <w:rsid w:val="004300D2"/>
    <w:rsid w:val="0043023E"/>
    <w:rsid w:val="004302A9"/>
    <w:rsid w:val="0043032B"/>
    <w:rsid w:val="00430426"/>
    <w:rsid w:val="00430525"/>
    <w:rsid w:val="00430794"/>
    <w:rsid w:val="00430A3D"/>
    <w:rsid w:val="00430A48"/>
    <w:rsid w:val="00430A5B"/>
    <w:rsid w:val="00430BEC"/>
    <w:rsid w:val="00430C19"/>
    <w:rsid w:val="00430C20"/>
    <w:rsid w:val="00430C88"/>
    <w:rsid w:val="00430E0F"/>
    <w:rsid w:val="00430FBA"/>
    <w:rsid w:val="00431174"/>
    <w:rsid w:val="0043123E"/>
    <w:rsid w:val="00431245"/>
    <w:rsid w:val="0043137C"/>
    <w:rsid w:val="004317B3"/>
    <w:rsid w:val="004319E1"/>
    <w:rsid w:val="00431BB9"/>
    <w:rsid w:val="00431D4F"/>
    <w:rsid w:val="00431D8D"/>
    <w:rsid w:val="00431E07"/>
    <w:rsid w:val="00431E54"/>
    <w:rsid w:val="00431EB2"/>
    <w:rsid w:val="00431ECE"/>
    <w:rsid w:val="00431F09"/>
    <w:rsid w:val="004320BE"/>
    <w:rsid w:val="00432409"/>
    <w:rsid w:val="00432434"/>
    <w:rsid w:val="00432598"/>
    <w:rsid w:val="004325F1"/>
    <w:rsid w:val="00432760"/>
    <w:rsid w:val="00432CC5"/>
    <w:rsid w:val="00432D5D"/>
    <w:rsid w:val="00432DB4"/>
    <w:rsid w:val="00432E23"/>
    <w:rsid w:val="00432E29"/>
    <w:rsid w:val="0043301A"/>
    <w:rsid w:val="00433275"/>
    <w:rsid w:val="004333F3"/>
    <w:rsid w:val="00433413"/>
    <w:rsid w:val="00433458"/>
    <w:rsid w:val="0043365D"/>
    <w:rsid w:val="0043389B"/>
    <w:rsid w:val="00433A13"/>
    <w:rsid w:val="00433A6B"/>
    <w:rsid w:val="00433B36"/>
    <w:rsid w:val="00433BE5"/>
    <w:rsid w:val="00433D40"/>
    <w:rsid w:val="00433D6B"/>
    <w:rsid w:val="004340D8"/>
    <w:rsid w:val="004343F1"/>
    <w:rsid w:val="0043453A"/>
    <w:rsid w:val="00434567"/>
    <w:rsid w:val="004345FD"/>
    <w:rsid w:val="004346C8"/>
    <w:rsid w:val="004346D7"/>
    <w:rsid w:val="004347C4"/>
    <w:rsid w:val="004349F6"/>
    <w:rsid w:val="00434A99"/>
    <w:rsid w:val="00434D00"/>
    <w:rsid w:val="00434E3C"/>
    <w:rsid w:val="004353A9"/>
    <w:rsid w:val="004355FC"/>
    <w:rsid w:val="00435662"/>
    <w:rsid w:val="004357DF"/>
    <w:rsid w:val="004358AC"/>
    <w:rsid w:val="004359EE"/>
    <w:rsid w:val="004359F8"/>
    <w:rsid w:val="00435A51"/>
    <w:rsid w:val="00435B7B"/>
    <w:rsid w:val="00435BEF"/>
    <w:rsid w:val="00435C41"/>
    <w:rsid w:val="00436019"/>
    <w:rsid w:val="004360CF"/>
    <w:rsid w:val="0043635B"/>
    <w:rsid w:val="0043643B"/>
    <w:rsid w:val="0043658E"/>
    <w:rsid w:val="0043685A"/>
    <w:rsid w:val="00436BD6"/>
    <w:rsid w:val="00436C81"/>
    <w:rsid w:val="00436C9F"/>
    <w:rsid w:val="00436D60"/>
    <w:rsid w:val="00436E87"/>
    <w:rsid w:val="00436ED2"/>
    <w:rsid w:val="00436ED4"/>
    <w:rsid w:val="00436F49"/>
    <w:rsid w:val="004370FE"/>
    <w:rsid w:val="004372B9"/>
    <w:rsid w:val="0043733E"/>
    <w:rsid w:val="00437788"/>
    <w:rsid w:val="00437946"/>
    <w:rsid w:val="00437992"/>
    <w:rsid w:val="00437C56"/>
    <w:rsid w:val="00437C81"/>
    <w:rsid w:val="00437FB5"/>
    <w:rsid w:val="004400C2"/>
    <w:rsid w:val="004402DA"/>
    <w:rsid w:val="0044041B"/>
    <w:rsid w:val="0044046A"/>
    <w:rsid w:val="004404C4"/>
    <w:rsid w:val="00440762"/>
    <w:rsid w:val="00440791"/>
    <w:rsid w:val="00440961"/>
    <w:rsid w:val="004409E4"/>
    <w:rsid w:val="00440BFA"/>
    <w:rsid w:val="00440C6F"/>
    <w:rsid w:val="00440C77"/>
    <w:rsid w:val="00440ED5"/>
    <w:rsid w:val="00440F08"/>
    <w:rsid w:val="004410BB"/>
    <w:rsid w:val="004411F6"/>
    <w:rsid w:val="0044123C"/>
    <w:rsid w:val="004412DB"/>
    <w:rsid w:val="004414D6"/>
    <w:rsid w:val="004414EB"/>
    <w:rsid w:val="00441673"/>
    <w:rsid w:val="0044167F"/>
    <w:rsid w:val="004416A7"/>
    <w:rsid w:val="004417F1"/>
    <w:rsid w:val="00441872"/>
    <w:rsid w:val="00441958"/>
    <w:rsid w:val="00441BF4"/>
    <w:rsid w:val="00441C21"/>
    <w:rsid w:val="00441D9B"/>
    <w:rsid w:val="00441E25"/>
    <w:rsid w:val="00441E66"/>
    <w:rsid w:val="00442046"/>
    <w:rsid w:val="00442107"/>
    <w:rsid w:val="004421C9"/>
    <w:rsid w:val="004422C9"/>
    <w:rsid w:val="004422E7"/>
    <w:rsid w:val="00442405"/>
    <w:rsid w:val="0044242A"/>
    <w:rsid w:val="004424AD"/>
    <w:rsid w:val="0044252E"/>
    <w:rsid w:val="00442538"/>
    <w:rsid w:val="004426FB"/>
    <w:rsid w:val="0044272F"/>
    <w:rsid w:val="0044278A"/>
    <w:rsid w:val="004427EA"/>
    <w:rsid w:val="00442890"/>
    <w:rsid w:val="004429AC"/>
    <w:rsid w:val="00442A33"/>
    <w:rsid w:val="00442C0F"/>
    <w:rsid w:val="00442DB1"/>
    <w:rsid w:val="00442DE3"/>
    <w:rsid w:val="00442E03"/>
    <w:rsid w:val="00442F75"/>
    <w:rsid w:val="00443084"/>
    <w:rsid w:val="0044320E"/>
    <w:rsid w:val="00443382"/>
    <w:rsid w:val="004435DC"/>
    <w:rsid w:val="004436C3"/>
    <w:rsid w:val="00443E0F"/>
    <w:rsid w:val="00443F66"/>
    <w:rsid w:val="00443FD6"/>
    <w:rsid w:val="004440B2"/>
    <w:rsid w:val="00444112"/>
    <w:rsid w:val="00444188"/>
    <w:rsid w:val="0044429E"/>
    <w:rsid w:val="00444307"/>
    <w:rsid w:val="00444365"/>
    <w:rsid w:val="004445A0"/>
    <w:rsid w:val="0044466D"/>
    <w:rsid w:val="00444713"/>
    <w:rsid w:val="00444766"/>
    <w:rsid w:val="00444863"/>
    <w:rsid w:val="00444A10"/>
    <w:rsid w:val="00444A76"/>
    <w:rsid w:val="00444D13"/>
    <w:rsid w:val="00444D64"/>
    <w:rsid w:val="00444E91"/>
    <w:rsid w:val="00444EFD"/>
    <w:rsid w:val="004451CD"/>
    <w:rsid w:val="0044541F"/>
    <w:rsid w:val="004454E1"/>
    <w:rsid w:val="00445848"/>
    <w:rsid w:val="004458C4"/>
    <w:rsid w:val="00445CCF"/>
    <w:rsid w:val="00445D5F"/>
    <w:rsid w:val="00445F05"/>
    <w:rsid w:val="00445FE6"/>
    <w:rsid w:val="00446388"/>
    <w:rsid w:val="0044638E"/>
    <w:rsid w:val="004463B2"/>
    <w:rsid w:val="00446426"/>
    <w:rsid w:val="00446435"/>
    <w:rsid w:val="004464A0"/>
    <w:rsid w:val="0044651C"/>
    <w:rsid w:val="0044658C"/>
    <w:rsid w:val="004466DD"/>
    <w:rsid w:val="0044675F"/>
    <w:rsid w:val="004467AB"/>
    <w:rsid w:val="0044689F"/>
    <w:rsid w:val="0044693E"/>
    <w:rsid w:val="00446957"/>
    <w:rsid w:val="00446BF9"/>
    <w:rsid w:val="00446CD2"/>
    <w:rsid w:val="00446D66"/>
    <w:rsid w:val="00446D7B"/>
    <w:rsid w:val="00446D9B"/>
    <w:rsid w:val="00446DED"/>
    <w:rsid w:val="004471E8"/>
    <w:rsid w:val="00447299"/>
    <w:rsid w:val="004472C0"/>
    <w:rsid w:val="00447415"/>
    <w:rsid w:val="0044748A"/>
    <w:rsid w:val="0044755C"/>
    <w:rsid w:val="0044757B"/>
    <w:rsid w:val="0044766C"/>
    <w:rsid w:val="00447693"/>
    <w:rsid w:val="00447760"/>
    <w:rsid w:val="00447832"/>
    <w:rsid w:val="0044798C"/>
    <w:rsid w:val="00447A81"/>
    <w:rsid w:val="00447D1C"/>
    <w:rsid w:val="00447DD2"/>
    <w:rsid w:val="00447EA5"/>
    <w:rsid w:val="00447F56"/>
    <w:rsid w:val="00447FBE"/>
    <w:rsid w:val="0045006A"/>
    <w:rsid w:val="00450083"/>
    <w:rsid w:val="004500E4"/>
    <w:rsid w:val="00450175"/>
    <w:rsid w:val="0045026C"/>
    <w:rsid w:val="004502A0"/>
    <w:rsid w:val="004503FA"/>
    <w:rsid w:val="00450491"/>
    <w:rsid w:val="004504E2"/>
    <w:rsid w:val="0045050E"/>
    <w:rsid w:val="00450823"/>
    <w:rsid w:val="004508C6"/>
    <w:rsid w:val="00450B2B"/>
    <w:rsid w:val="00450EA3"/>
    <w:rsid w:val="004510C0"/>
    <w:rsid w:val="004510CC"/>
    <w:rsid w:val="004513D2"/>
    <w:rsid w:val="00451412"/>
    <w:rsid w:val="00451462"/>
    <w:rsid w:val="0045155A"/>
    <w:rsid w:val="00451599"/>
    <w:rsid w:val="00451652"/>
    <w:rsid w:val="004517F0"/>
    <w:rsid w:val="0045198D"/>
    <w:rsid w:val="00451A80"/>
    <w:rsid w:val="00451C37"/>
    <w:rsid w:val="00451D25"/>
    <w:rsid w:val="00451F50"/>
    <w:rsid w:val="00452000"/>
    <w:rsid w:val="004521D4"/>
    <w:rsid w:val="004523F7"/>
    <w:rsid w:val="004525A1"/>
    <w:rsid w:val="00452762"/>
    <w:rsid w:val="004529CC"/>
    <w:rsid w:val="00452AA0"/>
    <w:rsid w:val="00452B18"/>
    <w:rsid w:val="00452BB0"/>
    <w:rsid w:val="00452D5C"/>
    <w:rsid w:val="00452E2D"/>
    <w:rsid w:val="00452F77"/>
    <w:rsid w:val="00452FCC"/>
    <w:rsid w:val="00452FD7"/>
    <w:rsid w:val="004530AD"/>
    <w:rsid w:val="00453549"/>
    <w:rsid w:val="0045355C"/>
    <w:rsid w:val="00453567"/>
    <w:rsid w:val="00453636"/>
    <w:rsid w:val="0045363B"/>
    <w:rsid w:val="0045369B"/>
    <w:rsid w:val="0045376C"/>
    <w:rsid w:val="004537DF"/>
    <w:rsid w:val="00453969"/>
    <w:rsid w:val="004539BF"/>
    <w:rsid w:val="00453AD6"/>
    <w:rsid w:val="00453B0F"/>
    <w:rsid w:val="00453BF0"/>
    <w:rsid w:val="00453C04"/>
    <w:rsid w:val="00453D41"/>
    <w:rsid w:val="00453E71"/>
    <w:rsid w:val="00453F78"/>
    <w:rsid w:val="0045416B"/>
    <w:rsid w:val="00454250"/>
    <w:rsid w:val="00454259"/>
    <w:rsid w:val="00454349"/>
    <w:rsid w:val="00454422"/>
    <w:rsid w:val="0045443E"/>
    <w:rsid w:val="004544F8"/>
    <w:rsid w:val="00454540"/>
    <w:rsid w:val="004546DB"/>
    <w:rsid w:val="00454828"/>
    <w:rsid w:val="0045485A"/>
    <w:rsid w:val="004549B5"/>
    <w:rsid w:val="00454E18"/>
    <w:rsid w:val="00454E82"/>
    <w:rsid w:val="004550AE"/>
    <w:rsid w:val="0045527B"/>
    <w:rsid w:val="0045535C"/>
    <w:rsid w:val="0045549D"/>
    <w:rsid w:val="004554DA"/>
    <w:rsid w:val="0045568A"/>
    <w:rsid w:val="0045593E"/>
    <w:rsid w:val="00455C12"/>
    <w:rsid w:val="00455E5D"/>
    <w:rsid w:val="004561E8"/>
    <w:rsid w:val="00456333"/>
    <w:rsid w:val="0045641A"/>
    <w:rsid w:val="00456447"/>
    <w:rsid w:val="00456477"/>
    <w:rsid w:val="004565E9"/>
    <w:rsid w:val="00456832"/>
    <w:rsid w:val="004568DD"/>
    <w:rsid w:val="004569A3"/>
    <w:rsid w:val="00456AD4"/>
    <w:rsid w:val="00456AF9"/>
    <w:rsid w:val="00456D99"/>
    <w:rsid w:val="00456E09"/>
    <w:rsid w:val="00456F1E"/>
    <w:rsid w:val="004570F0"/>
    <w:rsid w:val="00457171"/>
    <w:rsid w:val="004571B2"/>
    <w:rsid w:val="004573EA"/>
    <w:rsid w:val="00457636"/>
    <w:rsid w:val="00457656"/>
    <w:rsid w:val="00457E36"/>
    <w:rsid w:val="00457EEF"/>
    <w:rsid w:val="00457F26"/>
    <w:rsid w:val="00460025"/>
    <w:rsid w:val="004600D8"/>
    <w:rsid w:val="004602A1"/>
    <w:rsid w:val="004602C6"/>
    <w:rsid w:val="004605B0"/>
    <w:rsid w:val="0046067D"/>
    <w:rsid w:val="00460769"/>
    <w:rsid w:val="0046082A"/>
    <w:rsid w:val="004608A6"/>
    <w:rsid w:val="004608FF"/>
    <w:rsid w:val="00460C4E"/>
    <w:rsid w:val="00460D89"/>
    <w:rsid w:val="00460F58"/>
    <w:rsid w:val="00460FCD"/>
    <w:rsid w:val="0046100B"/>
    <w:rsid w:val="00461074"/>
    <w:rsid w:val="00461106"/>
    <w:rsid w:val="0046115C"/>
    <w:rsid w:val="004611D5"/>
    <w:rsid w:val="0046121B"/>
    <w:rsid w:val="004614B3"/>
    <w:rsid w:val="004619EB"/>
    <w:rsid w:val="00461A20"/>
    <w:rsid w:val="00461A38"/>
    <w:rsid w:val="00461AF3"/>
    <w:rsid w:val="00461BB7"/>
    <w:rsid w:val="00461BE8"/>
    <w:rsid w:val="00461C63"/>
    <w:rsid w:val="00461CC5"/>
    <w:rsid w:val="00461D04"/>
    <w:rsid w:val="00461F66"/>
    <w:rsid w:val="004621D8"/>
    <w:rsid w:val="004622E9"/>
    <w:rsid w:val="004622EE"/>
    <w:rsid w:val="004622FF"/>
    <w:rsid w:val="00462498"/>
    <w:rsid w:val="00462517"/>
    <w:rsid w:val="0046273D"/>
    <w:rsid w:val="0046284E"/>
    <w:rsid w:val="004629DE"/>
    <w:rsid w:val="00462A2E"/>
    <w:rsid w:val="00462CCA"/>
    <w:rsid w:val="00462DF2"/>
    <w:rsid w:val="00462E7D"/>
    <w:rsid w:val="00462F58"/>
    <w:rsid w:val="0046301A"/>
    <w:rsid w:val="00463087"/>
    <w:rsid w:val="00463264"/>
    <w:rsid w:val="004632DA"/>
    <w:rsid w:val="004632F8"/>
    <w:rsid w:val="00463AF4"/>
    <w:rsid w:val="00463C4E"/>
    <w:rsid w:val="00463D20"/>
    <w:rsid w:val="00463D99"/>
    <w:rsid w:val="00463E00"/>
    <w:rsid w:val="00463E04"/>
    <w:rsid w:val="0046401C"/>
    <w:rsid w:val="00464086"/>
    <w:rsid w:val="0046408F"/>
    <w:rsid w:val="00464190"/>
    <w:rsid w:val="004641AD"/>
    <w:rsid w:val="00464246"/>
    <w:rsid w:val="00464334"/>
    <w:rsid w:val="00464420"/>
    <w:rsid w:val="0046447B"/>
    <w:rsid w:val="00464518"/>
    <w:rsid w:val="004645F1"/>
    <w:rsid w:val="00464683"/>
    <w:rsid w:val="00464825"/>
    <w:rsid w:val="004648A2"/>
    <w:rsid w:val="004648D6"/>
    <w:rsid w:val="00464A22"/>
    <w:rsid w:val="00464C5D"/>
    <w:rsid w:val="00464DA3"/>
    <w:rsid w:val="00464E2E"/>
    <w:rsid w:val="004650A2"/>
    <w:rsid w:val="00465200"/>
    <w:rsid w:val="004652C1"/>
    <w:rsid w:val="004654AB"/>
    <w:rsid w:val="004655F1"/>
    <w:rsid w:val="004657B2"/>
    <w:rsid w:val="0046585B"/>
    <w:rsid w:val="0046589C"/>
    <w:rsid w:val="00465D59"/>
    <w:rsid w:val="00465D8A"/>
    <w:rsid w:val="00465EC0"/>
    <w:rsid w:val="00465EF5"/>
    <w:rsid w:val="0046605F"/>
    <w:rsid w:val="00466228"/>
    <w:rsid w:val="0046626E"/>
    <w:rsid w:val="00466381"/>
    <w:rsid w:val="00466392"/>
    <w:rsid w:val="0046663B"/>
    <w:rsid w:val="0046667C"/>
    <w:rsid w:val="004667BB"/>
    <w:rsid w:val="00466820"/>
    <w:rsid w:val="0046684F"/>
    <w:rsid w:val="004668DD"/>
    <w:rsid w:val="004668F6"/>
    <w:rsid w:val="004669E5"/>
    <w:rsid w:val="00466E61"/>
    <w:rsid w:val="00466E6E"/>
    <w:rsid w:val="00466F1F"/>
    <w:rsid w:val="00466F42"/>
    <w:rsid w:val="00467168"/>
    <w:rsid w:val="004671A2"/>
    <w:rsid w:val="004671D5"/>
    <w:rsid w:val="004673FD"/>
    <w:rsid w:val="00467531"/>
    <w:rsid w:val="0046755D"/>
    <w:rsid w:val="0046760F"/>
    <w:rsid w:val="0046762E"/>
    <w:rsid w:val="004676D8"/>
    <w:rsid w:val="0046777E"/>
    <w:rsid w:val="004677A7"/>
    <w:rsid w:val="004677F6"/>
    <w:rsid w:val="00467975"/>
    <w:rsid w:val="004679F2"/>
    <w:rsid w:val="00467A6D"/>
    <w:rsid w:val="00467C81"/>
    <w:rsid w:val="00467D4A"/>
    <w:rsid w:val="00467DF9"/>
    <w:rsid w:val="00467E20"/>
    <w:rsid w:val="00467F60"/>
    <w:rsid w:val="00467F9C"/>
    <w:rsid w:val="0047006C"/>
    <w:rsid w:val="00470335"/>
    <w:rsid w:val="0047050C"/>
    <w:rsid w:val="0047059D"/>
    <w:rsid w:val="004706BA"/>
    <w:rsid w:val="0047075F"/>
    <w:rsid w:val="00470773"/>
    <w:rsid w:val="004707E5"/>
    <w:rsid w:val="004709C0"/>
    <w:rsid w:val="00470A36"/>
    <w:rsid w:val="00470AC6"/>
    <w:rsid w:val="00470B41"/>
    <w:rsid w:val="00470C45"/>
    <w:rsid w:val="00470CBF"/>
    <w:rsid w:val="00470D13"/>
    <w:rsid w:val="00470D51"/>
    <w:rsid w:val="00470D72"/>
    <w:rsid w:val="00470E2D"/>
    <w:rsid w:val="00470FE6"/>
    <w:rsid w:val="00471152"/>
    <w:rsid w:val="004712AB"/>
    <w:rsid w:val="004712FA"/>
    <w:rsid w:val="00471396"/>
    <w:rsid w:val="004713C2"/>
    <w:rsid w:val="00471465"/>
    <w:rsid w:val="004715ED"/>
    <w:rsid w:val="00471695"/>
    <w:rsid w:val="004718A6"/>
    <w:rsid w:val="00471A05"/>
    <w:rsid w:val="00471A58"/>
    <w:rsid w:val="00471ABD"/>
    <w:rsid w:val="00471C70"/>
    <w:rsid w:val="00471D4F"/>
    <w:rsid w:val="00471DCC"/>
    <w:rsid w:val="00471E95"/>
    <w:rsid w:val="00471ED5"/>
    <w:rsid w:val="00471EDC"/>
    <w:rsid w:val="00471FD5"/>
    <w:rsid w:val="00472056"/>
    <w:rsid w:val="00472476"/>
    <w:rsid w:val="004724A2"/>
    <w:rsid w:val="004724C3"/>
    <w:rsid w:val="004725E3"/>
    <w:rsid w:val="004726C4"/>
    <w:rsid w:val="0047276B"/>
    <w:rsid w:val="00472A0F"/>
    <w:rsid w:val="00472AB1"/>
    <w:rsid w:val="00472BD0"/>
    <w:rsid w:val="00472BF6"/>
    <w:rsid w:val="00472C92"/>
    <w:rsid w:val="00472FC5"/>
    <w:rsid w:val="0047316B"/>
    <w:rsid w:val="004732C6"/>
    <w:rsid w:val="004733C9"/>
    <w:rsid w:val="0047354E"/>
    <w:rsid w:val="0047367E"/>
    <w:rsid w:val="004737E6"/>
    <w:rsid w:val="00473999"/>
    <w:rsid w:val="00473AAE"/>
    <w:rsid w:val="00473BBC"/>
    <w:rsid w:val="00473DD1"/>
    <w:rsid w:val="00474189"/>
    <w:rsid w:val="004743A6"/>
    <w:rsid w:val="00474777"/>
    <w:rsid w:val="00474807"/>
    <w:rsid w:val="00474832"/>
    <w:rsid w:val="0047489E"/>
    <w:rsid w:val="0047492B"/>
    <w:rsid w:val="00474AC0"/>
    <w:rsid w:val="00474C9A"/>
    <w:rsid w:val="00474D9B"/>
    <w:rsid w:val="00474E2F"/>
    <w:rsid w:val="00475053"/>
    <w:rsid w:val="00475087"/>
    <w:rsid w:val="00475359"/>
    <w:rsid w:val="004753B3"/>
    <w:rsid w:val="004754A7"/>
    <w:rsid w:val="004755C1"/>
    <w:rsid w:val="004756B6"/>
    <w:rsid w:val="004756B8"/>
    <w:rsid w:val="00475824"/>
    <w:rsid w:val="00475B61"/>
    <w:rsid w:val="00475B6B"/>
    <w:rsid w:val="00475B8C"/>
    <w:rsid w:val="00475BD7"/>
    <w:rsid w:val="00475CD9"/>
    <w:rsid w:val="00475D90"/>
    <w:rsid w:val="00475FDA"/>
    <w:rsid w:val="004761D2"/>
    <w:rsid w:val="004761F1"/>
    <w:rsid w:val="00476368"/>
    <w:rsid w:val="00476530"/>
    <w:rsid w:val="004765E4"/>
    <w:rsid w:val="00476639"/>
    <w:rsid w:val="00476794"/>
    <w:rsid w:val="004767C9"/>
    <w:rsid w:val="00476854"/>
    <w:rsid w:val="00476919"/>
    <w:rsid w:val="004769BB"/>
    <w:rsid w:val="004769CC"/>
    <w:rsid w:val="00476A41"/>
    <w:rsid w:val="00476B05"/>
    <w:rsid w:val="00476BE8"/>
    <w:rsid w:val="00476C65"/>
    <w:rsid w:val="00476CD1"/>
    <w:rsid w:val="00476DD4"/>
    <w:rsid w:val="00476DF8"/>
    <w:rsid w:val="00476F04"/>
    <w:rsid w:val="00476FDA"/>
    <w:rsid w:val="0047702D"/>
    <w:rsid w:val="004771D4"/>
    <w:rsid w:val="004773CA"/>
    <w:rsid w:val="004774BC"/>
    <w:rsid w:val="004774F2"/>
    <w:rsid w:val="004774FA"/>
    <w:rsid w:val="00477521"/>
    <w:rsid w:val="00477A57"/>
    <w:rsid w:val="00477A5C"/>
    <w:rsid w:val="00477AB4"/>
    <w:rsid w:val="00477CB3"/>
    <w:rsid w:val="00477E04"/>
    <w:rsid w:val="00477E14"/>
    <w:rsid w:val="00477E83"/>
    <w:rsid w:val="00477F03"/>
    <w:rsid w:val="00480022"/>
    <w:rsid w:val="00480135"/>
    <w:rsid w:val="0048022F"/>
    <w:rsid w:val="00480616"/>
    <w:rsid w:val="004806C3"/>
    <w:rsid w:val="00480746"/>
    <w:rsid w:val="00480757"/>
    <w:rsid w:val="00480927"/>
    <w:rsid w:val="004809DC"/>
    <w:rsid w:val="00480DD0"/>
    <w:rsid w:val="00480F41"/>
    <w:rsid w:val="00480F4B"/>
    <w:rsid w:val="00480FFF"/>
    <w:rsid w:val="0048105A"/>
    <w:rsid w:val="00481078"/>
    <w:rsid w:val="00481169"/>
    <w:rsid w:val="0048123F"/>
    <w:rsid w:val="00481304"/>
    <w:rsid w:val="0048147F"/>
    <w:rsid w:val="00481492"/>
    <w:rsid w:val="004814C5"/>
    <w:rsid w:val="004816E0"/>
    <w:rsid w:val="004818D7"/>
    <w:rsid w:val="004818E2"/>
    <w:rsid w:val="00481A0A"/>
    <w:rsid w:val="00481AB3"/>
    <w:rsid w:val="00481F23"/>
    <w:rsid w:val="00482044"/>
    <w:rsid w:val="004820B5"/>
    <w:rsid w:val="004821A4"/>
    <w:rsid w:val="00482267"/>
    <w:rsid w:val="00482351"/>
    <w:rsid w:val="004823EA"/>
    <w:rsid w:val="00482535"/>
    <w:rsid w:val="00482577"/>
    <w:rsid w:val="004825A0"/>
    <w:rsid w:val="0048268E"/>
    <w:rsid w:val="0048275B"/>
    <w:rsid w:val="0048277C"/>
    <w:rsid w:val="004828BE"/>
    <w:rsid w:val="004828C1"/>
    <w:rsid w:val="004828C4"/>
    <w:rsid w:val="004828FF"/>
    <w:rsid w:val="00482927"/>
    <w:rsid w:val="00482AA1"/>
    <w:rsid w:val="00482B34"/>
    <w:rsid w:val="00482BD0"/>
    <w:rsid w:val="00482CB9"/>
    <w:rsid w:val="00482CFD"/>
    <w:rsid w:val="00482D98"/>
    <w:rsid w:val="00482DA3"/>
    <w:rsid w:val="00482EB9"/>
    <w:rsid w:val="00482ED4"/>
    <w:rsid w:val="00483206"/>
    <w:rsid w:val="00483234"/>
    <w:rsid w:val="00483282"/>
    <w:rsid w:val="00483396"/>
    <w:rsid w:val="00483466"/>
    <w:rsid w:val="00483517"/>
    <w:rsid w:val="004835C4"/>
    <w:rsid w:val="004835CD"/>
    <w:rsid w:val="00483622"/>
    <w:rsid w:val="0048376B"/>
    <w:rsid w:val="004837B1"/>
    <w:rsid w:val="004838F0"/>
    <w:rsid w:val="00483A61"/>
    <w:rsid w:val="00483ABE"/>
    <w:rsid w:val="00483AE1"/>
    <w:rsid w:val="00483B56"/>
    <w:rsid w:val="00483B6D"/>
    <w:rsid w:val="00483C31"/>
    <w:rsid w:val="00483C7A"/>
    <w:rsid w:val="00483C98"/>
    <w:rsid w:val="00483CAE"/>
    <w:rsid w:val="00483E58"/>
    <w:rsid w:val="00483EAD"/>
    <w:rsid w:val="00483F1B"/>
    <w:rsid w:val="00484243"/>
    <w:rsid w:val="0048433E"/>
    <w:rsid w:val="0048440B"/>
    <w:rsid w:val="00484530"/>
    <w:rsid w:val="004845A4"/>
    <w:rsid w:val="0048462E"/>
    <w:rsid w:val="004848B2"/>
    <w:rsid w:val="00484958"/>
    <w:rsid w:val="00484B25"/>
    <w:rsid w:val="00484DC8"/>
    <w:rsid w:val="00484DE6"/>
    <w:rsid w:val="00484E0B"/>
    <w:rsid w:val="00484F01"/>
    <w:rsid w:val="004850C9"/>
    <w:rsid w:val="004852B5"/>
    <w:rsid w:val="00485531"/>
    <w:rsid w:val="0048588C"/>
    <w:rsid w:val="00485980"/>
    <w:rsid w:val="004859A6"/>
    <w:rsid w:val="00485EFE"/>
    <w:rsid w:val="00485F8F"/>
    <w:rsid w:val="004860F5"/>
    <w:rsid w:val="00486166"/>
    <w:rsid w:val="0048642B"/>
    <w:rsid w:val="0048646D"/>
    <w:rsid w:val="0048677E"/>
    <w:rsid w:val="004867BF"/>
    <w:rsid w:val="00486933"/>
    <w:rsid w:val="0048695A"/>
    <w:rsid w:val="00486E99"/>
    <w:rsid w:val="00486F36"/>
    <w:rsid w:val="0048702E"/>
    <w:rsid w:val="00487092"/>
    <w:rsid w:val="004871C7"/>
    <w:rsid w:val="004871F5"/>
    <w:rsid w:val="004872BD"/>
    <w:rsid w:val="00487439"/>
    <w:rsid w:val="00487900"/>
    <w:rsid w:val="00487A33"/>
    <w:rsid w:val="00487AFF"/>
    <w:rsid w:val="00487C6A"/>
    <w:rsid w:val="00487EA9"/>
    <w:rsid w:val="00487F89"/>
    <w:rsid w:val="00490095"/>
    <w:rsid w:val="0049012B"/>
    <w:rsid w:val="0049019D"/>
    <w:rsid w:val="004901CA"/>
    <w:rsid w:val="00490205"/>
    <w:rsid w:val="00490265"/>
    <w:rsid w:val="004902C4"/>
    <w:rsid w:val="004903D7"/>
    <w:rsid w:val="00490564"/>
    <w:rsid w:val="004907E1"/>
    <w:rsid w:val="0049097D"/>
    <w:rsid w:val="004909DB"/>
    <w:rsid w:val="00490A42"/>
    <w:rsid w:val="00490C4D"/>
    <w:rsid w:val="00490DB8"/>
    <w:rsid w:val="00491004"/>
    <w:rsid w:val="00491188"/>
    <w:rsid w:val="004911C2"/>
    <w:rsid w:val="0049125F"/>
    <w:rsid w:val="00491288"/>
    <w:rsid w:val="004912F1"/>
    <w:rsid w:val="004913E4"/>
    <w:rsid w:val="00491657"/>
    <w:rsid w:val="004917CE"/>
    <w:rsid w:val="00491AE6"/>
    <w:rsid w:val="00491C03"/>
    <w:rsid w:val="00491C4E"/>
    <w:rsid w:val="00491D21"/>
    <w:rsid w:val="00491E21"/>
    <w:rsid w:val="00491E2C"/>
    <w:rsid w:val="00491F84"/>
    <w:rsid w:val="00491FD7"/>
    <w:rsid w:val="0049208F"/>
    <w:rsid w:val="004922B0"/>
    <w:rsid w:val="004922E4"/>
    <w:rsid w:val="00492521"/>
    <w:rsid w:val="004928D3"/>
    <w:rsid w:val="00492925"/>
    <w:rsid w:val="004929A7"/>
    <w:rsid w:val="00492B02"/>
    <w:rsid w:val="00492BBA"/>
    <w:rsid w:val="00492C3D"/>
    <w:rsid w:val="00492CBB"/>
    <w:rsid w:val="00492E40"/>
    <w:rsid w:val="0049301D"/>
    <w:rsid w:val="0049304D"/>
    <w:rsid w:val="00493182"/>
    <w:rsid w:val="0049320A"/>
    <w:rsid w:val="0049333D"/>
    <w:rsid w:val="0049368B"/>
    <w:rsid w:val="0049380E"/>
    <w:rsid w:val="00493943"/>
    <w:rsid w:val="00493A65"/>
    <w:rsid w:val="00493A72"/>
    <w:rsid w:val="00493B5C"/>
    <w:rsid w:val="00493CB1"/>
    <w:rsid w:val="00493D33"/>
    <w:rsid w:val="00494026"/>
    <w:rsid w:val="00494206"/>
    <w:rsid w:val="00494213"/>
    <w:rsid w:val="00494259"/>
    <w:rsid w:val="0049425C"/>
    <w:rsid w:val="004942A7"/>
    <w:rsid w:val="00494601"/>
    <w:rsid w:val="00494612"/>
    <w:rsid w:val="0049464B"/>
    <w:rsid w:val="004947B9"/>
    <w:rsid w:val="0049485F"/>
    <w:rsid w:val="004948FF"/>
    <w:rsid w:val="00494C24"/>
    <w:rsid w:val="00494D1F"/>
    <w:rsid w:val="00494E5B"/>
    <w:rsid w:val="00494E65"/>
    <w:rsid w:val="00495222"/>
    <w:rsid w:val="0049522B"/>
    <w:rsid w:val="00495328"/>
    <w:rsid w:val="0049535F"/>
    <w:rsid w:val="00495706"/>
    <w:rsid w:val="00495710"/>
    <w:rsid w:val="004957F5"/>
    <w:rsid w:val="0049585A"/>
    <w:rsid w:val="00495999"/>
    <w:rsid w:val="00495E87"/>
    <w:rsid w:val="004960A6"/>
    <w:rsid w:val="00496118"/>
    <w:rsid w:val="00496351"/>
    <w:rsid w:val="004963D5"/>
    <w:rsid w:val="004965A3"/>
    <w:rsid w:val="0049674A"/>
    <w:rsid w:val="00496AEB"/>
    <w:rsid w:val="00496C65"/>
    <w:rsid w:val="00496CB4"/>
    <w:rsid w:val="00496DEC"/>
    <w:rsid w:val="00496E5A"/>
    <w:rsid w:val="00496EDC"/>
    <w:rsid w:val="00496EDE"/>
    <w:rsid w:val="00497081"/>
    <w:rsid w:val="00497258"/>
    <w:rsid w:val="004972D5"/>
    <w:rsid w:val="004976DF"/>
    <w:rsid w:val="00497726"/>
    <w:rsid w:val="004977F9"/>
    <w:rsid w:val="0049781D"/>
    <w:rsid w:val="00497C70"/>
    <w:rsid w:val="00497D62"/>
    <w:rsid w:val="00497D66"/>
    <w:rsid w:val="004A004C"/>
    <w:rsid w:val="004A0169"/>
    <w:rsid w:val="004A0211"/>
    <w:rsid w:val="004A0299"/>
    <w:rsid w:val="004A0387"/>
    <w:rsid w:val="004A0502"/>
    <w:rsid w:val="004A05B1"/>
    <w:rsid w:val="004A067F"/>
    <w:rsid w:val="004A08D1"/>
    <w:rsid w:val="004A092D"/>
    <w:rsid w:val="004A0A94"/>
    <w:rsid w:val="004A0BE4"/>
    <w:rsid w:val="004A0C01"/>
    <w:rsid w:val="004A0DBB"/>
    <w:rsid w:val="004A1063"/>
    <w:rsid w:val="004A1128"/>
    <w:rsid w:val="004A1345"/>
    <w:rsid w:val="004A1347"/>
    <w:rsid w:val="004A1598"/>
    <w:rsid w:val="004A15E2"/>
    <w:rsid w:val="004A172A"/>
    <w:rsid w:val="004A17A6"/>
    <w:rsid w:val="004A1818"/>
    <w:rsid w:val="004A189A"/>
    <w:rsid w:val="004A1922"/>
    <w:rsid w:val="004A1999"/>
    <w:rsid w:val="004A1D48"/>
    <w:rsid w:val="004A1DE2"/>
    <w:rsid w:val="004A20A6"/>
    <w:rsid w:val="004A20DA"/>
    <w:rsid w:val="004A21B1"/>
    <w:rsid w:val="004A21BC"/>
    <w:rsid w:val="004A22D8"/>
    <w:rsid w:val="004A24CA"/>
    <w:rsid w:val="004A2572"/>
    <w:rsid w:val="004A25B8"/>
    <w:rsid w:val="004A286F"/>
    <w:rsid w:val="004A28C8"/>
    <w:rsid w:val="004A2AB4"/>
    <w:rsid w:val="004A2AD8"/>
    <w:rsid w:val="004A2BF8"/>
    <w:rsid w:val="004A2DB2"/>
    <w:rsid w:val="004A2DE4"/>
    <w:rsid w:val="004A2F0E"/>
    <w:rsid w:val="004A3032"/>
    <w:rsid w:val="004A30AA"/>
    <w:rsid w:val="004A33C7"/>
    <w:rsid w:val="004A3431"/>
    <w:rsid w:val="004A3527"/>
    <w:rsid w:val="004A35B8"/>
    <w:rsid w:val="004A35F2"/>
    <w:rsid w:val="004A3714"/>
    <w:rsid w:val="004A37E4"/>
    <w:rsid w:val="004A388E"/>
    <w:rsid w:val="004A38DF"/>
    <w:rsid w:val="004A3953"/>
    <w:rsid w:val="004A3AA2"/>
    <w:rsid w:val="004A3C24"/>
    <w:rsid w:val="004A3C90"/>
    <w:rsid w:val="004A3CC3"/>
    <w:rsid w:val="004A3E83"/>
    <w:rsid w:val="004A3EB8"/>
    <w:rsid w:val="004A3EDD"/>
    <w:rsid w:val="004A3F0E"/>
    <w:rsid w:val="004A4137"/>
    <w:rsid w:val="004A4160"/>
    <w:rsid w:val="004A426A"/>
    <w:rsid w:val="004A43F5"/>
    <w:rsid w:val="004A43FD"/>
    <w:rsid w:val="004A4511"/>
    <w:rsid w:val="004A4643"/>
    <w:rsid w:val="004A47BE"/>
    <w:rsid w:val="004A4B17"/>
    <w:rsid w:val="004A4BA4"/>
    <w:rsid w:val="004A4C53"/>
    <w:rsid w:val="004A4D42"/>
    <w:rsid w:val="004A4E79"/>
    <w:rsid w:val="004A507A"/>
    <w:rsid w:val="004A5194"/>
    <w:rsid w:val="004A5197"/>
    <w:rsid w:val="004A5211"/>
    <w:rsid w:val="004A544B"/>
    <w:rsid w:val="004A547D"/>
    <w:rsid w:val="004A54FD"/>
    <w:rsid w:val="004A55CA"/>
    <w:rsid w:val="004A56C8"/>
    <w:rsid w:val="004A5753"/>
    <w:rsid w:val="004A5A14"/>
    <w:rsid w:val="004A5CC8"/>
    <w:rsid w:val="004A5DF4"/>
    <w:rsid w:val="004A5F09"/>
    <w:rsid w:val="004A5F1B"/>
    <w:rsid w:val="004A6028"/>
    <w:rsid w:val="004A602A"/>
    <w:rsid w:val="004A61C3"/>
    <w:rsid w:val="004A61C7"/>
    <w:rsid w:val="004A61FA"/>
    <w:rsid w:val="004A6317"/>
    <w:rsid w:val="004A6374"/>
    <w:rsid w:val="004A65B4"/>
    <w:rsid w:val="004A65CC"/>
    <w:rsid w:val="004A66C5"/>
    <w:rsid w:val="004A66C6"/>
    <w:rsid w:val="004A68BC"/>
    <w:rsid w:val="004A693D"/>
    <w:rsid w:val="004A6A44"/>
    <w:rsid w:val="004A6C52"/>
    <w:rsid w:val="004A6C74"/>
    <w:rsid w:val="004A6D39"/>
    <w:rsid w:val="004A6F91"/>
    <w:rsid w:val="004A703F"/>
    <w:rsid w:val="004A7194"/>
    <w:rsid w:val="004A71C6"/>
    <w:rsid w:val="004A71F0"/>
    <w:rsid w:val="004A7348"/>
    <w:rsid w:val="004A73A5"/>
    <w:rsid w:val="004A77BA"/>
    <w:rsid w:val="004A7808"/>
    <w:rsid w:val="004A790F"/>
    <w:rsid w:val="004A79D8"/>
    <w:rsid w:val="004A7C8E"/>
    <w:rsid w:val="004A7E15"/>
    <w:rsid w:val="004A7E3F"/>
    <w:rsid w:val="004B023D"/>
    <w:rsid w:val="004B036E"/>
    <w:rsid w:val="004B037F"/>
    <w:rsid w:val="004B03C5"/>
    <w:rsid w:val="004B04A8"/>
    <w:rsid w:val="004B0887"/>
    <w:rsid w:val="004B0913"/>
    <w:rsid w:val="004B0A04"/>
    <w:rsid w:val="004B0B2D"/>
    <w:rsid w:val="004B0CAB"/>
    <w:rsid w:val="004B0CED"/>
    <w:rsid w:val="004B101E"/>
    <w:rsid w:val="004B1143"/>
    <w:rsid w:val="004B1197"/>
    <w:rsid w:val="004B12F4"/>
    <w:rsid w:val="004B13AA"/>
    <w:rsid w:val="004B13F5"/>
    <w:rsid w:val="004B146D"/>
    <w:rsid w:val="004B1477"/>
    <w:rsid w:val="004B15DB"/>
    <w:rsid w:val="004B17A0"/>
    <w:rsid w:val="004B198D"/>
    <w:rsid w:val="004B1AA0"/>
    <w:rsid w:val="004B1ADF"/>
    <w:rsid w:val="004B1C0F"/>
    <w:rsid w:val="004B1C5A"/>
    <w:rsid w:val="004B1CD2"/>
    <w:rsid w:val="004B1D65"/>
    <w:rsid w:val="004B1EED"/>
    <w:rsid w:val="004B1FBA"/>
    <w:rsid w:val="004B2040"/>
    <w:rsid w:val="004B2084"/>
    <w:rsid w:val="004B244B"/>
    <w:rsid w:val="004B2490"/>
    <w:rsid w:val="004B284B"/>
    <w:rsid w:val="004B28CA"/>
    <w:rsid w:val="004B2932"/>
    <w:rsid w:val="004B2959"/>
    <w:rsid w:val="004B2B75"/>
    <w:rsid w:val="004B2C75"/>
    <w:rsid w:val="004B2C7E"/>
    <w:rsid w:val="004B2CA2"/>
    <w:rsid w:val="004B2FD4"/>
    <w:rsid w:val="004B300D"/>
    <w:rsid w:val="004B3584"/>
    <w:rsid w:val="004B36F5"/>
    <w:rsid w:val="004B3951"/>
    <w:rsid w:val="004B395E"/>
    <w:rsid w:val="004B398E"/>
    <w:rsid w:val="004B3A01"/>
    <w:rsid w:val="004B3A02"/>
    <w:rsid w:val="004B3AA0"/>
    <w:rsid w:val="004B3BAB"/>
    <w:rsid w:val="004B3D08"/>
    <w:rsid w:val="004B3D59"/>
    <w:rsid w:val="004B3E26"/>
    <w:rsid w:val="004B3EE8"/>
    <w:rsid w:val="004B3F06"/>
    <w:rsid w:val="004B3FE8"/>
    <w:rsid w:val="004B403B"/>
    <w:rsid w:val="004B4178"/>
    <w:rsid w:val="004B4256"/>
    <w:rsid w:val="004B447F"/>
    <w:rsid w:val="004B4B8E"/>
    <w:rsid w:val="004B4BA3"/>
    <w:rsid w:val="004B4BEE"/>
    <w:rsid w:val="004B4DB2"/>
    <w:rsid w:val="004B4E14"/>
    <w:rsid w:val="004B4F38"/>
    <w:rsid w:val="004B500F"/>
    <w:rsid w:val="004B5018"/>
    <w:rsid w:val="004B5082"/>
    <w:rsid w:val="004B517A"/>
    <w:rsid w:val="004B51DC"/>
    <w:rsid w:val="004B51F9"/>
    <w:rsid w:val="004B528E"/>
    <w:rsid w:val="004B5390"/>
    <w:rsid w:val="004B54F8"/>
    <w:rsid w:val="004B5605"/>
    <w:rsid w:val="004B5653"/>
    <w:rsid w:val="004B56E1"/>
    <w:rsid w:val="004B56F6"/>
    <w:rsid w:val="004B5941"/>
    <w:rsid w:val="004B5B24"/>
    <w:rsid w:val="004B5B4B"/>
    <w:rsid w:val="004B5BD8"/>
    <w:rsid w:val="004B5CC6"/>
    <w:rsid w:val="004B5F1B"/>
    <w:rsid w:val="004B5F25"/>
    <w:rsid w:val="004B5F69"/>
    <w:rsid w:val="004B5FAC"/>
    <w:rsid w:val="004B61F3"/>
    <w:rsid w:val="004B6256"/>
    <w:rsid w:val="004B6291"/>
    <w:rsid w:val="004B636E"/>
    <w:rsid w:val="004B6443"/>
    <w:rsid w:val="004B6571"/>
    <w:rsid w:val="004B6595"/>
    <w:rsid w:val="004B65E3"/>
    <w:rsid w:val="004B66CA"/>
    <w:rsid w:val="004B6780"/>
    <w:rsid w:val="004B6942"/>
    <w:rsid w:val="004B69DE"/>
    <w:rsid w:val="004B6A37"/>
    <w:rsid w:val="004B6B91"/>
    <w:rsid w:val="004B6DB7"/>
    <w:rsid w:val="004B6E19"/>
    <w:rsid w:val="004B6E71"/>
    <w:rsid w:val="004B70EA"/>
    <w:rsid w:val="004B72FA"/>
    <w:rsid w:val="004B73B6"/>
    <w:rsid w:val="004B7407"/>
    <w:rsid w:val="004B77D8"/>
    <w:rsid w:val="004B7802"/>
    <w:rsid w:val="004B7853"/>
    <w:rsid w:val="004B7867"/>
    <w:rsid w:val="004B79FA"/>
    <w:rsid w:val="004B7DA8"/>
    <w:rsid w:val="004B7EE6"/>
    <w:rsid w:val="004C000E"/>
    <w:rsid w:val="004C0141"/>
    <w:rsid w:val="004C0191"/>
    <w:rsid w:val="004C02FA"/>
    <w:rsid w:val="004C03D8"/>
    <w:rsid w:val="004C03DE"/>
    <w:rsid w:val="004C0711"/>
    <w:rsid w:val="004C07FB"/>
    <w:rsid w:val="004C0888"/>
    <w:rsid w:val="004C0B86"/>
    <w:rsid w:val="004C0DD2"/>
    <w:rsid w:val="004C0EA9"/>
    <w:rsid w:val="004C0EF8"/>
    <w:rsid w:val="004C0F2E"/>
    <w:rsid w:val="004C0FE7"/>
    <w:rsid w:val="004C10BC"/>
    <w:rsid w:val="004C1163"/>
    <w:rsid w:val="004C120A"/>
    <w:rsid w:val="004C1238"/>
    <w:rsid w:val="004C1367"/>
    <w:rsid w:val="004C136B"/>
    <w:rsid w:val="004C13A1"/>
    <w:rsid w:val="004C1A24"/>
    <w:rsid w:val="004C1CC3"/>
    <w:rsid w:val="004C1D9A"/>
    <w:rsid w:val="004C1DF3"/>
    <w:rsid w:val="004C1ED2"/>
    <w:rsid w:val="004C1F45"/>
    <w:rsid w:val="004C1FB7"/>
    <w:rsid w:val="004C2016"/>
    <w:rsid w:val="004C2069"/>
    <w:rsid w:val="004C20F7"/>
    <w:rsid w:val="004C212C"/>
    <w:rsid w:val="004C2282"/>
    <w:rsid w:val="004C2323"/>
    <w:rsid w:val="004C2345"/>
    <w:rsid w:val="004C2590"/>
    <w:rsid w:val="004C2779"/>
    <w:rsid w:val="004C280B"/>
    <w:rsid w:val="004C2899"/>
    <w:rsid w:val="004C29E1"/>
    <w:rsid w:val="004C2B99"/>
    <w:rsid w:val="004C2C19"/>
    <w:rsid w:val="004C2D31"/>
    <w:rsid w:val="004C2DC6"/>
    <w:rsid w:val="004C2F15"/>
    <w:rsid w:val="004C2F44"/>
    <w:rsid w:val="004C2F9F"/>
    <w:rsid w:val="004C2FAF"/>
    <w:rsid w:val="004C30FD"/>
    <w:rsid w:val="004C3101"/>
    <w:rsid w:val="004C3382"/>
    <w:rsid w:val="004C343D"/>
    <w:rsid w:val="004C346A"/>
    <w:rsid w:val="004C34B2"/>
    <w:rsid w:val="004C34FA"/>
    <w:rsid w:val="004C3544"/>
    <w:rsid w:val="004C35E2"/>
    <w:rsid w:val="004C363C"/>
    <w:rsid w:val="004C3708"/>
    <w:rsid w:val="004C3841"/>
    <w:rsid w:val="004C38D5"/>
    <w:rsid w:val="004C3AFE"/>
    <w:rsid w:val="004C3D70"/>
    <w:rsid w:val="004C3E60"/>
    <w:rsid w:val="004C4190"/>
    <w:rsid w:val="004C41B2"/>
    <w:rsid w:val="004C41D2"/>
    <w:rsid w:val="004C4209"/>
    <w:rsid w:val="004C43BF"/>
    <w:rsid w:val="004C45CC"/>
    <w:rsid w:val="004C479D"/>
    <w:rsid w:val="004C4A03"/>
    <w:rsid w:val="004C4AE4"/>
    <w:rsid w:val="004C4B60"/>
    <w:rsid w:val="004C4BA9"/>
    <w:rsid w:val="004C4C99"/>
    <w:rsid w:val="004C4CF7"/>
    <w:rsid w:val="004C4EE8"/>
    <w:rsid w:val="004C50AF"/>
    <w:rsid w:val="004C5253"/>
    <w:rsid w:val="004C531D"/>
    <w:rsid w:val="004C5625"/>
    <w:rsid w:val="004C5A5B"/>
    <w:rsid w:val="004C5BA3"/>
    <w:rsid w:val="004C5DB1"/>
    <w:rsid w:val="004C604A"/>
    <w:rsid w:val="004C60C3"/>
    <w:rsid w:val="004C6362"/>
    <w:rsid w:val="004C63A9"/>
    <w:rsid w:val="004C63AC"/>
    <w:rsid w:val="004C64A4"/>
    <w:rsid w:val="004C66B2"/>
    <w:rsid w:val="004C675C"/>
    <w:rsid w:val="004C6858"/>
    <w:rsid w:val="004C6B87"/>
    <w:rsid w:val="004C6E0E"/>
    <w:rsid w:val="004C6E9E"/>
    <w:rsid w:val="004C6F76"/>
    <w:rsid w:val="004C704F"/>
    <w:rsid w:val="004C705A"/>
    <w:rsid w:val="004C7113"/>
    <w:rsid w:val="004C7125"/>
    <w:rsid w:val="004C7224"/>
    <w:rsid w:val="004C72E0"/>
    <w:rsid w:val="004C73EE"/>
    <w:rsid w:val="004C7435"/>
    <w:rsid w:val="004C751E"/>
    <w:rsid w:val="004C764D"/>
    <w:rsid w:val="004C7723"/>
    <w:rsid w:val="004C78DE"/>
    <w:rsid w:val="004C7AE9"/>
    <w:rsid w:val="004C7BFE"/>
    <w:rsid w:val="004C7D50"/>
    <w:rsid w:val="004C7F2E"/>
    <w:rsid w:val="004D004E"/>
    <w:rsid w:val="004D00E4"/>
    <w:rsid w:val="004D00F4"/>
    <w:rsid w:val="004D015D"/>
    <w:rsid w:val="004D0230"/>
    <w:rsid w:val="004D0300"/>
    <w:rsid w:val="004D04D9"/>
    <w:rsid w:val="004D0670"/>
    <w:rsid w:val="004D06F2"/>
    <w:rsid w:val="004D07CB"/>
    <w:rsid w:val="004D08C7"/>
    <w:rsid w:val="004D0BF8"/>
    <w:rsid w:val="004D0F69"/>
    <w:rsid w:val="004D0FCB"/>
    <w:rsid w:val="004D12A4"/>
    <w:rsid w:val="004D17E1"/>
    <w:rsid w:val="004D1815"/>
    <w:rsid w:val="004D1BE4"/>
    <w:rsid w:val="004D1C2B"/>
    <w:rsid w:val="004D1CC6"/>
    <w:rsid w:val="004D1E36"/>
    <w:rsid w:val="004D1F63"/>
    <w:rsid w:val="004D1F9C"/>
    <w:rsid w:val="004D2017"/>
    <w:rsid w:val="004D201F"/>
    <w:rsid w:val="004D2201"/>
    <w:rsid w:val="004D25E3"/>
    <w:rsid w:val="004D2995"/>
    <w:rsid w:val="004D2B40"/>
    <w:rsid w:val="004D2C09"/>
    <w:rsid w:val="004D2C67"/>
    <w:rsid w:val="004D2C97"/>
    <w:rsid w:val="004D2DC9"/>
    <w:rsid w:val="004D2DF3"/>
    <w:rsid w:val="004D322A"/>
    <w:rsid w:val="004D32B6"/>
    <w:rsid w:val="004D3863"/>
    <w:rsid w:val="004D39B0"/>
    <w:rsid w:val="004D3A44"/>
    <w:rsid w:val="004D3B9C"/>
    <w:rsid w:val="004D3C5C"/>
    <w:rsid w:val="004D3C91"/>
    <w:rsid w:val="004D3C9E"/>
    <w:rsid w:val="004D3D8B"/>
    <w:rsid w:val="004D3FF3"/>
    <w:rsid w:val="004D40B4"/>
    <w:rsid w:val="004D4123"/>
    <w:rsid w:val="004D414D"/>
    <w:rsid w:val="004D4524"/>
    <w:rsid w:val="004D45BD"/>
    <w:rsid w:val="004D46B0"/>
    <w:rsid w:val="004D4AE9"/>
    <w:rsid w:val="004D4D98"/>
    <w:rsid w:val="004D4EE8"/>
    <w:rsid w:val="004D4F0A"/>
    <w:rsid w:val="004D503B"/>
    <w:rsid w:val="004D508E"/>
    <w:rsid w:val="004D52B7"/>
    <w:rsid w:val="004D5323"/>
    <w:rsid w:val="004D5379"/>
    <w:rsid w:val="004D53A8"/>
    <w:rsid w:val="004D5535"/>
    <w:rsid w:val="004D57B7"/>
    <w:rsid w:val="004D60F4"/>
    <w:rsid w:val="004D6246"/>
    <w:rsid w:val="004D6484"/>
    <w:rsid w:val="004D6490"/>
    <w:rsid w:val="004D64A8"/>
    <w:rsid w:val="004D663B"/>
    <w:rsid w:val="004D68B0"/>
    <w:rsid w:val="004D68BD"/>
    <w:rsid w:val="004D6D41"/>
    <w:rsid w:val="004D7049"/>
    <w:rsid w:val="004D7088"/>
    <w:rsid w:val="004D724A"/>
    <w:rsid w:val="004D72C5"/>
    <w:rsid w:val="004D72DC"/>
    <w:rsid w:val="004D7343"/>
    <w:rsid w:val="004D740D"/>
    <w:rsid w:val="004D74C8"/>
    <w:rsid w:val="004D75CD"/>
    <w:rsid w:val="004D7732"/>
    <w:rsid w:val="004D79F5"/>
    <w:rsid w:val="004D7AB8"/>
    <w:rsid w:val="004D7B6E"/>
    <w:rsid w:val="004D7DE7"/>
    <w:rsid w:val="004D7E42"/>
    <w:rsid w:val="004D7F92"/>
    <w:rsid w:val="004E03AD"/>
    <w:rsid w:val="004E059F"/>
    <w:rsid w:val="004E0677"/>
    <w:rsid w:val="004E068D"/>
    <w:rsid w:val="004E0714"/>
    <w:rsid w:val="004E0835"/>
    <w:rsid w:val="004E095A"/>
    <w:rsid w:val="004E09B2"/>
    <w:rsid w:val="004E0B3B"/>
    <w:rsid w:val="004E0C8F"/>
    <w:rsid w:val="004E0D5D"/>
    <w:rsid w:val="004E0D83"/>
    <w:rsid w:val="004E0DD1"/>
    <w:rsid w:val="004E0E50"/>
    <w:rsid w:val="004E0EF1"/>
    <w:rsid w:val="004E0F1A"/>
    <w:rsid w:val="004E1090"/>
    <w:rsid w:val="004E1283"/>
    <w:rsid w:val="004E1465"/>
    <w:rsid w:val="004E14B2"/>
    <w:rsid w:val="004E150E"/>
    <w:rsid w:val="004E168C"/>
    <w:rsid w:val="004E1748"/>
    <w:rsid w:val="004E1819"/>
    <w:rsid w:val="004E1972"/>
    <w:rsid w:val="004E1C91"/>
    <w:rsid w:val="004E1C96"/>
    <w:rsid w:val="004E1D5F"/>
    <w:rsid w:val="004E1DD3"/>
    <w:rsid w:val="004E1E9F"/>
    <w:rsid w:val="004E1EC2"/>
    <w:rsid w:val="004E1F47"/>
    <w:rsid w:val="004E1FAA"/>
    <w:rsid w:val="004E1FB8"/>
    <w:rsid w:val="004E2507"/>
    <w:rsid w:val="004E26C6"/>
    <w:rsid w:val="004E26D8"/>
    <w:rsid w:val="004E2C74"/>
    <w:rsid w:val="004E2D9F"/>
    <w:rsid w:val="004E2E63"/>
    <w:rsid w:val="004E3225"/>
    <w:rsid w:val="004E3261"/>
    <w:rsid w:val="004E3356"/>
    <w:rsid w:val="004E3470"/>
    <w:rsid w:val="004E356F"/>
    <w:rsid w:val="004E3632"/>
    <w:rsid w:val="004E3734"/>
    <w:rsid w:val="004E38AF"/>
    <w:rsid w:val="004E3B0C"/>
    <w:rsid w:val="004E3E9C"/>
    <w:rsid w:val="004E3EF0"/>
    <w:rsid w:val="004E3F52"/>
    <w:rsid w:val="004E40C6"/>
    <w:rsid w:val="004E41E9"/>
    <w:rsid w:val="004E43EC"/>
    <w:rsid w:val="004E44C7"/>
    <w:rsid w:val="004E464A"/>
    <w:rsid w:val="004E4779"/>
    <w:rsid w:val="004E47FE"/>
    <w:rsid w:val="004E48D1"/>
    <w:rsid w:val="004E4A27"/>
    <w:rsid w:val="004E4AC2"/>
    <w:rsid w:val="004E4DD0"/>
    <w:rsid w:val="004E4E3A"/>
    <w:rsid w:val="004E4E83"/>
    <w:rsid w:val="004E5336"/>
    <w:rsid w:val="004E5611"/>
    <w:rsid w:val="004E5745"/>
    <w:rsid w:val="004E5793"/>
    <w:rsid w:val="004E57EF"/>
    <w:rsid w:val="004E5822"/>
    <w:rsid w:val="004E587F"/>
    <w:rsid w:val="004E5899"/>
    <w:rsid w:val="004E59CC"/>
    <w:rsid w:val="004E5AD7"/>
    <w:rsid w:val="004E5AF9"/>
    <w:rsid w:val="004E5BDA"/>
    <w:rsid w:val="004E5D62"/>
    <w:rsid w:val="004E5DA9"/>
    <w:rsid w:val="004E5E08"/>
    <w:rsid w:val="004E5E14"/>
    <w:rsid w:val="004E5F1D"/>
    <w:rsid w:val="004E5F45"/>
    <w:rsid w:val="004E63B8"/>
    <w:rsid w:val="004E63BC"/>
    <w:rsid w:val="004E640F"/>
    <w:rsid w:val="004E6548"/>
    <w:rsid w:val="004E6646"/>
    <w:rsid w:val="004E6869"/>
    <w:rsid w:val="004E68EC"/>
    <w:rsid w:val="004E6903"/>
    <w:rsid w:val="004E69E9"/>
    <w:rsid w:val="004E69F3"/>
    <w:rsid w:val="004E6B6E"/>
    <w:rsid w:val="004E6BEA"/>
    <w:rsid w:val="004E6CA1"/>
    <w:rsid w:val="004E6F96"/>
    <w:rsid w:val="004E704C"/>
    <w:rsid w:val="004E70F0"/>
    <w:rsid w:val="004E7269"/>
    <w:rsid w:val="004E7362"/>
    <w:rsid w:val="004E7535"/>
    <w:rsid w:val="004E7614"/>
    <w:rsid w:val="004E77A3"/>
    <w:rsid w:val="004E781E"/>
    <w:rsid w:val="004E7BD2"/>
    <w:rsid w:val="004E7BE1"/>
    <w:rsid w:val="004E7EFD"/>
    <w:rsid w:val="004F0013"/>
    <w:rsid w:val="004F0035"/>
    <w:rsid w:val="004F00BC"/>
    <w:rsid w:val="004F01E9"/>
    <w:rsid w:val="004F061E"/>
    <w:rsid w:val="004F0665"/>
    <w:rsid w:val="004F0983"/>
    <w:rsid w:val="004F0A95"/>
    <w:rsid w:val="004F0AB9"/>
    <w:rsid w:val="004F0C32"/>
    <w:rsid w:val="004F0C39"/>
    <w:rsid w:val="004F0CCB"/>
    <w:rsid w:val="004F0CE9"/>
    <w:rsid w:val="004F0EB1"/>
    <w:rsid w:val="004F0F2E"/>
    <w:rsid w:val="004F0FE0"/>
    <w:rsid w:val="004F1064"/>
    <w:rsid w:val="004F1125"/>
    <w:rsid w:val="004F1160"/>
    <w:rsid w:val="004F12C3"/>
    <w:rsid w:val="004F12C4"/>
    <w:rsid w:val="004F15C6"/>
    <w:rsid w:val="004F1657"/>
    <w:rsid w:val="004F18EE"/>
    <w:rsid w:val="004F1A99"/>
    <w:rsid w:val="004F1AC8"/>
    <w:rsid w:val="004F1E6E"/>
    <w:rsid w:val="004F211A"/>
    <w:rsid w:val="004F2133"/>
    <w:rsid w:val="004F281E"/>
    <w:rsid w:val="004F2870"/>
    <w:rsid w:val="004F2880"/>
    <w:rsid w:val="004F294C"/>
    <w:rsid w:val="004F29FC"/>
    <w:rsid w:val="004F2B3B"/>
    <w:rsid w:val="004F2D78"/>
    <w:rsid w:val="004F2E6F"/>
    <w:rsid w:val="004F2F89"/>
    <w:rsid w:val="004F2FC6"/>
    <w:rsid w:val="004F3108"/>
    <w:rsid w:val="004F33BC"/>
    <w:rsid w:val="004F3588"/>
    <w:rsid w:val="004F3765"/>
    <w:rsid w:val="004F3992"/>
    <w:rsid w:val="004F3A18"/>
    <w:rsid w:val="004F3BDE"/>
    <w:rsid w:val="004F3C92"/>
    <w:rsid w:val="004F3D0D"/>
    <w:rsid w:val="004F3D40"/>
    <w:rsid w:val="004F3DD7"/>
    <w:rsid w:val="004F3E1B"/>
    <w:rsid w:val="004F3E7C"/>
    <w:rsid w:val="004F3F1D"/>
    <w:rsid w:val="004F3F7C"/>
    <w:rsid w:val="004F3F99"/>
    <w:rsid w:val="004F40D2"/>
    <w:rsid w:val="004F4542"/>
    <w:rsid w:val="004F45E8"/>
    <w:rsid w:val="004F45E9"/>
    <w:rsid w:val="004F4651"/>
    <w:rsid w:val="004F494D"/>
    <w:rsid w:val="004F4ADD"/>
    <w:rsid w:val="004F4CD8"/>
    <w:rsid w:val="004F4D84"/>
    <w:rsid w:val="004F4E51"/>
    <w:rsid w:val="004F4EB7"/>
    <w:rsid w:val="004F501F"/>
    <w:rsid w:val="004F51E9"/>
    <w:rsid w:val="004F52B3"/>
    <w:rsid w:val="004F5568"/>
    <w:rsid w:val="004F55E5"/>
    <w:rsid w:val="004F55E8"/>
    <w:rsid w:val="004F57AA"/>
    <w:rsid w:val="004F58F6"/>
    <w:rsid w:val="004F5BC7"/>
    <w:rsid w:val="004F5BDC"/>
    <w:rsid w:val="004F5C6D"/>
    <w:rsid w:val="004F5DD5"/>
    <w:rsid w:val="004F5DF2"/>
    <w:rsid w:val="004F5E83"/>
    <w:rsid w:val="004F5FDA"/>
    <w:rsid w:val="004F6311"/>
    <w:rsid w:val="004F642D"/>
    <w:rsid w:val="004F642E"/>
    <w:rsid w:val="004F6648"/>
    <w:rsid w:val="004F669B"/>
    <w:rsid w:val="004F6766"/>
    <w:rsid w:val="004F68E4"/>
    <w:rsid w:val="004F69B9"/>
    <w:rsid w:val="004F6C31"/>
    <w:rsid w:val="004F6C33"/>
    <w:rsid w:val="004F6C9D"/>
    <w:rsid w:val="004F6D3F"/>
    <w:rsid w:val="004F6EA6"/>
    <w:rsid w:val="004F6F89"/>
    <w:rsid w:val="004F6FD0"/>
    <w:rsid w:val="004F7037"/>
    <w:rsid w:val="004F7089"/>
    <w:rsid w:val="004F710E"/>
    <w:rsid w:val="004F719D"/>
    <w:rsid w:val="004F71F8"/>
    <w:rsid w:val="004F74AD"/>
    <w:rsid w:val="004F75EB"/>
    <w:rsid w:val="004F76C7"/>
    <w:rsid w:val="004F7886"/>
    <w:rsid w:val="004F78B6"/>
    <w:rsid w:val="004F78C0"/>
    <w:rsid w:val="004F78FF"/>
    <w:rsid w:val="004F7A0B"/>
    <w:rsid w:val="004F7A27"/>
    <w:rsid w:val="004F7BA8"/>
    <w:rsid w:val="004F7DA1"/>
    <w:rsid w:val="004F7FD7"/>
    <w:rsid w:val="005000BC"/>
    <w:rsid w:val="0050028B"/>
    <w:rsid w:val="00500388"/>
    <w:rsid w:val="0050054F"/>
    <w:rsid w:val="005005E2"/>
    <w:rsid w:val="005006A9"/>
    <w:rsid w:val="0050098D"/>
    <w:rsid w:val="00500BC2"/>
    <w:rsid w:val="00500D43"/>
    <w:rsid w:val="00500D71"/>
    <w:rsid w:val="00500D8C"/>
    <w:rsid w:val="00500EE8"/>
    <w:rsid w:val="00500F88"/>
    <w:rsid w:val="00500FA9"/>
    <w:rsid w:val="0050115A"/>
    <w:rsid w:val="005011D0"/>
    <w:rsid w:val="0050152D"/>
    <w:rsid w:val="00501620"/>
    <w:rsid w:val="00501796"/>
    <w:rsid w:val="0050188E"/>
    <w:rsid w:val="00501933"/>
    <w:rsid w:val="00501BA4"/>
    <w:rsid w:val="00501BE7"/>
    <w:rsid w:val="00501E02"/>
    <w:rsid w:val="00501E6B"/>
    <w:rsid w:val="00501F50"/>
    <w:rsid w:val="00501F9C"/>
    <w:rsid w:val="00501FD9"/>
    <w:rsid w:val="0050214A"/>
    <w:rsid w:val="00502177"/>
    <w:rsid w:val="005022ED"/>
    <w:rsid w:val="005022FC"/>
    <w:rsid w:val="0050255D"/>
    <w:rsid w:val="00502598"/>
    <w:rsid w:val="005027CF"/>
    <w:rsid w:val="0050293D"/>
    <w:rsid w:val="00502D31"/>
    <w:rsid w:val="00502E3C"/>
    <w:rsid w:val="00502F77"/>
    <w:rsid w:val="0050303F"/>
    <w:rsid w:val="0050309A"/>
    <w:rsid w:val="0050312A"/>
    <w:rsid w:val="0050314C"/>
    <w:rsid w:val="00503172"/>
    <w:rsid w:val="0050317A"/>
    <w:rsid w:val="005032E9"/>
    <w:rsid w:val="005034F9"/>
    <w:rsid w:val="00503592"/>
    <w:rsid w:val="00503677"/>
    <w:rsid w:val="005038DB"/>
    <w:rsid w:val="00503901"/>
    <w:rsid w:val="00503ABD"/>
    <w:rsid w:val="00503BC6"/>
    <w:rsid w:val="00503E08"/>
    <w:rsid w:val="00503E47"/>
    <w:rsid w:val="0050400B"/>
    <w:rsid w:val="00504159"/>
    <w:rsid w:val="00504214"/>
    <w:rsid w:val="00504398"/>
    <w:rsid w:val="00504666"/>
    <w:rsid w:val="005046A8"/>
    <w:rsid w:val="005046D1"/>
    <w:rsid w:val="0050478D"/>
    <w:rsid w:val="00504A76"/>
    <w:rsid w:val="00504A9F"/>
    <w:rsid w:val="00504AE4"/>
    <w:rsid w:val="00504AFC"/>
    <w:rsid w:val="00504B8B"/>
    <w:rsid w:val="005050E7"/>
    <w:rsid w:val="00505147"/>
    <w:rsid w:val="005053FD"/>
    <w:rsid w:val="00505548"/>
    <w:rsid w:val="0050561D"/>
    <w:rsid w:val="00505681"/>
    <w:rsid w:val="005057E8"/>
    <w:rsid w:val="0050597C"/>
    <w:rsid w:val="00505A34"/>
    <w:rsid w:val="00505A79"/>
    <w:rsid w:val="00505B04"/>
    <w:rsid w:val="00505B6B"/>
    <w:rsid w:val="00505C3D"/>
    <w:rsid w:val="00505CCA"/>
    <w:rsid w:val="00505D79"/>
    <w:rsid w:val="00505DBB"/>
    <w:rsid w:val="00505DBF"/>
    <w:rsid w:val="00505FB8"/>
    <w:rsid w:val="00506058"/>
    <w:rsid w:val="005060B7"/>
    <w:rsid w:val="005060D1"/>
    <w:rsid w:val="0050643F"/>
    <w:rsid w:val="005064A8"/>
    <w:rsid w:val="005064CC"/>
    <w:rsid w:val="0050651E"/>
    <w:rsid w:val="005065C5"/>
    <w:rsid w:val="005066F7"/>
    <w:rsid w:val="0050683A"/>
    <w:rsid w:val="0050683D"/>
    <w:rsid w:val="00506964"/>
    <w:rsid w:val="00506C37"/>
    <w:rsid w:val="00506C3D"/>
    <w:rsid w:val="00506D4F"/>
    <w:rsid w:val="00506DCC"/>
    <w:rsid w:val="00506ECC"/>
    <w:rsid w:val="00506F3B"/>
    <w:rsid w:val="00506F50"/>
    <w:rsid w:val="0050715E"/>
    <w:rsid w:val="005071AC"/>
    <w:rsid w:val="005072E8"/>
    <w:rsid w:val="0050736A"/>
    <w:rsid w:val="00507376"/>
    <w:rsid w:val="0050737B"/>
    <w:rsid w:val="005074B2"/>
    <w:rsid w:val="0050772C"/>
    <w:rsid w:val="0050786D"/>
    <w:rsid w:val="005079FC"/>
    <w:rsid w:val="00507AD7"/>
    <w:rsid w:val="00507C22"/>
    <w:rsid w:val="00507C39"/>
    <w:rsid w:val="00507E0A"/>
    <w:rsid w:val="00507E4E"/>
    <w:rsid w:val="00507F83"/>
    <w:rsid w:val="005101F7"/>
    <w:rsid w:val="005102A1"/>
    <w:rsid w:val="005108CE"/>
    <w:rsid w:val="00510B99"/>
    <w:rsid w:val="00510D60"/>
    <w:rsid w:val="00510F7B"/>
    <w:rsid w:val="00510F91"/>
    <w:rsid w:val="0051100E"/>
    <w:rsid w:val="00511058"/>
    <w:rsid w:val="005110DE"/>
    <w:rsid w:val="005111F6"/>
    <w:rsid w:val="00511252"/>
    <w:rsid w:val="0051125C"/>
    <w:rsid w:val="005114EE"/>
    <w:rsid w:val="005115D0"/>
    <w:rsid w:val="005115F3"/>
    <w:rsid w:val="00511941"/>
    <w:rsid w:val="00511A83"/>
    <w:rsid w:val="00511CC8"/>
    <w:rsid w:val="00511D7E"/>
    <w:rsid w:val="00511F6E"/>
    <w:rsid w:val="00511FEF"/>
    <w:rsid w:val="00512020"/>
    <w:rsid w:val="005121E5"/>
    <w:rsid w:val="0051222A"/>
    <w:rsid w:val="0051233A"/>
    <w:rsid w:val="00512343"/>
    <w:rsid w:val="00512575"/>
    <w:rsid w:val="005125DD"/>
    <w:rsid w:val="005129CE"/>
    <w:rsid w:val="00512A68"/>
    <w:rsid w:val="00512A6E"/>
    <w:rsid w:val="00512A86"/>
    <w:rsid w:val="00512CCE"/>
    <w:rsid w:val="00512E08"/>
    <w:rsid w:val="00512E21"/>
    <w:rsid w:val="00513045"/>
    <w:rsid w:val="0051306C"/>
    <w:rsid w:val="005131B7"/>
    <w:rsid w:val="00513200"/>
    <w:rsid w:val="0051321C"/>
    <w:rsid w:val="0051330B"/>
    <w:rsid w:val="00513437"/>
    <w:rsid w:val="00513858"/>
    <w:rsid w:val="005138E0"/>
    <w:rsid w:val="0051396B"/>
    <w:rsid w:val="005139E7"/>
    <w:rsid w:val="00513A8E"/>
    <w:rsid w:val="00513C42"/>
    <w:rsid w:val="00513DC3"/>
    <w:rsid w:val="005140B1"/>
    <w:rsid w:val="00514366"/>
    <w:rsid w:val="005143CF"/>
    <w:rsid w:val="005144D0"/>
    <w:rsid w:val="00514515"/>
    <w:rsid w:val="0051457A"/>
    <w:rsid w:val="0051470F"/>
    <w:rsid w:val="00514B69"/>
    <w:rsid w:val="00514CB4"/>
    <w:rsid w:val="00514CB9"/>
    <w:rsid w:val="00514DA3"/>
    <w:rsid w:val="00514DE0"/>
    <w:rsid w:val="00514E35"/>
    <w:rsid w:val="00514E88"/>
    <w:rsid w:val="00515028"/>
    <w:rsid w:val="0051513F"/>
    <w:rsid w:val="00515198"/>
    <w:rsid w:val="0051547B"/>
    <w:rsid w:val="005159EF"/>
    <w:rsid w:val="00515D7F"/>
    <w:rsid w:val="00515E78"/>
    <w:rsid w:val="0051619E"/>
    <w:rsid w:val="005161F6"/>
    <w:rsid w:val="00516258"/>
    <w:rsid w:val="005162FD"/>
    <w:rsid w:val="00516455"/>
    <w:rsid w:val="0051664F"/>
    <w:rsid w:val="0051676A"/>
    <w:rsid w:val="00516A1D"/>
    <w:rsid w:val="00516D26"/>
    <w:rsid w:val="00516D71"/>
    <w:rsid w:val="00516DB0"/>
    <w:rsid w:val="00516E60"/>
    <w:rsid w:val="00517190"/>
    <w:rsid w:val="005171A7"/>
    <w:rsid w:val="0051722C"/>
    <w:rsid w:val="00517244"/>
    <w:rsid w:val="0051728B"/>
    <w:rsid w:val="0051729B"/>
    <w:rsid w:val="00517364"/>
    <w:rsid w:val="00517397"/>
    <w:rsid w:val="00517473"/>
    <w:rsid w:val="00517778"/>
    <w:rsid w:val="0051788B"/>
    <w:rsid w:val="00517A7B"/>
    <w:rsid w:val="00517A89"/>
    <w:rsid w:val="00517AD7"/>
    <w:rsid w:val="00517C0D"/>
    <w:rsid w:val="00517C6A"/>
    <w:rsid w:val="00517CA4"/>
    <w:rsid w:val="00517D00"/>
    <w:rsid w:val="00517EDB"/>
    <w:rsid w:val="00517F20"/>
    <w:rsid w:val="00520026"/>
    <w:rsid w:val="0052015A"/>
    <w:rsid w:val="005202C2"/>
    <w:rsid w:val="00520325"/>
    <w:rsid w:val="0052036D"/>
    <w:rsid w:val="005204DE"/>
    <w:rsid w:val="00520663"/>
    <w:rsid w:val="00520757"/>
    <w:rsid w:val="00520EB6"/>
    <w:rsid w:val="0052131D"/>
    <w:rsid w:val="005215A1"/>
    <w:rsid w:val="005219B4"/>
    <w:rsid w:val="00521B8B"/>
    <w:rsid w:val="00521E43"/>
    <w:rsid w:val="00521E44"/>
    <w:rsid w:val="00521E94"/>
    <w:rsid w:val="00521ECF"/>
    <w:rsid w:val="00521FFD"/>
    <w:rsid w:val="005220AF"/>
    <w:rsid w:val="00522303"/>
    <w:rsid w:val="005223ED"/>
    <w:rsid w:val="0052246E"/>
    <w:rsid w:val="00522470"/>
    <w:rsid w:val="00522784"/>
    <w:rsid w:val="00522797"/>
    <w:rsid w:val="005229CA"/>
    <w:rsid w:val="00522A3D"/>
    <w:rsid w:val="00522AA4"/>
    <w:rsid w:val="00522B2A"/>
    <w:rsid w:val="00522E98"/>
    <w:rsid w:val="00522F8B"/>
    <w:rsid w:val="00522FD9"/>
    <w:rsid w:val="00522FF3"/>
    <w:rsid w:val="00523254"/>
    <w:rsid w:val="00523358"/>
    <w:rsid w:val="00523393"/>
    <w:rsid w:val="005237B1"/>
    <w:rsid w:val="00523BFD"/>
    <w:rsid w:val="00523C6A"/>
    <w:rsid w:val="00523CD3"/>
    <w:rsid w:val="00523E53"/>
    <w:rsid w:val="00523E63"/>
    <w:rsid w:val="00523E70"/>
    <w:rsid w:val="005241D9"/>
    <w:rsid w:val="005243DA"/>
    <w:rsid w:val="00524549"/>
    <w:rsid w:val="005246E6"/>
    <w:rsid w:val="00524899"/>
    <w:rsid w:val="005249D8"/>
    <w:rsid w:val="00524CDA"/>
    <w:rsid w:val="00524D9C"/>
    <w:rsid w:val="00524E94"/>
    <w:rsid w:val="00524EC9"/>
    <w:rsid w:val="00524EE4"/>
    <w:rsid w:val="005250B6"/>
    <w:rsid w:val="005250EB"/>
    <w:rsid w:val="0052511E"/>
    <w:rsid w:val="00525129"/>
    <w:rsid w:val="00525173"/>
    <w:rsid w:val="00525220"/>
    <w:rsid w:val="00525356"/>
    <w:rsid w:val="00525368"/>
    <w:rsid w:val="0052557B"/>
    <w:rsid w:val="005256ED"/>
    <w:rsid w:val="00525A66"/>
    <w:rsid w:val="00525B0D"/>
    <w:rsid w:val="00525CD4"/>
    <w:rsid w:val="00525D2A"/>
    <w:rsid w:val="00525D7E"/>
    <w:rsid w:val="00525E1B"/>
    <w:rsid w:val="00526092"/>
    <w:rsid w:val="005261E5"/>
    <w:rsid w:val="00526259"/>
    <w:rsid w:val="005262BB"/>
    <w:rsid w:val="00526314"/>
    <w:rsid w:val="005263EF"/>
    <w:rsid w:val="0052667B"/>
    <w:rsid w:val="005266A5"/>
    <w:rsid w:val="005267DE"/>
    <w:rsid w:val="005268B7"/>
    <w:rsid w:val="00526982"/>
    <w:rsid w:val="00526BD5"/>
    <w:rsid w:val="00526C3A"/>
    <w:rsid w:val="00526C81"/>
    <w:rsid w:val="00526CC0"/>
    <w:rsid w:val="00526E45"/>
    <w:rsid w:val="00526F92"/>
    <w:rsid w:val="00526FEE"/>
    <w:rsid w:val="00527134"/>
    <w:rsid w:val="005272C2"/>
    <w:rsid w:val="00527335"/>
    <w:rsid w:val="00527386"/>
    <w:rsid w:val="00527425"/>
    <w:rsid w:val="0052749A"/>
    <w:rsid w:val="005274D4"/>
    <w:rsid w:val="0052774F"/>
    <w:rsid w:val="0052779A"/>
    <w:rsid w:val="0052779F"/>
    <w:rsid w:val="00527C48"/>
    <w:rsid w:val="00527D30"/>
    <w:rsid w:val="00527DE2"/>
    <w:rsid w:val="0052D72E"/>
    <w:rsid w:val="00530053"/>
    <w:rsid w:val="005300FB"/>
    <w:rsid w:val="00530108"/>
    <w:rsid w:val="00530178"/>
    <w:rsid w:val="00530217"/>
    <w:rsid w:val="00530229"/>
    <w:rsid w:val="005302BE"/>
    <w:rsid w:val="00530302"/>
    <w:rsid w:val="0053049F"/>
    <w:rsid w:val="005305F5"/>
    <w:rsid w:val="00530733"/>
    <w:rsid w:val="0053097A"/>
    <w:rsid w:val="00530D58"/>
    <w:rsid w:val="00530F09"/>
    <w:rsid w:val="0053103B"/>
    <w:rsid w:val="00531087"/>
    <w:rsid w:val="00531093"/>
    <w:rsid w:val="00531231"/>
    <w:rsid w:val="0053151D"/>
    <w:rsid w:val="0053174E"/>
    <w:rsid w:val="00531822"/>
    <w:rsid w:val="0053183C"/>
    <w:rsid w:val="00531C8D"/>
    <w:rsid w:val="00531E3C"/>
    <w:rsid w:val="00531E50"/>
    <w:rsid w:val="00531F18"/>
    <w:rsid w:val="0053221C"/>
    <w:rsid w:val="005322A3"/>
    <w:rsid w:val="005323A3"/>
    <w:rsid w:val="00532536"/>
    <w:rsid w:val="00532564"/>
    <w:rsid w:val="005325FD"/>
    <w:rsid w:val="005327B0"/>
    <w:rsid w:val="005327FE"/>
    <w:rsid w:val="005328E2"/>
    <w:rsid w:val="005328F4"/>
    <w:rsid w:val="00532A0B"/>
    <w:rsid w:val="00532C73"/>
    <w:rsid w:val="00532E8D"/>
    <w:rsid w:val="00532F40"/>
    <w:rsid w:val="00532F90"/>
    <w:rsid w:val="00532F97"/>
    <w:rsid w:val="00533027"/>
    <w:rsid w:val="005331BB"/>
    <w:rsid w:val="00533245"/>
    <w:rsid w:val="00533576"/>
    <w:rsid w:val="00533644"/>
    <w:rsid w:val="0053370C"/>
    <w:rsid w:val="00533859"/>
    <w:rsid w:val="00533A49"/>
    <w:rsid w:val="00533B29"/>
    <w:rsid w:val="00533E46"/>
    <w:rsid w:val="00533FD9"/>
    <w:rsid w:val="005342D6"/>
    <w:rsid w:val="005342ED"/>
    <w:rsid w:val="005342FD"/>
    <w:rsid w:val="00534414"/>
    <w:rsid w:val="00534476"/>
    <w:rsid w:val="00534526"/>
    <w:rsid w:val="00534626"/>
    <w:rsid w:val="0053468F"/>
    <w:rsid w:val="00534A4B"/>
    <w:rsid w:val="00534AF0"/>
    <w:rsid w:val="00534AF2"/>
    <w:rsid w:val="00534C77"/>
    <w:rsid w:val="00534CAA"/>
    <w:rsid w:val="00534D87"/>
    <w:rsid w:val="00534FB9"/>
    <w:rsid w:val="005350F9"/>
    <w:rsid w:val="005351F6"/>
    <w:rsid w:val="005352CA"/>
    <w:rsid w:val="005352CB"/>
    <w:rsid w:val="005354D2"/>
    <w:rsid w:val="00535516"/>
    <w:rsid w:val="005356C0"/>
    <w:rsid w:val="0053580C"/>
    <w:rsid w:val="00535930"/>
    <w:rsid w:val="0053595A"/>
    <w:rsid w:val="00535AF4"/>
    <w:rsid w:val="00535B8A"/>
    <w:rsid w:val="00535BDA"/>
    <w:rsid w:val="0053616A"/>
    <w:rsid w:val="00536198"/>
    <w:rsid w:val="00536556"/>
    <w:rsid w:val="005365DD"/>
    <w:rsid w:val="0053685E"/>
    <w:rsid w:val="005368A3"/>
    <w:rsid w:val="00536999"/>
    <w:rsid w:val="005369DB"/>
    <w:rsid w:val="00536AB7"/>
    <w:rsid w:val="00536BD2"/>
    <w:rsid w:val="00536D0F"/>
    <w:rsid w:val="00537025"/>
    <w:rsid w:val="00537080"/>
    <w:rsid w:val="005372F4"/>
    <w:rsid w:val="0053735A"/>
    <w:rsid w:val="00537446"/>
    <w:rsid w:val="005379FF"/>
    <w:rsid w:val="00537BC6"/>
    <w:rsid w:val="00537D91"/>
    <w:rsid w:val="00537F73"/>
    <w:rsid w:val="00537F88"/>
    <w:rsid w:val="00540069"/>
    <w:rsid w:val="00540089"/>
    <w:rsid w:val="00540212"/>
    <w:rsid w:val="005402D2"/>
    <w:rsid w:val="00540337"/>
    <w:rsid w:val="0054050F"/>
    <w:rsid w:val="0054059A"/>
    <w:rsid w:val="00540623"/>
    <w:rsid w:val="00540786"/>
    <w:rsid w:val="00540B12"/>
    <w:rsid w:val="00540BDA"/>
    <w:rsid w:val="00540DBA"/>
    <w:rsid w:val="00540E7B"/>
    <w:rsid w:val="00540F2E"/>
    <w:rsid w:val="0054109B"/>
    <w:rsid w:val="005411CD"/>
    <w:rsid w:val="005411D4"/>
    <w:rsid w:val="0054122A"/>
    <w:rsid w:val="00541647"/>
    <w:rsid w:val="005416BD"/>
    <w:rsid w:val="005417C7"/>
    <w:rsid w:val="00541A8E"/>
    <w:rsid w:val="00541A92"/>
    <w:rsid w:val="00541B8E"/>
    <w:rsid w:val="00541D4E"/>
    <w:rsid w:val="00541D7B"/>
    <w:rsid w:val="00541DA0"/>
    <w:rsid w:val="00541E52"/>
    <w:rsid w:val="00541F1E"/>
    <w:rsid w:val="00541F5C"/>
    <w:rsid w:val="00542123"/>
    <w:rsid w:val="0054218D"/>
    <w:rsid w:val="005421D0"/>
    <w:rsid w:val="00542233"/>
    <w:rsid w:val="00542317"/>
    <w:rsid w:val="0054240B"/>
    <w:rsid w:val="005424CA"/>
    <w:rsid w:val="0054253A"/>
    <w:rsid w:val="0054254C"/>
    <w:rsid w:val="0054258E"/>
    <w:rsid w:val="005425AF"/>
    <w:rsid w:val="005428A4"/>
    <w:rsid w:val="005429A3"/>
    <w:rsid w:val="005429FA"/>
    <w:rsid w:val="00542AEF"/>
    <w:rsid w:val="00542C1A"/>
    <w:rsid w:val="00542E42"/>
    <w:rsid w:val="00542F89"/>
    <w:rsid w:val="00543002"/>
    <w:rsid w:val="00543091"/>
    <w:rsid w:val="005431D1"/>
    <w:rsid w:val="00543254"/>
    <w:rsid w:val="00543337"/>
    <w:rsid w:val="00543424"/>
    <w:rsid w:val="005434D7"/>
    <w:rsid w:val="005435F8"/>
    <w:rsid w:val="00543661"/>
    <w:rsid w:val="00543778"/>
    <w:rsid w:val="0054386E"/>
    <w:rsid w:val="00543B66"/>
    <w:rsid w:val="00543B98"/>
    <w:rsid w:val="00543BF0"/>
    <w:rsid w:val="00543BF3"/>
    <w:rsid w:val="00543C92"/>
    <w:rsid w:val="00543DE0"/>
    <w:rsid w:val="00543DF2"/>
    <w:rsid w:val="00543EE3"/>
    <w:rsid w:val="00543EF1"/>
    <w:rsid w:val="0054403A"/>
    <w:rsid w:val="005440BD"/>
    <w:rsid w:val="005441DF"/>
    <w:rsid w:val="005442D4"/>
    <w:rsid w:val="00544402"/>
    <w:rsid w:val="0054448A"/>
    <w:rsid w:val="00544578"/>
    <w:rsid w:val="005445C7"/>
    <w:rsid w:val="0054472C"/>
    <w:rsid w:val="00544731"/>
    <w:rsid w:val="00544A45"/>
    <w:rsid w:val="00544D50"/>
    <w:rsid w:val="00545038"/>
    <w:rsid w:val="00545121"/>
    <w:rsid w:val="005451F7"/>
    <w:rsid w:val="0054537A"/>
    <w:rsid w:val="00545402"/>
    <w:rsid w:val="005454F6"/>
    <w:rsid w:val="00545747"/>
    <w:rsid w:val="0054582B"/>
    <w:rsid w:val="00545916"/>
    <w:rsid w:val="00545B69"/>
    <w:rsid w:val="00545B76"/>
    <w:rsid w:val="00545B79"/>
    <w:rsid w:val="00545ED9"/>
    <w:rsid w:val="00545F1A"/>
    <w:rsid w:val="00545F86"/>
    <w:rsid w:val="00545F9B"/>
    <w:rsid w:val="00546091"/>
    <w:rsid w:val="005461E2"/>
    <w:rsid w:val="00546372"/>
    <w:rsid w:val="0054664B"/>
    <w:rsid w:val="005467BC"/>
    <w:rsid w:val="005467F2"/>
    <w:rsid w:val="0054688A"/>
    <w:rsid w:val="00546986"/>
    <w:rsid w:val="00546A33"/>
    <w:rsid w:val="00546CA2"/>
    <w:rsid w:val="00546E99"/>
    <w:rsid w:val="0054709D"/>
    <w:rsid w:val="005470F9"/>
    <w:rsid w:val="005471C5"/>
    <w:rsid w:val="00547439"/>
    <w:rsid w:val="0054747B"/>
    <w:rsid w:val="00547606"/>
    <w:rsid w:val="00547623"/>
    <w:rsid w:val="00547731"/>
    <w:rsid w:val="0054779C"/>
    <w:rsid w:val="00547849"/>
    <w:rsid w:val="005478C4"/>
    <w:rsid w:val="00547C6A"/>
    <w:rsid w:val="00547CDA"/>
    <w:rsid w:val="00547E7D"/>
    <w:rsid w:val="00547E9C"/>
    <w:rsid w:val="00547EA3"/>
    <w:rsid w:val="00547EF3"/>
    <w:rsid w:val="00547EFA"/>
    <w:rsid w:val="00547FF6"/>
    <w:rsid w:val="0055007D"/>
    <w:rsid w:val="005501F1"/>
    <w:rsid w:val="0055023E"/>
    <w:rsid w:val="005503DC"/>
    <w:rsid w:val="00550460"/>
    <w:rsid w:val="005507D6"/>
    <w:rsid w:val="005509C7"/>
    <w:rsid w:val="00550A09"/>
    <w:rsid w:val="00550DD6"/>
    <w:rsid w:val="00551002"/>
    <w:rsid w:val="00551199"/>
    <w:rsid w:val="00551289"/>
    <w:rsid w:val="005512FE"/>
    <w:rsid w:val="00551364"/>
    <w:rsid w:val="005513B8"/>
    <w:rsid w:val="005514F7"/>
    <w:rsid w:val="0055162B"/>
    <w:rsid w:val="005516FB"/>
    <w:rsid w:val="00551707"/>
    <w:rsid w:val="0055190A"/>
    <w:rsid w:val="005519EC"/>
    <w:rsid w:val="00551BDB"/>
    <w:rsid w:val="00551DD5"/>
    <w:rsid w:val="00551F3B"/>
    <w:rsid w:val="0055254B"/>
    <w:rsid w:val="00552884"/>
    <w:rsid w:val="00552A06"/>
    <w:rsid w:val="00552A48"/>
    <w:rsid w:val="00552A6B"/>
    <w:rsid w:val="00552CD8"/>
    <w:rsid w:val="00552EEA"/>
    <w:rsid w:val="00552F95"/>
    <w:rsid w:val="00553082"/>
    <w:rsid w:val="005530CD"/>
    <w:rsid w:val="00553121"/>
    <w:rsid w:val="0055318F"/>
    <w:rsid w:val="005531D8"/>
    <w:rsid w:val="005533BF"/>
    <w:rsid w:val="005534E8"/>
    <w:rsid w:val="00553583"/>
    <w:rsid w:val="005538A5"/>
    <w:rsid w:val="00553934"/>
    <w:rsid w:val="00553AB9"/>
    <w:rsid w:val="00553CAD"/>
    <w:rsid w:val="00553CC1"/>
    <w:rsid w:val="00553CC7"/>
    <w:rsid w:val="00553CD8"/>
    <w:rsid w:val="00554083"/>
    <w:rsid w:val="005541F2"/>
    <w:rsid w:val="00554294"/>
    <w:rsid w:val="00554582"/>
    <w:rsid w:val="00554992"/>
    <w:rsid w:val="00554A46"/>
    <w:rsid w:val="00554A49"/>
    <w:rsid w:val="00554A4C"/>
    <w:rsid w:val="00554A9C"/>
    <w:rsid w:val="00554E10"/>
    <w:rsid w:val="00554E2C"/>
    <w:rsid w:val="00554E4F"/>
    <w:rsid w:val="00554FBA"/>
    <w:rsid w:val="0055529F"/>
    <w:rsid w:val="00555326"/>
    <w:rsid w:val="00555498"/>
    <w:rsid w:val="00555545"/>
    <w:rsid w:val="0055554B"/>
    <w:rsid w:val="00555692"/>
    <w:rsid w:val="005558F2"/>
    <w:rsid w:val="00555BB7"/>
    <w:rsid w:val="00555E01"/>
    <w:rsid w:val="00555ED6"/>
    <w:rsid w:val="00556069"/>
    <w:rsid w:val="005562F7"/>
    <w:rsid w:val="0055635F"/>
    <w:rsid w:val="005564FF"/>
    <w:rsid w:val="00556705"/>
    <w:rsid w:val="0055674A"/>
    <w:rsid w:val="0055681E"/>
    <w:rsid w:val="0055693E"/>
    <w:rsid w:val="00556AA8"/>
    <w:rsid w:val="00556BD6"/>
    <w:rsid w:val="00556BE4"/>
    <w:rsid w:val="00556C1B"/>
    <w:rsid w:val="00556C35"/>
    <w:rsid w:val="00556C59"/>
    <w:rsid w:val="00556D66"/>
    <w:rsid w:val="00556EA4"/>
    <w:rsid w:val="00556FA2"/>
    <w:rsid w:val="0055741C"/>
    <w:rsid w:val="00557567"/>
    <w:rsid w:val="0055778E"/>
    <w:rsid w:val="00557900"/>
    <w:rsid w:val="00557E53"/>
    <w:rsid w:val="00557F00"/>
    <w:rsid w:val="00560063"/>
    <w:rsid w:val="00560126"/>
    <w:rsid w:val="005601EA"/>
    <w:rsid w:val="00560243"/>
    <w:rsid w:val="005602DD"/>
    <w:rsid w:val="005603B4"/>
    <w:rsid w:val="005603EC"/>
    <w:rsid w:val="00560497"/>
    <w:rsid w:val="005606C9"/>
    <w:rsid w:val="005606D0"/>
    <w:rsid w:val="00560746"/>
    <w:rsid w:val="0056076F"/>
    <w:rsid w:val="0056098B"/>
    <w:rsid w:val="00560A45"/>
    <w:rsid w:val="00560A66"/>
    <w:rsid w:val="00560A96"/>
    <w:rsid w:val="00560C5C"/>
    <w:rsid w:val="00560D0E"/>
    <w:rsid w:val="00560D4C"/>
    <w:rsid w:val="00560D67"/>
    <w:rsid w:val="00560DA0"/>
    <w:rsid w:val="0056114C"/>
    <w:rsid w:val="005611E5"/>
    <w:rsid w:val="00561357"/>
    <w:rsid w:val="0056177F"/>
    <w:rsid w:val="00561999"/>
    <w:rsid w:val="0056199A"/>
    <w:rsid w:val="005619EE"/>
    <w:rsid w:val="00561DAA"/>
    <w:rsid w:val="00561EBA"/>
    <w:rsid w:val="00561EF9"/>
    <w:rsid w:val="00561F0B"/>
    <w:rsid w:val="0056203C"/>
    <w:rsid w:val="005620C9"/>
    <w:rsid w:val="0056215D"/>
    <w:rsid w:val="00562162"/>
    <w:rsid w:val="005622D2"/>
    <w:rsid w:val="00562402"/>
    <w:rsid w:val="00562531"/>
    <w:rsid w:val="00562567"/>
    <w:rsid w:val="00562574"/>
    <w:rsid w:val="005626CD"/>
    <w:rsid w:val="00562841"/>
    <w:rsid w:val="005628AC"/>
    <w:rsid w:val="005628F2"/>
    <w:rsid w:val="005629B0"/>
    <w:rsid w:val="00562A87"/>
    <w:rsid w:val="00562A95"/>
    <w:rsid w:val="00562C07"/>
    <w:rsid w:val="00562D2E"/>
    <w:rsid w:val="00562EC0"/>
    <w:rsid w:val="00562FD4"/>
    <w:rsid w:val="005630C5"/>
    <w:rsid w:val="0056311A"/>
    <w:rsid w:val="00563156"/>
    <w:rsid w:val="00563294"/>
    <w:rsid w:val="00563377"/>
    <w:rsid w:val="0056339B"/>
    <w:rsid w:val="00563403"/>
    <w:rsid w:val="00563479"/>
    <w:rsid w:val="0056362E"/>
    <w:rsid w:val="0056369A"/>
    <w:rsid w:val="005637CF"/>
    <w:rsid w:val="00563A76"/>
    <w:rsid w:val="00563B2B"/>
    <w:rsid w:val="00563D5B"/>
    <w:rsid w:val="00563D70"/>
    <w:rsid w:val="00563E47"/>
    <w:rsid w:val="00563ED2"/>
    <w:rsid w:val="0056405C"/>
    <w:rsid w:val="00564071"/>
    <w:rsid w:val="00564105"/>
    <w:rsid w:val="00564271"/>
    <w:rsid w:val="005642AA"/>
    <w:rsid w:val="005642B6"/>
    <w:rsid w:val="00564395"/>
    <w:rsid w:val="005643A6"/>
    <w:rsid w:val="005644E4"/>
    <w:rsid w:val="005646A2"/>
    <w:rsid w:val="005646E9"/>
    <w:rsid w:val="005647DF"/>
    <w:rsid w:val="00564B81"/>
    <w:rsid w:val="00564CB8"/>
    <w:rsid w:val="00564D20"/>
    <w:rsid w:val="00564D4B"/>
    <w:rsid w:val="00564EF1"/>
    <w:rsid w:val="00564F47"/>
    <w:rsid w:val="00565135"/>
    <w:rsid w:val="0056525E"/>
    <w:rsid w:val="0056537C"/>
    <w:rsid w:val="00565450"/>
    <w:rsid w:val="005655D5"/>
    <w:rsid w:val="00565653"/>
    <w:rsid w:val="005659F7"/>
    <w:rsid w:val="00565A1C"/>
    <w:rsid w:val="00565B85"/>
    <w:rsid w:val="00565C74"/>
    <w:rsid w:val="00565CD7"/>
    <w:rsid w:val="00565E12"/>
    <w:rsid w:val="00565EA0"/>
    <w:rsid w:val="00565EC5"/>
    <w:rsid w:val="005665C1"/>
    <w:rsid w:val="005666AD"/>
    <w:rsid w:val="00566A4D"/>
    <w:rsid w:val="00566ADF"/>
    <w:rsid w:val="00566B5B"/>
    <w:rsid w:val="00566BB4"/>
    <w:rsid w:val="00566E8B"/>
    <w:rsid w:val="00566EE0"/>
    <w:rsid w:val="0056706E"/>
    <w:rsid w:val="0056713E"/>
    <w:rsid w:val="005671F6"/>
    <w:rsid w:val="0056749C"/>
    <w:rsid w:val="005674FE"/>
    <w:rsid w:val="00567502"/>
    <w:rsid w:val="0056766A"/>
    <w:rsid w:val="005678D8"/>
    <w:rsid w:val="00567911"/>
    <w:rsid w:val="00567A06"/>
    <w:rsid w:val="00567AC8"/>
    <w:rsid w:val="00567CE0"/>
    <w:rsid w:val="00567E14"/>
    <w:rsid w:val="00567EF4"/>
    <w:rsid w:val="00567F84"/>
    <w:rsid w:val="00570070"/>
    <w:rsid w:val="005701BC"/>
    <w:rsid w:val="00570210"/>
    <w:rsid w:val="0057027B"/>
    <w:rsid w:val="00570409"/>
    <w:rsid w:val="0057042A"/>
    <w:rsid w:val="0057050F"/>
    <w:rsid w:val="00570931"/>
    <w:rsid w:val="00570940"/>
    <w:rsid w:val="00570AC0"/>
    <w:rsid w:val="00570B00"/>
    <w:rsid w:val="00570BF5"/>
    <w:rsid w:val="00570CA2"/>
    <w:rsid w:val="00570D76"/>
    <w:rsid w:val="00570DFE"/>
    <w:rsid w:val="00570EEA"/>
    <w:rsid w:val="0057100F"/>
    <w:rsid w:val="00571016"/>
    <w:rsid w:val="00571058"/>
    <w:rsid w:val="0057120C"/>
    <w:rsid w:val="00571249"/>
    <w:rsid w:val="005714E7"/>
    <w:rsid w:val="0057151D"/>
    <w:rsid w:val="0057175B"/>
    <w:rsid w:val="00571761"/>
    <w:rsid w:val="00571876"/>
    <w:rsid w:val="0057191C"/>
    <w:rsid w:val="00571977"/>
    <w:rsid w:val="005719B4"/>
    <w:rsid w:val="005719B8"/>
    <w:rsid w:val="00571A63"/>
    <w:rsid w:val="00571C47"/>
    <w:rsid w:val="0057215E"/>
    <w:rsid w:val="0057223C"/>
    <w:rsid w:val="00572294"/>
    <w:rsid w:val="0057249B"/>
    <w:rsid w:val="00572581"/>
    <w:rsid w:val="005726AB"/>
    <w:rsid w:val="005727E5"/>
    <w:rsid w:val="00572968"/>
    <w:rsid w:val="005729E0"/>
    <w:rsid w:val="005729F0"/>
    <w:rsid w:val="00572A90"/>
    <w:rsid w:val="00572B23"/>
    <w:rsid w:val="00572B4E"/>
    <w:rsid w:val="00572C00"/>
    <w:rsid w:val="00572D58"/>
    <w:rsid w:val="00572ED2"/>
    <w:rsid w:val="00573090"/>
    <w:rsid w:val="005730FB"/>
    <w:rsid w:val="0057314C"/>
    <w:rsid w:val="005731CD"/>
    <w:rsid w:val="00573535"/>
    <w:rsid w:val="0057370A"/>
    <w:rsid w:val="00573D31"/>
    <w:rsid w:val="00573ECA"/>
    <w:rsid w:val="00573F99"/>
    <w:rsid w:val="00573FE5"/>
    <w:rsid w:val="00573FEC"/>
    <w:rsid w:val="0057415E"/>
    <w:rsid w:val="0057440C"/>
    <w:rsid w:val="005746D5"/>
    <w:rsid w:val="005747B7"/>
    <w:rsid w:val="0057493D"/>
    <w:rsid w:val="00574AB6"/>
    <w:rsid w:val="00574B3F"/>
    <w:rsid w:val="00574C5B"/>
    <w:rsid w:val="00574D0A"/>
    <w:rsid w:val="00574E04"/>
    <w:rsid w:val="00574FB6"/>
    <w:rsid w:val="00575039"/>
    <w:rsid w:val="00575122"/>
    <w:rsid w:val="0057527B"/>
    <w:rsid w:val="005753E3"/>
    <w:rsid w:val="0057541A"/>
    <w:rsid w:val="00575603"/>
    <w:rsid w:val="00575771"/>
    <w:rsid w:val="0057580C"/>
    <w:rsid w:val="00575816"/>
    <w:rsid w:val="00576053"/>
    <w:rsid w:val="00576114"/>
    <w:rsid w:val="00576341"/>
    <w:rsid w:val="00576395"/>
    <w:rsid w:val="0057646C"/>
    <w:rsid w:val="00576481"/>
    <w:rsid w:val="005765F6"/>
    <w:rsid w:val="005766AA"/>
    <w:rsid w:val="005766C9"/>
    <w:rsid w:val="0057673D"/>
    <w:rsid w:val="00576799"/>
    <w:rsid w:val="0057683D"/>
    <w:rsid w:val="005768D9"/>
    <w:rsid w:val="00576970"/>
    <w:rsid w:val="00576A40"/>
    <w:rsid w:val="00576A93"/>
    <w:rsid w:val="00576ADD"/>
    <w:rsid w:val="00576DC6"/>
    <w:rsid w:val="00577075"/>
    <w:rsid w:val="005770D9"/>
    <w:rsid w:val="00577282"/>
    <w:rsid w:val="0057729E"/>
    <w:rsid w:val="0057755E"/>
    <w:rsid w:val="00577634"/>
    <w:rsid w:val="00577667"/>
    <w:rsid w:val="0057798A"/>
    <w:rsid w:val="00577AEE"/>
    <w:rsid w:val="00577BDF"/>
    <w:rsid w:val="00577C06"/>
    <w:rsid w:val="00577C2B"/>
    <w:rsid w:val="00577D06"/>
    <w:rsid w:val="00577DAE"/>
    <w:rsid w:val="0057D99A"/>
    <w:rsid w:val="005800D1"/>
    <w:rsid w:val="005800FF"/>
    <w:rsid w:val="00580109"/>
    <w:rsid w:val="005801F2"/>
    <w:rsid w:val="0058026E"/>
    <w:rsid w:val="005802B5"/>
    <w:rsid w:val="005803AC"/>
    <w:rsid w:val="005804DB"/>
    <w:rsid w:val="0058058F"/>
    <w:rsid w:val="0058063C"/>
    <w:rsid w:val="005806FF"/>
    <w:rsid w:val="005807AC"/>
    <w:rsid w:val="005809CD"/>
    <w:rsid w:val="00580B35"/>
    <w:rsid w:val="00580DB7"/>
    <w:rsid w:val="005810CD"/>
    <w:rsid w:val="00581170"/>
    <w:rsid w:val="00581205"/>
    <w:rsid w:val="00581536"/>
    <w:rsid w:val="00581688"/>
    <w:rsid w:val="00581797"/>
    <w:rsid w:val="00581800"/>
    <w:rsid w:val="005818CA"/>
    <w:rsid w:val="005818F7"/>
    <w:rsid w:val="00581926"/>
    <w:rsid w:val="00581AC0"/>
    <w:rsid w:val="00581CD7"/>
    <w:rsid w:val="00581DD9"/>
    <w:rsid w:val="00581FD9"/>
    <w:rsid w:val="0058201E"/>
    <w:rsid w:val="00582091"/>
    <w:rsid w:val="00582324"/>
    <w:rsid w:val="0058242D"/>
    <w:rsid w:val="00582535"/>
    <w:rsid w:val="00582557"/>
    <w:rsid w:val="005825D0"/>
    <w:rsid w:val="00582671"/>
    <w:rsid w:val="00582756"/>
    <w:rsid w:val="005827A2"/>
    <w:rsid w:val="005829AB"/>
    <w:rsid w:val="00582AC2"/>
    <w:rsid w:val="00582E63"/>
    <w:rsid w:val="005831C1"/>
    <w:rsid w:val="0058324D"/>
    <w:rsid w:val="0058332F"/>
    <w:rsid w:val="0058345C"/>
    <w:rsid w:val="0058351B"/>
    <w:rsid w:val="00583534"/>
    <w:rsid w:val="005835F9"/>
    <w:rsid w:val="005836F5"/>
    <w:rsid w:val="00583A6A"/>
    <w:rsid w:val="00583C3B"/>
    <w:rsid w:val="00583D54"/>
    <w:rsid w:val="00583E2B"/>
    <w:rsid w:val="00583E84"/>
    <w:rsid w:val="00583F5C"/>
    <w:rsid w:val="00583F62"/>
    <w:rsid w:val="005841E7"/>
    <w:rsid w:val="00584490"/>
    <w:rsid w:val="005844DF"/>
    <w:rsid w:val="00584518"/>
    <w:rsid w:val="00584601"/>
    <w:rsid w:val="005847F5"/>
    <w:rsid w:val="00584BC7"/>
    <w:rsid w:val="00584BFC"/>
    <w:rsid w:val="00584C27"/>
    <w:rsid w:val="00584DF9"/>
    <w:rsid w:val="00584FB1"/>
    <w:rsid w:val="0058526E"/>
    <w:rsid w:val="0058528C"/>
    <w:rsid w:val="005853DA"/>
    <w:rsid w:val="005855F6"/>
    <w:rsid w:val="005856A7"/>
    <w:rsid w:val="00585771"/>
    <w:rsid w:val="005858E9"/>
    <w:rsid w:val="005859C6"/>
    <w:rsid w:val="00585A3D"/>
    <w:rsid w:val="00585A3F"/>
    <w:rsid w:val="00585E33"/>
    <w:rsid w:val="00585FFD"/>
    <w:rsid w:val="005860E6"/>
    <w:rsid w:val="0058644B"/>
    <w:rsid w:val="00586785"/>
    <w:rsid w:val="005867AD"/>
    <w:rsid w:val="00586847"/>
    <w:rsid w:val="00586922"/>
    <w:rsid w:val="00586991"/>
    <w:rsid w:val="005869EC"/>
    <w:rsid w:val="00586A3B"/>
    <w:rsid w:val="00586ACB"/>
    <w:rsid w:val="00586AF5"/>
    <w:rsid w:val="00586DC2"/>
    <w:rsid w:val="00586E84"/>
    <w:rsid w:val="00586F68"/>
    <w:rsid w:val="0058704E"/>
    <w:rsid w:val="0058722B"/>
    <w:rsid w:val="0058725D"/>
    <w:rsid w:val="005874E1"/>
    <w:rsid w:val="005875B2"/>
    <w:rsid w:val="005878DF"/>
    <w:rsid w:val="0058794E"/>
    <w:rsid w:val="00587A30"/>
    <w:rsid w:val="00587A7B"/>
    <w:rsid w:val="00587B34"/>
    <w:rsid w:val="00590230"/>
    <w:rsid w:val="00590233"/>
    <w:rsid w:val="0059026F"/>
    <w:rsid w:val="00590424"/>
    <w:rsid w:val="00590798"/>
    <w:rsid w:val="00590A97"/>
    <w:rsid w:val="00590C6E"/>
    <w:rsid w:val="00590F00"/>
    <w:rsid w:val="00590F17"/>
    <w:rsid w:val="00590FB2"/>
    <w:rsid w:val="00590FC5"/>
    <w:rsid w:val="00591169"/>
    <w:rsid w:val="00591186"/>
    <w:rsid w:val="00591389"/>
    <w:rsid w:val="00591454"/>
    <w:rsid w:val="005918A8"/>
    <w:rsid w:val="005919F3"/>
    <w:rsid w:val="00591A33"/>
    <w:rsid w:val="00591CC3"/>
    <w:rsid w:val="00591F70"/>
    <w:rsid w:val="0059200C"/>
    <w:rsid w:val="00592019"/>
    <w:rsid w:val="0059255C"/>
    <w:rsid w:val="00592595"/>
    <w:rsid w:val="0059259A"/>
    <w:rsid w:val="005925A3"/>
    <w:rsid w:val="00592735"/>
    <w:rsid w:val="00592783"/>
    <w:rsid w:val="005927D7"/>
    <w:rsid w:val="00592EA0"/>
    <w:rsid w:val="00592ED8"/>
    <w:rsid w:val="00592FF7"/>
    <w:rsid w:val="00593118"/>
    <w:rsid w:val="005932E1"/>
    <w:rsid w:val="00593550"/>
    <w:rsid w:val="0059359B"/>
    <w:rsid w:val="005935CA"/>
    <w:rsid w:val="00593B16"/>
    <w:rsid w:val="00593B47"/>
    <w:rsid w:val="00593B78"/>
    <w:rsid w:val="00593CA8"/>
    <w:rsid w:val="00593DF0"/>
    <w:rsid w:val="0059404A"/>
    <w:rsid w:val="00594054"/>
    <w:rsid w:val="00594159"/>
    <w:rsid w:val="0059418A"/>
    <w:rsid w:val="005941D8"/>
    <w:rsid w:val="0059431B"/>
    <w:rsid w:val="00594323"/>
    <w:rsid w:val="00594407"/>
    <w:rsid w:val="00594577"/>
    <w:rsid w:val="005945DB"/>
    <w:rsid w:val="0059460D"/>
    <w:rsid w:val="00594A19"/>
    <w:rsid w:val="00594BD0"/>
    <w:rsid w:val="00594BEA"/>
    <w:rsid w:val="00594C46"/>
    <w:rsid w:val="00594E26"/>
    <w:rsid w:val="00594E95"/>
    <w:rsid w:val="00594F8B"/>
    <w:rsid w:val="005950DF"/>
    <w:rsid w:val="00595121"/>
    <w:rsid w:val="005951D8"/>
    <w:rsid w:val="00595298"/>
    <w:rsid w:val="005953CB"/>
    <w:rsid w:val="005955C8"/>
    <w:rsid w:val="005955F1"/>
    <w:rsid w:val="005956BE"/>
    <w:rsid w:val="00595AB5"/>
    <w:rsid w:val="00595B4C"/>
    <w:rsid w:val="00595BBC"/>
    <w:rsid w:val="00595BD7"/>
    <w:rsid w:val="00595C26"/>
    <w:rsid w:val="00595C29"/>
    <w:rsid w:val="00595D51"/>
    <w:rsid w:val="00595F42"/>
    <w:rsid w:val="00595F6C"/>
    <w:rsid w:val="00596065"/>
    <w:rsid w:val="005963AD"/>
    <w:rsid w:val="0059640E"/>
    <w:rsid w:val="0059645C"/>
    <w:rsid w:val="00596513"/>
    <w:rsid w:val="005965B5"/>
    <w:rsid w:val="0059682C"/>
    <w:rsid w:val="005969E2"/>
    <w:rsid w:val="00596A18"/>
    <w:rsid w:val="00596B83"/>
    <w:rsid w:val="00596BF0"/>
    <w:rsid w:val="00596EAC"/>
    <w:rsid w:val="00597145"/>
    <w:rsid w:val="0059745D"/>
    <w:rsid w:val="005974C3"/>
    <w:rsid w:val="0059764E"/>
    <w:rsid w:val="00597689"/>
    <w:rsid w:val="00597853"/>
    <w:rsid w:val="0059789B"/>
    <w:rsid w:val="00597AC2"/>
    <w:rsid w:val="00597D87"/>
    <w:rsid w:val="00597E45"/>
    <w:rsid w:val="00597E51"/>
    <w:rsid w:val="00597F83"/>
    <w:rsid w:val="005A007C"/>
    <w:rsid w:val="005A00A0"/>
    <w:rsid w:val="005A00B2"/>
    <w:rsid w:val="005A0178"/>
    <w:rsid w:val="005A0200"/>
    <w:rsid w:val="005A0294"/>
    <w:rsid w:val="005A0325"/>
    <w:rsid w:val="005A0496"/>
    <w:rsid w:val="005A072C"/>
    <w:rsid w:val="005A0888"/>
    <w:rsid w:val="005A08A9"/>
    <w:rsid w:val="005A095D"/>
    <w:rsid w:val="005A0C39"/>
    <w:rsid w:val="005A0C47"/>
    <w:rsid w:val="005A0CE3"/>
    <w:rsid w:val="005A0E4E"/>
    <w:rsid w:val="005A107D"/>
    <w:rsid w:val="005A11F6"/>
    <w:rsid w:val="005A12A7"/>
    <w:rsid w:val="005A18FD"/>
    <w:rsid w:val="005A1948"/>
    <w:rsid w:val="005A1969"/>
    <w:rsid w:val="005A1B6E"/>
    <w:rsid w:val="005A1E00"/>
    <w:rsid w:val="005A1E89"/>
    <w:rsid w:val="005A1EB6"/>
    <w:rsid w:val="005A2246"/>
    <w:rsid w:val="005A22DB"/>
    <w:rsid w:val="005A2329"/>
    <w:rsid w:val="005A23C3"/>
    <w:rsid w:val="005A24B4"/>
    <w:rsid w:val="005A2553"/>
    <w:rsid w:val="005A25E7"/>
    <w:rsid w:val="005A266D"/>
    <w:rsid w:val="005A2848"/>
    <w:rsid w:val="005A292C"/>
    <w:rsid w:val="005A294B"/>
    <w:rsid w:val="005A2ABE"/>
    <w:rsid w:val="005A2B26"/>
    <w:rsid w:val="005A2BBF"/>
    <w:rsid w:val="005A2BCB"/>
    <w:rsid w:val="005A2D4A"/>
    <w:rsid w:val="005A2D7E"/>
    <w:rsid w:val="005A2D9D"/>
    <w:rsid w:val="005A2DDE"/>
    <w:rsid w:val="005A2E0E"/>
    <w:rsid w:val="005A2E8C"/>
    <w:rsid w:val="005A3003"/>
    <w:rsid w:val="005A3046"/>
    <w:rsid w:val="005A31CD"/>
    <w:rsid w:val="005A325D"/>
    <w:rsid w:val="005A32BF"/>
    <w:rsid w:val="005A337F"/>
    <w:rsid w:val="005A3392"/>
    <w:rsid w:val="005A3534"/>
    <w:rsid w:val="005A35D8"/>
    <w:rsid w:val="005A37B2"/>
    <w:rsid w:val="005A3809"/>
    <w:rsid w:val="005A3C51"/>
    <w:rsid w:val="005A406B"/>
    <w:rsid w:val="005A40D4"/>
    <w:rsid w:val="005A42C6"/>
    <w:rsid w:val="005A4538"/>
    <w:rsid w:val="005A45E4"/>
    <w:rsid w:val="005A47AB"/>
    <w:rsid w:val="005A48A3"/>
    <w:rsid w:val="005A4922"/>
    <w:rsid w:val="005A4A16"/>
    <w:rsid w:val="005A4A7A"/>
    <w:rsid w:val="005A4AEA"/>
    <w:rsid w:val="005A4B3D"/>
    <w:rsid w:val="005A4B62"/>
    <w:rsid w:val="005A4B7C"/>
    <w:rsid w:val="005A4BC2"/>
    <w:rsid w:val="005A4C06"/>
    <w:rsid w:val="005A4C47"/>
    <w:rsid w:val="005A4CE0"/>
    <w:rsid w:val="005A4EE7"/>
    <w:rsid w:val="005A507F"/>
    <w:rsid w:val="005A50D1"/>
    <w:rsid w:val="005A526C"/>
    <w:rsid w:val="005A532D"/>
    <w:rsid w:val="005A53C2"/>
    <w:rsid w:val="005A5540"/>
    <w:rsid w:val="005A560F"/>
    <w:rsid w:val="005A569C"/>
    <w:rsid w:val="005A5761"/>
    <w:rsid w:val="005A585A"/>
    <w:rsid w:val="005A5A9D"/>
    <w:rsid w:val="005A5C3C"/>
    <w:rsid w:val="005A5CB9"/>
    <w:rsid w:val="005A5D13"/>
    <w:rsid w:val="005A5DD9"/>
    <w:rsid w:val="005A5EB2"/>
    <w:rsid w:val="005A5F07"/>
    <w:rsid w:val="005A60D3"/>
    <w:rsid w:val="005A60E4"/>
    <w:rsid w:val="005A625B"/>
    <w:rsid w:val="005A63CC"/>
    <w:rsid w:val="005A64C5"/>
    <w:rsid w:val="005A65D8"/>
    <w:rsid w:val="005A66CF"/>
    <w:rsid w:val="005A67C6"/>
    <w:rsid w:val="005A690D"/>
    <w:rsid w:val="005A692B"/>
    <w:rsid w:val="005A6997"/>
    <w:rsid w:val="005A6A06"/>
    <w:rsid w:val="005A6A49"/>
    <w:rsid w:val="005A6ACE"/>
    <w:rsid w:val="005A6CD3"/>
    <w:rsid w:val="005A6D20"/>
    <w:rsid w:val="005A6DCF"/>
    <w:rsid w:val="005A6EE5"/>
    <w:rsid w:val="005A6EE6"/>
    <w:rsid w:val="005A6F9A"/>
    <w:rsid w:val="005A7005"/>
    <w:rsid w:val="005A7013"/>
    <w:rsid w:val="005A71EF"/>
    <w:rsid w:val="005A73E4"/>
    <w:rsid w:val="005A7515"/>
    <w:rsid w:val="005A78D4"/>
    <w:rsid w:val="005A7A1F"/>
    <w:rsid w:val="005A7B73"/>
    <w:rsid w:val="005A7C8C"/>
    <w:rsid w:val="005A7D03"/>
    <w:rsid w:val="005A7D17"/>
    <w:rsid w:val="005A7DD2"/>
    <w:rsid w:val="005A7E87"/>
    <w:rsid w:val="005A7F5C"/>
    <w:rsid w:val="005A7FD1"/>
    <w:rsid w:val="005B01D7"/>
    <w:rsid w:val="005B025B"/>
    <w:rsid w:val="005B0552"/>
    <w:rsid w:val="005B05AB"/>
    <w:rsid w:val="005B06C4"/>
    <w:rsid w:val="005B0A80"/>
    <w:rsid w:val="005B0A93"/>
    <w:rsid w:val="005B0C78"/>
    <w:rsid w:val="005B0CE0"/>
    <w:rsid w:val="005B0D10"/>
    <w:rsid w:val="005B0F26"/>
    <w:rsid w:val="005B0F7C"/>
    <w:rsid w:val="005B0F9D"/>
    <w:rsid w:val="005B10F6"/>
    <w:rsid w:val="005B126D"/>
    <w:rsid w:val="005B1271"/>
    <w:rsid w:val="005B140E"/>
    <w:rsid w:val="005B1566"/>
    <w:rsid w:val="005B1826"/>
    <w:rsid w:val="005B18F8"/>
    <w:rsid w:val="005B19AD"/>
    <w:rsid w:val="005B19DC"/>
    <w:rsid w:val="005B1B6B"/>
    <w:rsid w:val="005B1B93"/>
    <w:rsid w:val="005B1D71"/>
    <w:rsid w:val="005B1E08"/>
    <w:rsid w:val="005B1E8C"/>
    <w:rsid w:val="005B2104"/>
    <w:rsid w:val="005B2444"/>
    <w:rsid w:val="005B24C5"/>
    <w:rsid w:val="005B2797"/>
    <w:rsid w:val="005B29D8"/>
    <w:rsid w:val="005B2B25"/>
    <w:rsid w:val="005B2B48"/>
    <w:rsid w:val="005B2C9D"/>
    <w:rsid w:val="005B2D35"/>
    <w:rsid w:val="005B2F2D"/>
    <w:rsid w:val="005B2F58"/>
    <w:rsid w:val="005B3036"/>
    <w:rsid w:val="005B31F0"/>
    <w:rsid w:val="005B32F5"/>
    <w:rsid w:val="005B33F5"/>
    <w:rsid w:val="005B34A0"/>
    <w:rsid w:val="005B3591"/>
    <w:rsid w:val="005B35B4"/>
    <w:rsid w:val="005B36E6"/>
    <w:rsid w:val="005B375F"/>
    <w:rsid w:val="005B3864"/>
    <w:rsid w:val="005B38DF"/>
    <w:rsid w:val="005B39EF"/>
    <w:rsid w:val="005B3C81"/>
    <w:rsid w:val="005B3E16"/>
    <w:rsid w:val="005B3EE0"/>
    <w:rsid w:val="005B4039"/>
    <w:rsid w:val="005B41B2"/>
    <w:rsid w:val="005B4363"/>
    <w:rsid w:val="005B444C"/>
    <w:rsid w:val="005B452A"/>
    <w:rsid w:val="005B47FD"/>
    <w:rsid w:val="005B4803"/>
    <w:rsid w:val="005B499A"/>
    <w:rsid w:val="005B49BC"/>
    <w:rsid w:val="005B49CA"/>
    <w:rsid w:val="005B4ACB"/>
    <w:rsid w:val="005B4D82"/>
    <w:rsid w:val="005B4EC0"/>
    <w:rsid w:val="005B4EE6"/>
    <w:rsid w:val="005B4F44"/>
    <w:rsid w:val="005B50D5"/>
    <w:rsid w:val="005B5113"/>
    <w:rsid w:val="005B51EF"/>
    <w:rsid w:val="005B525A"/>
    <w:rsid w:val="005B53FC"/>
    <w:rsid w:val="005B549A"/>
    <w:rsid w:val="005B5524"/>
    <w:rsid w:val="005B5567"/>
    <w:rsid w:val="005B5575"/>
    <w:rsid w:val="005B5593"/>
    <w:rsid w:val="005B56A4"/>
    <w:rsid w:val="005B56D2"/>
    <w:rsid w:val="005B576C"/>
    <w:rsid w:val="005B5BE0"/>
    <w:rsid w:val="005B5D1E"/>
    <w:rsid w:val="005B5D48"/>
    <w:rsid w:val="005B5D6F"/>
    <w:rsid w:val="005B5D9D"/>
    <w:rsid w:val="005B5E21"/>
    <w:rsid w:val="005B6209"/>
    <w:rsid w:val="005B6213"/>
    <w:rsid w:val="005B6248"/>
    <w:rsid w:val="005B6371"/>
    <w:rsid w:val="005B6494"/>
    <w:rsid w:val="005B6627"/>
    <w:rsid w:val="005B664D"/>
    <w:rsid w:val="005B6742"/>
    <w:rsid w:val="005B675E"/>
    <w:rsid w:val="005B6ABC"/>
    <w:rsid w:val="005B6AC5"/>
    <w:rsid w:val="005B6B6F"/>
    <w:rsid w:val="005B6DA7"/>
    <w:rsid w:val="005B6DE5"/>
    <w:rsid w:val="005B6F04"/>
    <w:rsid w:val="005B730E"/>
    <w:rsid w:val="005B7505"/>
    <w:rsid w:val="005B768C"/>
    <w:rsid w:val="005B7691"/>
    <w:rsid w:val="005B76F7"/>
    <w:rsid w:val="005B7760"/>
    <w:rsid w:val="005B781A"/>
    <w:rsid w:val="005B7A5F"/>
    <w:rsid w:val="005B7A6C"/>
    <w:rsid w:val="005B7BC9"/>
    <w:rsid w:val="005B7CBE"/>
    <w:rsid w:val="005B7D96"/>
    <w:rsid w:val="005B7DBB"/>
    <w:rsid w:val="005B7DEC"/>
    <w:rsid w:val="005C008E"/>
    <w:rsid w:val="005C00BF"/>
    <w:rsid w:val="005C00F0"/>
    <w:rsid w:val="005C010F"/>
    <w:rsid w:val="005C035A"/>
    <w:rsid w:val="005C0760"/>
    <w:rsid w:val="005C091A"/>
    <w:rsid w:val="005C0A87"/>
    <w:rsid w:val="005C0B37"/>
    <w:rsid w:val="005C0B4B"/>
    <w:rsid w:val="005C0C7D"/>
    <w:rsid w:val="005C0D78"/>
    <w:rsid w:val="005C0DB3"/>
    <w:rsid w:val="005C0E10"/>
    <w:rsid w:val="005C0E57"/>
    <w:rsid w:val="005C0F4F"/>
    <w:rsid w:val="005C125C"/>
    <w:rsid w:val="005C14E2"/>
    <w:rsid w:val="005C1567"/>
    <w:rsid w:val="005C1628"/>
    <w:rsid w:val="005C1656"/>
    <w:rsid w:val="005C1741"/>
    <w:rsid w:val="005C17C6"/>
    <w:rsid w:val="005C181E"/>
    <w:rsid w:val="005C1835"/>
    <w:rsid w:val="005C1A91"/>
    <w:rsid w:val="005C1B22"/>
    <w:rsid w:val="005C1BF1"/>
    <w:rsid w:val="005C1D39"/>
    <w:rsid w:val="005C1E69"/>
    <w:rsid w:val="005C1F92"/>
    <w:rsid w:val="005C1FB8"/>
    <w:rsid w:val="005C2181"/>
    <w:rsid w:val="005C2197"/>
    <w:rsid w:val="005C21AC"/>
    <w:rsid w:val="005C23B0"/>
    <w:rsid w:val="005C24EB"/>
    <w:rsid w:val="005C2508"/>
    <w:rsid w:val="005C2539"/>
    <w:rsid w:val="005C25AD"/>
    <w:rsid w:val="005C2880"/>
    <w:rsid w:val="005C2B2A"/>
    <w:rsid w:val="005C2CBE"/>
    <w:rsid w:val="005C2DC4"/>
    <w:rsid w:val="005C2E4D"/>
    <w:rsid w:val="005C2E80"/>
    <w:rsid w:val="005C2EEC"/>
    <w:rsid w:val="005C31C1"/>
    <w:rsid w:val="005C338D"/>
    <w:rsid w:val="005C3470"/>
    <w:rsid w:val="005C35E0"/>
    <w:rsid w:val="005C365F"/>
    <w:rsid w:val="005C366B"/>
    <w:rsid w:val="005C37CF"/>
    <w:rsid w:val="005C383C"/>
    <w:rsid w:val="005C3851"/>
    <w:rsid w:val="005C39C6"/>
    <w:rsid w:val="005C3C42"/>
    <w:rsid w:val="005C3DBC"/>
    <w:rsid w:val="005C3E57"/>
    <w:rsid w:val="005C3EA5"/>
    <w:rsid w:val="005C3ECA"/>
    <w:rsid w:val="005C3F2E"/>
    <w:rsid w:val="005C3FD3"/>
    <w:rsid w:val="005C40E0"/>
    <w:rsid w:val="005C40EE"/>
    <w:rsid w:val="005C41E3"/>
    <w:rsid w:val="005C42DB"/>
    <w:rsid w:val="005C44D9"/>
    <w:rsid w:val="005C46D7"/>
    <w:rsid w:val="005C4717"/>
    <w:rsid w:val="005C4853"/>
    <w:rsid w:val="005C4974"/>
    <w:rsid w:val="005C4B6B"/>
    <w:rsid w:val="005C4BB6"/>
    <w:rsid w:val="005C4CCC"/>
    <w:rsid w:val="005C4EA8"/>
    <w:rsid w:val="005C4FEA"/>
    <w:rsid w:val="005C50C6"/>
    <w:rsid w:val="005C5180"/>
    <w:rsid w:val="005C52AB"/>
    <w:rsid w:val="005C5386"/>
    <w:rsid w:val="005C5493"/>
    <w:rsid w:val="005C558F"/>
    <w:rsid w:val="005C55B8"/>
    <w:rsid w:val="005C5675"/>
    <w:rsid w:val="005C5884"/>
    <w:rsid w:val="005C596B"/>
    <w:rsid w:val="005C5A0C"/>
    <w:rsid w:val="005C5A24"/>
    <w:rsid w:val="005C5CAB"/>
    <w:rsid w:val="005C5D04"/>
    <w:rsid w:val="005C5D2C"/>
    <w:rsid w:val="005C5D90"/>
    <w:rsid w:val="005C5DDF"/>
    <w:rsid w:val="005C60D3"/>
    <w:rsid w:val="005C61F8"/>
    <w:rsid w:val="005C61FC"/>
    <w:rsid w:val="005C620C"/>
    <w:rsid w:val="005C6292"/>
    <w:rsid w:val="005C6310"/>
    <w:rsid w:val="005C6385"/>
    <w:rsid w:val="005C6506"/>
    <w:rsid w:val="005C6537"/>
    <w:rsid w:val="005C6670"/>
    <w:rsid w:val="005C67D0"/>
    <w:rsid w:val="005C68AA"/>
    <w:rsid w:val="005C6B9E"/>
    <w:rsid w:val="005C6BF3"/>
    <w:rsid w:val="005C6C7D"/>
    <w:rsid w:val="005C6F90"/>
    <w:rsid w:val="005C71A0"/>
    <w:rsid w:val="005C71AF"/>
    <w:rsid w:val="005C71DC"/>
    <w:rsid w:val="005C71F8"/>
    <w:rsid w:val="005C757D"/>
    <w:rsid w:val="005C757E"/>
    <w:rsid w:val="005C79E6"/>
    <w:rsid w:val="005C7A9E"/>
    <w:rsid w:val="005C7B6B"/>
    <w:rsid w:val="005C7CA0"/>
    <w:rsid w:val="005C7D92"/>
    <w:rsid w:val="005C7E9C"/>
    <w:rsid w:val="005D012B"/>
    <w:rsid w:val="005D02B8"/>
    <w:rsid w:val="005D03A9"/>
    <w:rsid w:val="005D0500"/>
    <w:rsid w:val="005D0535"/>
    <w:rsid w:val="005D053A"/>
    <w:rsid w:val="005D053C"/>
    <w:rsid w:val="005D060A"/>
    <w:rsid w:val="005D0712"/>
    <w:rsid w:val="005D07ED"/>
    <w:rsid w:val="005D082C"/>
    <w:rsid w:val="005D09D9"/>
    <w:rsid w:val="005D0AFD"/>
    <w:rsid w:val="005D0BDC"/>
    <w:rsid w:val="005D0CA4"/>
    <w:rsid w:val="005D0E3E"/>
    <w:rsid w:val="005D11A0"/>
    <w:rsid w:val="005D11C8"/>
    <w:rsid w:val="005D136A"/>
    <w:rsid w:val="005D1438"/>
    <w:rsid w:val="005D144D"/>
    <w:rsid w:val="005D1549"/>
    <w:rsid w:val="005D15FD"/>
    <w:rsid w:val="005D163C"/>
    <w:rsid w:val="005D1742"/>
    <w:rsid w:val="005D1766"/>
    <w:rsid w:val="005D1773"/>
    <w:rsid w:val="005D17FF"/>
    <w:rsid w:val="005D1800"/>
    <w:rsid w:val="005D1DC1"/>
    <w:rsid w:val="005D1E35"/>
    <w:rsid w:val="005D1F61"/>
    <w:rsid w:val="005D217E"/>
    <w:rsid w:val="005D21E9"/>
    <w:rsid w:val="005D2312"/>
    <w:rsid w:val="005D242A"/>
    <w:rsid w:val="005D2462"/>
    <w:rsid w:val="005D2481"/>
    <w:rsid w:val="005D24A8"/>
    <w:rsid w:val="005D252A"/>
    <w:rsid w:val="005D25BF"/>
    <w:rsid w:val="005D2A05"/>
    <w:rsid w:val="005D2B24"/>
    <w:rsid w:val="005D2B3D"/>
    <w:rsid w:val="005D2B50"/>
    <w:rsid w:val="005D2D78"/>
    <w:rsid w:val="005D2F4B"/>
    <w:rsid w:val="005D2F80"/>
    <w:rsid w:val="005D2FC3"/>
    <w:rsid w:val="005D2FD2"/>
    <w:rsid w:val="005D30B2"/>
    <w:rsid w:val="005D3128"/>
    <w:rsid w:val="005D31DF"/>
    <w:rsid w:val="005D3265"/>
    <w:rsid w:val="005D331D"/>
    <w:rsid w:val="005D33C6"/>
    <w:rsid w:val="005D3404"/>
    <w:rsid w:val="005D345F"/>
    <w:rsid w:val="005D3506"/>
    <w:rsid w:val="005D352D"/>
    <w:rsid w:val="005D3574"/>
    <w:rsid w:val="005D3633"/>
    <w:rsid w:val="005D3689"/>
    <w:rsid w:val="005D3773"/>
    <w:rsid w:val="005D387E"/>
    <w:rsid w:val="005D3A2F"/>
    <w:rsid w:val="005D3D18"/>
    <w:rsid w:val="005D3DB6"/>
    <w:rsid w:val="005D406F"/>
    <w:rsid w:val="005D413C"/>
    <w:rsid w:val="005D4150"/>
    <w:rsid w:val="005D422B"/>
    <w:rsid w:val="005D4298"/>
    <w:rsid w:val="005D430D"/>
    <w:rsid w:val="005D4404"/>
    <w:rsid w:val="005D4481"/>
    <w:rsid w:val="005D4838"/>
    <w:rsid w:val="005D492B"/>
    <w:rsid w:val="005D4969"/>
    <w:rsid w:val="005D4C07"/>
    <w:rsid w:val="005D4C88"/>
    <w:rsid w:val="005D4E7E"/>
    <w:rsid w:val="005D50B4"/>
    <w:rsid w:val="005D51F0"/>
    <w:rsid w:val="005D5227"/>
    <w:rsid w:val="005D537B"/>
    <w:rsid w:val="005D539A"/>
    <w:rsid w:val="005D5746"/>
    <w:rsid w:val="005D58B9"/>
    <w:rsid w:val="005D59C8"/>
    <w:rsid w:val="005D5D63"/>
    <w:rsid w:val="005D5F06"/>
    <w:rsid w:val="005D5F92"/>
    <w:rsid w:val="005D61BB"/>
    <w:rsid w:val="005D63A0"/>
    <w:rsid w:val="005D647C"/>
    <w:rsid w:val="005D6513"/>
    <w:rsid w:val="005D652B"/>
    <w:rsid w:val="005D6787"/>
    <w:rsid w:val="005D687F"/>
    <w:rsid w:val="005D68B1"/>
    <w:rsid w:val="005D6951"/>
    <w:rsid w:val="005D6B8E"/>
    <w:rsid w:val="005D6D64"/>
    <w:rsid w:val="005D6DCC"/>
    <w:rsid w:val="005D6F4B"/>
    <w:rsid w:val="005D6FC3"/>
    <w:rsid w:val="005D72A0"/>
    <w:rsid w:val="005D734F"/>
    <w:rsid w:val="005D73F7"/>
    <w:rsid w:val="005D74BD"/>
    <w:rsid w:val="005D76EE"/>
    <w:rsid w:val="005D7873"/>
    <w:rsid w:val="005D78B1"/>
    <w:rsid w:val="005D78FD"/>
    <w:rsid w:val="005D7A09"/>
    <w:rsid w:val="005D7CAD"/>
    <w:rsid w:val="005D7D5E"/>
    <w:rsid w:val="005D7D7B"/>
    <w:rsid w:val="005E0169"/>
    <w:rsid w:val="005E019C"/>
    <w:rsid w:val="005E0205"/>
    <w:rsid w:val="005E0389"/>
    <w:rsid w:val="005E0479"/>
    <w:rsid w:val="005E04FA"/>
    <w:rsid w:val="005E055C"/>
    <w:rsid w:val="005E0607"/>
    <w:rsid w:val="005E061A"/>
    <w:rsid w:val="005E0739"/>
    <w:rsid w:val="005E07C0"/>
    <w:rsid w:val="005E07FB"/>
    <w:rsid w:val="005E0986"/>
    <w:rsid w:val="005E09A8"/>
    <w:rsid w:val="005E0A07"/>
    <w:rsid w:val="005E0A61"/>
    <w:rsid w:val="005E0C06"/>
    <w:rsid w:val="005E0EEF"/>
    <w:rsid w:val="005E108F"/>
    <w:rsid w:val="005E111B"/>
    <w:rsid w:val="005E11F8"/>
    <w:rsid w:val="005E1484"/>
    <w:rsid w:val="005E1485"/>
    <w:rsid w:val="005E1555"/>
    <w:rsid w:val="005E155F"/>
    <w:rsid w:val="005E15D5"/>
    <w:rsid w:val="005E1795"/>
    <w:rsid w:val="005E17B4"/>
    <w:rsid w:val="005E191A"/>
    <w:rsid w:val="005E1A12"/>
    <w:rsid w:val="005E1AC9"/>
    <w:rsid w:val="005E1C6E"/>
    <w:rsid w:val="005E1EAA"/>
    <w:rsid w:val="005E2299"/>
    <w:rsid w:val="005E244D"/>
    <w:rsid w:val="005E24A4"/>
    <w:rsid w:val="005E2569"/>
    <w:rsid w:val="005E2633"/>
    <w:rsid w:val="005E281C"/>
    <w:rsid w:val="005E2867"/>
    <w:rsid w:val="005E287F"/>
    <w:rsid w:val="005E294D"/>
    <w:rsid w:val="005E297B"/>
    <w:rsid w:val="005E29A3"/>
    <w:rsid w:val="005E29DD"/>
    <w:rsid w:val="005E2B4D"/>
    <w:rsid w:val="005E2C00"/>
    <w:rsid w:val="005E2C8A"/>
    <w:rsid w:val="005E2C95"/>
    <w:rsid w:val="005E2D5B"/>
    <w:rsid w:val="005E2D76"/>
    <w:rsid w:val="005E2DF0"/>
    <w:rsid w:val="005E2E03"/>
    <w:rsid w:val="005E2E17"/>
    <w:rsid w:val="005E2F99"/>
    <w:rsid w:val="005E306C"/>
    <w:rsid w:val="005E3242"/>
    <w:rsid w:val="005E344F"/>
    <w:rsid w:val="005E34CD"/>
    <w:rsid w:val="005E3562"/>
    <w:rsid w:val="005E35FD"/>
    <w:rsid w:val="005E39E2"/>
    <w:rsid w:val="005E3AEB"/>
    <w:rsid w:val="005E3BBD"/>
    <w:rsid w:val="005E3C4D"/>
    <w:rsid w:val="005E3D47"/>
    <w:rsid w:val="005E3D97"/>
    <w:rsid w:val="005E3E11"/>
    <w:rsid w:val="005E3E3D"/>
    <w:rsid w:val="005E41F6"/>
    <w:rsid w:val="005E4246"/>
    <w:rsid w:val="005E4266"/>
    <w:rsid w:val="005E438E"/>
    <w:rsid w:val="005E43CF"/>
    <w:rsid w:val="005E4780"/>
    <w:rsid w:val="005E4861"/>
    <w:rsid w:val="005E496E"/>
    <w:rsid w:val="005E49C3"/>
    <w:rsid w:val="005E4A82"/>
    <w:rsid w:val="005E4AD5"/>
    <w:rsid w:val="005E4EB2"/>
    <w:rsid w:val="005E4F11"/>
    <w:rsid w:val="005E4F5D"/>
    <w:rsid w:val="005E50D2"/>
    <w:rsid w:val="005E531C"/>
    <w:rsid w:val="005E55F0"/>
    <w:rsid w:val="005E56D2"/>
    <w:rsid w:val="005E56FB"/>
    <w:rsid w:val="005E5770"/>
    <w:rsid w:val="005E57B5"/>
    <w:rsid w:val="005E5B51"/>
    <w:rsid w:val="005E5F22"/>
    <w:rsid w:val="005E5F88"/>
    <w:rsid w:val="005E60CC"/>
    <w:rsid w:val="005E6116"/>
    <w:rsid w:val="005E61AE"/>
    <w:rsid w:val="005E61BF"/>
    <w:rsid w:val="005E63FE"/>
    <w:rsid w:val="005E6665"/>
    <w:rsid w:val="005E6715"/>
    <w:rsid w:val="005E671A"/>
    <w:rsid w:val="005E6759"/>
    <w:rsid w:val="005E6788"/>
    <w:rsid w:val="005E67F8"/>
    <w:rsid w:val="005E6A17"/>
    <w:rsid w:val="005E6A8B"/>
    <w:rsid w:val="005E6AF3"/>
    <w:rsid w:val="005E6B23"/>
    <w:rsid w:val="005E6C80"/>
    <w:rsid w:val="005E6CBB"/>
    <w:rsid w:val="005E6DD3"/>
    <w:rsid w:val="005E6E4A"/>
    <w:rsid w:val="005E6E94"/>
    <w:rsid w:val="005E6FA9"/>
    <w:rsid w:val="005E717C"/>
    <w:rsid w:val="005E71DE"/>
    <w:rsid w:val="005E7201"/>
    <w:rsid w:val="005E72DF"/>
    <w:rsid w:val="005E7404"/>
    <w:rsid w:val="005E75EB"/>
    <w:rsid w:val="005E7717"/>
    <w:rsid w:val="005E7784"/>
    <w:rsid w:val="005E79B9"/>
    <w:rsid w:val="005E7A90"/>
    <w:rsid w:val="005E7C7C"/>
    <w:rsid w:val="005E7CBF"/>
    <w:rsid w:val="005E7D1F"/>
    <w:rsid w:val="005F00BF"/>
    <w:rsid w:val="005F01AC"/>
    <w:rsid w:val="005F01DC"/>
    <w:rsid w:val="005F026B"/>
    <w:rsid w:val="005F029C"/>
    <w:rsid w:val="005F02BD"/>
    <w:rsid w:val="005F0372"/>
    <w:rsid w:val="005F0496"/>
    <w:rsid w:val="005F05BE"/>
    <w:rsid w:val="005F05EB"/>
    <w:rsid w:val="005F075C"/>
    <w:rsid w:val="005F07E7"/>
    <w:rsid w:val="005F0882"/>
    <w:rsid w:val="005F0905"/>
    <w:rsid w:val="005F0A5C"/>
    <w:rsid w:val="005F0CF4"/>
    <w:rsid w:val="005F0D52"/>
    <w:rsid w:val="005F0D79"/>
    <w:rsid w:val="005F0DD2"/>
    <w:rsid w:val="005F0DD9"/>
    <w:rsid w:val="005F0F2B"/>
    <w:rsid w:val="005F0F94"/>
    <w:rsid w:val="005F0FF7"/>
    <w:rsid w:val="005F1065"/>
    <w:rsid w:val="005F10F0"/>
    <w:rsid w:val="005F10F5"/>
    <w:rsid w:val="005F12A9"/>
    <w:rsid w:val="005F12F6"/>
    <w:rsid w:val="005F13A2"/>
    <w:rsid w:val="005F14A7"/>
    <w:rsid w:val="005F156C"/>
    <w:rsid w:val="005F188C"/>
    <w:rsid w:val="005F1923"/>
    <w:rsid w:val="005F1994"/>
    <w:rsid w:val="005F1ABF"/>
    <w:rsid w:val="005F1D9B"/>
    <w:rsid w:val="005F1E7B"/>
    <w:rsid w:val="005F201E"/>
    <w:rsid w:val="005F2079"/>
    <w:rsid w:val="005F213A"/>
    <w:rsid w:val="005F2209"/>
    <w:rsid w:val="005F23D5"/>
    <w:rsid w:val="005F2535"/>
    <w:rsid w:val="005F2608"/>
    <w:rsid w:val="005F27BB"/>
    <w:rsid w:val="005F28BF"/>
    <w:rsid w:val="005F2983"/>
    <w:rsid w:val="005F29AF"/>
    <w:rsid w:val="005F29E3"/>
    <w:rsid w:val="005F2A41"/>
    <w:rsid w:val="005F2AAC"/>
    <w:rsid w:val="005F2AC3"/>
    <w:rsid w:val="005F2B77"/>
    <w:rsid w:val="005F2BB2"/>
    <w:rsid w:val="005F2CEF"/>
    <w:rsid w:val="005F2F20"/>
    <w:rsid w:val="005F2FE6"/>
    <w:rsid w:val="005F3177"/>
    <w:rsid w:val="005F322E"/>
    <w:rsid w:val="005F3239"/>
    <w:rsid w:val="005F3497"/>
    <w:rsid w:val="005F395B"/>
    <w:rsid w:val="005F3AD4"/>
    <w:rsid w:val="005F3B3C"/>
    <w:rsid w:val="005F3BD1"/>
    <w:rsid w:val="005F3CDE"/>
    <w:rsid w:val="005F3D7C"/>
    <w:rsid w:val="005F40E1"/>
    <w:rsid w:val="005F41BB"/>
    <w:rsid w:val="005F4264"/>
    <w:rsid w:val="005F465B"/>
    <w:rsid w:val="005F4695"/>
    <w:rsid w:val="005F46C6"/>
    <w:rsid w:val="005F4718"/>
    <w:rsid w:val="005F4739"/>
    <w:rsid w:val="005F4789"/>
    <w:rsid w:val="005F48B4"/>
    <w:rsid w:val="005F4947"/>
    <w:rsid w:val="005F4990"/>
    <w:rsid w:val="005F4A7E"/>
    <w:rsid w:val="005F4B19"/>
    <w:rsid w:val="005F4D8B"/>
    <w:rsid w:val="005F4F24"/>
    <w:rsid w:val="005F4F3C"/>
    <w:rsid w:val="005F5083"/>
    <w:rsid w:val="005F52E5"/>
    <w:rsid w:val="005F5547"/>
    <w:rsid w:val="005F55A4"/>
    <w:rsid w:val="005F55C3"/>
    <w:rsid w:val="005F56AD"/>
    <w:rsid w:val="005F5AF1"/>
    <w:rsid w:val="005F5D1B"/>
    <w:rsid w:val="005F5DA9"/>
    <w:rsid w:val="005F5EFF"/>
    <w:rsid w:val="005F5F5E"/>
    <w:rsid w:val="005F608E"/>
    <w:rsid w:val="005F6219"/>
    <w:rsid w:val="005F6222"/>
    <w:rsid w:val="005F6287"/>
    <w:rsid w:val="005F628F"/>
    <w:rsid w:val="005F64BC"/>
    <w:rsid w:val="005F6575"/>
    <w:rsid w:val="005F658E"/>
    <w:rsid w:val="005F6687"/>
    <w:rsid w:val="005F670E"/>
    <w:rsid w:val="005F6720"/>
    <w:rsid w:val="005F68EA"/>
    <w:rsid w:val="005F690E"/>
    <w:rsid w:val="005F69B8"/>
    <w:rsid w:val="005F6AB6"/>
    <w:rsid w:val="005F6B24"/>
    <w:rsid w:val="005F6E2D"/>
    <w:rsid w:val="005F6EAA"/>
    <w:rsid w:val="005F6F64"/>
    <w:rsid w:val="005F7093"/>
    <w:rsid w:val="005F729B"/>
    <w:rsid w:val="005F731E"/>
    <w:rsid w:val="005F73A3"/>
    <w:rsid w:val="005F7474"/>
    <w:rsid w:val="005F75F0"/>
    <w:rsid w:val="005F7977"/>
    <w:rsid w:val="005F79A6"/>
    <w:rsid w:val="005F7B85"/>
    <w:rsid w:val="005F7D98"/>
    <w:rsid w:val="00600429"/>
    <w:rsid w:val="006005CD"/>
    <w:rsid w:val="00600866"/>
    <w:rsid w:val="0060092B"/>
    <w:rsid w:val="00600A07"/>
    <w:rsid w:val="00600A1A"/>
    <w:rsid w:val="00600AEC"/>
    <w:rsid w:val="00600B04"/>
    <w:rsid w:val="00600B7E"/>
    <w:rsid w:val="0060102E"/>
    <w:rsid w:val="006010D8"/>
    <w:rsid w:val="00601114"/>
    <w:rsid w:val="006012E3"/>
    <w:rsid w:val="006012FA"/>
    <w:rsid w:val="0060148A"/>
    <w:rsid w:val="006014E4"/>
    <w:rsid w:val="00601583"/>
    <w:rsid w:val="006017C7"/>
    <w:rsid w:val="006018B3"/>
    <w:rsid w:val="00601CD3"/>
    <w:rsid w:val="00601D22"/>
    <w:rsid w:val="00601F2D"/>
    <w:rsid w:val="00601FAC"/>
    <w:rsid w:val="0060210E"/>
    <w:rsid w:val="00602280"/>
    <w:rsid w:val="006022E3"/>
    <w:rsid w:val="0060233B"/>
    <w:rsid w:val="00602479"/>
    <w:rsid w:val="006024FB"/>
    <w:rsid w:val="00602753"/>
    <w:rsid w:val="00602922"/>
    <w:rsid w:val="00602B2B"/>
    <w:rsid w:val="00602B44"/>
    <w:rsid w:val="00602C48"/>
    <w:rsid w:val="00602CB7"/>
    <w:rsid w:val="00603019"/>
    <w:rsid w:val="00603033"/>
    <w:rsid w:val="00603052"/>
    <w:rsid w:val="0060316E"/>
    <w:rsid w:val="00603205"/>
    <w:rsid w:val="0060335F"/>
    <w:rsid w:val="006033DB"/>
    <w:rsid w:val="00603474"/>
    <w:rsid w:val="006034E5"/>
    <w:rsid w:val="006035B2"/>
    <w:rsid w:val="00603625"/>
    <w:rsid w:val="00603A88"/>
    <w:rsid w:val="00603A8E"/>
    <w:rsid w:val="00603C15"/>
    <w:rsid w:val="00603CD9"/>
    <w:rsid w:val="00603D2F"/>
    <w:rsid w:val="00603F25"/>
    <w:rsid w:val="00604031"/>
    <w:rsid w:val="00604040"/>
    <w:rsid w:val="00604042"/>
    <w:rsid w:val="006042E8"/>
    <w:rsid w:val="00604408"/>
    <w:rsid w:val="00604420"/>
    <w:rsid w:val="0060447E"/>
    <w:rsid w:val="0060458F"/>
    <w:rsid w:val="00604618"/>
    <w:rsid w:val="0060486B"/>
    <w:rsid w:val="006048FE"/>
    <w:rsid w:val="00604A7C"/>
    <w:rsid w:val="00604C74"/>
    <w:rsid w:val="00604C8F"/>
    <w:rsid w:val="00604E24"/>
    <w:rsid w:val="00604E75"/>
    <w:rsid w:val="006050F1"/>
    <w:rsid w:val="0060518B"/>
    <w:rsid w:val="0060525B"/>
    <w:rsid w:val="006052C0"/>
    <w:rsid w:val="006054BA"/>
    <w:rsid w:val="0060553C"/>
    <w:rsid w:val="0060557C"/>
    <w:rsid w:val="006055E8"/>
    <w:rsid w:val="00605716"/>
    <w:rsid w:val="00605767"/>
    <w:rsid w:val="0060579D"/>
    <w:rsid w:val="006058E4"/>
    <w:rsid w:val="00605981"/>
    <w:rsid w:val="006059E8"/>
    <w:rsid w:val="006059EA"/>
    <w:rsid w:val="00605A8D"/>
    <w:rsid w:val="00605B6A"/>
    <w:rsid w:val="00605D03"/>
    <w:rsid w:val="00605E2B"/>
    <w:rsid w:val="00605E6A"/>
    <w:rsid w:val="00605EF8"/>
    <w:rsid w:val="00605F55"/>
    <w:rsid w:val="00605F70"/>
    <w:rsid w:val="0060601E"/>
    <w:rsid w:val="006060FF"/>
    <w:rsid w:val="006062A1"/>
    <w:rsid w:val="006062F7"/>
    <w:rsid w:val="006062FF"/>
    <w:rsid w:val="0060634A"/>
    <w:rsid w:val="00606364"/>
    <w:rsid w:val="00606409"/>
    <w:rsid w:val="0060644A"/>
    <w:rsid w:val="0060648B"/>
    <w:rsid w:val="006065CB"/>
    <w:rsid w:val="0060676B"/>
    <w:rsid w:val="006067B9"/>
    <w:rsid w:val="006068CA"/>
    <w:rsid w:val="00606961"/>
    <w:rsid w:val="00606A57"/>
    <w:rsid w:val="00606A7C"/>
    <w:rsid w:val="00606D01"/>
    <w:rsid w:val="00606F82"/>
    <w:rsid w:val="006071F2"/>
    <w:rsid w:val="006073F3"/>
    <w:rsid w:val="00607521"/>
    <w:rsid w:val="006075E1"/>
    <w:rsid w:val="006076DB"/>
    <w:rsid w:val="006077B6"/>
    <w:rsid w:val="0060781F"/>
    <w:rsid w:val="006078CB"/>
    <w:rsid w:val="00607B23"/>
    <w:rsid w:val="00607B40"/>
    <w:rsid w:val="00607B7C"/>
    <w:rsid w:val="00607BBB"/>
    <w:rsid w:val="00607C87"/>
    <w:rsid w:val="00607D40"/>
    <w:rsid w:val="00607D9F"/>
    <w:rsid w:val="00607DE6"/>
    <w:rsid w:val="00607EFE"/>
    <w:rsid w:val="00607F44"/>
    <w:rsid w:val="00610110"/>
    <w:rsid w:val="00610332"/>
    <w:rsid w:val="0061042F"/>
    <w:rsid w:val="00610571"/>
    <w:rsid w:val="006105AC"/>
    <w:rsid w:val="006106FE"/>
    <w:rsid w:val="0061099F"/>
    <w:rsid w:val="00610A6E"/>
    <w:rsid w:val="00610BE4"/>
    <w:rsid w:val="00610C1C"/>
    <w:rsid w:val="00610C78"/>
    <w:rsid w:val="00610DD6"/>
    <w:rsid w:val="00610E32"/>
    <w:rsid w:val="00610EC4"/>
    <w:rsid w:val="00610F19"/>
    <w:rsid w:val="006110B2"/>
    <w:rsid w:val="00611510"/>
    <w:rsid w:val="00611638"/>
    <w:rsid w:val="006116A5"/>
    <w:rsid w:val="006116CD"/>
    <w:rsid w:val="006117F4"/>
    <w:rsid w:val="00611823"/>
    <w:rsid w:val="006118BC"/>
    <w:rsid w:val="00611996"/>
    <w:rsid w:val="00611AA7"/>
    <w:rsid w:val="00611B1F"/>
    <w:rsid w:val="00611B3D"/>
    <w:rsid w:val="00611CB4"/>
    <w:rsid w:val="00611E55"/>
    <w:rsid w:val="00611EA0"/>
    <w:rsid w:val="00611F35"/>
    <w:rsid w:val="006121CD"/>
    <w:rsid w:val="00612249"/>
    <w:rsid w:val="0061251F"/>
    <w:rsid w:val="006125AF"/>
    <w:rsid w:val="00612734"/>
    <w:rsid w:val="00612813"/>
    <w:rsid w:val="00612928"/>
    <w:rsid w:val="00612A01"/>
    <w:rsid w:val="00612C51"/>
    <w:rsid w:val="00612D14"/>
    <w:rsid w:val="00612D1A"/>
    <w:rsid w:val="00612D7B"/>
    <w:rsid w:val="00612D8A"/>
    <w:rsid w:val="00612F1F"/>
    <w:rsid w:val="00612FD7"/>
    <w:rsid w:val="00612FE0"/>
    <w:rsid w:val="0061305E"/>
    <w:rsid w:val="006130A2"/>
    <w:rsid w:val="006134C4"/>
    <w:rsid w:val="006137B7"/>
    <w:rsid w:val="00613DE2"/>
    <w:rsid w:val="00613E42"/>
    <w:rsid w:val="00614054"/>
    <w:rsid w:val="006141D5"/>
    <w:rsid w:val="0061422E"/>
    <w:rsid w:val="00614288"/>
    <w:rsid w:val="006142D8"/>
    <w:rsid w:val="0061438F"/>
    <w:rsid w:val="006143A4"/>
    <w:rsid w:val="006143C3"/>
    <w:rsid w:val="006143D0"/>
    <w:rsid w:val="006145B5"/>
    <w:rsid w:val="006145E5"/>
    <w:rsid w:val="0061486C"/>
    <w:rsid w:val="0061495D"/>
    <w:rsid w:val="006149E6"/>
    <w:rsid w:val="00614C35"/>
    <w:rsid w:val="00614E13"/>
    <w:rsid w:val="00614E34"/>
    <w:rsid w:val="00614F4F"/>
    <w:rsid w:val="0061503C"/>
    <w:rsid w:val="006152D1"/>
    <w:rsid w:val="0061544B"/>
    <w:rsid w:val="00615526"/>
    <w:rsid w:val="0061554C"/>
    <w:rsid w:val="006155FF"/>
    <w:rsid w:val="00615684"/>
    <w:rsid w:val="0061583F"/>
    <w:rsid w:val="00615EE4"/>
    <w:rsid w:val="00615FC5"/>
    <w:rsid w:val="00616008"/>
    <w:rsid w:val="00616013"/>
    <w:rsid w:val="006162C7"/>
    <w:rsid w:val="00616320"/>
    <w:rsid w:val="00616381"/>
    <w:rsid w:val="00616456"/>
    <w:rsid w:val="00616460"/>
    <w:rsid w:val="0061649B"/>
    <w:rsid w:val="00616500"/>
    <w:rsid w:val="00616561"/>
    <w:rsid w:val="006165B4"/>
    <w:rsid w:val="0061677D"/>
    <w:rsid w:val="00616800"/>
    <w:rsid w:val="0061688A"/>
    <w:rsid w:val="00616AFC"/>
    <w:rsid w:val="00616B1F"/>
    <w:rsid w:val="00616B6B"/>
    <w:rsid w:val="00616BF0"/>
    <w:rsid w:val="00616C98"/>
    <w:rsid w:val="00616CFC"/>
    <w:rsid w:val="00616E28"/>
    <w:rsid w:val="00616E45"/>
    <w:rsid w:val="00616F69"/>
    <w:rsid w:val="00617488"/>
    <w:rsid w:val="006174A3"/>
    <w:rsid w:val="00617549"/>
    <w:rsid w:val="006175FA"/>
    <w:rsid w:val="00617B63"/>
    <w:rsid w:val="00617B7D"/>
    <w:rsid w:val="00617D01"/>
    <w:rsid w:val="0062001C"/>
    <w:rsid w:val="00620087"/>
    <w:rsid w:val="00620219"/>
    <w:rsid w:val="00620375"/>
    <w:rsid w:val="00620463"/>
    <w:rsid w:val="00620578"/>
    <w:rsid w:val="006205A3"/>
    <w:rsid w:val="00620717"/>
    <w:rsid w:val="00620881"/>
    <w:rsid w:val="00620897"/>
    <w:rsid w:val="00620CB2"/>
    <w:rsid w:val="00620E0F"/>
    <w:rsid w:val="00620EC1"/>
    <w:rsid w:val="0062108F"/>
    <w:rsid w:val="00621156"/>
    <w:rsid w:val="00621194"/>
    <w:rsid w:val="006211B0"/>
    <w:rsid w:val="0062157B"/>
    <w:rsid w:val="00621581"/>
    <w:rsid w:val="006217BD"/>
    <w:rsid w:val="0062187D"/>
    <w:rsid w:val="006218BD"/>
    <w:rsid w:val="00621C26"/>
    <w:rsid w:val="00621C3A"/>
    <w:rsid w:val="00621CA4"/>
    <w:rsid w:val="00621DF9"/>
    <w:rsid w:val="00621F01"/>
    <w:rsid w:val="00621F2B"/>
    <w:rsid w:val="00621F5E"/>
    <w:rsid w:val="006220A0"/>
    <w:rsid w:val="00622111"/>
    <w:rsid w:val="0062240A"/>
    <w:rsid w:val="00622594"/>
    <w:rsid w:val="006225F4"/>
    <w:rsid w:val="006225FE"/>
    <w:rsid w:val="00622769"/>
    <w:rsid w:val="00622954"/>
    <w:rsid w:val="00622A5E"/>
    <w:rsid w:val="00622A79"/>
    <w:rsid w:val="00622B51"/>
    <w:rsid w:val="00622B65"/>
    <w:rsid w:val="00622C0A"/>
    <w:rsid w:val="00622C79"/>
    <w:rsid w:val="00622D20"/>
    <w:rsid w:val="00622E7C"/>
    <w:rsid w:val="00622F88"/>
    <w:rsid w:val="006231AA"/>
    <w:rsid w:val="0062350F"/>
    <w:rsid w:val="00623636"/>
    <w:rsid w:val="00623671"/>
    <w:rsid w:val="00623785"/>
    <w:rsid w:val="006237B0"/>
    <w:rsid w:val="00623A2E"/>
    <w:rsid w:val="00623D7C"/>
    <w:rsid w:val="00623DBF"/>
    <w:rsid w:val="00623EE2"/>
    <w:rsid w:val="00623EF0"/>
    <w:rsid w:val="006242A9"/>
    <w:rsid w:val="0062440A"/>
    <w:rsid w:val="00624622"/>
    <w:rsid w:val="00624674"/>
    <w:rsid w:val="006248C9"/>
    <w:rsid w:val="00624986"/>
    <w:rsid w:val="00624BAB"/>
    <w:rsid w:val="00624CD8"/>
    <w:rsid w:val="00624D1C"/>
    <w:rsid w:val="00625289"/>
    <w:rsid w:val="006252B5"/>
    <w:rsid w:val="006256AA"/>
    <w:rsid w:val="006257C8"/>
    <w:rsid w:val="00625866"/>
    <w:rsid w:val="00625B4D"/>
    <w:rsid w:val="00625C2D"/>
    <w:rsid w:val="00625D95"/>
    <w:rsid w:val="00625F6A"/>
    <w:rsid w:val="00626011"/>
    <w:rsid w:val="00626084"/>
    <w:rsid w:val="00626250"/>
    <w:rsid w:val="00626285"/>
    <w:rsid w:val="0062628B"/>
    <w:rsid w:val="0062633C"/>
    <w:rsid w:val="00626381"/>
    <w:rsid w:val="006263FF"/>
    <w:rsid w:val="006265AA"/>
    <w:rsid w:val="00626710"/>
    <w:rsid w:val="006267A5"/>
    <w:rsid w:val="006267EF"/>
    <w:rsid w:val="00626B2C"/>
    <w:rsid w:val="00626B38"/>
    <w:rsid w:val="00626D2F"/>
    <w:rsid w:val="00626EF3"/>
    <w:rsid w:val="00627117"/>
    <w:rsid w:val="006273DE"/>
    <w:rsid w:val="006274B5"/>
    <w:rsid w:val="006274BC"/>
    <w:rsid w:val="006274EA"/>
    <w:rsid w:val="006275A0"/>
    <w:rsid w:val="00627602"/>
    <w:rsid w:val="006276B0"/>
    <w:rsid w:val="00627A09"/>
    <w:rsid w:val="00627A78"/>
    <w:rsid w:val="00627AAF"/>
    <w:rsid w:val="00627BC8"/>
    <w:rsid w:val="00627D9B"/>
    <w:rsid w:val="00627F91"/>
    <w:rsid w:val="0063008F"/>
    <w:rsid w:val="006300C4"/>
    <w:rsid w:val="00630144"/>
    <w:rsid w:val="006301C0"/>
    <w:rsid w:val="0063037C"/>
    <w:rsid w:val="006305E1"/>
    <w:rsid w:val="006305E6"/>
    <w:rsid w:val="00630749"/>
    <w:rsid w:val="0063086E"/>
    <w:rsid w:val="00630A86"/>
    <w:rsid w:val="00630B5E"/>
    <w:rsid w:val="0063125C"/>
    <w:rsid w:val="0063128C"/>
    <w:rsid w:val="0063134A"/>
    <w:rsid w:val="006313B5"/>
    <w:rsid w:val="0063151A"/>
    <w:rsid w:val="00631562"/>
    <w:rsid w:val="006315EA"/>
    <w:rsid w:val="0063160D"/>
    <w:rsid w:val="006316B3"/>
    <w:rsid w:val="00631714"/>
    <w:rsid w:val="00631719"/>
    <w:rsid w:val="006318DF"/>
    <w:rsid w:val="00631A2C"/>
    <w:rsid w:val="00631B1D"/>
    <w:rsid w:val="00631BA4"/>
    <w:rsid w:val="00631D08"/>
    <w:rsid w:val="00631D53"/>
    <w:rsid w:val="00631E9B"/>
    <w:rsid w:val="00631F46"/>
    <w:rsid w:val="006321F4"/>
    <w:rsid w:val="006322A3"/>
    <w:rsid w:val="0063241C"/>
    <w:rsid w:val="00632625"/>
    <w:rsid w:val="00632925"/>
    <w:rsid w:val="006329F5"/>
    <w:rsid w:val="00632A35"/>
    <w:rsid w:val="00632AA8"/>
    <w:rsid w:val="00632B44"/>
    <w:rsid w:val="00632BDE"/>
    <w:rsid w:val="00632CFE"/>
    <w:rsid w:val="00632D15"/>
    <w:rsid w:val="00632D4D"/>
    <w:rsid w:val="00633054"/>
    <w:rsid w:val="00633182"/>
    <w:rsid w:val="006331D7"/>
    <w:rsid w:val="006331DA"/>
    <w:rsid w:val="00633365"/>
    <w:rsid w:val="00633439"/>
    <w:rsid w:val="0063354F"/>
    <w:rsid w:val="0063362B"/>
    <w:rsid w:val="0063363F"/>
    <w:rsid w:val="0063368E"/>
    <w:rsid w:val="00633976"/>
    <w:rsid w:val="00633A29"/>
    <w:rsid w:val="00633AFD"/>
    <w:rsid w:val="00633B86"/>
    <w:rsid w:val="00633C10"/>
    <w:rsid w:val="00633C2F"/>
    <w:rsid w:val="00633C91"/>
    <w:rsid w:val="00633E17"/>
    <w:rsid w:val="00633E3E"/>
    <w:rsid w:val="00633EE6"/>
    <w:rsid w:val="00633EEA"/>
    <w:rsid w:val="00633F4F"/>
    <w:rsid w:val="00633F57"/>
    <w:rsid w:val="00633FA2"/>
    <w:rsid w:val="0063438A"/>
    <w:rsid w:val="00634391"/>
    <w:rsid w:val="006343AD"/>
    <w:rsid w:val="006343CA"/>
    <w:rsid w:val="00634461"/>
    <w:rsid w:val="00634948"/>
    <w:rsid w:val="00634CEB"/>
    <w:rsid w:val="00634EE9"/>
    <w:rsid w:val="00635028"/>
    <w:rsid w:val="00635069"/>
    <w:rsid w:val="0063507C"/>
    <w:rsid w:val="006352BE"/>
    <w:rsid w:val="006352DA"/>
    <w:rsid w:val="0063546E"/>
    <w:rsid w:val="006354BE"/>
    <w:rsid w:val="006354D5"/>
    <w:rsid w:val="0063557A"/>
    <w:rsid w:val="0063566A"/>
    <w:rsid w:val="006357FB"/>
    <w:rsid w:val="006358AC"/>
    <w:rsid w:val="00635E3D"/>
    <w:rsid w:val="00635EBA"/>
    <w:rsid w:val="00635F6D"/>
    <w:rsid w:val="006360FD"/>
    <w:rsid w:val="006363C6"/>
    <w:rsid w:val="006363FE"/>
    <w:rsid w:val="0063643F"/>
    <w:rsid w:val="0063647B"/>
    <w:rsid w:val="006364D3"/>
    <w:rsid w:val="00636536"/>
    <w:rsid w:val="006365A0"/>
    <w:rsid w:val="006365AB"/>
    <w:rsid w:val="006365FE"/>
    <w:rsid w:val="0063669B"/>
    <w:rsid w:val="006369E4"/>
    <w:rsid w:val="00636C9E"/>
    <w:rsid w:val="00636D5F"/>
    <w:rsid w:val="0063719C"/>
    <w:rsid w:val="00637352"/>
    <w:rsid w:val="0063738D"/>
    <w:rsid w:val="00637493"/>
    <w:rsid w:val="006374B6"/>
    <w:rsid w:val="006376F9"/>
    <w:rsid w:val="006376FB"/>
    <w:rsid w:val="006377CF"/>
    <w:rsid w:val="00637A8C"/>
    <w:rsid w:val="00637AE7"/>
    <w:rsid w:val="00637E6D"/>
    <w:rsid w:val="006401AB"/>
    <w:rsid w:val="00640257"/>
    <w:rsid w:val="00640399"/>
    <w:rsid w:val="006403DB"/>
    <w:rsid w:val="00640434"/>
    <w:rsid w:val="00640439"/>
    <w:rsid w:val="006404A5"/>
    <w:rsid w:val="00640714"/>
    <w:rsid w:val="00640899"/>
    <w:rsid w:val="006408CE"/>
    <w:rsid w:val="00640920"/>
    <w:rsid w:val="00640938"/>
    <w:rsid w:val="00640961"/>
    <w:rsid w:val="00640966"/>
    <w:rsid w:val="00640971"/>
    <w:rsid w:val="0064099A"/>
    <w:rsid w:val="00640A52"/>
    <w:rsid w:val="00640A71"/>
    <w:rsid w:val="00640BC1"/>
    <w:rsid w:val="00640BFB"/>
    <w:rsid w:val="00640C09"/>
    <w:rsid w:val="00640D92"/>
    <w:rsid w:val="00640E07"/>
    <w:rsid w:val="00640FCA"/>
    <w:rsid w:val="00640FE7"/>
    <w:rsid w:val="00641087"/>
    <w:rsid w:val="006412F9"/>
    <w:rsid w:val="0064138C"/>
    <w:rsid w:val="00641479"/>
    <w:rsid w:val="00641493"/>
    <w:rsid w:val="0064152F"/>
    <w:rsid w:val="00641770"/>
    <w:rsid w:val="006418FE"/>
    <w:rsid w:val="0064191D"/>
    <w:rsid w:val="00641A45"/>
    <w:rsid w:val="00641A4E"/>
    <w:rsid w:val="00641BA7"/>
    <w:rsid w:val="00641CD9"/>
    <w:rsid w:val="00641D7A"/>
    <w:rsid w:val="00641DEC"/>
    <w:rsid w:val="00641FB1"/>
    <w:rsid w:val="0064200B"/>
    <w:rsid w:val="00642141"/>
    <w:rsid w:val="006421D4"/>
    <w:rsid w:val="006421DC"/>
    <w:rsid w:val="00642309"/>
    <w:rsid w:val="0064236E"/>
    <w:rsid w:val="00642374"/>
    <w:rsid w:val="006424F2"/>
    <w:rsid w:val="006426FC"/>
    <w:rsid w:val="0064275B"/>
    <w:rsid w:val="006427CA"/>
    <w:rsid w:val="00642857"/>
    <w:rsid w:val="0064285A"/>
    <w:rsid w:val="00642878"/>
    <w:rsid w:val="00642895"/>
    <w:rsid w:val="00642940"/>
    <w:rsid w:val="00642B10"/>
    <w:rsid w:val="00642BF0"/>
    <w:rsid w:val="00642C8E"/>
    <w:rsid w:val="00642D47"/>
    <w:rsid w:val="00642D5C"/>
    <w:rsid w:val="00642EE2"/>
    <w:rsid w:val="00642F81"/>
    <w:rsid w:val="00642FC6"/>
    <w:rsid w:val="006433A7"/>
    <w:rsid w:val="006433CC"/>
    <w:rsid w:val="006434DA"/>
    <w:rsid w:val="006436B9"/>
    <w:rsid w:val="006436BF"/>
    <w:rsid w:val="006436D6"/>
    <w:rsid w:val="00643864"/>
    <w:rsid w:val="00643D13"/>
    <w:rsid w:val="00643D85"/>
    <w:rsid w:val="00643F1E"/>
    <w:rsid w:val="00643FE3"/>
    <w:rsid w:val="006441E7"/>
    <w:rsid w:val="00644288"/>
    <w:rsid w:val="00644403"/>
    <w:rsid w:val="00644422"/>
    <w:rsid w:val="00644468"/>
    <w:rsid w:val="006445A8"/>
    <w:rsid w:val="006445EF"/>
    <w:rsid w:val="006447C8"/>
    <w:rsid w:val="00644B13"/>
    <w:rsid w:val="00644C3B"/>
    <w:rsid w:val="00644CBC"/>
    <w:rsid w:val="00644D43"/>
    <w:rsid w:val="00644E48"/>
    <w:rsid w:val="00644FC8"/>
    <w:rsid w:val="00645038"/>
    <w:rsid w:val="00645047"/>
    <w:rsid w:val="00645395"/>
    <w:rsid w:val="00645490"/>
    <w:rsid w:val="00645906"/>
    <w:rsid w:val="006459D3"/>
    <w:rsid w:val="00645AC6"/>
    <w:rsid w:val="00645AD6"/>
    <w:rsid w:val="00645AE6"/>
    <w:rsid w:val="00645B6F"/>
    <w:rsid w:val="00645CCB"/>
    <w:rsid w:val="00645D4C"/>
    <w:rsid w:val="00645F25"/>
    <w:rsid w:val="006462CD"/>
    <w:rsid w:val="006468F6"/>
    <w:rsid w:val="00646B5A"/>
    <w:rsid w:val="00646B79"/>
    <w:rsid w:val="00646D0A"/>
    <w:rsid w:val="00646DC4"/>
    <w:rsid w:val="00647032"/>
    <w:rsid w:val="0064744E"/>
    <w:rsid w:val="00647497"/>
    <w:rsid w:val="00647623"/>
    <w:rsid w:val="0064788B"/>
    <w:rsid w:val="006478F7"/>
    <w:rsid w:val="00647977"/>
    <w:rsid w:val="00647BF6"/>
    <w:rsid w:val="00647DCE"/>
    <w:rsid w:val="00650162"/>
    <w:rsid w:val="006504D7"/>
    <w:rsid w:val="00650528"/>
    <w:rsid w:val="006505AF"/>
    <w:rsid w:val="006505EC"/>
    <w:rsid w:val="00650632"/>
    <w:rsid w:val="006506CA"/>
    <w:rsid w:val="0065085F"/>
    <w:rsid w:val="00650866"/>
    <w:rsid w:val="00650961"/>
    <w:rsid w:val="00650A2B"/>
    <w:rsid w:val="00650A88"/>
    <w:rsid w:val="00650D1B"/>
    <w:rsid w:val="00650D4F"/>
    <w:rsid w:val="00650D93"/>
    <w:rsid w:val="00650EE6"/>
    <w:rsid w:val="00650F57"/>
    <w:rsid w:val="0065101A"/>
    <w:rsid w:val="006512F9"/>
    <w:rsid w:val="0065152D"/>
    <w:rsid w:val="006517DF"/>
    <w:rsid w:val="00651B35"/>
    <w:rsid w:val="00651B99"/>
    <w:rsid w:val="00651E4B"/>
    <w:rsid w:val="00651E50"/>
    <w:rsid w:val="00651E9E"/>
    <w:rsid w:val="00651FA9"/>
    <w:rsid w:val="0065211A"/>
    <w:rsid w:val="0065217A"/>
    <w:rsid w:val="0065228C"/>
    <w:rsid w:val="00652314"/>
    <w:rsid w:val="00652376"/>
    <w:rsid w:val="006524AC"/>
    <w:rsid w:val="006524BA"/>
    <w:rsid w:val="0065251C"/>
    <w:rsid w:val="00652653"/>
    <w:rsid w:val="00652738"/>
    <w:rsid w:val="006529E1"/>
    <w:rsid w:val="00652A94"/>
    <w:rsid w:val="00652B3A"/>
    <w:rsid w:val="00652BB8"/>
    <w:rsid w:val="00652BBE"/>
    <w:rsid w:val="00652C00"/>
    <w:rsid w:val="00652C37"/>
    <w:rsid w:val="00652D53"/>
    <w:rsid w:val="00653053"/>
    <w:rsid w:val="00653064"/>
    <w:rsid w:val="006532AF"/>
    <w:rsid w:val="006532B2"/>
    <w:rsid w:val="006532B9"/>
    <w:rsid w:val="006532E4"/>
    <w:rsid w:val="00653352"/>
    <w:rsid w:val="00653488"/>
    <w:rsid w:val="00653740"/>
    <w:rsid w:val="00653772"/>
    <w:rsid w:val="00653AA5"/>
    <w:rsid w:val="00653B24"/>
    <w:rsid w:val="00653BCD"/>
    <w:rsid w:val="00654026"/>
    <w:rsid w:val="0065406A"/>
    <w:rsid w:val="006540AD"/>
    <w:rsid w:val="006540DC"/>
    <w:rsid w:val="0065416F"/>
    <w:rsid w:val="00654413"/>
    <w:rsid w:val="0065450C"/>
    <w:rsid w:val="00654567"/>
    <w:rsid w:val="0065463C"/>
    <w:rsid w:val="00654680"/>
    <w:rsid w:val="006546E2"/>
    <w:rsid w:val="00654766"/>
    <w:rsid w:val="006547F9"/>
    <w:rsid w:val="006548D0"/>
    <w:rsid w:val="0065495A"/>
    <w:rsid w:val="006549A4"/>
    <w:rsid w:val="006549E2"/>
    <w:rsid w:val="00654A75"/>
    <w:rsid w:val="00654C1B"/>
    <w:rsid w:val="00654D29"/>
    <w:rsid w:val="00654FF7"/>
    <w:rsid w:val="0065507F"/>
    <w:rsid w:val="006550CE"/>
    <w:rsid w:val="00655128"/>
    <w:rsid w:val="006551C6"/>
    <w:rsid w:val="00655794"/>
    <w:rsid w:val="00655969"/>
    <w:rsid w:val="006559DB"/>
    <w:rsid w:val="00655B5A"/>
    <w:rsid w:val="00655B86"/>
    <w:rsid w:val="00655BF3"/>
    <w:rsid w:val="00655EA8"/>
    <w:rsid w:val="00655EAA"/>
    <w:rsid w:val="006560AC"/>
    <w:rsid w:val="00656151"/>
    <w:rsid w:val="00656243"/>
    <w:rsid w:val="006562AC"/>
    <w:rsid w:val="006563E2"/>
    <w:rsid w:val="0065657B"/>
    <w:rsid w:val="00656677"/>
    <w:rsid w:val="0065673C"/>
    <w:rsid w:val="006567B8"/>
    <w:rsid w:val="00656B7C"/>
    <w:rsid w:val="00656F1E"/>
    <w:rsid w:val="0065701B"/>
    <w:rsid w:val="00657331"/>
    <w:rsid w:val="0065746B"/>
    <w:rsid w:val="00657746"/>
    <w:rsid w:val="00657A32"/>
    <w:rsid w:val="00657BE2"/>
    <w:rsid w:val="00657CE0"/>
    <w:rsid w:val="00657D4C"/>
    <w:rsid w:val="00657D75"/>
    <w:rsid w:val="00657DF1"/>
    <w:rsid w:val="0066002B"/>
    <w:rsid w:val="006600B9"/>
    <w:rsid w:val="006600D2"/>
    <w:rsid w:val="00660195"/>
    <w:rsid w:val="0066020F"/>
    <w:rsid w:val="0066036C"/>
    <w:rsid w:val="006603A6"/>
    <w:rsid w:val="006605FE"/>
    <w:rsid w:val="00660642"/>
    <w:rsid w:val="0066065E"/>
    <w:rsid w:val="006607F7"/>
    <w:rsid w:val="006608BE"/>
    <w:rsid w:val="00660950"/>
    <w:rsid w:val="00660A23"/>
    <w:rsid w:val="00660B32"/>
    <w:rsid w:val="00660D79"/>
    <w:rsid w:val="00660F6F"/>
    <w:rsid w:val="00661185"/>
    <w:rsid w:val="0066122C"/>
    <w:rsid w:val="00661359"/>
    <w:rsid w:val="006618D1"/>
    <w:rsid w:val="0066197F"/>
    <w:rsid w:val="00661A06"/>
    <w:rsid w:val="00661A10"/>
    <w:rsid w:val="00661A95"/>
    <w:rsid w:val="00661AAC"/>
    <w:rsid w:val="00661AE0"/>
    <w:rsid w:val="00661B1F"/>
    <w:rsid w:val="00661B9E"/>
    <w:rsid w:val="00661C5B"/>
    <w:rsid w:val="00661C7E"/>
    <w:rsid w:val="00661D3A"/>
    <w:rsid w:val="00661D3B"/>
    <w:rsid w:val="00661D82"/>
    <w:rsid w:val="00661DE4"/>
    <w:rsid w:val="00661F30"/>
    <w:rsid w:val="00662152"/>
    <w:rsid w:val="00662153"/>
    <w:rsid w:val="00662154"/>
    <w:rsid w:val="0066233F"/>
    <w:rsid w:val="006625C6"/>
    <w:rsid w:val="00662631"/>
    <w:rsid w:val="00662681"/>
    <w:rsid w:val="0066285E"/>
    <w:rsid w:val="00662A2D"/>
    <w:rsid w:val="00662A80"/>
    <w:rsid w:val="00662E9E"/>
    <w:rsid w:val="00662F79"/>
    <w:rsid w:val="00663014"/>
    <w:rsid w:val="0066318B"/>
    <w:rsid w:val="006631A0"/>
    <w:rsid w:val="00663369"/>
    <w:rsid w:val="006634BE"/>
    <w:rsid w:val="006634CC"/>
    <w:rsid w:val="00663580"/>
    <w:rsid w:val="006635BF"/>
    <w:rsid w:val="006635E4"/>
    <w:rsid w:val="0066385E"/>
    <w:rsid w:val="00663883"/>
    <w:rsid w:val="006638D4"/>
    <w:rsid w:val="00663981"/>
    <w:rsid w:val="00663ABA"/>
    <w:rsid w:val="00663B8E"/>
    <w:rsid w:val="00663CF9"/>
    <w:rsid w:val="00663D34"/>
    <w:rsid w:val="00663E57"/>
    <w:rsid w:val="00663E7C"/>
    <w:rsid w:val="00664201"/>
    <w:rsid w:val="006642AD"/>
    <w:rsid w:val="006642C7"/>
    <w:rsid w:val="006643A4"/>
    <w:rsid w:val="00664436"/>
    <w:rsid w:val="00664504"/>
    <w:rsid w:val="006646BA"/>
    <w:rsid w:val="00664772"/>
    <w:rsid w:val="00664819"/>
    <w:rsid w:val="00664B08"/>
    <w:rsid w:val="00664BA1"/>
    <w:rsid w:val="00664C93"/>
    <w:rsid w:val="00664CD5"/>
    <w:rsid w:val="00664D33"/>
    <w:rsid w:val="00664E16"/>
    <w:rsid w:val="00664EF2"/>
    <w:rsid w:val="00664F02"/>
    <w:rsid w:val="00664F64"/>
    <w:rsid w:val="006650E1"/>
    <w:rsid w:val="006650F6"/>
    <w:rsid w:val="00665139"/>
    <w:rsid w:val="00665213"/>
    <w:rsid w:val="0066533E"/>
    <w:rsid w:val="006654C5"/>
    <w:rsid w:val="00665A14"/>
    <w:rsid w:val="00665CA2"/>
    <w:rsid w:val="00665E60"/>
    <w:rsid w:val="00665EC6"/>
    <w:rsid w:val="00665F1C"/>
    <w:rsid w:val="00665F43"/>
    <w:rsid w:val="00666134"/>
    <w:rsid w:val="006661CC"/>
    <w:rsid w:val="006662A6"/>
    <w:rsid w:val="006664E7"/>
    <w:rsid w:val="0066658A"/>
    <w:rsid w:val="006665B1"/>
    <w:rsid w:val="00666730"/>
    <w:rsid w:val="006667EB"/>
    <w:rsid w:val="00666969"/>
    <w:rsid w:val="00666C14"/>
    <w:rsid w:val="00666C5C"/>
    <w:rsid w:val="00666C8F"/>
    <w:rsid w:val="006670A4"/>
    <w:rsid w:val="006670B6"/>
    <w:rsid w:val="0066747F"/>
    <w:rsid w:val="0066766C"/>
    <w:rsid w:val="00667734"/>
    <w:rsid w:val="006678AC"/>
    <w:rsid w:val="00667972"/>
    <w:rsid w:val="00667A3E"/>
    <w:rsid w:val="00667A67"/>
    <w:rsid w:val="00667A76"/>
    <w:rsid w:val="00667A93"/>
    <w:rsid w:val="00667C27"/>
    <w:rsid w:val="00667C98"/>
    <w:rsid w:val="00667C9C"/>
    <w:rsid w:val="00667CF2"/>
    <w:rsid w:val="00667ED6"/>
    <w:rsid w:val="00670084"/>
    <w:rsid w:val="006700A5"/>
    <w:rsid w:val="0067011E"/>
    <w:rsid w:val="006701B4"/>
    <w:rsid w:val="006704F1"/>
    <w:rsid w:val="006704FE"/>
    <w:rsid w:val="0067070F"/>
    <w:rsid w:val="00670755"/>
    <w:rsid w:val="00670756"/>
    <w:rsid w:val="006707B0"/>
    <w:rsid w:val="0067093E"/>
    <w:rsid w:val="00670A85"/>
    <w:rsid w:val="00670BED"/>
    <w:rsid w:val="00670E8F"/>
    <w:rsid w:val="00670E9F"/>
    <w:rsid w:val="00670EF9"/>
    <w:rsid w:val="00670FB0"/>
    <w:rsid w:val="0067118B"/>
    <w:rsid w:val="00671240"/>
    <w:rsid w:val="0067127F"/>
    <w:rsid w:val="00671366"/>
    <w:rsid w:val="0067162D"/>
    <w:rsid w:val="00671726"/>
    <w:rsid w:val="006718E1"/>
    <w:rsid w:val="00671962"/>
    <w:rsid w:val="00671C8C"/>
    <w:rsid w:val="00671DFB"/>
    <w:rsid w:val="00671EA7"/>
    <w:rsid w:val="00672014"/>
    <w:rsid w:val="00672150"/>
    <w:rsid w:val="00672195"/>
    <w:rsid w:val="0067237D"/>
    <w:rsid w:val="0067267E"/>
    <w:rsid w:val="00672694"/>
    <w:rsid w:val="006726B8"/>
    <w:rsid w:val="006727C3"/>
    <w:rsid w:val="00672981"/>
    <w:rsid w:val="006729A6"/>
    <w:rsid w:val="00672A65"/>
    <w:rsid w:val="00672C75"/>
    <w:rsid w:val="00672D1C"/>
    <w:rsid w:val="00672D2C"/>
    <w:rsid w:val="00672E4A"/>
    <w:rsid w:val="00672E7F"/>
    <w:rsid w:val="00672F02"/>
    <w:rsid w:val="0067338E"/>
    <w:rsid w:val="006733CA"/>
    <w:rsid w:val="006734D0"/>
    <w:rsid w:val="00673653"/>
    <w:rsid w:val="006736C0"/>
    <w:rsid w:val="0067386B"/>
    <w:rsid w:val="006738DA"/>
    <w:rsid w:val="00673A57"/>
    <w:rsid w:val="00673B0A"/>
    <w:rsid w:val="00673B3C"/>
    <w:rsid w:val="00673CDD"/>
    <w:rsid w:val="00673D47"/>
    <w:rsid w:val="00673EDD"/>
    <w:rsid w:val="00673F27"/>
    <w:rsid w:val="00673FB0"/>
    <w:rsid w:val="006741EE"/>
    <w:rsid w:val="006744A3"/>
    <w:rsid w:val="00674619"/>
    <w:rsid w:val="006747BF"/>
    <w:rsid w:val="006749AD"/>
    <w:rsid w:val="006749B3"/>
    <w:rsid w:val="00675164"/>
    <w:rsid w:val="006753AD"/>
    <w:rsid w:val="006754B1"/>
    <w:rsid w:val="0067569E"/>
    <w:rsid w:val="006756E2"/>
    <w:rsid w:val="006757C1"/>
    <w:rsid w:val="00675847"/>
    <w:rsid w:val="00675917"/>
    <w:rsid w:val="00675940"/>
    <w:rsid w:val="00675A4F"/>
    <w:rsid w:val="00675CAF"/>
    <w:rsid w:val="00675D54"/>
    <w:rsid w:val="00676028"/>
    <w:rsid w:val="0067603C"/>
    <w:rsid w:val="0067613A"/>
    <w:rsid w:val="0067631F"/>
    <w:rsid w:val="00676327"/>
    <w:rsid w:val="00676539"/>
    <w:rsid w:val="006765A0"/>
    <w:rsid w:val="006766A0"/>
    <w:rsid w:val="006766AB"/>
    <w:rsid w:val="006767E0"/>
    <w:rsid w:val="00676873"/>
    <w:rsid w:val="00676927"/>
    <w:rsid w:val="006769B7"/>
    <w:rsid w:val="00676BC8"/>
    <w:rsid w:val="00676C17"/>
    <w:rsid w:val="00676CAE"/>
    <w:rsid w:val="00676D3A"/>
    <w:rsid w:val="00676DD5"/>
    <w:rsid w:val="00676DFF"/>
    <w:rsid w:val="00676E9F"/>
    <w:rsid w:val="00676EF8"/>
    <w:rsid w:val="00677091"/>
    <w:rsid w:val="00677396"/>
    <w:rsid w:val="006775B5"/>
    <w:rsid w:val="00677772"/>
    <w:rsid w:val="006777BC"/>
    <w:rsid w:val="006777F8"/>
    <w:rsid w:val="00677815"/>
    <w:rsid w:val="00677839"/>
    <w:rsid w:val="0067786C"/>
    <w:rsid w:val="00677D3F"/>
    <w:rsid w:val="00677D66"/>
    <w:rsid w:val="00677E6C"/>
    <w:rsid w:val="00680239"/>
    <w:rsid w:val="006807EC"/>
    <w:rsid w:val="006808F5"/>
    <w:rsid w:val="00680A04"/>
    <w:rsid w:val="00680C75"/>
    <w:rsid w:val="00680CF5"/>
    <w:rsid w:val="00680D16"/>
    <w:rsid w:val="00680D31"/>
    <w:rsid w:val="00680D9E"/>
    <w:rsid w:val="00680E0C"/>
    <w:rsid w:val="00680F9B"/>
    <w:rsid w:val="0068114B"/>
    <w:rsid w:val="0068123B"/>
    <w:rsid w:val="006813F6"/>
    <w:rsid w:val="00681447"/>
    <w:rsid w:val="00681546"/>
    <w:rsid w:val="006816DC"/>
    <w:rsid w:val="00681738"/>
    <w:rsid w:val="00681798"/>
    <w:rsid w:val="00681961"/>
    <w:rsid w:val="006819A6"/>
    <w:rsid w:val="00681D59"/>
    <w:rsid w:val="00681E64"/>
    <w:rsid w:val="00681F1C"/>
    <w:rsid w:val="0068207A"/>
    <w:rsid w:val="00682087"/>
    <w:rsid w:val="0068211C"/>
    <w:rsid w:val="0068234A"/>
    <w:rsid w:val="00682375"/>
    <w:rsid w:val="0068244A"/>
    <w:rsid w:val="006824CE"/>
    <w:rsid w:val="00682511"/>
    <w:rsid w:val="00682602"/>
    <w:rsid w:val="00682976"/>
    <w:rsid w:val="0068298F"/>
    <w:rsid w:val="00682A19"/>
    <w:rsid w:val="00682B4B"/>
    <w:rsid w:val="00682BFB"/>
    <w:rsid w:val="00682EB9"/>
    <w:rsid w:val="00683053"/>
    <w:rsid w:val="0068307D"/>
    <w:rsid w:val="0068320B"/>
    <w:rsid w:val="006832B3"/>
    <w:rsid w:val="006832EE"/>
    <w:rsid w:val="006832F8"/>
    <w:rsid w:val="00683301"/>
    <w:rsid w:val="00683304"/>
    <w:rsid w:val="00683342"/>
    <w:rsid w:val="0068338D"/>
    <w:rsid w:val="006834ED"/>
    <w:rsid w:val="0068355B"/>
    <w:rsid w:val="00683864"/>
    <w:rsid w:val="0068399C"/>
    <w:rsid w:val="00683BC0"/>
    <w:rsid w:val="00683BE3"/>
    <w:rsid w:val="00683D73"/>
    <w:rsid w:val="00683D74"/>
    <w:rsid w:val="00683D9E"/>
    <w:rsid w:val="00683F04"/>
    <w:rsid w:val="00683F5C"/>
    <w:rsid w:val="00683FB4"/>
    <w:rsid w:val="00683FF2"/>
    <w:rsid w:val="00684076"/>
    <w:rsid w:val="00684171"/>
    <w:rsid w:val="0068424C"/>
    <w:rsid w:val="006842B4"/>
    <w:rsid w:val="00684382"/>
    <w:rsid w:val="00684443"/>
    <w:rsid w:val="006844D7"/>
    <w:rsid w:val="0068455F"/>
    <w:rsid w:val="00684714"/>
    <w:rsid w:val="00684938"/>
    <w:rsid w:val="00684AA3"/>
    <w:rsid w:val="006850D1"/>
    <w:rsid w:val="0068512A"/>
    <w:rsid w:val="00685193"/>
    <w:rsid w:val="006851C5"/>
    <w:rsid w:val="006852BF"/>
    <w:rsid w:val="0068530F"/>
    <w:rsid w:val="006854C9"/>
    <w:rsid w:val="00685790"/>
    <w:rsid w:val="0068582B"/>
    <w:rsid w:val="006858F5"/>
    <w:rsid w:val="0068590C"/>
    <w:rsid w:val="00685955"/>
    <w:rsid w:val="00685A4C"/>
    <w:rsid w:val="00685AF4"/>
    <w:rsid w:val="00685B21"/>
    <w:rsid w:val="00685CB3"/>
    <w:rsid w:val="00685CDE"/>
    <w:rsid w:val="00685E74"/>
    <w:rsid w:val="006860C8"/>
    <w:rsid w:val="006861A0"/>
    <w:rsid w:val="006861C4"/>
    <w:rsid w:val="006862E6"/>
    <w:rsid w:val="006862EA"/>
    <w:rsid w:val="00686402"/>
    <w:rsid w:val="006864AF"/>
    <w:rsid w:val="00686581"/>
    <w:rsid w:val="0068659E"/>
    <w:rsid w:val="0068659F"/>
    <w:rsid w:val="00686641"/>
    <w:rsid w:val="00686706"/>
    <w:rsid w:val="006868BF"/>
    <w:rsid w:val="00686957"/>
    <w:rsid w:val="006869BD"/>
    <w:rsid w:val="00686A3A"/>
    <w:rsid w:val="00686A45"/>
    <w:rsid w:val="00686DDF"/>
    <w:rsid w:val="00686F21"/>
    <w:rsid w:val="00686F43"/>
    <w:rsid w:val="00686F8D"/>
    <w:rsid w:val="00687139"/>
    <w:rsid w:val="00687157"/>
    <w:rsid w:val="0068725E"/>
    <w:rsid w:val="00687295"/>
    <w:rsid w:val="00687318"/>
    <w:rsid w:val="006875FA"/>
    <w:rsid w:val="00687768"/>
    <w:rsid w:val="00687989"/>
    <w:rsid w:val="006879C9"/>
    <w:rsid w:val="00687BDB"/>
    <w:rsid w:val="00687C83"/>
    <w:rsid w:val="00687C9E"/>
    <w:rsid w:val="00687F4B"/>
    <w:rsid w:val="0069030A"/>
    <w:rsid w:val="00690418"/>
    <w:rsid w:val="00690423"/>
    <w:rsid w:val="0069054B"/>
    <w:rsid w:val="00690563"/>
    <w:rsid w:val="00690744"/>
    <w:rsid w:val="0069085A"/>
    <w:rsid w:val="006908E3"/>
    <w:rsid w:val="00690D28"/>
    <w:rsid w:val="00690D37"/>
    <w:rsid w:val="00690DA6"/>
    <w:rsid w:val="00690ED2"/>
    <w:rsid w:val="00690F6C"/>
    <w:rsid w:val="006910A7"/>
    <w:rsid w:val="0069148B"/>
    <w:rsid w:val="006915D8"/>
    <w:rsid w:val="006916A7"/>
    <w:rsid w:val="00691747"/>
    <w:rsid w:val="00691A1A"/>
    <w:rsid w:val="00691ABD"/>
    <w:rsid w:val="00691AC6"/>
    <w:rsid w:val="00691B52"/>
    <w:rsid w:val="00691B9D"/>
    <w:rsid w:val="00691C5E"/>
    <w:rsid w:val="00691D1A"/>
    <w:rsid w:val="00691E13"/>
    <w:rsid w:val="0069225E"/>
    <w:rsid w:val="00692456"/>
    <w:rsid w:val="006924C2"/>
    <w:rsid w:val="0069260A"/>
    <w:rsid w:val="0069273F"/>
    <w:rsid w:val="006928C6"/>
    <w:rsid w:val="006928E9"/>
    <w:rsid w:val="00692B05"/>
    <w:rsid w:val="00692B16"/>
    <w:rsid w:val="00692B2C"/>
    <w:rsid w:val="00692C46"/>
    <w:rsid w:val="00692D1D"/>
    <w:rsid w:val="00692E1E"/>
    <w:rsid w:val="00692ED9"/>
    <w:rsid w:val="00692F05"/>
    <w:rsid w:val="00692F41"/>
    <w:rsid w:val="00693081"/>
    <w:rsid w:val="006930F6"/>
    <w:rsid w:val="006931B9"/>
    <w:rsid w:val="00693319"/>
    <w:rsid w:val="006933A1"/>
    <w:rsid w:val="00693442"/>
    <w:rsid w:val="006934D1"/>
    <w:rsid w:val="00693624"/>
    <w:rsid w:val="00693731"/>
    <w:rsid w:val="00693808"/>
    <w:rsid w:val="00693AA8"/>
    <w:rsid w:val="00693C07"/>
    <w:rsid w:val="00693C85"/>
    <w:rsid w:val="0069406C"/>
    <w:rsid w:val="00694107"/>
    <w:rsid w:val="00694406"/>
    <w:rsid w:val="0069449D"/>
    <w:rsid w:val="006944C1"/>
    <w:rsid w:val="006944E2"/>
    <w:rsid w:val="006945B6"/>
    <w:rsid w:val="00694689"/>
    <w:rsid w:val="00694ACE"/>
    <w:rsid w:val="00694BF3"/>
    <w:rsid w:val="00694CF5"/>
    <w:rsid w:val="00694F08"/>
    <w:rsid w:val="00694F2D"/>
    <w:rsid w:val="00695302"/>
    <w:rsid w:val="00695353"/>
    <w:rsid w:val="006953ED"/>
    <w:rsid w:val="00695492"/>
    <w:rsid w:val="006957F8"/>
    <w:rsid w:val="00695835"/>
    <w:rsid w:val="00695B51"/>
    <w:rsid w:val="00695CCC"/>
    <w:rsid w:val="00695E37"/>
    <w:rsid w:val="00695FEB"/>
    <w:rsid w:val="00696093"/>
    <w:rsid w:val="006960B0"/>
    <w:rsid w:val="0069615B"/>
    <w:rsid w:val="006961B8"/>
    <w:rsid w:val="0069620E"/>
    <w:rsid w:val="006964ED"/>
    <w:rsid w:val="006965F5"/>
    <w:rsid w:val="0069670F"/>
    <w:rsid w:val="00696783"/>
    <w:rsid w:val="006967A9"/>
    <w:rsid w:val="00696A40"/>
    <w:rsid w:val="00696AD4"/>
    <w:rsid w:val="00696B0B"/>
    <w:rsid w:val="00696B31"/>
    <w:rsid w:val="00696C1B"/>
    <w:rsid w:val="00696D7C"/>
    <w:rsid w:val="00696F83"/>
    <w:rsid w:val="006970FB"/>
    <w:rsid w:val="00697363"/>
    <w:rsid w:val="006974EF"/>
    <w:rsid w:val="00697525"/>
    <w:rsid w:val="0069766F"/>
    <w:rsid w:val="006976A8"/>
    <w:rsid w:val="00697765"/>
    <w:rsid w:val="00697775"/>
    <w:rsid w:val="00697B55"/>
    <w:rsid w:val="00697C9F"/>
    <w:rsid w:val="00697D00"/>
    <w:rsid w:val="00697EAA"/>
    <w:rsid w:val="00697FD7"/>
    <w:rsid w:val="006A023A"/>
    <w:rsid w:val="006A0248"/>
    <w:rsid w:val="006A040D"/>
    <w:rsid w:val="006A04B2"/>
    <w:rsid w:val="006A05A1"/>
    <w:rsid w:val="006A0885"/>
    <w:rsid w:val="006A08B0"/>
    <w:rsid w:val="006A0963"/>
    <w:rsid w:val="006A0982"/>
    <w:rsid w:val="006A0C0D"/>
    <w:rsid w:val="006A0C1E"/>
    <w:rsid w:val="006A0EB7"/>
    <w:rsid w:val="006A1034"/>
    <w:rsid w:val="006A108A"/>
    <w:rsid w:val="006A1095"/>
    <w:rsid w:val="006A111D"/>
    <w:rsid w:val="006A11D9"/>
    <w:rsid w:val="006A140E"/>
    <w:rsid w:val="006A15F8"/>
    <w:rsid w:val="006A167C"/>
    <w:rsid w:val="006A17BB"/>
    <w:rsid w:val="006A1864"/>
    <w:rsid w:val="006A195B"/>
    <w:rsid w:val="006A1963"/>
    <w:rsid w:val="006A19DF"/>
    <w:rsid w:val="006A1A49"/>
    <w:rsid w:val="006A1C20"/>
    <w:rsid w:val="006A1CD7"/>
    <w:rsid w:val="006A1D52"/>
    <w:rsid w:val="006A1E82"/>
    <w:rsid w:val="006A20D3"/>
    <w:rsid w:val="006A22E9"/>
    <w:rsid w:val="006A2313"/>
    <w:rsid w:val="006A23BF"/>
    <w:rsid w:val="006A2405"/>
    <w:rsid w:val="006A2512"/>
    <w:rsid w:val="006A2519"/>
    <w:rsid w:val="006A26B6"/>
    <w:rsid w:val="006A2AE1"/>
    <w:rsid w:val="006A2B08"/>
    <w:rsid w:val="006A2B3E"/>
    <w:rsid w:val="006A2DE1"/>
    <w:rsid w:val="006A2F96"/>
    <w:rsid w:val="006A2FAF"/>
    <w:rsid w:val="006A2FB5"/>
    <w:rsid w:val="006A30E7"/>
    <w:rsid w:val="006A316F"/>
    <w:rsid w:val="006A3172"/>
    <w:rsid w:val="006A3819"/>
    <w:rsid w:val="006A3C3D"/>
    <w:rsid w:val="006A3DB0"/>
    <w:rsid w:val="006A3EB4"/>
    <w:rsid w:val="006A3F03"/>
    <w:rsid w:val="006A3FAF"/>
    <w:rsid w:val="006A4023"/>
    <w:rsid w:val="006A413E"/>
    <w:rsid w:val="006A41FE"/>
    <w:rsid w:val="006A4336"/>
    <w:rsid w:val="006A450C"/>
    <w:rsid w:val="006A4514"/>
    <w:rsid w:val="006A4561"/>
    <w:rsid w:val="006A458A"/>
    <w:rsid w:val="006A45FA"/>
    <w:rsid w:val="006A493B"/>
    <w:rsid w:val="006A4AB9"/>
    <w:rsid w:val="006A4B0C"/>
    <w:rsid w:val="006A4B48"/>
    <w:rsid w:val="006A4DAB"/>
    <w:rsid w:val="006A4E36"/>
    <w:rsid w:val="006A4EB3"/>
    <w:rsid w:val="006A4FED"/>
    <w:rsid w:val="006A51B9"/>
    <w:rsid w:val="006A523A"/>
    <w:rsid w:val="006A52D8"/>
    <w:rsid w:val="006A5438"/>
    <w:rsid w:val="006A54DF"/>
    <w:rsid w:val="006A5541"/>
    <w:rsid w:val="006A556F"/>
    <w:rsid w:val="006A5624"/>
    <w:rsid w:val="006A56D1"/>
    <w:rsid w:val="006A582F"/>
    <w:rsid w:val="006A5860"/>
    <w:rsid w:val="006A5954"/>
    <w:rsid w:val="006A5958"/>
    <w:rsid w:val="006A5BDB"/>
    <w:rsid w:val="006A5E6D"/>
    <w:rsid w:val="006A5FFA"/>
    <w:rsid w:val="006A6076"/>
    <w:rsid w:val="006A6115"/>
    <w:rsid w:val="006A63A6"/>
    <w:rsid w:val="006A6640"/>
    <w:rsid w:val="006A675D"/>
    <w:rsid w:val="006A675F"/>
    <w:rsid w:val="006A6843"/>
    <w:rsid w:val="006A6867"/>
    <w:rsid w:val="006A698C"/>
    <w:rsid w:val="006A6DF8"/>
    <w:rsid w:val="006A6F15"/>
    <w:rsid w:val="006A710E"/>
    <w:rsid w:val="006A713B"/>
    <w:rsid w:val="006A7317"/>
    <w:rsid w:val="006A736A"/>
    <w:rsid w:val="006A76DC"/>
    <w:rsid w:val="006A7845"/>
    <w:rsid w:val="006A7A24"/>
    <w:rsid w:val="006A7BFC"/>
    <w:rsid w:val="006A7C60"/>
    <w:rsid w:val="006A7D33"/>
    <w:rsid w:val="006A7DB9"/>
    <w:rsid w:val="006A7F46"/>
    <w:rsid w:val="006A7FD7"/>
    <w:rsid w:val="006B0138"/>
    <w:rsid w:val="006B01E5"/>
    <w:rsid w:val="006B0265"/>
    <w:rsid w:val="006B02B4"/>
    <w:rsid w:val="006B02F4"/>
    <w:rsid w:val="006B03CF"/>
    <w:rsid w:val="006B04DF"/>
    <w:rsid w:val="006B08DE"/>
    <w:rsid w:val="006B08EE"/>
    <w:rsid w:val="006B0BA5"/>
    <w:rsid w:val="006B0C51"/>
    <w:rsid w:val="006B0D28"/>
    <w:rsid w:val="006B0D4E"/>
    <w:rsid w:val="006B0DE2"/>
    <w:rsid w:val="006B0EEF"/>
    <w:rsid w:val="006B1094"/>
    <w:rsid w:val="006B1266"/>
    <w:rsid w:val="006B131F"/>
    <w:rsid w:val="006B140D"/>
    <w:rsid w:val="006B1428"/>
    <w:rsid w:val="006B1592"/>
    <w:rsid w:val="006B17AA"/>
    <w:rsid w:val="006B182E"/>
    <w:rsid w:val="006B18B1"/>
    <w:rsid w:val="006B1B28"/>
    <w:rsid w:val="006B1E17"/>
    <w:rsid w:val="006B2025"/>
    <w:rsid w:val="006B2030"/>
    <w:rsid w:val="006B2069"/>
    <w:rsid w:val="006B2120"/>
    <w:rsid w:val="006B21A7"/>
    <w:rsid w:val="006B22B1"/>
    <w:rsid w:val="006B258C"/>
    <w:rsid w:val="006B2879"/>
    <w:rsid w:val="006B297F"/>
    <w:rsid w:val="006B2A3B"/>
    <w:rsid w:val="006B2B4B"/>
    <w:rsid w:val="006B2C42"/>
    <w:rsid w:val="006B2D33"/>
    <w:rsid w:val="006B2DA0"/>
    <w:rsid w:val="006B2EF8"/>
    <w:rsid w:val="006B31D2"/>
    <w:rsid w:val="006B32F3"/>
    <w:rsid w:val="006B33DB"/>
    <w:rsid w:val="006B33ED"/>
    <w:rsid w:val="006B35F1"/>
    <w:rsid w:val="006B36B7"/>
    <w:rsid w:val="006B3857"/>
    <w:rsid w:val="006B3A8A"/>
    <w:rsid w:val="006B3B09"/>
    <w:rsid w:val="006B3B47"/>
    <w:rsid w:val="006B3C3A"/>
    <w:rsid w:val="006B3D45"/>
    <w:rsid w:val="006B3DD3"/>
    <w:rsid w:val="006B3F6C"/>
    <w:rsid w:val="006B3FBE"/>
    <w:rsid w:val="006B4022"/>
    <w:rsid w:val="006B4030"/>
    <w:rsid w:val="006B404A"/>
    <w:rsid w:val="006B40BE"/>
    <w:rsid w:val="006B417B"/>
    <w:rsid w:val="006B41E5"/>
    <w:rsid w:val="006B428D"/>
    <w:rsid w:val="006B433E"/>
    <w:rsid w:val="006B4796"/>
    <w:rsid w:val="006B4AA3"/>
    <w:rsid w:val="006B4B15"/>
    <w:rsid w:val="006B4BBE"/>
    <w:rsid w:val="006B4DA9"/>
    <w:rsid w:val="006B4DE6"/>
    <w:rsid w:val="006B4E9A"/>
    <w:rsid w:val="006B4EDF"/>
    <w:rsid w:val="006B4EF5"/>
    <w:rsid w:val="006B4F28"/>
    <w:rsid w:val="006B51AA"/>
    <w:rsid w:val="006B5329"/>
    <w:rsid w:val="006B5335"/>
    <w:rsid w:val="006B5480"/>
    <w:rsid w:val="006B54F8"/>
    <w:rsid w:val="006B575D"/>
    <w:rsid w:val="006B57BF"/>
    <w:rsid w:val="006B57CC"/>
    <w:rsid w:val="006B5916"/>
    <w:rsid w:val="006B5924"/>
    <w:rsid w:val="006B5A4A"/>
    <w:rsid w:val="006B5A9D"/>
    <w:rsid w:val="006B5B59"/>
    <w:rsid w:val="006B5B89"/>
    <w:rsid w:val="006B5BE6"/>
    <w:rsid w:val="006B5C31"/>
    <w:rsid w:val="006B5DC6"/>
    <w:rsid w:val="006B5FE4"/>
    <w:rsid w:val="006B606D"/>
    <w:rsid w:val="006B61E4"/>
    <w:rsid w:val="006B6312"/>
    <w:rsid w:val="006B634E"/>
    <w:rsid w:val="006B6371"/>
    <w:rsid w:val="006B647E"/>
    <w:rsid w:val="006B6598"/>
    <w:rsid w:val="006B66AB"/>
    <w:rsid w:val="006B67B4"/>
    <w:rsid w:val="006B67BC"/>
    <w:rsid w:val="006B67F5"/>
    <w:rsid w:val="006B6A7B"/>
    <w:rsid w:val="006B6D2E"/>
    <w:rsid w:val="006B6D59"/>
    <w:rsid w:val="006B6E65"/>
    <w:rsid w:val="006B6F63"/>
    <w:rsid w:val="006B71C0"/>
    <w:rsid w:val="006B72D7"/>
    <w:rsid w:val="006B7339"/>
    <w:rsid w:val="006B74AA"/>
    <w:rsid w:val="006B7593"/>
    <w:rsid w:val="006B75C9"/>
    <w:rsid w:val="006B76DB"/>
    <w:rsid w:val="006B7737"/>
    <w:rsid w:val="006B77D9"/>
    <w:rsid w:val="006B7C8D"/>
    <w:rsid w:val="006B7EF5"/>
    <w:rsid w:val="006C0022"/>
    <w:rsid w:val="006C026D"/>
    <w:rsid w:val="006C02C0"/>
    <w:rsid w:val="006C05EE"/>
    <w:rsid w:val="006C0793"/>
    <w:rsid w:val="006C0810"/>
    <w:rsid w:val="006C081C"/>
    <w:rsid w:val="006C0946"/>
    <w:rsid w:val="006C0B9F"/>
    <w:rsid w:val="006C0BB5"/>
    <w:rsid w:val="006C0DAB"/>
    <w:rsid w:val="006C0DBF"/>
    <w:rsid w:val="006C0E9F"/>
    <w:rsid w:val="006C0EC0"/>
    <w:rsid w:val="006C0ED5"/>
    <w:rsid w:val="006C0FA2"/>
    <w:rsid w:val="006C11E9"/>
    <w:rsid w:val="006C14AE"/>
    <w:rsid w:val="006C15B0"/>
    <w:rsid w:val="006C15ED"/>
    <w:rsid w:val="006C1694"/>
    <w:rsid w:val="006C171B"/>
    <w:rsid w:val="006C1788"/>
    <w:rsid w:val="006C1970"/>
    <w:rsid w:val="006C1A14"/>
    <w:rsid w:val="006C1B21"/>
    <w:rsid w:val="006C1B52"/>
    <w:rsid w:val="006C1CA7"/>
    <w:rsid w:val="006C1D48"/>
    <w:rsid w:val="006C1F3E"/>
    <w:rsid w:val="006C22DD"/>
    <w:rsid w:val="006C230D"/>
    <w:rsid w:val="006C2429"/>
    <w:rsid w:val="006C252F"/>
    <w:rsid w:val="006C28CA"/>
    <w:rsid w:val="006C2966"/>
    <w:rsid w:val="006C29CF"/>
    <w:rsid w:val="006C2A77"/>
    <w:rsid w:val="006C2B83"/>
    <w:rsid w:val="006C2ECE"/>
    <w:rsid w:val="006C2F87"/>
    <w:rsid w:val="006C3031"/>
    <w:rsid w:val="006C3110"/>
    <w:rsid w:val="006C3356"/>
    <w:rsid w:val="006C34F6"/>
    <w:rsid w:val="006C35FE"/>
    <w:rsid w:val="006C3666"/>
    <w:rsid w:val="006C37A0"/>
    <w:rsid w:val="006C37FA"/>
    <w:rsid w:val="006C3CAB"/>
    <w:rsid w:val="006C3DEE"/>
    <w:rsid w:val="006C3E2F"/>
    <w:rsid w:val="006C3E66"/>
    <w:rsid w:val="006C4196"/>
    <w:rsid w:val="006C48E2"/>
    <w:rsid w:val="006C4930"/>
    <w:rsid w:val="006C4A0B"/>
    <w:rsid w:val="006C4A17"/>
    <w:rsid w:val="006C4AB9"/>
    <w:rsid w:val="006C4B24"/>
    <w:rsid w:val="006C4BB7"/>
    <w:rsid w:val="006C4BD8"/>
    <w:rsid w:val="006C4C33"/>
    <w:rsid w:val="006C4DEF"/>
    <w:rsid w:val="006C4EBA"/>
    <w:rsid w:val="006C4EDC"/>
    <w:rsid w:val="006C5041"/>
    <w:rsid w:val="006C50E0"/>
    <w:rsid w:val="006C54AD"/>
    <w:rsid w:val="006C566D"/>
    <w:rsid w:val="006C571C"/>
    <w:rsid w:val="006C5799"/>
    <w:rsid w:val="006C595A"/>
    <w:rsid w:val="006C59B2"/>
    <w:rsid w:val="006C5B47"/>
    <w:rsid w:val="006C5D80"/>
    <w:rsid w:val="006C5F8D"/>
    <w:rsid w:val="006C61C7"/>
    <w:rsid w:val="006C621E"/>
    <w:rsid w:val="006C627B"/>
    <w:rsid w:val="006C633D"/>
    <w:rsid w:val="006C63D2"/>
    <w:rsid w:val="006C6465"/>
    <w:rsid w:val="006C6601"/>
    <w:rsid w:val="006C6A3B"/>
    <w:rsid w:val="006C6B11"/>
    <w:rsid w:val="006C6B13"/>
    <w:rsid w:val="006C6CD7"/>
    <w:rsid w:val="006C6D3E"/>
    <w:rsid w:val="006C6E9A"/>
    <w:rsid w:val="006C6EC8"/>
    <w:rsid w:val="006C6ED4"/>
    <w:rsid w:val="006C717B"/>
    <w:rsid w:val="006C71C7"/>
    <w:rsid w:val="006C736E"/>
    <w:rsid w:val="006C7579"/>
    <w:rsid w:val="006C7650"/>
    <w:rsid w:val="006C77B8"/>
    <w:rsid w:val="006C77CF"/>
    <w:rsid w:val="006C793E"/>
    <w:rsid w:val="006C7A62"/>
    <w:rsid w:val="006C7AF9"/>
    <w:rsid w:val="006C7E6C"/>
    <w:rsid w:val="006C7E92"/>
    <w:rsid w:val="006D0198"/>
    <w:rsid w:val="006D0489"/>
    <w:rsid w:val="006D0539"/>
    <w:rsid w:val="006D05DE"/>
    <w:rsid w:val="006D0713"/>
    <w:rsid w:val="006D079D"/>
    <w:rsid w:val="006D0805"/>
    <w:rsid w:val="006D0903"/>
    <w:rsid w:val="006D095E"/>
    <w:rsid w:val="006D0985"/>
    <w:rsid w:val="006D0994"/>
    <w:rsid w:val="006D0A22"/>
    <w:rsid w:val="006D0AE5"/>
    <w:rsid w:val="006D0B59"/>
    <w:rsid w:val="006D0DA5"/>
    <w:rsid w:val="006D0E12"/>
    <w:rsid w:val="006D10F2"/>
    <w:rsid w:val="006D128D"/>
    <w:rsid w:val="006D12FC"/>
    <w:rsid w:val="006D147C"/>
    <w:rsid w:val="006D14BA"/>
    <w:rsid w:val="006D16AB"/>
    <w:rsid w:val="006D1719"/>
    <w:rsid w:val="006D1926"/>
    <w:rsid w:val="006D197B"/>
    <w:rsid w:val="006D1A6C"/>
    <w:rsid w:val="006D1AF0"/>
    <w:rsid w:val="006D1D62"/>
    <w:rsid w:val="006D1E20"/>
    <w:rsid w:val="006D1E5F"/>
    <w:rsid w:val="006D2191"/>
    <w:rsid w:val="006D246F"/>
    <w:rsid w:val="006D265D"/>
    <w:rsid w:val="006D278B"/>
    <w:rsid w:val="006D27F1"/>
    <w:rsid w:val="006D288A"/>
    <w:rsid w:val="006D28F7"/>
    <w:rsid w:val="006D2952"/>
    <w:rsid w:val="006D2C46"/>
    <w:rsid w:val="006D2D14"/>
    <w:rsid w:val="006D2D82"/>
    <w:rsid w:val="006D2FE8"/>
    <w:rsid w:val="006D3012"/>
    <w:rsid w:val="006D3024"/>
    <w:rsid w:val="006D3034"/>
    <w:rsid w:val="006D322F"/>
    <w:rsid w:val="006D365D"/>
    <w:rsid w:val="006D3956"/>
    <w:rsid w:val="006D3A75"/>
    <w:rsid w:val="006D3B2F"/>
    <w:rsid w:val="006D3B42"/>
    <w:rsid w:val="006D3B6F"/>
    <w:rsid w:val="006D3BDC"/>
    <w:rsid w:val="006D3F3F"/>
    <w:rsid w:val="006D41BC"/>
    <w:rsid w:val="006D4291"/>
    <w:rsid w:val="006D454C"/>
    <w:rsid w:val="006D48F7"/>
    <w:rsid w:val="006D49B3"/>
    <w:rsid w:val="006D4A89"/>
    <w:rsid w:val="006D4B76"/>
    <w:rsid w:val="006D4BCE"/>
    <w:rsid w:val="006D4D3A"/>
    <w:rsid w:val="006D4E35"/>
    <w:rsid w:val="006D4E79"/>
    <w:rsid w:val="006D4EA9"/>
    <w:rsid w:val="006D4F79"/>
    <w:rsid w:val="006D5035"/>
    <w:rsid w:val="006D53C0"/>
    <w:rsid w:val="006D5773"/>
    <w:rsid w:val="006D589A"/>
    <w:rsid w:val="006D58AB"/>
    <w:rsid w:val="006D5ACC"/>
    <w:rsid w:val="006D5B3D"/>
    <w:rsid w:val="006D5B6B"/>
    <w:rsid w:val="006D5B88"/>
    <w:rsid w:val="006D5C2A"/>
    <w:rsid w:val="006D5D03"/>
    <w:rsid w:val="006D5D47"/>
    <w:rsid w:val="006D5E76"/>
    <w:rsid w:val="006D5F0C"/>
    <w:rsid w:val="006D62EE"/>
    <w:rsid w:val="006D6512"/>
    <w:rsid w:val="006D6532"/>
    <w:rsid w:val="006D66C5"/>
    <w:rsid w:val="006D670C"/>
    <w:rsid w:val="006D6894"/>
    <w:rsid w:val="006D6A84"/>
    <w:rsid w:val="006D6AA4"/>
    <w:rsid w:val="006D6B5A"/>
    <w:rsid w:val="006D6B67"/>
    <w:rsid w:val="006D6CA7"/>
    <w:rsid w:val="006D6CF8"/>
    <w:rsid w:val="006D6D86"/>
    <w:rsid w:val="006D6D9F"/>
    <w:rsid w:val="006D6DFE"/>
    <w:rsid w:val="006D7135"/>
    <w:rsid w:val="006D7210"/>
    <w:rsid w:val="006D7372"/>
    <w:rsid w:val="006D74DD"/>
    <w:rsid w:val="006D7557"/>
    <w:rsid w:val="006D7641"/>
    <w:rsid w:val="006D7665"/>
    <w:rsid w:val="006D77C2"/>
    <w:rsid w:val="006D77C8"/>
    <w:rsid w:val="006D781B"/>
    <w:rsid w:val="006D7C37"/>
    <w:rsid w:val="006D7CD3"/>
    <w:rsid w:val="006D7D01"/>
    <w:rsid w:val="006D7D8D"/>
    <w:rsid w:val="006E0081"/>
    <w:rsid w:val="006E019C"/>
    <w:rsid w:val="006E03AB"/>
    <w:rsid w:val="006E0532"/>
    <w:rsid w:val="006E062D"/>
    <w:rsid w:val="006E0669"/>
    <w:rsid w:val="006E0906"/>
    <w:rsid w:val="006E0916"/>
    <w:rsid w:val="006E0919"/>
    <w:rsid w:val="006E0BDC"/>
    <w:rsid w:val="006E0D4F"/>
    <w:rsid w:val="006E0D86"/>
    <w:rsid w:val="006E0E31"/>
    <w:rsid w:val="006E0EE8"/>
    <w:rsid w:val="006E0FA7"/>
    <w:rsid w:val="006E10C5"/>
    <w:rsid w:val="006E1285"/>
    <w:rsid w:val="006E12CC"/>
    <w:rsid w:val="006E135F"/>
    <w:rsid w:val="006E1423"/>
    <w:rsid w:val="006E17ED"/>
    <w:rsid w:val="006E18CE"/>
    <w:rsid w:val="006E190F"/>
    <w:rsid w:val="006E1964"/>
    <w:rsid w:val="006E19CE"/>
    <w:rsid w:val="006E19D1"/>
    <w:rsid w:val="006E1BC7"/>
    <w:rsid w:val="006E1DE6"/>
    <w:rsid w:val="006E1FA1"/>
    <w:rsid w:val="006E20DA"/>
    <w:rsid w:val="006E22ED"/>
    <w:rsid w:val="006E2314"/>
    <w:rsid w:val="006E238E"/>
    <w:rsid w:val="006E26F2"/>
    <w:rsid w:val="006E2A7C"/>
    <w:rsid w:val="006E2AE4"/>
    <w:rsid w:val="006E2CA2"/>
    <w:rsid w:val="006E2CAE"/>
    <w:rsid w:val="006E2D4C"/>
    <w:rsid w:val="006E2DEB"/>
    <w:rsid w:val="006E2E73"/>
    <w:rsid w:val="006E2F27"/>
    <w:rsid w:val="006E302F"/>
    <w:rsid w:val="006E30F5"/>
    <w:rsid w:val="006E31F0"/>
    <w:rsid w:val="006E324A"/>
    <w:rsid w:val="006E32DD"/>
    <w:rsid w:val="006E34AD"/>
    <w:rsid w:val="006E34B7"/>
    <w:rsid w:val="006E34E0"/>
    <w:rsid w:val="006E353B"/>
    <w:rsid w:val="006E36AB"/>
    <w:rsid w:val="006E3721"/>
    <w:rsid w:val="006E39DD"/>
    <w:rsid w:val="006E3D07"/>
    <w:rsid w:val="006E3E72"/>
    <w:rsid w:val="006E3E74"/>
    <w:rsid w:val="006E3F3F"/>
    <w:rsid w:val="006E4149"/>
    <w:rsid w:val="006E415D"/>
    <w:rsid w:val="006E426C"/>
    <w:rsid w:val="006E4298"/>
    <w:rsid w:val="006E4588"/>
    <w:rsid w:val="006E4720"/>
    <w:rsid w:val="006E4DFC"/>
    <w:rsid w:val="006E4F76"/>
    <w:rsid w:val="006E50F7"/>
    <w:rsid w:val="006E52AC"/>
    <w:rsid w:val="006E53C7"/>
    <w:rsid w:val="006E5476"/>
    <w:rsid w:val="006E5895"/>
    <w:rsid w:val="006E58BB"/>
    <w:rsid w:val="006E5BAB"/>
    <w:rsid w:val="006E5D0A"/>
    <w:rsid w:val="006E5DB6"/>
    <w:rsid w:val="006E5E5B"/>
    <w:rsid w:val="006E615B"/>
    <w:rsid w:val="006E633B"/>
    <w:rsid w:val="006E6382"/>
    <w:rsid w:val="006E647E"/>
    <w:rsid w:val="006E653D"/>
    <w:rsid w:val="006E6590"/>
    <w:rsid w:val="006E65FC"/>
    <w:rsid w:val="006E672A"/>
    <w:rsid w:val="006E6A9C"/>
    <w:rsid w:val="006E6AEF"/>
    <w:rsid w:val="006E6CE0"/>
    <w:rsid w:val="006E6E35"/>
    <w:rsid w:val="006E6EA3"/>
    <w:rsid w:val="006E6F04"/>
    <w:rsid w:val="006E6FD4"/>
    <w:rsid w:val="006E6FFF"/>
    <w:rsid w:val="006E7273"/>
    <w:rsid w:val="006E7389"/>
    <w:rsid w:val="006E756A"/>
    <w:rsid w:val="006E7656"/>
    <w:rsid w:val="006E7697"/>
    <w:rsid w:val="006E7755"/>
    <w:rsid w:val="006E7800"/>
    <w:rsid w:val="006E7ABC"/>
    <w:rsid w:val="006E7C22"/>
    <w:rsid w:val="006E7E06"/>
    <w:rsid w:val="006E7E28"/>
    <w:rsid w:val="006E7EB1"/>
    <w:rsid w:val="006E7FE9"/>
    <w:rsid w:val="006F006A"/>
    <w:rsid w:val="006F0111"/>
    <w:rsid w:val="006F03C4"/>
    <w:rsid w:val="006F048D"/>
    <w:rsid w:val="006F04EC"/>
    <w:rsid w:val="006F0617"/>
    <w:rsid w:val="006F06AD"/>
    <w:rsid w:val="006F0867"/>
    <w:rsid w:val="006F0987"/>
    <w:rsid w:val="006F09F3"/>
    <w:rsid w:val="006F0A7F"/>
    <w:rsid w:val="006F0AAC"/>
    <w:rsid w:val="006F0AE7"/>
    <w:rsid w:val="006F0B0F"/>
    <w:rsid w:val="006F0B88"/>
    <w:rsid w:val="006F0E51"/>
    <w:rsid w:val="006F0FD3"/>
    <w:rsid w:val="006F1019"/>
    <w:rsid w:val="006F10B5"/>
    <w:rsid w:val="006F1134"/>
    <w:rsid w:val="006F125B"/>
    <w:rsid w:val="006F134B"/>
    <w:rsid w:val="006F13D7"/>
    <w:rsid w:val="006F16BD"/>
    <w:rsid w:val="006F1AA8"/>
    <w:rsid w:val="006F1C83"/>
    <w:rsid w:val="006F1EA8"/>
    <w:rsid w:val="006F1EA9"/>
    <w:rsid w:val="006F1F25"/>
    <w:rsid w:val="006F1FAE"/>
    <w:rsid w:val="006F20FC"/>
    <w:rsid w:val="006F2252"/>
    <w:rsid w:val="006F2618"/>
    <w:rsid w:val="006F2773"/>
    <w:rsid w:val="006F27D5"/>
    <w:rsid w:val="006F2886"/>
    <w:rsid w:val="006F28D7"/>
    <w:rsid w:val="006F2985"/>
    <w:rsid w:val="006F2A18"/>
    <w:rsid w:val="006F2A54"/>
    <w:rsid w:val="006F2A60"/>
    <w:rsid w:val="006F2B03"/>
    <w:rsid w:val="006F2C72"/>
    <w:rsid w:val="006F2C76"/>
    <w:rsid w:val="006F2D35"/>
    <w:rsid w:val="006F2F1C"/>
    <w:rsid w:val="006F302D"/>
    <w:rsid w:val="006F3122"/>
    <w:rsid w:val="006F3294"/>
    <w:rsid w:val="006F342E"/>
    <w:rsid w:val="006F35F6"/>
    <w:rsid w:val="006F377A"/>
    <w:rsid w:val="006F390C"/>
    <w:rsid w:val="006F399C"/>
    <w:rsid w:val="006F3C22"/>
    <w:rsid w:val="006F3C39"/>
    <w:rsid w:val="006F40F3"/>
    <w:rsid w:val="006F4194"/>
    <w:rsid w:val="006F41FA"/>
    <w:rsid w:val="006F4351"/>
    <w:rsid w:val="006F44A0"/>
    <w:rsid w:val="006F46EE"/>
    <w:rsid w:val="006F477A"/>
    <w:rsid w:val="006F484E"/>
    <w:rsid w:val="006F48C3"/>
    <w:rsid w:val="006F4933"/>
    <w:rsid w:val="006F49F9"/>
    <w:rsid w:val="006F4A66"/>
    <w:rsid w:val="006F4B8F"/>
    <w:rsid w:val="006F4BAA"/>
    <w:rsid w:val="006F4C1D"/>
    <w:rsid w:val="006F4D6F"/>
    <w:rsid w:val="006F5006"/>
    <w:rsid w:val="006F51B7"/>
    <w:rsid w:val="006F548D"/>
    <w:rsid w:val="006F54A4"/>
    <w:rsid w:val="006F54B0"/>
    <w:rsid w:val="006F54BF"/>
    <w:rsid w:val="006F575B"/>
    <w:rsid w:val="006F5823"/>
    <w:rsid w:val="006F5A22"/>
    <w:rsid w:val="006F5C43"/>
    <w:rsid w:val="006F5C6D"/>
    <w:rsid w:val="006F5C77"/>
    <w:rsid w:val="006F5CE4"/>
    <w:rsid w:val="006F5F25"/>
    <w:rsid w:val="006F5FD4"/>
    <w:rsid w:val="006F60A8"/>
    <w:rsid w:val="006F613E"/>
    <w:rsid w:val="006F61F1"/>
    <w:rsid w:val="006F62FA"/>
    <w:rsid w:val="006F6411"/>
    <w:rsid w:val="006F6586"/>
    <w:rsid w:val="006F65AA"/>
    <w:rsid w:val="006F66C1"/>
    <w:rsid w:val="006F6735"/>
    <w:rsid w:val="006F6847"/>
    <w:rsid w:val="006F68D8"/>
    <w:rsid w:val="006F6B8E"/>
    <w:rsid w:val="006F6BD2"/>
    <w:rsid w:val="006F6C82"/>
    <w:rsid w:val="006F6EEC"/>
    <w:rsid w:val="006F7074"/>
    <w:rsid w:val="006F70C2"/>
    <w:rsid w:val="006F70D8"/>
    <w:rsid w:val="006F7357"/>
    <w:rsid w:val="006F746A"/>
    <w:rsid w:val="006F7705"/>
    <w:rsid w:val="006F7911"/>
    <w:rsid w:val="006F7D08"/>
    <w:rsid w:val="006F7D55"/>
    <w:rsid w:val="006F7D8D"/>
    <w:rsid w:val="007000D9"/>
    <w:rsid w:val="00700198"/>
    <w:rsid w:val="0070026F"/>
    <w:rsid w:val="0070090C"/>
    <w:rsid w:val="00700A3C"/>
    <w:rsid w:val="00700B51"/>
    <w:rsid w:val="00700BA8"/>
    <w:rsid w:val="00700CE6"/>
    <w:rsid w:val="00700D09"/>
    <w:rsid w:val="00700E6C"/>
    <w:rsid w:val="00700E78"/>
    <w:rsid w:val="00700E86"/>
    <w:rsid w:val="00700EEF"/>
    <w:rsid w:val="0070126B"/>
    <w:rsid w:val="00701567"/>
    <w:rsid w:val="0070166E"/>
    <w:rsid w:val="00701826"/>
    <w:rsid w:val="00701877"/>
    <w:rsid w:val="007018A5"/>
    <w:rsid w:val="007018AC"/>
    <w:rsid w:val="00701B9D"/>
    <w:rsid w:val="00701BA3"/>
    <w:rsid w:val="00701D50"/>
    <w:rsid w:val="00701D51"/>
    <w:rsid w:val="00701D74"/>
    <w:rsid w:val="00701DDB"/>
    <w:rsid w:val="007022C9"/>
    <w:rsid w:val="0070249C"/>
    <w:rsid w:val="00702662"/>
    <w:rsid w:val="0070274D"/>
    <w:rsid w:val="007028CD"/>
    <w:rsid w:val="00702CCF"/>
    <w:rsid w:val="00702D9B"/>
    <w:rsid w:val="00702EF5"/>
    <w:rsid w:val="007030D5"/>
    <w:rsid w:val="00703297"/>
    <w:rsid w:val="0070337A"/>
    <w:rsid w:val="00703565"/>
    <w:rsid w:val="0070389F"/>
    <w:rsid w:val="00703951"/>
    <w:rsid w:val="007039FF"/>
    <w:rsid w:val="00703AD4"/>
    <w:rsid w:val="00703C7F"/>
    <w:rsid w:val="00703E15"/>
    <w:rsid w:val="00703F80"/>
    <w:rsid w:val="0070422E"/>
    <w:rsid w:val="007042D5"/>
    <w:rsid w:val="00704310"/>
    <w:rsid w:val="0070433A"/>
    <w:rsid w:val="00704361"/>
    <w:rsid w:val="00704364"/>
    <w:rsid w:val="0070459D"/>
    <w:rsid w:val="007046A1"/>
    <w:rsid w:val="00704721"/>
    <w:rsid w:val="00704805"/>
    <w:rsid w:val="00704883"/>
    <w:rsid w:val="00704956"/>
    <w:rsid w:val="00704A22"/>
    <w:rsid w:val="00704A26"/>
    <w:rsid w:val="00704B44"/>
    <w:rsid w:val="00704B78"/>
    <w:rsid w:val="00704C78"/>
    <w:rsid w:val="00704D29"/>
    <w:rsid w:val="00704FE0"/>
    <w:rsid w:val="007051F5"/>
    <w:rsid w:val="007053F2"/>
    <w:rsid w:val="0070540F"/>
    <w:rsid w:val="00705593"/>
    <w:rsid w:val="007055A3"/>
    <w:rsid w:val="0070561B"/>
    <w:rsid w:val="00705675"/>
    <w:rsid w:val="00705676"/>
    <w:rsid w:val="00705694"/>
    <w:rsid w:val="0070575E"/>
    <w:rsid w:val="00705798"/>
    <w:rsid w:val="0070579F"/>
    <w:rsid w:val="00705B41"/>
    <w:rsid w:val="00705CEB"/>
    <w:rsid w:val="00705CEE"/>
    <w:rsid w:val="00705E6E"/>
    <w:rsid w:val="00705E90"/>
    <w:rsid w:val="00705F72"/>
    <w:rsid w:val="00705F8F"/>
    <w:rsid w:val="00706064"/>
    <w:rsid w:val="00706115"/>
    <w:rsid w:val="00706157"/>
    <w:rsid w:val="007062D4"/>
    <w:rsid w:val="007064A4"/>
    <w:rsid w:val="0070666B"/>
    <w:rsid w:val="00706CFD"/>
    <w:rsid w:val="00706E95"/>
    <w:rsid w:val="00706E96"/>
    <w:rsid w:val="00706ED8"/>
    <w:rsid w:val="00706F11"/>
    <w:rsid w:val="00706F2B"/>
    <w:rsid w:val="00706F5A"/>
    <w:rsid w:val="007070DF"/>
    <w:rsid w:val="007072A6"/>
    <w:rsid w:val="007072BD"/>
    <w:rsid w:val="0070746A"/>
    <w:rsid w:val="007074BE"/>
    <w:rsid w:val="0070761A"/>
    <w:rsid w:val="00707669"/>
    <w:rsid w:val="007076C7"/>
    <w:rsid w:val="007076D5"/>
    <w:rsid w:val="007077BC"/>
    <w:rsid w:val="00707900"/>
    <w:rsid w:val="0070795C"/>
    <w:rsid w:val="00707A89"/>
    <w:rsid w:val="00707B75"/>
    <w:rsid w:val="00707B8E"/>
    <w:rsid w:val="00707C5C"/>
    <w:rsid w:val="00707DFE"/>
    <w:rsid w:val="00707E3F"/>
    <w:rsid w:val="007100A3"/>
    <w:rsid w:val="0071010E"/>
    <w:rsid w:val="0071018B"/>
    <w:rsid w:val="0071048A"/>
    <w:rsid w:val="007105FA"/>
    <w:rsid w:val="007106E8"/>
    <w:rsid w:val="007108C5"/>
    <w:rsid w:val="007109DA"/>
    <w:rsid w:val="00710A2B"/>
    <w:rsid w:val="00710BC0"/>
    <w:rsid w:val="00710E25"/>
    <w:rsid w:val="00710E97"/>
    <w:rsid w:val="00710FB9"/>
    <w:rsid w:val="00711136"/>
    <w:rsid w:val="00711140"/>
    <w:rsid w:val="007111AC"/>
    <w:rsid w:val="007111DA"/>
    <w:rsid w:val="0071121F"/>
    <w:rsid w:val="00711592"/>
    <w:rsid w:val="007115D4"/>
    <w:rsid w:val="007116DC"/>
    <w:rsid w:val="007118A0"/>
    <w:rsid w:val="007118C2"/>
    <w:rsid w:val="00711A2E"/>
    <w:rsid w:val="00711C0D"/>
    <w:rsid w:val="00711C89"/>
    <w:rsid w:val="00711CC7"/>
    <w:rsid w:val="00711E1B"/>
    <w:rsid w:val="00711E44"/>
    <w:rsid w:val="007123B0"/>
    <w:rsid w:val="0071240A"/>
    <w:rsid w:val="00712424"/>
    <w:rsid w:val="00712457"/>
    <w:rsid w:val="007124F6"/>
    <w:rsid w:val="007126C0"/>
    <w:rsid w:val="007126DA"/>
    <w:rsid w:val="0071289B"/>
    <w:rsid w:val="0071293A"/>
    <w:rsid w:val="00712ADF"/>
    <w:rsid w:val="00712B44"/>
    <w:rsid w:val="00712EDD"/>
    <w:rsid w:val="00712F40"/>
    <w:rsid w:val="00712F70"/>
    <w:rsid w:val="00713098"/>
    <w:rsid w:val="00713184"/>
    <w:rsid w:val="007131FB"/>
    <w:rsid w:val="00713218"/>
    <w:rsid w:val="00713396"/>
    <w:rsid w:val="0071356A"/>
    <w:rsid w:val="007135EC"/>
    <w:rsid w:val="00713689"/>
    <w:rsid w:val="00713784"/>
    <w:rsid w:val="00713B07"/>
    <w:rsid w:val="00713B24"/>
    <w:rsid w:val="00713CE4"/>
    <w:rsid w:val="00713DAB"/>
    <w:rsid w:val="00713FF8"/>
    <w:rsid w:val="00714003"/>
    <w:rsid w:val="00714017"/>
    <w:rsid w:val="007141B8"/>
    <w:rsid w:val="007141D6"/>
    <w:rsid w:val="007142FA"/>
    <w:rsid w:val="007143EB"/>
    <w:rsid w:val="0071454E"/>
    <w:rsid w:val="007145EC"/>
    <w:rsid w:val="00714678"/>
    <w:rsid w:val="0071468A"/>
    <w:rsid w:val="00714785"/>
    <w:rsid w:val="007148BA"/>
    <w:rsid w:val="007149F9"/>
    <w:rsid w:val="00714B53"/>
    <w:rsid w:val="00714B92"/>
    <w:rsid w:val="00714C60"/>
    <w:rsid w:val="00714DC8"/>
    <w:rsid w:val="007155B6"/>
    <w:rsid w:val="007155F4"/>
    <w:rsid w:val="007155FC"/>
    <w:rsid w:val="00715602"/>
    <w:rsid w:val="0071580C"/>
    <w:rsid w:val="007159D5"/>
    <w:rsid w:val="00715ACF"/>
    <w:rsid w:val="00716197"/>
    <w:rsid w:val="00716342"/>
    <w:rsid w:val="007164BF"/>
    <w:rsid w:val="007164D5"/>
    <w:rsid w:val="007169BB"/>
    <w:rsid w:val="00716B60"/>
    <w:rsid w:val="00716F32"/>
    <w:rsid w:val="007172DA"/>
    <w:rsid w:val="007173A8"/>
    <w:rsid w:val="0071746F"/>
    <w:rsid w:val="007174BC"/>
    <w:rsid w:val="007174E5"/>
    <w:rsid w:val="0071750A"/>
    <w:rsid w:val="00717820"/>
    <w:rsid w:val="00717975"/>
    <w:rsid w:val="007179DE"/>
    <w:rsid w:val="00717B12"/>
    <w:rsid w:val="00717BC2"/>
    <w:rsid w:val="00717D82"/>
    <w:rsid w:val="00717EFC"/>
    <w:rsid w:val="00717FC8"/>
    <w:rsid w:val="00720030"/>
    <w:rsid w:val="007200BE"/>
    <w:rsid w:val="00720315"/>
    <w:rsid w:val="00720411"/>
    <w:rsid w:val="0072055C"/>
    <w:rsid w:val="00720905"/>
    <w:rsid w:val="00720B0B"/>
    <w:rsid w:val="00720C37"/>
    <w:rsid w:val="00720C62"/>
    <w:rsid w:val="00720E62"/>
    <w:rsid w:val="00720F52"/>
    <w:rsid w:val="007210BD"/>
    <w:rsid w:val="0072127D"/>
    <w:rsid w:val="007212A0"/>
    <w:rsid w:val="00721345"/>
    <w:rsid w:val="0072137C"/>
    <w:rsid w:val="0072139B"/>
    <w:rsid w:val="007213A4"/>
    <w:rsid w:val="007213AF"/>
    <w:rsid w:val="0072153A"/>
    <w:rsid w:val="00721656"/>
    <w:rsid w:val="0072169C"/>
    <w:rsid w:val="007217AB"/>
    <w:rsid w:val="007217D1"/>
    <w:rsid w:val="007217ED"/>
    <w:rsid w:val="007218CE"/>
    <w:rsid w:val="00721AD0"/>
    <w:rsid w:val="00721B1A"/>
    <w:rsid w:val="00721B1F"/>
    <w:rsid w:val="00721B63"/>
    <w:rsid w:val="00721D48"/>
    <w:rsid w:val="00721EC2"/>
    <w:rsid w:val="00722117"/>
    <w:rsid w:val="00722273"/>
    <w:rsid w:val="00722496"/>
    <w:rsid w:val="007226AA"/>
    <w:rsid w:val="007228C2"/>
    <w:rsid w:val="00722934"/>
    <w:rsid w:val="007229AE"/>
    <w:rsid w:val="00722A55"/>
    <w:rsid w:val="00722E96"/>
    <w:rsid w:val="0072302F"/>
    <w:rsid w:val="007233AC"/>
    <w:rsid w:val="0072346A"/>
    <w:rsid w:val="0072359B"/>
    <w:rsid w:val="00723782"/>
    <w:rsid w:val="007237DD"/>
    <w:rsid w:val="0072386B"/>
    <w:rsid w:val="007238B4"/>
    <w:rsid w:val="00723C8D"/>
    <w:rsid w:val="00723E9E"/>
    <w:rsid w:val="00723EE2"/>
    <w:rsid w:val="00723FCC"/>
    <w:rsid w:val="00723FEF"/>
    <w:rsid w:val="007241DE"/>
    <w:rsid w:val="0072423C"/>
    <w:rsid w:val="007242FB"/>
    <w:rsid w:val="0072440D"/>
    <w:rsid w:val="007244A4"/>
    <w:rsid w:val="007246CD"/>
    <w:rsid w:val="00724773"/>
    <w:rsid w:val="00724806"/>
    <w:rsid w:val="00724834"/>
    <w:rsid w:val="00724988"/>
    <w:rsid w:val="00724A2F"/>
    <w:rsid w:val="00724ADC"/>
    <w:rsid w:val="00724B8A"/>
    <w:rsid w:val="00724C12"/>
    <w:rsid w:val="00724C2B"/>
    <w:rsid w:val="00724C6E"/>
    <w:rsid w:val="00724D2E"/>
    <w:rsid w:val="00724D8D"/>
    <w:rsid w:val="00724DA6"/>
    <w:rsid w:val="00724DC3"/>
    <w:rsid w:val="00724EAB"/>
    <w:rsid w:val="00724F0B"/>
    <w:rsid w:val="00724FED"/>
    <w:rsid w:val="007251D2"/>
    <w:rsid w:val="007251DC"/>
    <w:rsid w:val="007253A5"/>
    <w:rsid w:val="007256A2"/>
    <w:rsid w:val="00725AA9"/>
    <w:rsid w:val="00725B76"/>
    <w:rsid w:val="00725BBC"/>
    <w:rsid w:val="00725C2E"/>
    <w:rsid w:val="00725DA9"/>
    <w:rsid w:val="00725DE2"/>
    <w:rsid w:val="00725E34"/>
    <w:rsid w:val="00725EDE"/>
    <w:rsid w:val="00725F57"/>
    <w:rsid w:val="00726130"/>
    <w:rsid w:val="0072615C"/>
    <w:rsid w:val="007263C6"/>
    <w:rsid w:val="007263F4"/>
    <w:rsid w:val="00726454"/>
    <w:rsid w:val="00726465"/>
    <w:rsid w:val="007264D1"/>
    <w:rsid w:val="007264E0"/>
    <w:rsid w:val="00726509"/>
    <w:rsid w:val="00726604"/>
    <w:rsid w:val="00726827"/>
    <w:rsid w:val="00726A7A"/>
    <w:rsid w:val="00726B50"/>
    <w:rsid w:val="00726C89"/>
    <w:rsid w:val="00726E70"/>
    <w:rsid w:val="007270E3"/>
    <w:rsid w:val="0072729A"/>
    <w:rsid w:val="007272C5"/>
    <w:rsid w:val="00727992"/>
    <w:rsid w:val="0072799C"/>
    <w:rsid w:val="00727B2B"/>
    <w:rsid w:val="00727BB5"/>
    <w:rsid w:val="00727D44"/>
    <w:rsid w:val="00727F1E"/>
    <w:rsid w:val="007302D1"/>
    <w:rsid w:val="007303EC"/>
    <w:rsid w:val="007307CB"/>
    <w:rsid w:val="0073087B"/>
    <w:rsid w:val="0073092D"/>
    <w:rsid w:val="00730A0F"/>
    <w:rsid w:val="00730BA4"/>
    <w:rsid w:val="00730C21"/>
    <w:rsid w:val="00730C86"/>
    <w:rsid w:val="00730D5B"/>
    <w:rsid w:val="007311E9"/>
    <w:rsid w:val="0073125E"/>
    <w:rsid w:val="007312C1"/>
    <w:rsid w:val="007312DD"/>
    <w:rsid w:val="00731328"/>
    <w:rsid w:val="007313C1"/>
    <w:rsid w:val="007313CC"/>
    <w:rsid w:val="007313ED"/>
    <w:rsid w:val="00731575"/>
    <w:rsid w:val="00731741"/>
    <w:rsid w:val="0073175C"/>
    <w:rsid w:val="007317DD"/>
    <w:rsid w:val="00731807"/>
    <w:rsid w:val="007318FD"/>
    <w:rsid w:val="00731CD1"/>
    <w:rsid w:val="00731DF9"/>
    <w:rsid w:val="00732004"/>
    <w:rsid w:val="00732073"/>
    <w:rsid w:val="007323D4"/>
    <w:rsid w:val="00732405"/>
    <w:rsid w:val="0073246C"/>
    <w:rsid w:val="0073249E"/>
    <w:rsid w:val="00732518"/>
    <w:rsid w:val="007326A4"/>
    <w:rsid w:val="0073273F"/>
    <w:rsid w:val="00732899"/>
    <w:rsid w:val="00732931"/>
    <w:rsid w:val="00732935"/>
    <w:rsid w:val="00732A2B"/>
    <w:rsid w:val="00732A7B"/>
    <w:rsid w:val="00732B43"/>
    <w:rsid w:val="00732B89"/>
    <w:rsid w:val="00732C0D"/>
    <w:rsid w:val="00732C31"/>
    <w:rsid w:val="00732ED8"/>
    <w:rsid w:val="00732F44"/>
    <w:rsid w:val="00733071"/>
    <w:rsid w:val="007331A9"/>
    <w:rsid w:val="007331E7"/>
    <w:rsid w:val="00733292"/>
    <w:rsid w:val="007333B7"/>
    <w:rsid w:val="0073358D"/>
    <w:rsid w:val="007335EC"/>
    <w:rsid w:val="007335EF"/>
    <w:rsid w:val="0073363D"/>
    <w:rsid w:val="00733660"/>
    <w:rsid w:val="007337FD"/>
    <w:rsid w:val="00733833"/>
    <w:rsid w:val="00733940"/>
    <w:rsid w:val="00733A36"/>
    <w:rsid w:val="00733B6F"/>
    <w:rsid w:val="00733D87"/>
    <w:rsid w:val="00734016"/>
    <w:rsid w:val="00734048"/>
    <w:rsid w:val="007340CB"/>
    <w:rsid w:val="007342AD"/>
    <w:rsid w:val="007343D7"/>
    <w:rsid w:val="007344AD"/>
    <w:rsid w:val="007346C6"/>
    <w:rsid w:val="0073499A"/>
    <w:rsid w:val="00734ADB"/>
    <w:rsid w:val="00734C55"/>
    <w:rsid w:val="00734F0E"/>
    <w:rsid w:val="00734F5E"/>
    <w:rsid w:val="0073511E"/>
    <w:rsid w:val="00735425"/>
    <w:rsid w:val="007354E5"/>
    <w:rsid w:val="007355C7"/>
    <w:rsid w:val="0073560D"/>
    <w:rsid w:val="007356D4"/>
    <w:rsid w:val="00735797"/>
    <w:rsid w:val="007357FC"/>
    <w:rsid w:val="00735863"/>
    <w:rsid w:val="007358FB"/>
    <w:rsid w:val="00735918"/>
    <w:rsid w:val="00735941"/>
    <w:rsid w:val="007359CA"/>
    <w:rsid w:val="00735C00"/>
    <w:rsid w:val="00735D4A"/>
    <w:rsid w:val="00735E75"/>
    <w:rsid w:val="00735E9C"/>
    <w:rsid w:val="00735EDA"/>
    <w:rsid w:val="00735FD7"/>
    <w:rsid w:val="00735FD8"/>
    <w:rsid w:val="00736021"/>
    <w:rsid w:val="007360C0"/>
    <w:rsid w:val="00736153"/>
    <w:rsid w:val="00736334"/>
    <w:rsid w:val="007363A6"/>
    <w:rsid w:val="0073642C"/>
    <w:rsid w:val="007366E5"/>
    <w:rsid w:val="007368BC"/>
    <w:rsid w:val="007369DB"/>
    <w:rsid w:val="00736B7A"/>
    <w:rsid w:val="00736F1C"/>
    <w:rsid w:val="00737060"/>
    <w:rsid w:val="00737238"/>
    <w:rsid w:val="00737329"/>
    <w:rsid w:val="00737456"/>
    <w:rsid w:val="0073746B"/>
    <w:rsid w:val="007377EA"/>
    <w:rsid w:val="00737A0B"/>
    <w:rsid w:val="00737A55"/>
    <w:rsid w:val="00737B9E"/>
    <w:rsid w:val="00737C79"/>
    <w:rsid w:val="00737C85"/>
    <w:rsid w:val="00737C95"/>
    <w:rsid w:val="00737CA0"/>
    <w:rsid w:val="00737EEE"/>
    <w:rsid w:val="00737F34"/>
    <w:rsid w:val="007400E5"/>
    <w:rsid w:val="007401D9"/>
    <w:rsid w:val="00740216"/>
    <w:rsid w:val="00740248"/>
    <w:rsid w:val="00740302"/>
    <w:rsid w:val="0074032B"/>
    <w:rsid w:val="007403F5"/>
    <w:rsid w:val="00740440"/>
    <w:rsid w:val="00740497"/>
    <w:rsid w:val="00740794"/>
    <w:rsid w:val="007407AA"/>
    <w:rsid w:val="007407D3"/>
    <w:rsid w:val="00740887"/>
    <w:rsid w:val="007408D8"/>
    <w:rsid w:val="00740C1F"/>
    <w:rsid w:val="00740CD4"/>
    <w:rsid w:val="00740F09"/>
    <w:rsid w:val="007410DC"/>
    <w:rsid w:val="00741171"/>
    <w:rsid w:val="0074118F"/>
    <w:rsid w:val="007414D2"/>
    <w:rsid w:val="007414D4"/>
    <w:rsid w:val="00741500"/>
    <w:rsid w:val="00741619"/>
    <w:rsid w:val="00741744"/>
    <w:rsid w:val="00741814"/>
    <w:rsid w:val="00741841"/>
    <w:rsid w:val="00741859"/>
    <w:rsid w:val="007418F2"/>
    <w:rsid w:val="00741972"/>
    <w:rsid w:val="00741989"/>
    <w:rsid w:val="00741B3A"/>
    <w:rsid w:val="00741B9C"/>
    <w:rsid w:val="00741C33"/>
    <w:rsid w:val="00741C38"/>
    <w:rsid w:val="00741E0A"/>
    <w:rsid w:val="00741F5F"/>
    <w:rsid w:val="00741FD2"/>
    <w:rsid w:val="00742014"/>
    <w:rsid w:val="007423DE"/>
    <w:rsid w:val="007423F5"/>
    <w:rsid w:val="00742467"/>
    <w:rsid w:val="007424DF"/>
    <w:rsid w:val="00742592"/>
    <w:rsid w:val="00742657"/>
    <w:rsid w:val="00742959"/>
    <w:rsid w:val="00742B54"/>
    <w:rsid w:val="00742C27"/>
    <w:rsid w:val="00742C89"/>
    <w:rsid w:val="00742CC8"/>
    <w:rsid w:val="00742D20"/>
    <w:rsid w:val="00742DF1"/>
    <w:rsid w:val="00742E0A"/>
    <w:rsid w:val="00742EB8"/>
    <w:rsid w:val="007431D4"/>
    <w:rsid w:val="007434EE"/>
    <w:rsid w:val="00743730"/>
    <w:rsid w:val="00743879"/>
    <w:rsid w:val="007439C5"/>
    <w:rsid w:val="00743A28"/>
    <w:rsid w:val="00743A74"/>
    <w:rsid w:val="00743D7E"/>
    <w:rsid w:val="00743DEC"/>
    <w:rsid w:val="00743DF4"/>
    <w:rsid w:val="007442CB"/>
    <w:rsid w:val="0074436E"/>
    <w:rsid w:val="007449A8"/>
    <w:rsid w:val="00744C9A"/>
    <w:rsid w:val="00744CA0"/>
    <w:rsid w:val="00744CA8"/>
    <w:rsid w:val="00744D77"/>
    <w:rsid w:val="00744E25"/>
    <w:rsid w:val="0074510B"/>
    <w:rsid w:val="007451A8"/>
    <w:rsid w:val="007451AE"/>
    <w:rsid w:val="00745490"/>
    <w:rsid w:val="007454DF"/>
    <w:rsid w:val="0074553B"/>
    <w:rsid w:val="0074553C"/>
    <w:rsid w:val="0074563E"/>
    <w:rsid w:val="00745645"/>
    <w:rsid w:val="0074570A"/>
    <w:rsid w:val="00745783"/>
    <w:rsid w:val="00745894"/>
    <w:rsid w:val="0074589E"/>
    <w:rsid w:val="00745BCC"/>
    <w:rsid w:val="00745DB4"/>
    <w:rsid w:val="00745E56"/>
    <w:rsid w:val="00745F07"/>
    <w:rsid w:val="00745FC6"/>
    <w:rsid w:val="00746001"/>
    <w:rsid w:val="0074606A"/>
    <w:rsid w:val="00746070"/>
    <w:rsid w:val="007460E4"/>
    <w:rsid w:val="007461CF"/>
    <w:rsid w:val="00746355"/>
    <w:rsid w:val="00746373"/>
    <w:rsid w:val="007464E1"/>
    <w:rsid w:val="007464E2"/>
    <w:rsid w:val="0074663F"/>
    <w:rsid w:val="007467EA"/>
    <w:rsid w:val="007467EC"/>
    <w:rsid w:val="00746B79"/>
    <w:rsid w:val="00746C8F"/>
    <w:rsid w:val="00746DD1"/>
    <w:rsid w:val="00746E29"/>
    <w:rsid w:val="00746F02"/>
    <w:rsid w:val="00747003"/>
    <w:rsid w:val="007471A5"/>
    <w:rsid w:val="00747274"/>
    <w:rsid w:val="00747298"/>
    <w:rsid w:val="0074733D"/>
    <w:rsid w:val="007473E3"/>
    <w:rsid w:val="00747691"/>
    <w:rsid w:val="0074789D"/>
    <w:rsid w:val="00747979"/>
    <w:rsid w:val="00747A59"/>
    <w:rsid w:val="00747B5C"/>
    <w:rsid w:val="00747B5D"/>
    <w:rsid w:val="00747BD5"/>
    <w:rsid w:val="00747BE2"/>
    <w:rsid w:val="00747C6B"/>
    <w:rsid w:val="00750023"/>
    <w:rsid w:val="0075057E"/>
    <w:rsid w:val="007508CA"/>
    <w:rsid w:val="00750AE6"/>
    <w:rsid w:val="00750B88"/>
    <w:rsid w:val="00750BD8"/>
    <w:rsid w:val="00750CB5"/>
    <w:rsid w:val="00750CC7"/>
    <w:rsid w:val="00750DBC"/>
    <w:rsid w:val="00750F08"/>
    <w:rsid w:val="0075111D"/>
    <w:rsid w:val="00751308"/>
    <w:rsid w:val="007513A7"/>
    <w:rsid w:val="00751437"/>
    <w:rsid w:val="00751675"/>
    <w:rsid w:val="007518D4"/>
    <w:rsid w:val="007518DF"/>
    <w:rsid w:val="00751B02"/>
    <w:rsid w:val="00751BE0"/>
    <w:rsid w:val="00751BEF"/>
    <w:rsid w:val="00751C97"/>
    <w:rsid w:val="00751E95"/>
    <w:rsid w:val="00752088"/>
    <w:rsid w:val="00752559"/>
    <w:rsid w:val="00752843"/>
    <w:rsid w:val="007528D7"/>
    <w:rsid w:val="00752993"/>
    <w:rsid w:val="00752AC4"/>
    <w:rsid w:val="00752BEA"/>
    <w:rsid w:val="00752E41"/>
    <w:rsid w:val="00752E99"/>
    <w:rsid w:val="00752EF9"/>
    <w:rsid w:val="00752FBA"/>
    <w:rsid w:val="0075311E"/>
    <w:rsid w:val="00753241"/>
    <w:rsid w:val="00753478"/>
    <w:rsid w:val="007535A1"/>
    <w:rsid w:val="00753648"/>
    <w:rsid w:val="0075364F"/>
    <w:rsid w:val="0075366B"/>
    <w:rsid w:val="00753825"/>
    <w:rsid w:val="00753901"/>
    <w:rsid w:val="00753995"/>
    <w:rsid w:val="00753B3D"/>
    <w:rsid w:val="00753B6E"/>
    <w:rsid w:val="00753BDE"/>
    <w:rsid w:val="00753C9C"/>
    <w:rsid w:val="00753D9C"/>
    <w:rsid w:val="00753DD1"/>
    <w:rsid w:val="0075400F"/>
    <w:rsid w:val="00754149"/>
    <w:rsid w:val="007541F6"/>
    <w:rsid w:val="0075444A"/>
    <w:rsid w:val="00754727"/>
    <w:rsid w:val="00754756"/>
    <w:rsid w:val="00754A35"/>
    <w:rsid w:val="00754A95"/>
    <w:rsid w:val="00754BCC"/>
    <w:rsid w:val="00754BE1"/>
    <w:rsid w:val="00754CB8"/>
    <w:rsid w:val="00754D37"/>
    <w:rsid w:val="00754D96"/>
    <w:rsid w:val="00754FA1"/>
    <w:rsid w:val="00754FAA"/>
    <w:rsid w:val="007552E0"/>
    <w:rsid w:val="007552F3"/>
    <w:rsid w:val="0075530A"/>
    <w:rsid w:val="007553AD"/>
    <w:rsid w:val="007554C2"/>
    <w:rsid w:val="007554C4"/>
    <w:rsid w:val="007554F1"/>
    <w:rsid w:val="00755528"/>
    <w:rsid w:val="00755747"/>
    <w:rsid w:val="00755C36"/>
    <w:rsid w:val="00755C48"/>
    <w:rsid w:val="00755D17"/>
    <w:rsid w:val="00755F53"/>
    <w:rsid w:val="00755F9D"/>
    <w:rsid w:val="00755FC5"/>
    <w:rsid w:val="007562E6"/>
    <w:rsid w:val="00756307"/>
    <w:rsid w:val="0075634B"/>
    <w:rsid w:val="007563D7"/>
    <w:rsid w:val="00756958"/>
    <w:rsid w:val="0075698C"/>
    <w:rsid w:val="00756C0B"/>
    <w:rsid w:val="00756C12"/>
    <w:rsid w:val="00756C24"/>
    <w:rsid w:val="00756F30"/>
    <w:rsid w:val="00756FC7"/>
    <w:rsid w:val="00757204"/>
    <w:rsid w:val="007572F2"/>
    <w:rsid w:val="00757587"/>
    <w:rsid w:val="0075774C"/>
    <w:rsid w:val="007577B6"/>
    <w:rsid w:val="00757873"/>
    <w:rsid w:val="0075792B"/>
    <w:rsid w:val="00757A40"/>
    <w:rsid w:val="00757A75"/>
    <w:rsid w:val="00757AEF"/>
    <w:rsid w:val="00757BC0"/>
    <w:rsid w:val="00757BCE"/>
    <w:rsid w:val="00757EBF"/>
    <w:rsid w:val="00757F49"/>
    <w:rsid w:val="00757F95"/>
    <w:rsid w:val="00757F96"/>
    <w:rsid w:val="00760021"/>
    <w:rsid w:val="0076011B"/>
    <w:rsid w:val="00760152"/>
    <w:rsid w:val="007601E6"/>
    <w:rsid w:val="0076035D"/>
    <w:rsid w:val="007605EA"/>
    <w:rsid w:val="00760607"/>
    <w:rsid w:val="007607BA"/>
    <w:rsid w:val="007608D0"/>
    <w:rsid w:val="00760ADA"/>
    <w:rsid w:val="00760CAF"/>
    <w:rsid w:val="00760D64"/>
    <w:rsid w:val="00760FE7"/>
    <w:rsid w:val="0076108A"/>
    <w:rsid w:val="00761394"/>
    <w:rsid w:val="0076146E"/>
    <w:rsid w:val="007615FD"/>
    <w:rsid w:val="00761702"/>
    <w:rsid w:val="00761C29"/>
    <w:rsid w:val="00761D1B"/>
    <w:rsid w:val="00761D21"/>
    <w:rsid w:val="00761E84"/>
    <w:rsid w:val="00761EAD"/>
    <w:rsid w:val="00761EB0"/>
    <w:rsid w:val="007621D8"/>
    <w:rsid w:val="007622F4"/>
    <w:rsid w:val="007623C8"/>
    <w:rsid w:val="007624D7"/>
    <w:rsid w:val="0076263C"/>
    <w:rsid w:val="00762A84"/>
    <w:rsid w:val="00762DE8"/>
    <w:rsid w:val="00762DF5"/>
    <w:rsid w:val="00762F01"/>
    <w:rsid w:val="00762F62"/>
    <w:rsid w:val="00762F8E"/>
    <w:rsid w:val="007630C2"/>
    <w:rsid w:val="0076330C"/>
    <w:rsid w:val="007635FB"/>
    <w:rsid w:val="00763623"/>
    <w:rsid w:val="007636BE"/>
    <w:rsid w:val="00763849"/>
    <w:rsid w:val="00763983"/>
    <w:rsid w:val="007639B6"/>
    <w:rsid w:val="00763A95"/>
    <w:rsid w:val="00763D0D"/>
    <w:rsid w:val="00763F34"/>
    <w:rsid w:val="00763FA0"/>
    <w:rsid w:val="007640EC"/>
    <w:rsid w:val="00764278"/>
    <w:rsid w:val="00764598"/>
    <w:rsid w:val="00764865"/>
    <w:rsid w:val="007648EE"/>
    <w:rsid w:val="00764B44"/>
    <w:rsid w:val="00764B6C"/>
    <w:rsid w:val="00764BDA"/>
    <w:rsid w:val="00764DEA"/>
    <w:rsid w:val="00764E30"/>
    <w:rsid w:val="00764F56"/>
    <w:rsid w:val="00764FBE"/>
    <w:rsid w:val="00765063"/>
    <w:rsid w:val="007651C7"/>
    <w:rsid w:val="007652AA"/>
    <w:rsid w:val="007653BD"/>
    <w:rsid w:val="0076546E"/>
    <w:rsid w:val="0076549C"/>
    <w:rsid w:val="007654C5"/>
    <w:rsid w:val="007655FC"/>
    <w:rsid w:val="00765663"/>
    <w:rsid w:val="007656BF"/>
    <w:rsid w:val="007656CF"/>
    <w:rsid w:val="007656FA"/>
    <w:rsid w:val="007657DE"/>
    <w:rsid w:val="00765A40"/>
    <w:rsid w:val="00765BEC"/>
    <w:rsid w:val="00765E6E"/>
    <w:rsid w:val="00765F60"/>
    <w:rsid w:val="00766040"/>
    <w:rsid w:val="00766095"/>
    <w:rsid w:val="007662A8"/>
    <w:rsid w:val="007663B9"/>
    <w:rsid w:val="00766407"/>
    <w:rsid w:val="00766598"/>
    <w:rsid w:val="00766797"/>
    <w:rsid w:val="007667B3"/>
    <w:rsid w:val="007667F3"/>
    <w:rsid w:val="00766888"/>
    <w:rsid w:val="00766ABA"/>
    <w:rsid w:val="00766B41"/>
    <w:rsid w:val="00766BB9"/>
    <w:rsid w:val="00766CC6"/>
    <w:rsid w:val="00766F23"/>
    <w:rsid w:val="00766FA2"/>
    <w:rsid w:val="00767040"/>
    <w:rsid w:val="00767415"/>
    <w:rsid w:val="0076743C"/>
    <w:rsid w:val="0076758B"/>
    <w:rsid w:val="0076785E"/>
    <w:rsid w:val="00767919"/>
    <w:rsid w:val="0076793C"/>
    <w:rsid w:val="00767993"/>
    <w:rsid w:val="00767AFF"/>
    <w:rsid w:val="00767C0C"/>
    <w:rsid w:val="00767CBC"/>
    <w:rsid w:val="00767D4A"/>
    <w:rsid w:val="00767F55"/>
    <w:rsid w:val="00767FF0"/>
    <w:rsid w:val="0077010F"/>
    <w:rsid w:val="007702E6"/>
    <w:rsid w:val="0077043D"/>
    <w:rsid w:val="00770838"/>
    <w:rsid w:val="007708C7"/>
    <w:rsid w:val="00770B92"/>
    <w:rsid w:val="00770D55"/>
    <w:rsid w:val="00770D87"/>
    <w:rsid w:val="00770E19"/>
    <w:rsid w:val="007711A2"/>
    <w:rsid w:val="007711EA"/>
    <w:rsid w:val="00771278"/>
    <w:rsid w:val="00771500"/>
    <w:rsid w:val="0077165C"/>
    <w:rsid w:val="00771689"/>
    <w:rsid w:val="007716CE"/>
    <w:rsid w:val="00771799"/>
    <w:rsid w:val="007717EC"/>
    <w:rsid w:val="0077187D"/>
    <w:rsid w:val="00771929"/>
    <w:rsid w:val="00771CB4"/>
    <w:rsid w:val="00771DB4"/>
    <w:rsid w:val="00771E65"/>
    <w:rsid w:val="00771ECA"/>
    <w:rsid w:val="0077206F"/>
    <w:rsid w:val="007720B5"/>
    <w:rsid w:val="00772143"/>
    <w:rsid w:val="00772178"/>
    <w:rsid w:val="007721E3"/>
    <w:rsid w:val="00772318"/>
    <w:rsid w:val="00772483"/>
    <w:rsid w:val="007724DD"/>
    <w:rsid w:val="00772678"/>
    <w:rsid w:val="00772796"/>
    <w:rsid w:val="007727FB"/>
    <w:rsid w:val="00772847"/>
    <w:rsid w:val="00772946"/>
    <w:rsid w:val="00772AC7"/>
    <w:rsid w:val="00772ACC"/>
    <w:rsid w:val="00772D70"/>
    <w:rsid w:val="00772E12"/>
    <w:rsid w:val="00772E19"/>
    <w:rsid w:val="00772F1B"/>
    <w:rsid w:val="00772F2E"/>
    <w:rsid w:val="00773133"/>
    <w:rsid w:val="00773158"/>
    <w:rsid w:val="0077335E"/>
    <w:rsid w:val="0077352C"/>
    <w:rsid w:val="00773969"/>
    <w:rsid w:val="007739E9"/>
    <w:rsid w:val="00773A18"/>
    <w:rsid w:val="00773A4E"/>
    <w:rsid w:val="00773A7B"/>
    <w:rsid w:val="00773B41"/>
    <w:rsid w:val="00773BA1"/>
    <w:rsid w:val="00773BAA"/>
    <w:rsid w:val="00773BC9"/>
    <w:rsid w:val="00773CFA"/>
    <w:rsid w:val="00773D62"/>
    <w:rsid w:val="00773F92"/>
    <w:rsid w:val="0077409E"/>
    <w:rsid w:val="007741E2"/>
    <w:rsid w:val="007741EA"/>
    <w:rsid w:val="00774330"/>
    <w:rsid w:val="0077447B"/>
    <w:rsid w:val="007747AE"/>
    <w:rsid w:val="007748D1"/>
    <w:rsid w:val="00774AD4"/>
    <w:rsid w:val="00774F02"/>
    <w:rsid w:val="00774F4A"/>
    <w:rsid w:val="00774F8B"/>
    <w:rsid w:val="0077504E"/>
    <w:rsid w:val="007750ED"/>
    <w:rsid w:val="0077522B"/>
    <w:rsid w:val="007753A5"/>
    <w:rsid w:val="007753C4"/>
    <w:rsid w:val="007753E6"/>
    <w:rsid w:val="007754A5"/>
    <w:rsid w:val="007754C2"/>
    <w:rsid w:val="007755CD"/>
    <w:rsid w:val="007755F8"/>
    <w:rsid w:val="007758FD"/>
    <w:rsid w:val="0077597A"/>
    <w:rsid w:val="007759FC"/>
    <w:rsid w:val="00775A91"/>
    <w:rsid w:val="00775CA1"/>
    <w:rsid w:val="00775CF8"/>
    <w:rsid w:val="00775DA0"/>
    <w:rsid w:val="00775DBA"/>
    <w:rsid w:val="007760FD"/>
    <w:rsid w:val="007761EC"/>
    <w:rsid w:val="00776220"/>
    <w:rsid w:val="0077636B"/>
    <w:rsid w:val="0077670E"/>
    <w:rsid w:val="00776789"/>
    <w:rsid w:val="00776D8C"/>
    <w:rsid w:val="00776DA0"/>
    <w:rsid w:val="00777170"/>
    <w:rsid w:val="00777196"/>
    <w:rsid w:val="0077720D"/>
    <w:rsid w:val="007773E7"/>
    <w:rsid w:val="0077740F"/>
    <w:rsid w:val="0077747F"/>
    <w:rsid w:val="00777614"/>
    <w:rsid w:val="00777616"/>
    <w:rsid w:val="007778D1"/>
    <w:rsid w:val="0077790D"/>
    <w:rsid w:val="00777ECE"/>
    <w:rsid w:val="00777F29"/>
    <w:rsid w:val="00777FDA"/>
    <w:rsid w:val="0077B02B"/>
    <w:rsid w:val="00780006"/>
    <w:rsid w:val="007800B8"/>
    <w:rsid w:val="007800D6"/>
    <w:rsid w:val="00780575"/>
    <w:rsid w:val="0078064D"/>
    <w:rsid w:val="00780778"/>
    <w:rsid w:val="007808D0"/>
    <w:rsid w:val="00780924"/>
    <w:rsid w:val="0078094F"/>
    <w:rsid w:val="00780E99"/>
    <w:rsid w:val="00780F55"/>
    <w:rsid w:val="00780FCB"/>
    <w:rsid w:val="00781080"/>
    <w:rsid w:val="00781282"/>
    <w:rsid w:val="007812D9"/>
    <w:rsid w:val="0078140A"/>
    <w:rsid w:val="00781553"/>
    <w:rsid w:val="007815AB"/>
    <w:rsid w:val="007815F4"/>
    <w:rsid w:val="00781606"/>
    <w:rsid w:val="00781633"/>
    <w:rsid w:val="00781792"/>
    <w:rsid w:val="007817A7"/>
    <w:rsid w:val="00781995"/>
    <w:rsid w:val="00781A01"/>
    <w:rsid w:val="00781A29"/>
    <w:rsid w:val="00781A5E"/>
    <w:rsid w:val="00781E19"/>
    <w:rsid w:val="00781FAF"/>
    <w:rsid w:val="00782008"/>
    <w:rsid w:val="0078201A"/>
    <w:rsid w:val="0078201C"/>
    <w:rsid w:val="0078202F"/>
    <w:rsid w:val="00782234"/>
    <w:rsid w:val="00782273"/>
    <w:rsid w:val="0078246E"/>
    <w:rsid w:val="00782487"/>
    <w:rsid w:val="0078261E"/>
    <w:rsid w:val="007826A2"/>
    <w:rsid w:val="007829B3"/>
    <w:rsid w:val="00782CB2"/>
    <w:rsid w:val="00782D22"/>
    <w:rsid w:val="00782D5A"/>
    <w:rsid w:val="00782D8D"/>
    <w:rsid w:val="00782DCD"/>
    <w:rsid w:val="00782FBD"/>
    <w:rsid w:val="0078306C"/>
    <w:rsid w:val="007830A2"/>
    <w:rsid w:val="007830E1"/>
    <w:rsid w:val="00783398"/>
    <w:rsid w:val="00783540"/>
    <w:rsid w:val="007836FD"/>
    <w:rsid w:val="00783752"/>
    <w:rsid w:val="0078386D"/>
    <w:rsid w:val="00783B19"/>
    <w:rsid w:val="00783B5F"/>
    <w:rsid w:val="00783BDE"/>
    <w:rsid w:val="00783CE3"/>
    <w:rsid w:val="00783D3C"/>
    <w:rsid w:val="00783D9D"/>
    <w:rsid w:val="00783E32"/>
    <w:rsid w:val="00783E83"/>
    <w:rsid w:val="00783EE0"/>
    <w:rsid w:val="0078404B"/>
    <w:rsid w:val="007841BD"/>
    <w:rsid w:val="007841C0"/>
    <w:rsid w:val="00784205"/>
    <w:rsid w:val="00784375"/>
    <w:rsid w:val="0078442B"/>
    <w:rsid w:val="007846C4"/>
    <w:rsid w:val="0078485C"/>
    <w:rsid w:val="007849D0"/>
    <w:rsid w:val="00784A53"/>
    <w:rsid w:val="00784C97"/>
    <w:rsid w:val="00784E0D"/>
    <w:rsid w:val="00784FE3"/>
    <w:rsid w:val="007850DA"/>
    <w:rsid w:val="007851A7"/>
    <w:rsid w:val="007852A4"/>
    <w:rsid w:val="007852FB"/>
    <w:rsid w:val="007853AA"/>
    <w:rsid w:val="007854E0"/>
    <w:rsid w:val="007855EB"/>
    <w:rsid w:val="007858BF"/>
    <w:rsid w:val="00785A00"/>
    <w:rsid w:val="00785B5D"/>
    <w:rsid w:val="00785C0B"/>
    <w:rsid w:val="00785D5D"/>
    <w:rsid w:val="00785E7B"/>
    <w:rsid w:val="00785EDB"/>
    <w:rsid w:val="00785FCE"/>
    <w:rsid w:val="00786104"/>
    <w:rsid w:val="007861E1"/>
    <w:rsid w:val="007864BB"/>
    <w:rsid w:val="0078653D"/>
    <w:rsid w:val="00786843"/>
    <w:rsid w:val="00786899"/>
    <w:rsid w:val="00786BA6"/>
    <w:rsid w:val="00786C08"/>
    <w:rsid w:val="00786C40"/>
    <w:rsid w:val="00786DE2"/>
    <w:rsid w:val="00786ED6"/>
    <w:rsid w:val="00786EF3"/>
    <w:rsid w:val="00786F98"/>
    <w:rsid w:val="00786FAA"/>
    <w:rsid w:val="00787294"/>
    <w:rsid w:val="00787361"/>
    <w:rsid w:val="007873C8"/>
    <w:rsid w:val="007873FC"/>
    <w:rsid w:val="007874A3"/>
    <w:rsid w:val="00787510"/>
    <w:rsid w:val="0078752A"/>
    <w:rsid w:val="007876C9"/>
    <w:rsid w:val="0078780E"/>
    <w:rsid w:val="00787821"/>
    <w:rsid w:val="0078787E"/>
    <w:rsid w:val="007879BF"/>
    <w:rsid w:val="00787A02"/>
    <w:rsid w:val="00787A5C"/>
    <w:rsid w:val="00787ABA"/>
    <w:rsid w:val="00787BFD"/>
    <w:rsid w:val="00787C98"/>
    <w:rsid w:val="00787CA7"/>
    <w:rsid w:val="00787D53"/>
    <w:rsid w:val="00787DB4"/>
    <w:rsid w:val="00787DC1"/>
    <w:rsid w:val="007901C6"/>
    <w:rsid w:val="00790375"/>
    <w:rsid w:val="00790402"/>
    <w:rsid w:val="00790504"/>
    <w:rsid w:val="00790582"/>
    <w:rsid w:val="00790772"/>
    <w:rsid w:val="007907EE"/>
    <w:rsid w:val="007908FB"/>
    <w:rsid w:val="0079099A"/>
    <w:rsid w:val="00790AAD"/>
    <w:rsid w:val="00790AE7"/>
    <w:rsid w:val="00790B03"/>
    <w:rsid w:val="00790CBB"/>
    <w:rsid w:val="00790CBC"/>
    <w:rsid w:val="00790D13"/>
    <w:rsid w:val="00790DA6"/>
    <w:rsid w:val="00791245"/>
    <w:rsid w:val="007912ED"/>
    <w:rsid w:val="007916F9"/>
    <w:rsid w:val="00791731"/>
    <w:rsid w:val="00791A10"/>
    <w:rsid w:val="00791B07"/>
    <w:rsid w:val="00791BF8"/>
    <w:rsid w:val="00791D56"/>
    <w:rsid w:val="00791F28"/>
    <w:rsid w:val="007920A7"/>
    <w:rsid w:val="0079225D"/>
    <w:rsid w:val="007922A2"/>
    <w:rsid w:val="007923BA"/>
    <w:rsid w:val="007924A4"/>
    <w:rsid w:val="00792538"/>
    <w:rsid w:val="007925C2"/>
    <w:rsid w:val="00792841"/>
    <w:rsid w:val="0079285B"/>
    <w:rsid w:val="007929A6"/>
    <w:rsid w:val="00792A44"/>
    <w:rsid w:val="00792B6C"/>
    <w:rsid w:val="00792B83"/>
    <w:rsid w:val="00792D87"/>
    <w:rsid w:val="007930EE"/>
    <w:rsid w:val="00793100"/>
    <w:rsid w:val="00793120"/>
    <w:rsid w:val="00793194"/>
    <w:rsid w:val="00793321"/>
    <w:rsid w:val="00793370"/>
    <w:rsid w:val="00793449"/>
    <w:rsid w:val="0079348D"/>
    <w:rsid w:val="00793947"/>
    <w:rsid w:val="00793ACC"/>
    <w:rsid w:val="00793B55"/>
    <w:rsid w:val="00793D48"/>
    <w:rsid w:val="00793D72"/>
    <w:rsid w:val="00793E60"/>
    <w:rsid w:val="007940AB"/>
    <w:rsid w:val="007940BB"/>
    <w:rsid w:val="007941A9"/>
    <w:rsid w:val="0079425E"/>
    <w:rsid w:val="00794334"/>
    <w:rsid w:val="007943BB"/>
    <w:rsid w:val="007943C1"/>
    <w:rsid w:val="0079444D"/>
    <w:rsid w:val="007946B0"/>
    <w:rsid w:val="00794766"/>
    <w:rsid w:val="00794807"/>
    <w:rsid w:val="00794A91"/>
    <w:rsid w:val="00794DBC"/>
    <w:rsid w:val="00794DFB"/>
    <w:rsid w:val="00794E46"/>
    <w:rsid w:val="0079504E"/>
    <w:rsid w:val="0079505C"/>
    <w:rsid w:val="007950E3"/>
    <w:rsid w:val="0079518B"/>
    <w:rsid w:val="007951D0"/>
    <w:rsid w:val="00795297"/>
    <w:rsid w:val="00795423"/>
    <w:rsid w:val="00795443"/>
    <w:rsid w:val="007955AD"/>
    <w:rsid w:val="00795734"/>
    <w:rsid w:val="00795741"/>
    <w:rsid w:val="007957D4"/>
    <w:rsid w:val="00795933"/>
    <w:rsid w:val="00795AFB"/>
    <w:rsid w:val="00795AFD"/>
    <w:rsid w:val="00795B20"/>
    <w:rsid w:val="00795D72"/>
    <w:rsid w:val="00795E2B"/>
    <w:rsid w:val="00795E8A"/>
    <w:rsid w:val="00795EC1"/>
    <w:rsid w:val="00795FE9"/>
    <w:rsid w:val="00796189"/>
    <w:rsid w:val="00796238"/>
    <w:rsid w:val="007962BB"/>
    <w:rsid w:val="007963B2"/>
    <w:rsid w:val="00796478"/>
    <w:rsid w:val="0079649E"/>
    <w:rsid w:val="00796618"/>
    <w:rsid w:val="0079669F"/>
    <w:rsid w:val="00796807"/>
    <w:rsid w:val="00796958"/>
    <w:rsid w:val="00796963"/>
    <w:rsid w:val="007969C3"/>
    <w:rsid w:val="00796AC6"/>
    <w:rsid w:val="00796BF9"/>
    <w:rsid w:val="00796C3C"/>
    <w:rsid w:val="00796CCA"/>
    <w:rsid w:val="00796E66"/>
    <w:rsid w:val="00796EC1"/>
    <w:rsid w:val="00796EE9"/>
    <w:rsid w:val="00796FA1"/>
    <w:rsid w:val="00797049"/>
    <w:rsid w:val="00797065"/>
    <w:rsid w:val="00797355"/>
    <w:rsid w:val="00797359"/>
    <w:rsid w:val="007973F6"/>
    <w:rsid w:val="00797696"/>
    <w:rsid w:val="0079773C"/>
    <w:rsid w:val="00797803"/>
    <w:rsid w:val="007978AE"/>
    <w:rsid w:val="007978B5"/>
    <w:rsid w:val="00797920"/>
    <w:rsid w:val="0079793E"/>
    <w:rsid w:val="007979B6"/>
    <w:rsid w:val="00797AB5"/>
    <w:rsid w:val="007A0218"/>
    <w:rsid w:val="007A078C"/>
    <w:rsid w:val="007A0797"/>
    <w:rsid w:val="007A07AB"/>
    <w:rsid w:val="007A090B"/>
    <w:rsid w:val="007A0A83"/>
    <w:rsid w:val="007A0AE2"/>
    <w:rsid w:val="007A0B6A"/>
    <w:rsid w:val="007A0F2C"/>
    <w:rsid w:val="007A1214"/>
    <w:rsid w:val="007A123E"/>
    <w:rsid w:val="007A1320"/>
    <w:rsid w:val="007A165F"/>
    <w:rsid w:val="007A1AEE"/>
    <w:rsid w:val="007A1BB6"/>
    <w:rsid w:val="007A1F10"/>
    <w:rsid w:val="007A2037"/>
    <w:rsid w:val="007A207C"/>
    <w:rsid w:val="007A20DA"/>
    <w:rsid w:val="007A2163"/>
    <w:rsid w:val="007A237C"/>
    <w:rsid w:val="007A2510"/>
    <w:rsid w:val="007A2541"/>
    <w:rsid w:val="007A26B8"/>
    <w:rsid w:val="007A276D"/>
    <w:rsid w:val="007A2881"/>
    <w:rsid w:val="007A2ABE"/>
    <w:rsid w:val="007A2CA6"/>
    <w:rsid w:val="007A2D51"/>
    <w:rsid w:val="007A2EFB"/>
    <w:rsid w:val="007A2F78"/>
    <w:rsid w:val="007A3069"/>
    <w:rsid w:val="007A355B"/>
    <w:rsid w:val="007A36D9"/>
    <w:rsid w:val="007A39E5"/>
    <w:rsid w:val="007A3A10"/>
    <w:rsid w:val="007A3A87"/>
    <w:rsid w:val="007A3AD0"/>
    <w:rsid w:val="007A3DE8"/>
    <w:rsid w:val="007A3E25"/>
    <w:rsid w:val="007A3F14"/>
    <w:rsid w:val="007A3F1F"/>
    <w:rsid w:val="007A3F97"/>
    <w:rsid w:val="007A402E"/>
    <w:rsid w:val="007A4038"/>
    <w:rsid w:val="007A41EC"/>
    <w:rsid w:val="007A4231"/>
    <w:rsid w:val="007A448C"/>
    <w:rsid w:val="007A44A8"/>
    <w:rsid w:val="007A44E0"/>
    <w:rsid w:val="007A4508"/>
    <w:rsid w:val="007A4538"/>
    <w:rsid w:val="007A4771"/>
    <w:rsid w:val="007A4787"/>
    <w:rsid w:val="007A48DB"/>
    <w:rsid w:val="007A48E7"/>
    <w:rsid w:val="007A4A1B"/>
    <w:rsid w:val="007A4A41"/>
    <w:rsid w:val="007A4AAC"/>
    <w:rsid w:val="007A4B58"/>
    <w:rsid w:val="007A4DFC"/>
    <w:rsid w:val="007A4FD4"/>
    <w:rsid w:val="007A51B4"/>
    <w:rsid w:val="007A52B8"/>
    <w:rsid w:val="007A55CC"/>
    <w:rsid w:val="007A55FE"/>
    <w:rsid w:val="007A5725"/>
    <w:rsid w:val="007A5897"/>
    <w:rsid w:val="007A5A89"/>
    <w:rsid w:val="007A5B6F"/>
    <w:rsid w:val="007A5B8B"/>
    <w:rsid w:val="007A5BBA"/>
    <w:rsid w:val="007A5CD7"/>
    <w:rsid w:val="007A5D0E"/>
    <w:rsid w:val="007A5F17"/>
    <w:rsid w:val="007A630D"/>
    <w:rsid w:val="007A643A"/>
    <w:rsid w:val="007A653C"/>
    <w:rsid w:val="007A659C"/>
    <w:rsid w:val="007A65CC"/>
    <w:rsid w:val="007A662C"/>
    <w:rsid w:val="007A6705"/>
    <w:rsid w:val="007A6844"/>
    <w:rsid w:val="007A6AC8"/>
    <w:rsid w:val="007A6D77"/>
    <w:rsid w:val="007A6DBE"/>
    <w:rsid w:val="007A6FAD"/>
    <w:rsid w:val="007A7000"/>
    <w:rsid w:val="007A7365"/>
    <w:rsid w:val="007A7482"/>
    <w:rsid w:val="007A750E"/>
    <w:rsid w:val="007A7521"/>
    <w:rsid w:val="007A75AE"/>
    <w:rsid w:val="007A78FC"/>
    <w:rsid w:val="007A7908"/>
    <w:rsid w:val="007A79AE"/>
    <w:rsid w:val="007A7A2C"/>
    <w:rsid w:val="007A7A3B"/>
    <w:rsid w:val="007A7A6D"/>
    <w:rsid w:val="007A7A85"/>
    <w:rsid w:val="007A7B70"/>
    <w:rsid w:val="007A7C92"/>
    <w:rsid w:val="007A7D06"/>
    <w:rsid w:val="007A7DF0"/>
    <w:rsid w:val="007A7FD1"/>
    <w:rsid w:val="007B00DC"/>
    <w:rsid w:val="007B00EA"/>
    <w:rsid w:val="007B014B"/>
    <w:rsid w:val="007B0446"/>
    <w:rsid w:val="007B0483"/>
    <w:rsid w:val="007B0489"/>
    <w:rsid w:val="007B0490"/>
    <w:rsid w:val="007B0537"/>
    <w:rsid w:val="007B0556"/>
    <w:rsid w:val="007B0618"/>
    <w:rsid w:val="007B0651"/>
    <w:rsid w:val="007B0787"/>
    <w:rsid w:val="007B07D1"/>
    <w:rsid w:val="007B0826"/>
    <w:rsid w:val="007B08CA"/>
    <w:rsid w:val="007B09B6"/>
    <w:rsid w:val="007B0A86"/>
    <w:rsid w:val="007B0B7F"/>
    <w:rsid w:val="007B0B94"/>
    <w:rsid w:val="007B0BB1"/>
    <w:rsid w:val="007B0DA3"/>
    <w:rsid w:val="007B10BC"/>
    <w:rsid w:val="007B1150"/>
    <w:rsid w:val="007B1400"/>
    <w:rsid w:val="007B14BA"/>
    <w:rsid w:val="007B1599"/>
    <w:rsid w:val="007B1647"/>
    <w:rsid w:val="007B169F"/>
    <w:rsid w:val="007B1834"/>
    <w:rsid w:val="007B1891"/>
    <w:rsid w:val="007B1CF0"/>
    <w:rsid w:val="007B1DDE"/>
    <w:rsid w:val="007B1E4C"/>
    <w:rsid w:val="007B1E52"/>
    <w:rsid w:val="007B1EAB"/>
    <w:rsid w:val="007B211C"/>
    <w:rsid w:val="007B217C"/>
    <w:rsid w:val="007B22B1"/>
    <w:rsid w:val="007B2301"/>
    <w:rsid w:val="007B236E"/>
    <w:rsid w:val="007B238B"/>
    <w:rsid w:val="007B2476"/>
    <w:rsid w:val="007B288B"/>
    <w:rsid w:val="007B2951"/>
    <w:rsid w:val="007B299D"/>
    <w:rsid w:val="007B2AA8"/>
    <w:rsid w:val="007B2B98"/>
    <w:rsid w:val="007B2C37"/>
    <w:rsid w:val="007B2E0E"/>
    <w:rsid w:val="007B2FC4"/>
    <w:rsid w:val="007B303F"/>
    <w:rsid w:val="007B30E7"/>
    <w:rsid w:val="007B31F6"/>
    <w:rsid w:val="007B3228"/>
    <w:rsid w:val="007B323C"/>
    <w:rsid w:val="007B32AE"/>
    <w:rsid w:val="007B32B3"/>
    <w:rsid w:val="007B3477"/>
    <w:rsid w:val="007B35CB"/>
    <w:rsid w:val="007B3740"/>
    <w:rsid w:val="007B394A"/>
    <w:rsid w:val="007B3AD8"/>
    <w:rsid w:val="007B3BAC"/>
    <w:rsid w:val="007B3BF0"/>
    <w:rsid w:val="007B3E36"/>
    <w:rsid w:val="007B3EDF"/>
    <w:rsid w:val="007B40EE"/>
    <w:rsid w:val="007B4297"/>
    <w:rsid w:val="007B42A0"/>
    <w:rsid w:val="007B42B4"/>
    <w:rsid w:val="007B4479"/>
    <w:rsid w:val="007B4752"/>
    <w:rsid w:val="007B4B3F"/>
    <w:rsid w:val="007B4FD2"/>
    <w:rsid w:val="007B50FA"/>
    <w:rsid w:val="007B517D"/>
    <w:rsid w:val="007B5206"/>
    <w:rsid w:val="007B5246"/>
    <w:rsid w:val="007B525D"/>
    <w:rsid w:val="007B5296"/>
    <w:rsid w:val="007B55FA"/>
    <w:rsid w:val="007B5889"/>
    <w:rsid w:val="007B5C59"/>
    <w:rsid w:val="007B5C89"/>
    <w:rsid w:val="007B5CF8"/>
    <w:rsid w:val="007B5E73"/>
    <w:rsid w:val="007B6024"/>
    <w:rsid w:val="007B613C"/>
    <w:rsid w:val="007B6166"/>
    <w:rsid w:val="007B61F1"/>
    <w:rsid w:val="007B6398"/>
    <w:rsid w:val="007B67CB"/>
    <w:rsid w:val="007B6987"/>
    <w:rsid w:val="007B6B06"/>
    <w:rsid w:val="007B6B20"/>
    <w:rsid w:val="007B6DF7"/>
    <w:rsid w:val="007B6E07"/>
    <w:rsid w:val="007B6E3E"/>
    <w:rsid w:val="007B6FCD"/>
    <w:rsid w:val="007B7234"/>
    <w:rsid w:val="007B72C0"/>
    <w:rsid w:val="007B73A5"/>
    <w:rsid w:val="007B73B1"/>
    <w:rsid w:val="007B757A"/>
    <w:rsid w:val="007B7591"/>
    <w:rsid w:val="007B76CB"/>
    <w:rsid w:val="007B76D0"/>
    <w:rsid w:val="007B76E0"/>
    <w:rsid w:val="007B789F"/>
    <w:rsid w:val="007B79D3"/>
    <w:rsid w:val="007B7A1A"/>
    <w:rsid w:val="007B7B00"/>
    <w:rsid w:val="007B7BFA"/>
    <w:rsid w:val="007B7D22"/>
    <w:rsid w:val="007B7F14"/>
    <w:rsid w:val="007C0108"/>
    <w:rsid w:val="007C01B4"/>
    <w:rsid w:val="007C01FE"/>
    <w:rsid w:val="007C0624"/>
    <w:rsid w:val="007C0751"/>
    <w:rsid w:val="007C08F4"/>
    <w:rsid w:val="007C0975"/>
    <w:rsid w:val="007C0BB7"/>
    <w:rsid w:val="007C0C92"/>
    <w:rsid w:val="007C0CC1"/>
    <w:rsid w:val="007C0DB7"/>
    <w:rsid w:val="007C0FE1"/>
    <w:rsid w:val="007C1178"/>
    <w:rsid w:val="007C117C"/>
    <w:rsid w:val="007C11AA"/>
    <w:rsid w:val="007C12C5"/>
    <w:rsid w:val="007C13C2"/>
    <w:rsid w:val="007C1474"/>
    <w:rsid w:val="007C153E"/>
    <w:rsid w:val="007C1558"/>
    <w:rsid w:val="007C1645"/>
    <w:rsid w:val="007C178A"/>
    <w:rsid w:val="007C183B"/>
    <w:rsid w:val="007C18D0"/>
    <w:rsid w:val="007C190D"/>
    <w:rsid w:val="007C1B5D"/>
    <w:rsid w:val="007C1C22"/>
    <w:rsid w:val="007C1C9A"/>
    <w:rsid w:val="007C1CC1"/>
    <w:rsid w:val="007C1D9D"/>
    <w:rsid w:val="007C1F10"/>
    <w:rsid w:val="007C1F5B"/>
    <w:rsid w:val="007C21FC"/>
    <w:rsid w:val="007C2236"/>
    <w:rsid w:val="007C23DB"/>
    <w:rsid w:val="007C25F4"/>
    <w:rsid w:val="007C2626"/>
    <w:rsid w:val="007C27BA"/>
    <w:rsid w:val="007C2C18"/>
    <w:rsid w:val="007C2D80"/>
    <w:rsid w:val="007C2D9D"/>
    <w:rsid w:val="007C2FB0"/>
    <w:rsid w:val="007C3155"/>
    <w:rsid w:val="007C31CB"/>
    <w:rsid w:val="007C341E"/>
    <w:rsid w:val="007C34C7"/>
    <w:rsid w:val="007C3691"/>
    <w:rsid w:val="007C3717"/>
    <w:rsid w:val="007C387D"/>
    <w:rsid w:val="007C38B7"/>
    <w:rsid w:val="007C38CD"/>
    <w:rsid w:val="007C3939"/>
    <w:rsid w:val="007C39DA"/>
    <w:rsid w:val="007C3B65"/>
    <w:rsid w:val="007C3C95"/>
    <w:rsid w:val="007C3CD3"/>
    <w:rsid w:val="007C3EB7"/>
    <w:rsid w:val="007C3FAB"/>
    <w:rsid w:val="007C3FD5"/>
    <w:rsid w:val="007C4005"/>
    <w:rsid w:val="007C4029"/>
    <w:rsid w:val="007C4037"/>
    <w:rsid w:val="007C4112"/>
    <w:rsid w:val="007C42E8"/>
    <w:rsid w:val="007C469F"/>
    <w:rsid w:val="007C4885"/>
    <w:rsid w:val="007C493B"/>
    <w:rsid w:val="007C4970"/>
    <w:rsid w:val="007C4980"/>
    <w:rsid w:val="007C4AB6"/>
    <w:rsid w:val="007C4B17"/>
    <w:rsid w:val="007C4BF5"/>
    <w:rsid w:val="007C4C7D"/>
    <w:rsid w:val="007C4E1F"/>
    <w:rsid w:val="007C507C"/>
    <w:rsid w:val="007C537D"/>
    <w:rsid w:val="007C561B"/>
    <w:rsid w:val="007C566E"/>
    <w:rsid w:val="007C567F"/>
    <w:rsid w:val="007C5843"/>
    <w:rsid w:val="007C5A32"/>
    <w:rsid w:val="007C5EEC"/>
    <w:rsid w:val="007C5F39"/>
    <w:rsid w:val="007C6054"/>
    <w:rsid w:val="007C60B1"/>
    <w:rsid w:val="007C621A"/>
    <w:rsid w:val="007C62D4"/>
    <w:rsid w:val="007C6431"/>
    <w:rsid w:val="007C64F6"/>
    <w:rsid w:val="007C664A"/>
    <w:rsid w:val="007C67FD"/>
    <w:rsid w:val="007C681D"/>
    <w:rsid w:val="007C6942"/>
    <w:rsid w:val="007C6C2C"/>
    <w:rsid w:val="007C6D0D"/>
    <w:rsid w:val="007C6D69"/>
    <w:rsid w:val="007C6DD0"/>
    <w:rsid w:val="007C6F1E"/>
    <w:rsid w:val="007C6FD0"/>
    <w:rsid w:val="007C7063"/>
    <w:rsid w:val="007C70BD"/>
    <w:rsid w:val="007C717B"/>
    <w:rsid w:val="007C73CB"/>
    <w:rsid w:val="007C740D"/>
    <w:rsid w:val="007C7607"/>
    <w:rsid w:val="007C7640"/>
    <w:rsid w:val="007C777C"/>
    <w:rsid w:val="007C77BF"/>
    <w:rsid w:val="007C784C"/>
    <w:rsid w:val="007C78CB"/>
    <w:rsid w:val="007C7A63"/>
    <w:rsid w:val="007C7AD0"/>
    <w:rsid w:val="007C7B3B"/>
    <w:rsid w:val="007C7BC0"/>
    <w:rsid w:val="007C7BCE"/>
    <w:rsid w:val="007C7E37"/>
    <w:rsid w:val="007D01BF"/>
    <w:rsid w:val="007D01DC"/>
    <w:rsid w:val="007D03D8"/>
    <w:rsid w:val="007D041C"/>
    <w:rsid w:val="007D0532"/>
    <w:rsid w:val="007D087D"/>
    <w:rsid w:val="007D093D"/>
    <w:rsid w:val="007D09BE"/>
    <w:rsid w:val="007D0DC5"/>
    <w:rsid w:val="007D0EB5"/>
    <w:rsid w:val="007D0F44"/>
    <w:rsid w:val="007D1011"/>
    <w:rsid w:val="007D1216"/>
    <w:rsid w:val="007D12C4"/>
    <w:rsid w:val="007D1396"/>
    <w:rsid w:val="007D1A74"/>
    <w:rsid w:val="007D1B49"/>
    <w:rsid w:val="007D1BDE"/>
    <w:rsid w:val="007D1CA4"/>
    <w:rsid w:val="007D1DCC"/>
    <w:rsid w:val="007D2094"/>
    <w:rsid w:val="007D215F"/>
    <w:rsid w:val="007D224B"/>
    <w:rsid w:val="007D2301"/>
    <w:rsid w:val="007D2379"/>
    <w:rsid w:val="007D243B"/>
    <w:rsid w:val="007D24B3"/>
    <w:rsid w:val="007D2664"/>
    <w:rsid w:val="007D28FA"/>
    <w:rsid w:val="007D2C08"/>
    <w:rsid w:val="007D2CEE"/>
    <w:rsid w:val="007D2D5E"/>
    <w:rsid w:val="007D2EC1"/>
    <w:rsid w:val="007D2F61"/>
    <w:rsid w:val="007D339B"/>
    <w:rsid w:val="007D341D"/>
    <w:rsid w:val="007D3525"/>
    <w:rsid w:val="007D3614"/>
    <w:rsid w:val="007D3882"/>
    <w:rsid w:val="007D3900"/>
    <w:rsid w:val="007D3AD5"/>
    <w:rsid w:val="007D3D18"/>
    <w:rsid w:val="007D3F0D"/>
    <w:rsid w:val="007D3F1B"/>
    <w:rsid w:val="007D400A"/>
    <w:rsid w:val="007D4073"/>
    <w:rsid w:val="007D4099"/>
    <w:rsid w:val="007D41A2"/>
    <w:rsid w:val="007D41FB"/>
    <w:rsid w:val="007D4288"/>
    <w:rsid w:val="007D42CB"/>
    <w:rsid w:val="007D435A"/>
    <w:rsid w:val="007D436C"/>
    <w:rsid w:val="007D49DD"/>
    <w:rsid w:val="007D4A34"/>
    <w:rsid w:val="007D4A35"/>
    <w:rsid w:val="007D4A9F"/>
    <w:rsid w:val="007D4C10"/>
    <w:rsid w:val="007D4D5C"/>
    <w:rsid w:val="007D4D60"/>
    <w:rsid w:val="007D4E27"/>
    <w:rsid w:val="007D4FF7"/>
    <w:rsid w:val="007D5010"/>
    <w:rsid w:val="007D520C"/>
    <w:rsid w:val="007D521C"/>
    <w:rsid w:val="007D5559"/>
    <w:rsid w:val="007D5749"/>
    <w:rsid w:val="007D5851"/>
    <w:rsid w:val="007D5854"/>
    <w:rsid w:val="007D585A"/>
    <w:rsid w:val="007D5A07"/>
    <w:rsid w:val="007D5C22"/>
    <w:rsid w:val="007D5CFA"/>
    <w:rsid w:val="007D5DB8"/>
    <w:rsid w:val="007D5DBC"/>
    <w:rsid w:val="007D5E00"/>
    <w:rsid w:val="007D605D"/>
    <w:rsid w:val="007D6496"/>
    <w:rsid w:val="007D64D4"/>
    <w:rsid w:val="007D666D"/>
    <w:rsid w:val="007D66EC"/>
    <w:rsid w:val="007D6759"/>
    <w:rsid w:val="007D6A7B"/>
    <w:rsid w:val="007D6BBD"/>
    <w:rsid w:val="007D6CBC"/>
    <w:rsid w:val="007D6EAA"/>
    <w:rsid w:val="007D6F83"/>
    <w:rsid w:val="007D7033"/>
    <w:rsid w:val="007D703A"/>
    <w:rsid w:val="007D71A7"/>
    <w:rsid w:val="007D71F5"/>
    <w:rsid w:val="007D72E2"/>
    <w:rsid w:val="007D72E8"/>
    <w:rsid w:val="007D74B3"/>
    <w:rsid w:val="007D74F5"/>
    <w:rsid w:val="007D75FC"/>
    <w:rsid w:val="007D78EC"/>
    <w:rsid w:val="007D7934"/>
    <w:rsid w:val="007D7AE9"/>
    <w:rsid w:val="007D7D25"/>
    <w:rsid w:val="007D7E70"/>
    <w:rsid w:val="007D7FEC"/>
    <w:rsid w:val="007E01AD"/>
    <w:rsid w:val="007E026B"/>
    <w:rsid w:val="007E0837"/>
    <w:rsid w:val="007E088A"/>
    <w:rsid w:val="007E0B53"/>
    <w:rsid w:val="007E0D4F"/>
    <w:rsid w:val="007E10FD"/>
    <w:rsid w:val="007E114A"/>
    <w:rsid w:val="007E1335"/>
    <w:rsid w:val="007E16A6"/>
    <w:rsid w:val="007E16B0"/>
    <w:rsid w:val="007E1732"/>
    <w:rsid w:val="007E1B1A"/>
    <w:rsid w:val="007E1B47"/>
    <w:rsid w:val="007E1D53"/>
    <w:rsid w:val="007E1DA5"/>
    <w:rsid w:val="007E1E0A"/>
    <w:rsid w:val="007E1F14"/>
    <w:rsid w:val="007E1FF1"/>
    <w:rsid w:val="007E1FFF"/>
    <w:rsid w:val="007E2018"/>
    <w:rsid w:val="007E2178"/>
    <w:rsid w:val="007E23F6"/>
    <w:rsid w:val="007E2400"/>
    <w:rsid w:val="007E2555"/>
    <w:rsid w:val="007E26E6"/>
    <w:rsid w:val="007E2939"/>
    <w:rsid w:val="007E2965"/>
    <w:rsid w:val="007E29D3"/>
    <w:rsid w:val="007E2BF4"/>
    <w:rsid w:val="007E2DF5"/>
    <w:rsid w:val="007E3244"/>
    <w:rsid w:val="007E33E5"/>
    <w:rsid w:val="007E3677"/>
    <w:rsid w:val="007E37AE"/>
    <w:rsid w:val="007E37FC"/>
    <w:rsid w:val="007E3852"/>
    <w:rsid w:val="007E3A5E"/>
    <w:rsid w:val="007E3ABA"/>
    <w:rsid w:val="007E3ADA"/>
    <w:rsid w:val="007E3AF9"/>
    <w:rsid w:val="007E3B9F"/>
    <w:rsid w:val="007E3D2E"/>
    <w:rsid w:val="007E3DFE"/>
    <w:rsid w:val="007E3E94"/>
    <w:rsid w:val="007E3F2E"/>
    <w:rsid w:val="007E3FDE"/>
    <w:rsid w:val="007E40F3"/>
    <w:rsid w:val="007E4124"/>
    <w:rsid w:val="007E4317"/>
    <w:rsid w:val="007E432F"/>
    <w:rsid w:val="007E4712"/>
    <w:rsid w:val="007E477D"/>
    <w:rsid w:val="007E48C1"/>
    <w:rsid w:val="007E4A4B"/>
    <w:rsid w:val="007E4E34"/>
    <w:rsid w:val="007E4E6B"/>
    <w:rsid w:val="007E500D"/>
    <w:rsid w:val="007E5056"/>
    <w:rsid w:val="007E5260"/>
    <w:rsid w:val="007E5382"/>
    <w:rsid w:val="007E53C1"/>
    <w:rsid w:val="007E54A4"/>
    <w:rsid w:val="007E55A1"/>
    <w:rsid w:val="007E55B8"/>
    <w:rsid w:val="007E55D3"/>
    <w:rsid w:val="007E574D"/>
    <w:rsid w:val="007E5750"/>
    <w:rsid w:val="007E589E"/>
    <w:rsid w:val="007E58EF"/>
    <w:rsid w:val="007E5DD3"/>
    <w:rsid w:val="007E5EAC"/>
    <w:rsid w:val="007E6119"/>
    <w:rsid w:val="007E61F4"/>
    <w:rsid w:val="007E6320"/>
    <w:rsid w:val="007E65A4"/>
    <w:rsid w:val="007E6610"/>
    <w:rsid w:val="007E6812"/>
    <w:rsid w:val="007E683E"/>
    <w:rsid w:val="007E6903"/>
    <w:rsid w:val="007E692E"/>
    <w:rsid w:val="007E6C58"/>
    <w:rsid w:val="007E6CAB"/>
    <w:rsid w:val="007E6DDA"/>
    <w:rsid w:val="007E6E3F"/>
    <w:rsid w:val="007E705C"/>
    <w:rsid w:val="007E71C2"/>
    <w:rsid w:val="007E72B3"/>
    <w:rsid w:val="007E730E"/>
    <w:rsid w:val="007E77B7"/>
    <w:rsid w:val="007E789A"/>
    <w:rsid w:val="007E78BE"/>
    <w:rsid w:val="007E7A4F"/>
    <w:rsid w:val="007E7B49"/>
    <w:rsid w:val="007E7D27"/>
    <w:rsid w:val="007E7F4F"/>
    <w:rsid w:val="007E7F7C"/>
    <w:rsid w:val="007F0092"/>
    <w:rsid w:val="007F0109"/>
    <w:rsid w:val="007F0114"/>
    <w:rsid w:val="007F018D"/>
    <w:rsid w:val="007F0258"/>
    <w:rsid w:val="007F060A"/>
    <w:rsid w:val="007F0613"/>
    <w:rsid w:val="007F0667"/>
    <w:rsid w:val="007F0717"/>
    <w:rsid w:val="007F074C"/>
    <w:rsid w:val="007F07BB"/>
    <w:rsid w:val="007F0947"/>
    <w:rsid w:val="007F09C6"/>
    <w:rsid w:val="007F0B1A"/>
    <w:rsid w:val="007F0B69"/>
    <w:rsid w:val="007F0F45"/>
    <w:rsid w:val="007F1186"/>
    <w:rsid w:val="007F11A5"/>
    <w:rsid w:val="007F1276"/>
    <w:rsid w:val="007F12CA"/>
    <w:rsid w:val="007F12D2"/>
    <w:rsid w:val="007F152E"/>
    <w:rsid w:val="007F160B"/>
    <w:rsid w:val="007F1755"/>
    <w:rsid w:val="007F176B"/>
    <w:rsid w:val="007F1883"/>
    <w:rsid w:val="007F1888"/>
    <w:rsid w:val="007F1946"/>
    <w:rsid w:val="007F19F5"/>
    <w:rsid w:val="007F1B40"/>
    <w:rsid w:val="007F1BBB"/>
    <w:rsid w:val="007F1BD8"/>
    <w:rsid w:val="007F1DA9"/>
    <w:rsid w:val="007F1DEA"/>
    <w:rsid w:val="007F1E6F"/>
    <w:rsid w:val="007F1E88"/>
    <w:rsid w:val="007F1FFA"/>
    <w:rsid w:val="007F2010"/>
    <w:rsid w:val="007F2119"/>
    <w:rsid w:val="007F22E5"/>
    <w:rsid w:val="007F2368"/>
    <w:rsid w:val="007F24D5"/>
    <w:rsid w:val="007F25CA"/>
    <w:rsid w:val="007F260E"/>
    <w:rsid w:val="007F2993"/>
    <w:rsid w:val="007F2A55"/>
    <w:rsid w:val="007F2A69"/>
    <w:rsid w:val="007F2BEF"/>
    <w:rsid w:val="007F2DFD"/>
    <w:rsid w:val="007F2E6A"/>
    <w:rsid w:val="007F2EB3"/>
    <w:rsid w:val="007F3090"/>
    <w:rsid w:val="007F323C"/>
    <w:rsid w:val="007F336A"/>
    <w:rsid w:val="007F3513"/>
    <w:rsid w:val="007F3696"/>
    <w:rsid w:val="007F36E5"/>
    <w:rsid w:val="007F3834"/>
    <w:rsid w:val="007F38ED"/>
    <w:rsid w:val="007F3C8F"/>
    <w:rsid w:val="007F3CC9"/>
    <w:rsid w:val="007F3D4B"/>
    <w:rsid w:val="007F3D98"/>
    <w:rsid w:val="007F3EB1"/>
    <w:rsid w:val="007F3EF3"/>
    <w:rsid w:val="007F3EF4"/>
    <w:rsid w:val="007F3FCD"/>
    <w:rsid w:val="007F408F"/>
    <w:rsid w:val="007F4371"/>
    <w:rsid w:val="007F43A3"/>
    <w:rsid w:val="007F4798"/>
    <w:rsid w:val="007F4920"/>
    <w:rsid w:val="007F49EC"/>
    <w:rsid w:val="007F4C20"/>
    <w:rsid w:val="007F4D0C"/>
    <w:rsid w:val="007F4D3D"/>
    <w:rsid w:val="007F4DFD"/>
    <w:rsid w:val="007F4E02"/>
    <w:rsid w:val="007F5502"/>
    <w:rsid w:val="007F57D9"/>
    <w:rsid w:val="007F5A6E"/>
    <w:rsid w:val="007F5BC2"/>
    <w:rsid w:val="007F5C84"/>
    <w:rsid w:val="007F5C9B"/>
    <w:rsid w:val="007F5F1A"/>
    <w:rsid w:val="007F5FF5"/>
    <w:rsid w:val="007F61AE"/>
    <w:rsid w:val="007F622A"/>
    <w:rsid w:val="007F6389"/>
    <w:rsid w:val="007F6460"/>
    <w:rsid w:val="007F64A5"/>
    <w:rsid w:val="007F65B5"/>
    <w:rsid w:val="007F6616"/>
    <w:rsid w:val="007F67D6"/>
    <w:rsid w:val="007F685F"/>
    <w:rsid w:val="007F689B"/>
    <w:rsid w:val="007F6AFF"/>
    <w:rsid w:val="007F6C5E"/>
    <w:rsid w:val="007F708A"/>
    <w:rsid w:val="007F714B"/>
    <w:rsid w:val="007F74AF"/>
    <w:rsid w:val="007F76E2"/>
    <w:rsid w:val="007F773A"/>
    <w:rsid w:val="007F77CA"/>
    <w:rsid w:val="007F79EF"/>
    <w:rsid w:val="007F7A0B"/>
    <w:rsid w:val="007F7E1D"/>
    <w:rsid w:val="007F7F2E"/>
    <w:rsid w:val="007F7F60"/>
    <w:rsid w:val="00800072"/>
    <w:rsid w:val="00800142"/>
    <w:rsid w:val="0080022C"/>
    <w:rsid w:val="008004C8"/>
    <w:rsid w:val="00800516"/>
    <w:rsid w:val="00800569"/>
    <w:rsid w:val="00800690"/>
    <w:rsid w:val="008006FF"/>
    <w:rsid w:val="00800861"/>
    <w:rsid w:val="00800AAB"/>
    <w:rsid w:val="00800CC0"/>
    <w:rsid w:val="00800CC9"/>
    <w:rsid w:val="00800D5A"/>
    <w:rsid w:val="00800E2B"/>
    <w:rsid w:val="00800E5A"/>
    <w:rsid w:val="008010A7"/>
    <w:rsid w:val="00801149"/>
    <w:rsid w:val="0080142C"/>
    <w:rsid w:val="00801439"/>
    <w:rsid w:val="008015EE"/>
    <w:rsid w:val="008018C7"/>
    <w:rsid w:val="00801B4E"/>
    <w:rsid w:val="00801C89"/>
    <w:rsid w:val="00801D0B"/>
    <w:rsid w:val="008021AF"/>
    <w:rsid w:val="008025F4"/>
    <w:rsid w:val="00802639"/>
    <w:rsid w:val="00802657"/>
    <w:rsid w:val="008026C5"/>
    <w:rsid w:val="0080275D"/>
    <w:rsid w:val="00802A21"/>
    <w:rsid w:val="00802B38"/>
    <w:rsid w:val="00802D44"/>
    <w:rsid w:val="00802E0C"/>
    <w:rsid w:val="00803095"/>
    <w:rsid w:val="00803293"/>
    <w:rsid w:val="008032E2"/>
    <w:rsid w:val="0080343A"/>
    <w:rsid w:val="00803520"/>
    <w:rsid w:val="0080373D"/>
    <w:rsid w:val="00803878"/>
    <w:rsid w:val="008038AC"/>
    <w:rsid w:val="00803ABA"/>
    <w:rsid w:val="00803ABD"/>
    <w:rsid w:val="00803BFB"/>
    <w:rsid w:val="00803D5A"/>
    <w:rsid w:val="0080432C"/>
    <w:rsid w:val="008043A7"/>
    <w:rsid w:val="008043AE"/>
    <w:rsid w:val="008043BD"/>
    <w:rsid w:val="008045B8"/>
    <w:rsid w:val="00804758"/>
    <w:rsid w:val="00804953"/>
    <w:rsid w:val="00804ADF"/>
    <w:rsid w:val="00804BDE"/>
    <w:rsid w:val="00804E57"/>
    <w:rsid w:val="00804E9F"/>
    <w:rsid w:val="00804EC3"/>
    <w:rsid w:val="0080500F"/>
    <w:rsid w:val="008050C9"/>
    <w:rsid w:val="0080516A"/>
    <w:rsid w:val="008051BF"/>
    <w:rsid w:val="008053EE"/>
    <w:rsid w:val="0080579F"/>
    <w:rsid w:val="00805846"/>
    <w:rsid w:val="008059B1"/>
    <w:rsid w:val="00805A27"/>
    <w:rsid w:val="00805B50"/>
    <w:rsid w:val="00805CCD"/>
    <w:rsid w:val="00805DB7"/>
    <w:rsid w:val="00805F8B"/>
    <w:rsid w:val="00806036"/>
    <w:rsid w:val="00806085"/>
    <w:rsid w:val="0080618A"/>
    <w:rsid w:val="008064D2"/>
    <w:rsid w:val="0080656A"/>
    <w:rsid w:val="008067A5"/>
    <w:rsid w:val="00806843"/>
    <w:rsid w:val="00806927"/>
    <w:rsid w:val="00806A1A"/>
    <w:rsid w:val="00806A9F"/>
    <w:rsid w:val="00806AF4"/>
    <w:rsid w:val="00806B21"/>
    <w:rsid w:val="00806B75"/>
    <w:rsid w:val="00806D00"/>
    <w:rsid w:val="00806D52"/>
    <w:rsid w:val="00806F15"/>
    <w:rsid w:val="00806FC8"/>
    <w:rsid w:val="00807028"/>
    <w:rsid w:val="00807258"/>
    <w:rsid w:val="00807347"/>
    <w:rsid w:val="008073AC"/>
    <w:rsid w:val="008073EA"/>
    <w:rsid w:val="008073F0"/>
    <w:rsid w:val="008073F8"/>
    <w:rsid w:val="00807A00"/>
    <w:rsid w:val="00807AC6"/>
    <w:rsid w:val="00807BB3"/>
    <w:rsid w:val="00807BD3"/>
    <w:rsid w:val="00807C84"/>
    <w:rsid w:val="00807CD2"/>
    <w:rsid w:val="00807CFB"/>
    <w:rsid w:val="00810092"/>
    <w:rsid w:val="008101C4"/>
    <w:rsid w:val="008102A2"/>
    <w:rsid w:val="0081032E"/>
    <w:rsid w:val="0081033A"/>
    <w:rsid w:val="00810385"/>
    <w:rsid w:val="008103AA"/>
    <w:rsid w:val="008105A7"/>
    <w:rsid w:val="008107AD"/>
    <w:rsid w:val="008107B3"/>
    <w:rsid w:val="008107B5"/>
    <w:rsid w:val="008107FA"/>
    <w:rsid w:val="008108B0"/>
    <w:rsid w:val="00810CBB"/>
    <w:rsid w:val="00810CF5"/>
    <w:rsid w:val="00810DA8"/>
    <w:rsid w:val="00810E88"/>
    <w:rsid w:val="00810EBA"/>
    <w:rsid w:val="0081106C"/>
    <w:rsid w:val="00811074"/>
    <w:rsid w:val="00811189"/>
    <w:rsid w:val="008111AC"/>
    <w:rsid w:val="0081138B"/>
    <w:rsid w:val="008113C2"/>
    <w:rsid w:val="008114AC"/>
    <w:rsid w:val="0081168E"/>
    <w:rsid w:val="00811813"/>
    <w:rsid w:val="00811871"/>
    <w:rsid w:val="00811928"/>
    <w:rsid w:val="008119E4"/>
    <w:rsid w:val="00811B7B"/>
    <w:rsid w:val="00811D6C"/>
    <w:rsid w:val="00811EA4"/>
    <w:rsid w:val="00811FDB"/>
    <w:rsid w:val="008120BE"/>
    <w:rsid w:val="0081219D"/>
    <w:rsid w:val="0081228F"/>
    <w:rsid w:val="00812382"/>
    <w:rsid w:val="0081258F"/>
    <w:rsid w:val="0081276F"/>
    <w:rsid w:val="00812863"/>
    <w:rsid w:val="008128B0"/>
    <w:rsid w:val="008128D2"/>
    <w:rsid w:val="00812A70"/>
    <w:rsid w:val="00812D31"/>
    <w:rsid w:val="00812DA9"/>
    <w:rsid w:val="008130DD"/>
    <w:rsid w:val="008131A9"/>
    <w:rsid w:val="008133DB"/>
    <w:rsid w:val="00813556"/>
    <w:rsid w:val="00813730"/>
    <w:rsid w:val="00813851"/>
    <w:rsid w:val="00813B01"/>
    <w:rsid w:val="00813B94"/>
    <w:rsid w:val="00813D8C"/>
    <w:rsid w:val="00813EC1"/>
    <w:rsid w:val="00814023"/>
    <w:rsid w:val="00814138"/>
    <w:rsid w:val="00814169"/>
    <w:rsid w:val="008141E8"/>
    <w:rsid w:val="008142D9"/>
    <w:rsid w:val="00814359"/>
    <w:rsid w:val="008143C0"/>
    <w:rsid w:val="0081446F"/>
    <w:rsid w:val="0081459B"/>
    <w:rsid w:val="00814780"/>
    <w:rsid w:val="0081488D"/>
    <w:rsid w:val="00814955"/>
    <w:rsid w:val="0081499D"/>
    <w:rsid w:val="008149A1"/>
    <w:rsid w:val="00814A15"/>
    <w:rsid w:val="00814AD2"/>
    <w:rsid w:val="00814E4F"/>
    <w:rsid w:val="00815022"/>
    <w:rsid w:val="0081509D"/>
    <w:rsid w:val="00815180"/>
    <w:rsid w:val="00815272"/>
    <w:rsid w:val="0081543C"/>
    <w:rsid w:val="0081553A"/>
    <w:rsid w:val="0081559C"/>
    <w:rsid w:val="008155FE"/>
    <w:rsid w:val="00815674"/>
    <w:rsid w:val="008156C8"/>
    <w:rsid w:val="00816295"/>
    <w:rsid w:val="0081630D"/>
    <w:rsid w:val="00816899"/>
    <w:rsid w:val="008168A9"/>
    <w:rsid w:val="00816913"/>
    <w:rsid w:val="00816B5C"/>
    <w:rsid w:val="00816C0C"/>
    <w:rsid w:val="00816C47"/>
    <w:rsid w:val="00816CA1"/>
    <w:rsid w:val="00816CEB"/>
    <w:rsid w:val="00816D82"/>
    <w:rsid w:val="00816F5D"/>
    <w:rsid w:val="00817181"/>
    <w:rsid w:val="0081736B"/>
    <w:rsid w:val="008174BA"/>
    <w:rsid w:val="008176A3"/>
    <w:rsid w:val="008176B1"/>
    <w:rsid w:val="008176FB"/>
    <w:rsid w:val="00817849"/>
    <w:rsid w:val="00817B35"/>
    <w:rsid w:val="00817B37"/>
    <w:rsid w:val="00817B43"/>
    <w:rsid w:val="00817B95"/>
    <w:rsid w:val="00817BF9"/>
    <w:rsid w:val="00817C19"/>
    <w:rsid w:val="00817CC6"/>
    <w:rsid w:val="00817E43"/>
    <w:rsid w:val="00817EF8"/>
    <w:rsid w:val="00817F9B"/>
    <w:rsid w:val="00817FC7"/>
    <w:rsid w:val="00820056"/>
    <w:rsid w:val="00820285"/>
    <w:rsid w:val="008203B1"/>
    <w:rsid w:val="008203E9"/>
    <w:rsid w:val="0082044E"/>
    <w:rsid w:val="00820514"/>
    <w:rsid w:val="008205D5"/>
    <w:rsid w:val="008208D9"/>
    <w:rsid w:val="00821026"/>
    <w:rsid w:val="008212FF"/>
    <w:rsid w:val="008213BD"/>
    <w:rsid w:val="008213F3"/>
    <w:rsid w:val="008215A0"/>
    <w:rsid w:val="0082174D"/>
    <w:rsid w:val="008217FF"/>
    <w:rsid w:val="0082190A"/>
    <w:rsid w:val="008219E7"/>
    <w:rsid w:val="00821B90"/>
    <w:rsid w:val="00821BAC"/>
    <w:rsid w:val="00821BCD"/>
    <w:rsid w:val="00821C6B"/>
    <w:rsid w:val="00821EB0"/>
    <w:rsid w:val="00821FCF"/>
    <w:rsid w:val="00822111"/>
    <w:rsid w:val="00822226"/>
    <w:rsid w:val="008223F8"/>
    <w:rsid w:val="0082240F"/>
    <w:rsid w:val="00822423"/>
    <w:rsid w:val="0082257F"/>
    <w:rsid w:val="00822589"/>
    <w:rsid w:val="008226EE"/>
    <w:rsid w:val="0082270C"/>
    <w:rsid w:val="008228AC"/>
    <w:rsid w:val="00822990"/>
    <w:rsid w:val="00822B8F"/>
    <w:rsid w:val="00822BEB"/>
    <w:rsid w:val="00822BFD"/>
    <w:rsid w:val="00822DF4"/>
    <w:rsid w:val="00822E33"/>
    <w:rsid w:val="00822E81"/>
    <w:rsid w:val="00822E8C"/>
    <w:rsid w:val="00822F16"/>
    <w:rsid w:val="00823303"/>
    <w:rsid w:val="00823392"/>
    <w:rsid w:val="008233AB"/>
    <w:rsid w:val="0082350E"/>
    <w:rsid w:val="008238F5"/>
    <w:rsid w:val="00823D0A"/>
    <w:rsid w:val="00823D16"/>
    <w:rsid w:val="00823D18"/>
    <w:rsid w:val="00823EF5"/>
    <w:rsid w:val="00823F03"/>
    <w:rsid w:val="0082428D"/>
    <w:rsid w:val="008242E2"/>
    <w:rsid w:val="00824509"/>
    <w:rsid w:val="0082476A"/>
    <w:rsid w:val="008247C0"/>
    <w:rsid w:val="008248CC"/>
    <w:rsid w:val="00824A6E"/>
    <w:rsid w:val="00824AD5"/>
    <w:rsid w:val="00824E26"/>
    <w:rsid w:val="00824EC9"/>
    <w:rsid w:val="00824F55"/>
    <w:rsid w:val="00824F64"/>
    <w:rsid w:val="00825007"/>
    <w:rsid w:val="008252A9"/>
    <w:rsid w:val="00825344"/>
    <w:rsid w:val="008253B6"/>
    <w:rsid w:val="00825440"/>
    <w:rsid w:val="0082565C"/>
    <w:rsid w:val="0082586E"/>
    <w:rsid w:val="00825AC2"/>
    <w:rsid w:val="00825B81"/>
    <w:rsid w:val="00825CF2"/>
    <w:rsid w:val="00825D5C"/>
    <w:rsid w:val="00825DAD"/>
    <w:rsid w:val="00825E8C"/>
    <w:rsid w:val="00826021"/>
    <w:rsid w:val="008261D7"/>
    <w:rsid w:val="00826288"/>
    <w:rsid w:val="0082642E"/>
    <w:rsid w:val="0082644A"/>
    <w:rsid w:val="008267FB"/>
    <w:rsid w:val="00826921"/>
    <w:rsid w:val="00826EF7"/>
    <w:rsid w:val="00826EFE"/>
    <w:rsid w:val="00827090"/>
    <w:rsid w:val="0082709E"/>
    <w:rsid w:val="008270BC"/>
    <w:rsid w:val="0082740F"/>
    <w:rsid w:val="0082746E"/>
    <w:rsid w:val="0082768E"/>
    <w:rsid w:val="00827721"/>
    <w:rsid w:val="00827984"/>
    <w:rsid w:val="00827B31"/>
    <w:rsid w:val="00827D1F"/>
    <w:rsid w:val="00827EDA"/>
    <w:rsid w:val="00827F29"/>
    <w:rsid w:val="00827F75"/>
    <w:rsid w:val="00827F9E"/>
    <w:rsid w:val="00830309"/>
    <w:rsid w:val="00830359"/>
    <w:rsid w:val="00830597"/>
    <w:rsid w:val="008307BB"/>
    <w:rsid w:val="008307C7"/>
    <w:rsid w:val="00830A4E"/>
    <w:rsid w:val="00830D0D"/>
    <w:rsid w:val="00830EF4"/>
    <w:rsid w:val="00831276"/>
    <w:rsid w:val="00831305"/>
    <w:rsid w:val="00831467"/>
    <w:rsid w:val="008314CB"/>
    <w:rsid w:val="00831757"/>
    <w:rsid w:val="00831983"/>
    <w:rsid w:val="00831A43"/>
    <w:rsid w:val="00831C80"/>
    <w:rsid w:val="00831CE3"/>
    <w:rsid w:val="00831DC1"/>
    <w:rsid w:val="00832097"/>
    <w:rsid w:val="00832104"/>
    <w:rsid w:val="00832131"/>
    <w:rsid w:val="008322AA"/>
    <w:rsid w:val="008323A3"/>
    <w:rsid w:val="00832582"/>
    <w:rsid w:val="008326C0"/>
    <w:rsid w:val="0083293A"/>
    <w:rsid w:val="00832942"/>
    <w:rsid w:val="00832B09"/>
    <w:rsid w:val="00832D20"/>
    <w:rsid w:val="00832EC0"/>
    <w:rsid w:val="00832F8C"/>
    <w:rsid w:val="00833075"/>
    <w:rsid w:val="00833106"/>
    <w:rsid w:val="0083332F"/>
    <w:rsid w:val="00833630"/>
    <w:rsid w:val="0083376E"/>
    <w:rsid w:val="00833788"/>
    <w:rsid w:val="008337E2"/>
    <w:rsid w:val="0083390D"/>
    <w:rsid w:val="0083399C"/>
    <w:rsid w:val="00833A35"/>
    <w:rsid w:val="00833BA9"/>
    <w:rsid w:val="00833E61"/>
    <w:rsid w:val="00834244"/>
    <w:rsid w:val="0083438B"/>
    <w:rsid w:val="0083484E"/>
    <w:rsid w:val="008348A7"/>
    <w:rsid w:val="008348B2"/>
    <w:rsid w:val="00834994"/>
    <w:rsid w:val="00834C6B"/>
    <w:rsid w:val="00834D9C"/>
    <w:rsid w:val="00834DCD"/>
    <w:rsid w:val="00834E8D"/>
    <w:rsid w:val="00834F0B"/>
    <w:rsid w:val="00834F16"/>
    <w:rsid w:val="0083500B"/>
    <w:rsid w:val="008352B8"/>
    <w:rsid w:val="008355B1"/>
    <w:rsid w:val="008356B3"/>
    <w:rsid w:val="0083577F"/>
    <w:rsid w:val="0083580C"/>
    <w:rsid w:val="0083587F"/>
    <w:rsid w:val="00835936"/>
    <w:rsid w:val="00835A53"/>
    <w:rsid w:val="00835B2D"/>
    <w:rsid w:val="00835E6F"/>
    <w:rsid w:val="00835E98"/>
    <w:rsid w:val="00835EF6"/>
    <w:rsid w:val="00836013"/>
    <w:rsid w:val="00836198"/>
    <w:rsid w:val="008362A2"/>
    <w:rsid w:val="0083634A"/>
    <w:rsid w:val="00836392"/>
    <w:rsid w:val="008363C1"/>
    <w:rsid w:val="008363CA"/>
    <w:rsid w:val="00836496"/>
    <w:rsid w:val="00836665"/>
    <w:rsid w:val="00836973"/>
    <w:rsid w:val="00836AA6"/>
    <w:rsid w:val="00836B08"/>
    <w:rsid w:val="00836D08"/>
    <w:rsid w:val="0083708B"/>
    <w:rsid w:val="008370A4"/>
    <w:rsid w:val="00837151"/>
    <w:rsid w:val="008371F3"/>
    <w:rsid w:val="008373C3"/>
    <w:rsid w:val="00837584"/>
    <w:rsid w:val="0083769A"/>
    <w:rsid w:val="00837BF3"/>
    <w:rsid w:val="00837C16"/>
    <w:rsid w:val="00837CA8"/>
    <w:rsid w:val="00837D44"/>
    <w:rsid w:val="00837D72"/>
    <w:rsid w:val="00837F10"/>
    <w:rsid w:val="0084001C"/>
    <w:rsid w:val="008400A9"/>
    <w:rsid w:val="008402F6"/>
    <w:rsid w:val="0084030F"/>
    <w:rsid w:val="0084042D"/>
    <w:rsid w:val="008406FF"/>
    <w:rsid w:val="008407E8"/>
    <w:rsid w:val="0084088C"/>
    <w:rsid w:val="00840A62"/>
    <w:rsid w:val="00840DE5"/>
    <w:rsid w:val="00841029"/>
    <w:rsid w:val="0084123F"/>
    <w:rsid w:val="0084124B"/>
    <w:rsid w:val="00841263"/>
    <w:rsid w:val="008413FD"/>
    <w:rsid w:val="00841612"/>
    <w:rsid w:val="0084175D"/>
    <w:rsid w:val="008419EB"/>
    <w:rsid w:val="00841A9D"/>
    <w:rsid w:val="00841AC1"/>
    <w:rsid w:val="00841AF2"/>
    <w:rsid w:val="00841B03"/>
    <w:rsid w:val="00842267"/>
    <w:rsid w:val="008423D8"/>
    <w:rsid w:val="00842520"/>
    <w:rsid w:val="008425D6"/>
    <w:rsid w:val="00842689"/>
    <w:rsid w:val="00842AF2"/>
    <w:rsid w:val="00842B4F"/>
    <w:rsid w:val="00842E14"/>
    <w:rsid w:val="00842EE4"/>
    <w:rsid w:val="00842FE2"/>
    <w:rsid w:val="008431A3"/>
    <w:rsid w:val="0084330D"/>
    <w:rsid w:val="00843595"/>
    <w:rsid w:val="008435EE"/>
    <w:rsid w:val="00843675"/>
    <w:rsid w:val="008436B2"/>
    <w:rsid w:val="008436D3"/>
    <w:rsid w:val="00843747"/>
    <w:rsid w:val="00843793"/>
    <w:rsid w:val="00843812"/>
    <w:rsid w:val="0084383F"/>
    <w:rsid w:val="00843853"/>
    <w:rsid w:val="00843910"/>
    <w:rsid w:val="00843B55"/>
    <w:rsid w:val="00843D63"/>
    <w:rsid w:val="00843E36"/>
    <w:rsid w:val="00843F24"/>
    <w:rsid w:val="0084406C"/>
    <w:rsid w:val="00844111"/>
    <w:rsid w:val="0084415F"/>
    <w:rsid w:val="0084416E"/>
    <w:rsid w:val="008443F7"/>
    <w:rsid w:val="0084444E"/>
    <w:rsid w:val="00844488"/>
    <w:rsid w:val="008444F9"/>
    <w:rsid w:val="0084456A"/>
    <w:rsid w:val="0084468C"/>
    <w:rsid w:val="008447A1"/>
    <w:rsid w:val="00844816"/>
    <w:rsid w:val="008448BE"/>
    <w:rsid w:val="00844C6C"/>
    <w:rsid w:val="00844C93"/>
    <w:rsid w:val="00844CED"/>
    <w:rsid w:val="00844CF1"/>
    <w:rsid w:val="00844F39"/>
    <w:rsid w:val="00845255"/>
    <w:rsid w:val="00845286"/>
    <w:rsid w:val="008453AA"/>
    <w:rsid w:val="0084553B"/>
    <w:rsid w:val="0084553E"/>
    <w:rsid w:val="00845559"/>
    <w:rsid w:val="00845590"/>
    <w:rsid w:val="00845758"/>
    <w:rsid w:val="00845A9B"/>
    <w:rsid w:val="00845B21"/>
    <w:rsid w:val="00845BF9"/>
    <w:rsid w:val="00845EE1"/>
    <w:rsid w:val="00846674"/>
    <w:rsid w:val="00846752"/>
    <w:rsid w:val="0084676A"/>
    <w:rsid w:val="008467A6"/>
    <w:rsid w:val="00846ACF"/>
    <w:rsid w:val="00846B24"/>
    <w:rsid w:val="00846B29"/>
    <w:rsid w:val="00846BAA"/>
    <w:rsid w:val="00846F01"/>
    <w:rsid w:val="00846F30"/>
    <w:rsid w:val="00847112"/>
    <w:rsid w:val="008471D8"/>
    <w:rsid w:val="008471E4"/>
    <w:rsid w:val="008472D8"/>
    <w:rsid w:val="008473C9"/>
    <w:rsid w:val="00847427"/>
    <w:rsid w:val="00847678"/>
    <w:rsid w:val="008476CD"/>
    <w:rsid w:val="00847708"/>
    <w:rsid w:val="008478E8"/>
    <w:rsid w:val="00847BAB"/>
    <w:rsid w:val="00847E61"/>
    <w:rsid w:val="00850076"/>
    <w:rsid w:val="008502F3"/>
    <w:rsid w:val="008503BA"/>
    <w:rsid w:val="008503F9"/>
    <w:rsid w:val="0085051A"/>
    <w:rsid w:val="00850589"/>
    <w:rsid w:val="00850643"/>
    <w:rsid w:val="00850846"/>
    <w:rsid w:val="008509B4"/>
    <w:rsid w:val="00850A49"/>
    <w:rsid w:val="00850BB5"/>
    <w:rsid w:val="00850C07"/>
    <w:rsid w:val="00850D05"/>
    <w:rsid w:val="00850EF3"/>
    <w:rsid w:val="00850FEB"/>
    <w:rsid w:val="0085100C"/>
    <w:rsid w:val="0085116B"/>
    <w:rsid w:val="00851217"/>
    <w:rsid w:val="00851221"/>
    <w:rsid w:val="00851440"/>
    <w:rsid w:val="00851660"/>
    <w:rsid w:val="00851702"/>
    <w:rsid w:val="00851771"/>
    <w:rsid w:val="008517D1"/>
    <w:rsid w:val="008517FD"/>
    <w:rsid w:val="00851A3A"/>
    <w:rsid w:val="00851BB2"/>
    <w:rsid w:val="00851BB8"/>
    <w:rsid w:val="00851C26"/>
    <w:rsid w:val="00851C42"/>
    <w:rsid w:val="00851CB1"/>
    <w:rsid w:val="00851E9F"/>
    <w:rsid w:val="00851F5F"/>
    <w:rsid w:val="0085232B"/>
    <w:rsid w:val="00852373"/>
    <w:rsid w:val="008523AD"/>
    <w:rsid w:val="0085248F"/>
    <w:rsid w:val="008525A8"/>
    <w:rsid w:val="0085260E"/>
    <w:rsid w:val="00852968"/>
    <w:rsid w:val="008529AA"/>
    <w:rsid w:val="008529AF"/>
    <w:rsid w:val="00852A8D"/>
    <w:rsid w:val="00852C3E"/>
    <w:rsid w:val="00852C6F"/>
    <w:rsid w:val="00852D44"/>
    <w:rsid w:val="00852ECA"/>
    <w:rsid w:val="00852F25"/>
    <w:rsid w:val="00853051"/>
    <w:rsid w:val="00853092"/>
    <w:rsid w:val="00853113"/>
    <w:rsid w:val="008532F7"/>
    <w:rsid w:val="008533D4"/>
    <w:rsid w:val="00853433"/>
    <w:rsid w:val="0085343F"/>
    <w:rsid w:val="00853444"/>
    <w:rsid w:val="0085362A"/>
    <w:rsid w:val="00853832"/>
    <w:rsid w:val="008539C2"/>
    <w:rsid w:val="00853A4A"/>
    <w:rsid w:val="00853A5E"/>
    <w:rsid w:val="00853B18"/>
    <w:rsid w:val="00853B88"/>
    <w:rsid w:val="00853C8F"/>
    <w:rsid w:val="00853E8C"/>
    <w:rsid w:val="00853F83"/>
    <w:rsid w:val="008540FB"/>
    <w:rsid w:val="0085432E"/>
    <w:rsid w:val="00854361"/>
    <w:rsid w:val="008543C2"/>
    <w:rsid w:val="00854419"/>
    <w:rsid w:val="008544F7"/>
    <w:rsid w:val="0085451D"/>
    <w:rsid w:val="00854684"/>
    <w:rsid w:val="0085469B"/>
    <w:rsid w:val="0085470C"/>
    <w:rsid w:val="0085474C"/>
    <w:rsid w:val="0085487A"/>
    <w:rsid w:val="00854911"/>
    <w:rsid w:val="00854B11"/>
    <w:rsid w:val="00854B27"/>
    <w:rsid w:val="00854BED"/>
    <w:rsid w:val="00854D6D"/>
    <w:rsid w:val="00854D6F"/>
    <w:rsid w:val="00854DDB"/>
    <w:rsid w:val="00854DEF"/>
    <w:rsid w:val="00854E36"/>
    <w:rsid w:val="00854ECD"/>
    <w:rsid w:val="00854EDF"/>
    <w:rsid w:val="00854EF2"/>
    <w:rsid w:val="008551AD"/>
    <w:rsid w:val="00855314"/>
    <w:rsid w:val="00855325"/>
    <w:rsid w:val="00855456"/>
    <w:rsid w:val="008555D5"/>
    <w:rsid w:val="008556EE"/>
    <w:rsid w:val="0085575C"/>
    <w:rsid w:val="00855887"/>
    <w:rsid w:val="0085591F"/>
    <w:rsid w:val="00855939"/>
    <w:rsid w:val="00855983"/>
    <w:rsid w:val="00855D02"/>
    <w:rsid w:val="00855E16"/>
    <w:rsid w:val="00855E62"/>
    <w:rsid w:val="00855FA6"/>
    <w:rsid w:val="0085607E"/>
    <w:rsid w:val="008560E4"/>
    <w:rsid w:val="00856100"/>
    <w:rsid w:val="0085626F"/>
    <w:rsid w:val="00856364"/>
    <w:rsid w:val="008563D4"/>
    <w:rsid w:val="0085661F"/>
    <w:rsid w:val="008566B5"/>
    <w:rsid w:val="00856755"/>
    <w:rsid w:val="0085676E"/>
    <w:rsid w:val="008567C4"/>
    <w:rsid w:val="00856883"/>
    <w:rsid w:val="00856A2B"/>
    <w:rsid w:val="00856A56"/>
    <w:rsid w:val="00856CC6"/>
    <w:rsid w:val="00856ECD"/>
    <w:rsid w:val="00856EFB"/>
    <w:rsid w:val="0085703A"/>
    <w:rsid w:val="00857084"/>
    <w:rsid w:val="00857168"/>
    <w:rsid w:val="008571BB"/>
    <w:rsid w:val="008572D6"/>
    <w:rsid w:val="00857358"/>
    <w:rsid w:val="00857773"/>
    <w:rsid w:val="008577D0"/>
    <w:rsid w:val="00857829"/>
    <w:rsid w:val="00857845"/>
    <w:rsid w:val="008578C4"/>
    <w:rsid w:val="008578D3"/>
    <w:rsid w:val="008579AD"/>
    <w:rsid w:val="00857B36"/>
    <w:rsid w:val="00857CB7"/>
    <w:rsid w:val="00857CE8"/>
    <w:rsid w:val="00857E02"/>
    <w:rsid w:val="00857FEB"/>
    <w:rsid w:val="00860052"/>
    <w:rsid w:val="008600E7"/>
    <w:rsid w:val="008601B4"/>
    <w:rsid w:val="008605E3"/>
    <w:rsid w:val="008606AF"/>
    <w:rsid w:val="008606C9"/>
    <w:rsid w:val="008607EE"/>
    <w:rsid w:val="008609AD"/>
    <w:rsid w:val="00860B12"/>
    <w:rsid w:val="00860D5F"/>
    <w:rsid w:val="00860E1F"/>
    <w:rsid w:val="00860E37"/>
    <w:rsid w:val="0086109A"/>
    <w:rsid w:val="008610A4"/>
    <w:rsid w:val="008610FF"/>
    <w:rsid w:val="008611D7"/>
    <w:rsid w:val="00861230"/>
    <w:rsid w:val="008612F3"/>
    <w:rsid w:val="0086165D"/>
    <w:rsid w:val="00861855"/>
    <w:rsid w:val="00861A8D"/>
    <w:rsid w:val="00861BAE"/>
    <w:rsid w:val="00861C98"/>
    <w:rsid w:val="00861CBE"/>
    <w:rsid w:val="00861F2F"/>
    <w:rsid w:val="00861FD1"/>
    <w:rsid w:val="008620B0"/>
    <w:rsid w:val="008620E3"/>
    <w:rsid w:val="00862137"/>
    <w:rsid w:val="008621AA"/>
    <w:rsid w:val="008621E4"/>
    <w:rsid w:val="00862327"/>
    <w:rsid w:val="0086236F"/>
    <w:rsid w:val="00862521"/>
    <w:rsid w:val="0086263A"/>
    <w:rsid w:val="008627B5"/>
    <w:rsid w:val="008629BC"/>
    <w:rsid w:val="00862AB8"/>
    <w:rsid w:val="00862AD4"/>
    <w:rsid w:val="00862B5E"/>
    <w:rsid w:val="00862CC8"/>
    <w:rsid w:val="00862DF6"/>
    <w:rsid w:val="00862F9F"/>
    <w:rsid w:val="00863116"/>
    <w:rsid w:val="00863232"/>
    <w:rsid w:val="00863257"/>
    <w:rsid w:val="00863293"/>
    <w:rsid w:val="008632AC"/>
    <w:rsid w:val="00863419"/>
    <w:rsid w:val="00863496"/>
    <w:rsid w:val="008634EB"/>
    <w:rsid w:val="0086355F"/>
    <w:rsid w:val="00863684"/>
    <w:rsid w:val="0086373F"/>
    <w:rsid w:val="00863808"/>
    <w:rsid w:val="00863822"/>
    <w:rsid w:val="00863AAE"/>
    <w:rsid w:val="00863C67"/>
    <w:rsid w:val="00863CD4"/>
    <w:rsid w:val="00863CFA"/>
    <w:rsid w:val="00863D28"/>
    <w:rsid w:val="00863D4F"/>
    <w:rsid w:val="00863E7C"/>
    <w:rsid w:val="008640BF"/>
    <w:rsid w:val="008642A4"/>
    <w:rsid w:val="00864664"/>
    <w:rsid w:val="008647FA"/>
    <w:rsid w:val="0086488D"/>
    <w:rsid w:val="00864964"/>
    <w:rsid w:val="00864B2C"/>
    <w:rsid w:val="00864B46"/>
    <w:rsid w:val="00864CEF"/>
    <w:rsid w:val="00864D03"/>
    <w:rsid w:val="00864D6C"/>
    <w:rsid w:val="008650EB"/>
    <w:rsid w:val="00865213"/>
    <w:rsid w:val="008652E5"/>
    <w:rsid w:val="00865310"/>
    <w:rsid w:val="00865356"/>
    <w:rsid w:val="00865404"/>
    <w:rsid w:val="00865452"/>
    <w:rsid w:val="008655E1"/>
    <w:rsid w:val="00865686"/>
    <w:rsid w:val="00865B36"/>
    <w:rsid w:val="00865C38"/>
    <w:rsid w:val="00865C4E"/>
    <w:rsid w:val="00865D80"/>
    <w:rsid w:val="00865DC0"/>
    <w:rsid w:val="00866022"/>
    <w:rsid w:val="008660A6"/>
    <w:rsid w:val="00866107"/>
    <w:rsid w:val="008663F1"/>
    <w:rsid w:val="0086652D"/>
    <w:rsid w:val="00866550"/>
    <w:rsid w:val="008668ED"/>
    <w:rsid w:val="00866A72"/>
    <w:rsid w:val="00866DD3"/>
    <w:rsid w:val="00866F30"/>
    <w:rsid w:val="00866FA1"/>
    <w:rsid w:val="00866FA3"/>
    <w:rsid w:val="0086710B"/>
    <w:rsid w:val="0086746B"/>
    <w:rsid w:val="008674CC"/>
    <w:rsid w:val="008674DF"/>
    <w:rsid w:val="0086751B"/>
    <w:rsid w:val="0086756C"/>
    <w:rsid w:val="0086758F"/>
    <w:rsid w:val="008675E9"/>
    <w:rsid w:val="008675F6"/>
    <w:rsid w:val="00867600"/>
    <w:rsid w:val="0086774D"/>
    <w:rsid w:val="00867761"/>
    <w:rsid w:val="00867871"/>
    <w:rsid w:val="008678E3"/>
    <w:rsid w:val="0086794F"/>
    <w:rsid w:val="00867A7D"/>
    <w:rsid w:val="00867C51"/>
    <w:rsid w:val="00867DA9"/>
    <w:rsid w:val="00867DAB"/>
    <w:rsid w:val="00867DD4"/>
    <w:rsid w:val="00867E66"/>
    <w:rsid w:val="00867FD0"/>
    <w:rsid w:val="0087020B"/>
    <w:rsid w:val="0087046A"/>
    <w:rsid w:val="00870544"/>
    <w:rsid w:val="00870576"/>
    <w:rsid w:val="00870728"/>
    <w:rsid w:val="0087087A"/>
    <w:rsid w:val="008708EA"/>
    <w:rsid w:val="008709B2"/>
    <w:rsid w:val="00870C7E"/>
    <w:rsid w:val="0087130F"/>
    <w:rsid w:val="008713C7"/>
    <w:rsid w:val="0087140C"/>
    <w:rsid w:val="0087149C"/>
    <w:rsid w:val="00871528"/>
    <w:rsid w:val="0087156F"/>
    <w:rsid w:val="00871570"/>
    <w:rsid w:val="00871657"/>
    <w:rsid w:val="00871710"/>
    <w:rsid w:val="00871A04"/>
    <w:rsid w:val="00871A8E"/>
    <w:rsid w:val="00871AEE"/>
    <w:rsid w:val="00871BAC"/>
    <w:rsid w:val="00871D28"/>
    <w:rsid w:val="00871E9F"/>
    <w:rsid w:val="00871F57"/>
    <w:rsid w:val="0087202B"/>
    <w:rsid w:val="00872093"/>
    <w:rsid w:val="00872323"/>
    <w:rsid w:val="0087232D"/>
    <w:rsid w:val="00872336"/>
    <w:rsid w:val="008723F1"/>
    <w:rsid w:val="00872495"/>
    <w:rsid w:val="008726E8"/>
    <w:rsid w:val="008727F7"/>
    <w:rsid w:val="00872A23"/>
    <w:rsid w:val="00872C9D"/>
    <w:rsid w:val="00872FBE"/>
    <w:rsid w:val="00873254"/>
    <w:rsid w:val="00873358"/>
    <w:rsid w:val="0087344D"/>
    <w:rsid w:val="00873488"/>
    <w:rsid w:val="0087354C"/>
    <w:rsid w:val="00873555"/>
    <w:rsid w:val="00873612"/>
    <w:rsid w:val="00873678"/>
    <w:rsid w:val="00873754"/>
    <w:rsid w:val="00873908"/>
    <w:rsid w:val="00873964"/>
    <w:rsid w:val="00873A2C"/>
    <w:rsid w:val="00873C8B"/>
    <w:rsid w:val="00873CDE"/>
    <w:rsid w:val="00873D4E"/>
    <w:rsid w:val="0087406A"/>
    <w:rsid w:val="0087406C"/>
    <w:rsid w:val="008745FC"/>
    <w:rsid w:val="00874708"/>
    <w:rsid w:val="00874768"/>
    <w:rsid w:val="008747AC"/>
    <w:rsid w:val="008747C0"/>
    <w:rsid w:val="008748BA"/>
    <w:rsid w:val="008749C8"/>
    <w:rsid w:val="00874A73"/>
    <w:rsid w:val="00874AA8"/>
    <w:rsid w:val="00874B6E"/>
    <w:rsid w:val="00874B73"/>
    <w:rsid w:val="00874C1E"/>
    <w:rsid w:val="00874C43"/>
    <w:rsid w:val="00874C62"/>
    <w:rsid w:val="00874FA4"/>
    <w:rsid w:val="00874FB6"/>
    <w:rsid w:val="0087500D"/>
    <w:rsid w:val="0087506D"/>
    <w:rsid w:val="008750CA"/>
    <w:rsid w:val="008750EF"/>
    <w:rsid w:val="008751C4"/>
    <w:rsid w:val="00875344"/>
    <w:rsid w:val="008753A9"/>
    <w:rsid w:val="0087575D"/>
    <w:rsid w:val="0087579F"/>
    <w:rsid w:val="008757A6"/>
    <w:rsid w:val="00875800"/>
    <w:rsid w:val="0087588C"/>
    <w:rsid w:val="0087588E"/>
    <w:rsid w:val="008758D7"/>
    <w:rsid w:val="008759D7"/>
    <w:rsid w:val="00875AAB"/>
    <w:rsid w:val="00875C69"/>
    <w:rsid w:val="00875CC7"/>
    <w:rsid w:val="00875DED"/>
    <w:rsid w:val="00875E46"/>
    <w:rsid w:val="00875F5B"/>
    <w:rsid w:val="00875F92"/>
    <w:rsid w:val="00875FC8"/>
    <w:rsid w:val="00876072"/>
    <w:rsid w:val="008760B0"/>
    <w:rsid w:val="008762F1"/>
    <w:rsid w:val="00876395"/>
    <w:rsid w:val="008765C7"/>
    <w:rsid w:val="008765EA"/>
    <w:rsid w:val="008766A9"/>
    <w:rsid w:val="00876721"/>
    <w:rsid w:val="00876928"/>
    <w:rsid w:val="00876A2C"/>
    <w:rsid w:val="00876B82"/>
    <w:rsid w:val="00876C61"/>
    <w:rsid w:val="0087705A"/>
    <w:rsid w:val="0087717C"/>
    <w:rsid w:val="00877227"/>
    <w:rsid w:val="0087737B"/>
    <w:rsid w:val="00877428"/>
    <w:rsid w:val="00877716"/>
    <w:rsid w:val="00877A3E"/>
    <w:rsid w:val="00877ABD"/>
    <w:rsid w:val="00877C88"/>
    <w:rsid w:val="00877D7A"/>
    <w:rsid w:val="00877DC6"/>
    <w:rsid w:val="00877E91"/>
    <w:rsid w:val="00877F96"/>
    <w:rsid w:val="00877FF5"/>
    <w:rsid w:val="008801EC"/>
    <w:rsid w:val="00880207"/>
    <w:rsid w:val="00880240"/>
    <w:rsid w:val="00880265"/>
    <w:rsid w:val="00880321"/>
    <w:rsid w:val="008803AF"/>
    <w:rsid w:val="0088044A"/>
    <w:rsid w:val="0088052B"/>
    <w:rsid w:val="008805BB"/>
    <w:rsid w:val="00880665"/>
    <w:rsid w:val="008806BA"/>
    <w:rsid w:val="00880733"/>
    <w:rsid w:val="00880825"/>
    <w:rsid w:val="00880C61"/>
    <w:rsid w:val="00880EF8"/>
    <w:rsid w:val="0088107A"/>
    <w:rsid w:val="0088123A"/>
    <w:rsid w:val="00881475"/>
    <w:rsid w:val="00881593"/>
    <w:rsid w:val="008815A8"/>
    <w:rsid w:val="00881629"/>
    <w:rsid w:val="008817D1"/>
    <w:rsid w:val="00881B3D"/>
    <w:rsid w:val="00881C46"/>
    <w:rsid w:val="00881D33"/>
    <w:rsid w:val="00881F7F"/>
    <w:rsid w:val="00882064"/>
    <w:rsid w:val="0088209F"/>
    <w:rsid w:val="00882191"/>
    <w:rsid w:val="008825E4"/>
    <w:rsid w:val="0088265B"/>
    <w:rsid w:val="008829DD"/>
    <w:rsid w:val="00882A5B"/>
    <w:rsid w:val="00882AA2"/>
    <w:rsid w:val="00882B8E"/>
    <w:rsid w:val="00882D59"/>
    <w:rsid w:val="00882DE6"/>
    <w:rsid w:val="00882FC2"/>
    <w:rsid w:val="00882FD1"/>
    <w:rsid w:val="0088325A"/>
    <w:rsid w:val="008832A5"/>
    <w:rsid w:val="008834FC"/>
    <w:rsid w:val="008835E3"/>
    <w:rsid w:val="0088369F"/>
    <w:rsid w:val="008838A7"/>
    <w:rsid w:val="008838BB"/>
    <w:rsid w:val="00883A31"/>
    <w:rsid w:val="00883B80"/>
    <w:rsid w:val="00883BF6"/>
    <w:rsid w:val="00883CFA"/>
    <w:rsid w:val="00883D6D"/>
    <w:rsid w:val="00883D96"/>
    <w:rsid w:val="00883F24"/>
    <w:rsid w:val="00883FA8"/>
    <w:rsid w:val="008841F5"/>
    <w:rsid w:val="008842C1"/>
    <w:rsid w:val="00884319"/>
    <w:rsid w:val="0088461C"/>
    <w:rsid w:val="00884659"/>
    <w:rsid w:val="008846B0"/>
    <w:rsid w:val="00884715"/>
    <w:rsid w:val="0088472D"/>
    <w:rsid w:val="008847D1"/>
    <w:rsid w:val="00884809"/>
    <w:rsid w:val="00884A0E"/>
    <w:rsid w:val="00884CCF"/>
    <w:rsid w:val="00884DE4"/>
    <w:rsid w:val="00884E41"/>
    <w:rsid w:val="00884EAA"/>
    <w:rsid w:val="00884F00"/>
    <w:rsid w:val="00884F1D"/>
    <w:rsid w:val="00884FA2"/>
    <w:rsid w:val="00885189"/>
    <w:rsid w:val="0088524F"/>
    <w:rsid w:val="008853AD"/>
    <w:rsid w:val="00885408"/>
    <w:rsid w:val="00885492"/>
    <w:rsid w:val="008854DF"/>
    <w:rsid w:val="00885719"/>
    <w:rsid w:val="0088573C"/>
    <w:rsid w:val="008858F8"/>
    <w:rsid w:val="00885D54"/>
    <w:rsid w:val="00885E07"/>
    <w:rsid w:val="00885FD0"/>
    <w:rsid w:val="00885FDC"/>
    <w:rsid w:val="00886054"/>
    <w:rsid w:val="008861AE"/>
    <w:rsid w:val="00886341"/>
    <w:rsid w:val="00886390"/>
    <w:rsid w:val="008863C6"/>
    <w:rsid w:val="00886494"/>
    <w:rsid w:val="008864CE"/>
    <w:rsid w:val="0088656E"/>
    <w:rsid w:val="00886ADD"/>
    <w:rsid w:val="00886B8F"/>
    <w:rsid w:val="00886BD0"/>
    <w:rsid w:val="00886C08"/>
    <w:rsid w:val="00886CA3"/>
    <w:rsid w:val="00886D21"/>
    <w:rsid w:val="00886DB0"/>
    <w:rsid w:val="0088700B"/>
    <w:rsid w:val="00887289"/>
    <w:rsid w:val="00887638"/>
    <w:rsid w:val="008876FF"/>
    <w:rsid w:val="00887735"/>
    <w:rsid w:val="0088780A"/>
    <w:rsid w:val="00887818"/>
    <w:rsid w:val="00887834"/>
    <w:rsid w:val="0088784C"/>
    <w:rsid w:val="00887976"/>
    <w:rsid w:val="0088798D"/>
    <w:rsid w:val="00887A03"/>
    <w:rsid w:val="00887A1B"/>
    <w:rsid w:val="00887D2D"/>
    <w:rsid w:val="00887D56"/>
    <w:rsid w:val="00887D99"/>
    <w:rsid w:val="00890017"/>
    <w:rsid w:val="00890037"/>
    <w:rsid w:val="00890086"/>
    <w:rsid w:val="0089008C"/>
    <w:rsid w:val="00890191"/>
    <w:rsid w:val="0089027B"/>
    <w:rsid w:val="00890407"/>
    <w:rsid w:val="00890419"/>
    <w:rsid w:val="00890467"/>
    <w:rsid w:val="00890510"/>
    <w:rsid w:val="008905F6"/>
    <w:rsid w:val="008906C8"/>
    <w:rsid w:val="008908A8"/>
    <w:rsid w:val="008908DC"/>
    <w:rsid w:val="00890929"/>
    <w:rsid w:val="00890A04"/>
    <w:rsid w:val="00890EE3"/>
    <w:rsid w:val="00890EE5"/>
    <w:rsid w:val="00890F28"/>
    <w:rsid w:val="00890FA1"/>
    <w:rsid w:val="0089109C"/>
    <w:rsid w:val="0089154B"/>
    <w:rsid w:val="00891626"/>
    <w:rsid w:val="00891733"/>
    <w:rsid w:val="0089199D"/>
    <w:rsid w:val="008919C2"/>
    <w:rsid w:val="00891A45"/>
    <w:rsid w:val="00891ABC"/>
    <w:rsid w:val="00891D0D"/>
    <w:rsid w:val="00891E8D"/>
    <w:rsid w:val="00891F6D"/>
    <w:rsid w:val="0089200A"/>
    <w:rsid w:val="00892063"/>
    <w:rsid w:val="0089213E"/>
    <w:rsid w:val="00892154"/>
    <w:rsid w:val="00892206"/>
    <w:rsid w:val="0089229E"/>
    <w:rsid w:val="008923D8"/>
    <w:rsid w:val="00892409"/>
    <w:rsid w:val="00892453"/>
    <w:rsid w:val="0089247E"/>
    <w:rsid w:val="0089249E"/>
    <w:rsid w:val="008925A8"/>
    <w:rsid w:val="00892A76"/>
    <w:rsid w:val="00892B37"/>
    <w:rsid w:val="00892C4A"/>
    <w:rsid w:val="00892D11"/>
    <w:rsid w:val="00892D96"/>
    <w:rsid w:val="00892F7C"/>
    <w:rsid w:val="00892FB4"/>
    <w:rsid w:val="00892FF3"/>
    <w:rsid w:val="008931EC"/>
    <w:rsid w:val="008931F1"/>
    <w:rsid w:val="0089324F"/>
    <w:rsid w:val="0089325E"/>
    <w:rsid w:val="00893552"/>
    <w:rsid w:val="0089369B"/>
    <w:rsid w:val="00893722"/>
    <w:rsid w:val="008937A0"/>
    <w:rsid w:val="00893BE0"/>
    <w:rsid w:val="00893D00"/>
    <w:rsid w:val="00893D9C"/>
    <w:rsid w:val="00893E86"/>
    <w:rsid w:val="00894174"/>
    <w:rsid w:val="00894227"/>
    <w:rsid w:val="008943F2"/>
    <w:rsid w:val="008945E3"/>
    <w:rsid w:val="0089472A"/>
    <w:rsid w:val="0089478A"/>
    <w:rsid w:val="008947A8"/>
    <w:rsid w:val="00894865"/>
    <w:rsid w:val="00894BC0"/>
    <w:rsid w:val="00894C9F"/>
    <w:rsid w:val="00894E19"/>
    <w:rsid w:val="00894ED3"/>
    <w:rsid w:val="0089509B"/>
    <w:rsid w:val="008954DA"/>
    <w:rsid w:val="0089561E"/>
    <w:rsid w:val="008956BC"/>
    <w:rsid w:val="008956F1"/>
    <w:rsid w:val="00895833"/>
    <w:rsid w:val="00895920"/>
    <w:rsid w:val="0089592A"/>
    <w:rsid w:val="00895A4C"/>
    <w:rsid w:val="00895A65"/>
    <w:rsid w:val="00895BD1"/>
    <w:rsid w:val="00895BFE"/>
    <w:rsid w:val="00895C8B"/>
    <w:rsid w:val="00895DB5"/>
    <w:rsid w:val="00895FCE"/>
    <w:rsid w:val="008960DD"/>
    <w:rsid w:val="00896338"/>
    <w:rsid w:val="00896404"/>
    <w:rsid w:val="0089641D"/>
    <w:rsid w:val="00896507"/>
    <w:rsid w:val="00896610"/>
    <w:rsid w:val="0089670E"/>
    <w:rsid w:val="00896BA9"/>
    <w:rsid w:val="00896C47"/>
    <w:rsid w:val="00896CC6"/>
    <w:rsid w:val="00896D59"/>
    <w:rsid w:val="00896E11"/>
    <w:rsid w:val="00896EB5"/>
    <w:rsid w:val="00896F55"/>
    <w:rsid w:val="00896F77"/>
    <w:rsid w:val="00897003"/>
    <w:rsid w:val="00897132"/>
    <w:rsid w:val="00897141"/>
    <w:rsid w:val="008971E9"/>
    <w:rsid w:val="008971EC"/>
    <w:rsid w:val="0089724F"/>
    <w:rsid w:val="00897386"/>
    <w:rsid w:val="008973D8"/>
    <w:rsid w:val="0089760D"/>
    <w:rsid w:val="008976FE"/>
    <w:rsid w:val="00897804"/>
    <w:rsid w:val="00897971"/>
    <w:rsid w:val="0089797B"/>
    <w:rsid w:val="008979E1"/>
    <w:rsid w:val="00897A74"/>
    <w:rsid w:val="00897AA1"/>
    <w:rsid w:val="00897AE4"/>
    <w:rsid w:val="00897C92"/>
    <w:rsid w:val="00897E0C"/>
    <w:rsid w:val="00897E31"/>
    <w:rsid w:val="00897E5C"/>
    <w:rsid w:val="00897ED2"/>
    <w:rsid w:val="00897F7D"/>
    <w:rsid w:val="008A0112"/>
    <w:rsid w:val="008A01F5"/>
    <w:rsid w:val="008A03A1"/>
    <w:rsid w:val="008A0415"/>
    <w:rsid w:val="008A0526"/>
    <w:rsid w:val="008A0529"/>
    <w:rsid w:val="008A05CD"/>
    <w:rsid w:val="008A08C5"/>
    <w:rsid w:val="008A0932"/>
    <w:rsid w:val="008A0945"/>
    <w:rsid w:val="008A09DD"/>
    <w:rsid w:val="008A0A29"/>
    <w:rsid w:val="008A0A7D"/>
    <w:rsid w:val="008A0C3A"/>
    <w:rsid w:val="008A0D57"/>
    <w:rsid w:val="008A0DCB"/>
    <w:rsid w:val="008A0F2D"/>
    <w:rsid w:val="008A0FF3"/>
    <w:rsid w:val="008A104F"/>
    <w:rsid w:val="008A126A"/>
    <w:rsid w:val="008A1290"/>
    <w:rsid w:val="008A136B"/>
    <w:rsid w:val="008A1437"/>
    <w:rsid w:val="008A1503"/>
    <w:rsid w:val="008A1601"/>
    <w:rsid w:val="008A1667"/>
    <w:rsid w:val="008A18A4"/>
    <w:rsid w:val="008A18C4"/>
    <w:rsid w:val="008A1ACD"/>
    <w:rsid w:val="008A1BD5"/>
    <w:rsid w:val="008A1DB8"/>
    <w:rsid w:val="008A1F9E"/>
    <w:rsid w:val="008A1FBD"/>
    <w:rsid w:val="008A207E"/>
    <w:rsid w:val="008A210C"/>
    <w:rsid w:val="008A2247"/>
    <w:rsid w:val="008A23DE"/>
    <w:rsid w:val="008A2803"/>
    <w:rsid w:val="008A2857"/>
    <w:rsid w:val="008A287B"/>
    <w:rsid w:val="008A28E8"/>
    <w:rsid w:val="008A28E9"/>
    <w:rsid w:val="008A2918"/>
    <w:rsid w:val="008A2A7F"/>
    <w:rsid w:val="008A2B25"/>
    <w:rsid w:val="008A2B6F"/>
    <w:rsid w:val="008A2FDE"/>
    <w:rsid w:val="008A30D5"/>
    <w:rsid w:val="008A3367"/>
    <w:rsid w:val="008A3496"/>
    <w:rsid w:val="008A3698"/>
    <w:rsid w:val="008A3A7D"/>
    <w:rsid w:val="008A3C70"/>
    <w:rsid w:val="008A3FC4"/>
    <w:rsid w:val="008A4033"/>
    <w:rsid w:val="008A405C"/>
    <w:rsid w:val="008A4069"/>
    <w:rsid w:val="008A4199"/>
    <w:rsid w:val="008A4248"/>
    <w:rsid w:val="008A425D"/>
    <w:rsid w:val="008A4311"/>
    <w:rsid w:val="008A4433"/>
    <w:rsid w:val="008A4523"/>
    <w:rsid w:val="008A4618"/>
    <w:rsid w:val="008A475B"/>
    <w:rsid w:val="008A47F1"/>
    <w:rsid w:val="008A484C"/>
    <w:rsid w:val="008A4930"/>
    <w:rsid w:val="008A4A3C"/>
    <w:rsid w:val="008A4BD3"/>
    <w:rsid w:val="008A5026"/>
    <w:rsid w:val="008A5095"/>
    <w:rsid w:val="008A5342"/>
    <w:rsid w:val="008A5349"/>
    <w:rsid w:val="008A542A"/>
    <w:rsid w:val="008A55C0"/>
    <w:rsid w:val="008A57BF"/>
    <w:rsid w:val="008A5D5A"/>
    <w:rsid w:val="008A5D96"/>
    <w:rsid w:val="008A5FFA"/>
    <w:rsid w:val="008A605E"/>
    <w:rsid w:val="008A637B"/>
    <w:rsid w:val="008A6403"/>
    <w:rsid w:val="008A6479"/>
    <w:rsid w:val="008A6594"/>
    <w:rsid w:val="008A66EA"/>
    <w:rsid w:val="008A69D1"/>
    <w:rsid w:val="008A6B81"/>
    <w:rsid w:val="008A6CD7"/>
    <w:rsid w:val="008A6DC1"/>
    <w:rsid w:val="008A7035"/>
    <w:rsid w:val="008A7118"/>
    <w:rsid w:val="008A7173"/>
    <w:rsid w:val="008A71F1"/>
    <w:rsid w:val="008A76CE"/>
    <w:rsid w:val="008A7727"/>
    <w:rsid w:val="008A7755"/>
    <w:rsid w:val="008A7868"/>
    <w:rsid w:val="008A79AC"/>
    <w:rsid w:val="008A79F3"/>
    <w:rsid w:val="008A79F7"/>
    <w:rsid w:val="008A7B99"/>
    <w:rsid w:val="008A7BA9"/>
    <w:rsid w:val="008A7C7E"/>
    <w:rsid w:val="008A7D8B"/>
    <w:rsid w:val="008A7E29"/>
    <w:rsid w:val="008A7E89"/>
    <w:rsid w:val="008A7F93"/>
    <w:rsid w:val="008A7FA2"/>
    <w:rsid w:val="008A7FDD"/>
    <w:rsid w:val="008B00D5"/>
    <w:rsid w:val="008B0108"/>
    <w:rsid w:val="008B022A"/>
    <w:rsid w:val="008B0467"/>
    <w:rsid w:val="008B04C3"/>
    <w:rsid w:val="008B087F"/>
    <w:rsid w:val="008B0A4F"/>
    <w:rsid w:val="008B0AAE"/>
    <w:rsid w:val="008B0E8C"/>
    <w:rsid w:val="008B0F33"/>
    <w:rsid w:val="008B0FD3"/>
    <w:rsid w:val="008B1093"/>
    <w:rsid w:val="008B10AA"/>
    <w:rsid w:val="008B11EF"/>
    <w:rsid w:val="008B1338"/>
    <w:rsid w:val="008B1445"/>
    <w:rsid w:val="008B1577"/>
    <w:rsid w:val="008B1700"/>
    <w:rsid w:val="008B18A6"/>
    <w:rsid w:val="008B1A54"/>
    <w:rsid w:val="008B1B48"/>
    <w:rsid w:val="008B1B86"/>
    <w:rsid w:val="008B1BE5"/>
    <w:rsid w:val="008B1C08"/>
    <w:rsid w:val="008B1CA1"/>
    <w:rsid w:val="008B1E61"/>
    <w:rsid w:val="008B1E67"/>
    <w:rsid w:val="008B2026"/>
    <w:rsid w:val="008B2146"/>
    <w:rsid w:val="008B2187"/>
    <w:rsid w:val="008B22E8"/>
    <w:rsid w:val="008B24D0"/>
    <w:rsid w:val="008B2527"/>
    <w:rsid w:val="008B26CE"/>
    <w:rsid w:val="008B26D6"/>
    <w:rsid w:val="008B26E7"/>
    <w:rsid w:val="008B2709"/>
    <w:rsid w:val="008B2A3D"/>
    <w:rsid w:val="008B2A46"/>
    <w:rsid w:val="008B2A70"/>
    <w:rsid w:val="008B2A86"/>
    <w:rsid w:val="008B2BD3"/>
    <w:rsid w:val="008B2C3D"/>
    <w:rsid w:val="008B2C80"/>
    <w:rsid w:val="008B2EC0"/>
    <w:rsid w:val="008B2EC5"/>
    <w:rsid w:val="008B2EE9"/>
    <w:rsid w:val="008B2FCC"/>
    <w:rsid w:val="008B30D8"/>
    <w:rsid w:val="008B3241"/>
    <w:rsid w:val="008B3298"/>
    <w:rsid w:val="008B32A8"/>
    <w:rsid w:val="008B37B1"/>
    <w:rsid w:val="008B3801"/>
    <w:rsid w:val="008B3856"/>
    <w:rsid w:val="008B38C0"/>
    <w:rsid w:val="008B3AAE"/>
    <w:rsid w:val="008B3ABE"/>
    <w:rsid w:val="008B3ACA"/>
    <w:rsid w:val="008B3AFE"/>
    <w:rsid w:val="008B3D08"/>
    <w:rsid w:val="008B3DD6"/>
    <w:rsid w:val="008B3EB6"/>
    <w:rsid w:val="008B3EC8"/>
    <w:rsid w:val="008B40B6"/>
    <w:rsid w:val="008B4202"/>
    <w:rsid w:val="008B458C"/>
    <w:rsid w:val="008B459B"/>
    <w:rsid w:val="008B4699"/>
    <w:rsid w:val="008B46E0"/>
    <w:rsid w:val="008B4717"/>
    <w:rsid w:val="008B49F6"/>
    <w:rsid w:val="008B4A8D"/>
    <w:rsid w:val="008B4B90"/>
    <w:rsid w:val="008B4C33"/>
    <w:rsid w:val="008B4D0A"/>
    <w:rsid w:val="008B4E36"/>
    <w:rsid w:val="008B4FD2"/>
    <w:rsid w:val="008B4FE9"/>
    <w:rsid w:val="008B504E"/>
    <w:rsid w:val="008B5200"/>
    <w:rsid w:val="008B55D2"/>
    <w:rsid w:val="008B55E7"/>
    <w:rsid w:val="008B5679"/>
    <w:rsid w:val="008B56A4"/>
    <w:rsid w:val="008B598F"/>
    <w:rsid w:val="008B5A77"/>
    <w:rsid w:val="008B5BA7"/>
    <w:rsid w:val="008B5D3F"/>
    <w:rsid w:val="008B5E17"/>
    <w:rsid w:val="008B603D"/>
    <w:rsid w:val="008B60FD"/>
    <w:rsid w:val="008B612E"/>
    <w:rsid w:val="008B624C"/>
    <w:rsid w:val="008B6261"/>
    <w:rsid w:val="008B63E2"/>
    <w:rsid w:val="008B6645"/>
    <w:rsid w:val="008B66AF"/>
    <w:rsid w:val="008B6710"/>
    <w:rsid w:val="008B6793"/>
    <w:rsid w:val="008B679D"/>
    <w:rsid w:val="008B68BA"/>
    <w:rsid w:val="008B68D0"/>
    <w:rsid w:val="008B6A81"/>
    <w:rsid w:val="008B6B07"/>
    <w:rsid w:val="008B6BBE"/>
    <w:rsid w:val="008B6BE8"/>
    <w:rsid w:val="008B6C32"/>
    <w:rsid w:val="008B6FCA"/>
    <w:rsid w:val="008B6FD1"/>
    <w:rsid w:val="008B716F"/>
    <w:rsid w:val="008B7170"/>
    <w:rsid w:val="008B7258"/>
    <w:rsid w:val="008B7324"/>
    <w:rsid w:val="008B7478"/>
    <w:rsid w:val="008B74B6"/>
    <w:rsid w:val="008B779C"/>
    <w:rsid w:val="008B784D"/>
    <w:rsid w:val="008B78E5"/>
    <w:rsid w:val="008B7A99"/>
    <w:rsid w:val="008B7E8A"/>
    <w:rsid w:val="008C0163"/>
    <w:rsid w:val="008C0208"/>
    <w:rsid w:val="008C0351"/>
    <w:rsid w:val="008C0567"/>
    <w:rsid w:val="008C06BC"/>
    <w:rsid w:val="008C0792"/>
    <w:rsid w:val="008C07AF"/>
    <w:rsid w:val="008C08D1"/>
    <w:rsid w:val="008C0A1E"/>
    <w:rsid w:val="008C0A4C"/>
    <w:rsid w:val="008C0AAD"/>
    <w:rsid w:val="008C0D08"/>
    <w:rsid w:val="008C0E24"/>
    <w:rsid w:val="008C1082"/>
    <w:rsid w:val="008C10CA"/>
    <w:rsid w:val="008C11E7"/>
    <w:rsid w:val="008C149B"/>
    <w:rsid w:val="008C14A0"/>
    <w:rsid w:val="008C14A9"/>
    <w:rsid w:val="008C1883"/>
    <w:rsid w:val="008C18B2"/>
    <w:rsid w:val="008C1971"/>
    <w:rsid w:val="008C19EA"/>
    <w:rsid w:val="008C1B0A"/>
    <w:rsid w:val="008C207A"/>
    <w:rsid w:val="008C2149"/>
    <w:rsid w:val="008C21D4"/>
    <w:rsid w:val="008C2345"/>
    <w:rsid w:val="008C2619"/>
    <w:rsid w:val="008C2672"/>
    <w:rsid w:val="008C2729"/>
    <w:rsid w:val="008C27FD"/>
    <w:rsid w:val="008C281D"/>
    <w:rsid w:val="008C287E"/>
    <w:rsid w:val="008C2A2D"/>
    <w:rsid w:val="008C2A51"/>
    <w:rsid w:val="008C2BAB"/>
    <w:rsid w:val="008C2BC6"/>
    <w:rsid w:val="008C2C9D"/>
    <w:rsid w:val="008C2FCA"/>
    <w:rsid w:val="008C3189"/>
    <w:rsid w:val="008C332D"/>
    <w:rsid w:val="008C334B"/>
    <w:rsid w:val="008C3351"/>
    <w:rsid w:val="008C3364"/>
    <w:rsid w:val="008C3414"/>
    <w:rsid w:val="008C3494"/>
    <w:rsid w:val="008C352B"/>
    <w:rsid w:val="008C3607"/>
    <w:rsid w:val="008C36BD"/>
    <w:rsid w:val="008C3746"/>
    <w:rsid w:val="008C393B"/>
    <w:rsid w:val="008C3A92"/>
    <w:rsid w:val="008C3B08"/>
    <w:rsid w:val="008C3CDF"/>
    <w:rsid w:val="008C3D11"/>
    <w:rsid w:val="008C3E95"/>
    <w:rsid w:val="008C40CA"/>
    <w:rsid w:val="008C4104"/>
    <w:rsid w:val="008C433B"/>
    <w:rsid w:val="008C4475"/>
    <w:rsid w:val="008C44AF"/>
    <w:rsid w:val="008C4654"/>
    <w:rsid w:val="008C49F3"/>
    <w:rsid w:val="008C4A53"/>
    <w:rsid w:val="008C4A95"/>
    <w:rsid w:val="008C4B8A"/>
    <w:rsid w:val="008C4C0C"/>
    <w:rsid w:val="008C4CF6"/>
    <w:rsid w:val="008C4D32"/>
    <w:rsid w:val="008C4F17"/>
    <w:rsid w:val="008C5064"/>
    <w:rsid w:val="008C511D"/>
    <w:rsid w:val="008C51CD"/>
    <w:rsid w:val="008C523D"/>
    <w:rsid w:val="008C52EB"/>
    <w:rsid w:val="008C52F2"/>
    <w:rsid w:val="008C55E9"/>
    <w:rsid w:val="008C5699"/>
    <w:rsid w:val="008C5A5E"/>
    <w:rsid w:val="008C5B8E"/>
    <w:rsid w:val="008C5BED"/>
    <w:rsid w:val="008C5C52"/>
    <w:rsid w:val="008C5D33"/>
    <w:rsid w:val="008C5FCE"/>
    <w:rsid w:val="008C61B5"/>
    <w:rsid w:val="008C61FE"/>
    <w:rsid w:val="008C6258"/>
    <w:rsid w:val="008C62AE"/>
    <w:rsid w:val="008C6381"/>
    <w:rsid w:val="008C63A9"/>
    <w:rsid w:val="008C63FF"/>
    <w:rsid w:val="008C6416"/>
    <w:rsid w:val="008C655C"/>
    <w:rsid w:val="008C6608"/>
    <w:rsid w:val="008C679F"/>
    <w:rsid w:val="008C67E1"/>
    <w:rsid w:val="008C6862"/>
    <w:rsid w:val="008C68A7"/>
    <w:rsid w:val="008C68AC"/>
    <w:rsid w:val="008C6A02"/>
    <w:rsid w:val="008C6A31"/>
    <w:rsid w:val="008C6C5A"/>
    <w:rsid w:val="008C6D05"/>
    <w:rsid w:val="008C6D57"/>
    <w:rsid w:val="008C70B5"/>
    <w:rsid w:val="008C7114"/>
    <w:rsid w:val="008C7170"/>
    <w:rsid w:val="008C7232"/>
    <w:rsid w:val="008C734F"/>
    <w:rsid w:val="008C74F0"/>
    <w:rsid w:val="008C756A"/>
    <w:rsid w:val="008C75D4"/>
    <w:rsid w:val="008C785F"/>
    <w:rsid w:val="008C7A59"/>
    <w:rsid w:val="008C7A9B"/>
    <w:rsid w:val="008C7C12"/>
    <w:rsid w:val="008C7C83"/>
    <w:rsid w:val="008C7E01"/>
    <w:rsid w:val="008C7E87"/>
    <w:rsid w:val="008C7FF9"/>
    <w:rsid w:val="008D0077"/>
    <w:rsid w:val="008D011F"/>
    <w:rsid w:val="008D0348"/>
    <w:rsid w:val="008D0492"/>
    <w:rsid w:val="008D0641"/>
    <w:rsid w:val="008D0661"/>
    <w:rsid w:val="008D06D3"/>
    <w:rsid w:val="008D06EA"/>
    <w:rsid w:val="008D0705"/>
    <w:rsid w:val="008D08DC"/>
    <w:rsid w:val="008D0AF1"/>
    <w:rsid w:val="008D0BC9"/>
    <w:rsid w:val="008D0D0D"/>
    <w:rsid w:val="008D0F18"/>
    <w:rsid w:val="008D0F22"/>
    <w:rsid w:val="008D103F"/>
    <w:rsid w:val="008D1301"/>
    <w:rsid w:val="008D1397"/>
    <w:rsid w:val="008D141B"/>
    <w:rsid w:val="008D14EB"/>
    <w:rsid w:val="008D16A7"/>
    <w:rsid w:val="008D16CB"/>
    <w:rsid w:val="008D177B"/>
    <w:rsid w:val="008D18C3"/>
    <w:rsid w:val="008D18F0"/>
    <w:rsid w:val="008D1AC9"/>
    <w:rsid w:val="008D1C63"/>
    <w:rsid w:val="008D1D76"/>
    <w:rsid w:val="008D1F14"/>
    <w:rsid w:val="008D1F8E"/>
    <w:rsid w:val="008D2071"/>
    <w:rsid w:val="008D20BD"/>
    <w:rsid w:val="008D215F"/>
    <w:rsid w:val="008D2166"/>
    <w:rsid w:val="008D23BC"/>
    <w:rsid w:val="008D23FA"/>
    <w:rsid w:val="008D2418"/>
    <w:rsid w:val="008D262D"/>
    <w:rsid w:val="008D2743"/>
    <w:rsid w:val="008D2751"/>
    <w:rsid w:val="008D27E5"/>
    <w:rsid w:val="008D287A"/>
    <w:rsid w:val="008D2B61"/>
    <w:rsid w:val="008D2C11"/>
    <w:rsid w:val="008D2CCE"/>
    <w:rsid w:val="008D2CEA"/>
    <w:rsid w:val="008D2D84"/>
    <w:rsid w:val="008D2DD2"/>
    <w:rsid w:val="008D2DD8"/>
    <w:rsid w:val="008D3011"/>
    <w:rsid w:val="008D326C"/>
    <w:rsid w:val="008D34B0"/>
    <w:rsid w:val="008D35B9"/>
    <w:rsid w:val="008D35CD"/>
    <w:rsid w:val="008D3757"/>
    <w:rsid w:val="008D3782"/>
    <w:rsid w:val="008D39AE"/>
    <w:rsid w:val="008D3A3D"/>
    <w:rsid w:val="008D3D0E"/>
    <w:rsid w:val="008D3D24"/>
    <w:rsid w:val="008D3E30"/>
    <w:rsid w:val="008D43EB"/>
    <w:rsid w:val="008D4427"/>
    <w:rsid w:val="008D446E"/>
    <w:rsid w:val="008D4488"/>
    <w:rsid w:val="008D4492"/>
    <w:rsid w:val="008D44BD"/>
    <w:rsid w:val="008D44C4"/>
    <w:rsid w:val="008D4604"/>
    <w:rsid w:val="008D4ABD"/>
    <w:rsid w:val="008D4AD0"/>
    <w:rsid w:val="008D4CCC"/>
    <w:rsid w:val="008D4D5B"/>
    <w:rsid w:val="008D4DB7"/>
    <w:rsid w:val="008D4E49"/>
    <w:rsid w:val="008D4E7A"/>
    <w:rsid w:val="008D4EF6"/>
    <w:rsid w:val="008D4F4A"/>
    <w:rsid w:val="008D4F53"/>
    <w:rsid w:val="008D5065"/>
    <w:rsid w:val="008D50C2"/>
    <w:rsid w:val="008D5310"/>
    <w:rsid w:val="008D53F8"/>
    <w:rsid w:val="008D5401"/>
    <w:rsid w:val="008D543E"/>
    <w:rsid w:val="008D558F"/>
    <w:rsid w:val="008D5740"/>
    <w:rsid w:val="008D57CA"/>
    <w:rsid w:val="008D58FD"/>
    <w:rsid w:val="008D5940"/>
    <w:rsid w:val="008D59BC"/>
    <w:rsid w:val="008D59CB"/>
    <w:rsid w:val="008D5B8E"/>
    <w:rsid w:val="008D5BBC"/>
    <w:rsid w:val="008D5E87"/>
    <w:rsid w:val="008D5FCA"/>
    <w:rsid w:val="008D610D"/>
    <w:rsid w:val="008D6175"/>
    <w:rsid w:val="008D618C"/>
    <w:rsid w:val="008D623C"/>
    <w:rsid w:val="008D626F"/>
    <w:rsid w:val="008D6604"/>
    <w:rsid w:val="008D6615"/>
    <w:rsid w:val="008D6789"/>
    <w:rsid w:val="008D6882"/>
    <w:rsid w:val="008D68ED"/>
    <w:rsid w:val="008D6928"/>
    <w:rsid w:val="008D696B"/>
    <w:rsid w:val="008D6B45"/>
    <w:rsid w:val="008D6BDA"/>
    <w:rsid w:val="008D6CB1"/>
    <w:rsid w:val="008D6EDB"/>
    <w:rsid w:val="008D6F90"/>
    <w:rsid w:val="008D72C6"/>
    <w:rsid w:val="008D72EE"/>
    <w:rsid w:val="008D74CB"/>
    <w:rsid w:val="008D7703"/>
    <w:rsid w:val="008D792D"/>
    <w:rsid w:val="008D7993"/>
    <w:rsid w:val="008D7A13"/>
    <w:rsid w:val="008D7A22"/>
    <w:rsid w:val="008D7A74"/>
    <w:rsid w:val="008D7DC0"/>
    <w:rsid w:val="008D7DFA"/>
    <w:rsid w:val="008D7EF5"/>
    <w:rsid w:val="008D7F95"/>
    <w:rsid w:val="008E000C"/>
    <w:rsid w:val="008E00F1"/>
    <w:rsid w:val="008E034C"/>
    <w:rsid w:val="008E04AD"/>
    <w:rsid w:val="008E0539"/>
    <w:rsid w:val="008E053A"/>
    <w:rsid w:val="008E076D"/>
    <w:rsid w:val="008E0884"/>
    <w:rsid w:val="008E088C"/>
    <w:rsid w:val="008E08BD"/>
    <w:rsid w:val="008E0DD4"/>
    <w:rsid w:val="008E0E3F"/>
    <w:rsid w:val="008E0E5F"/>
    <w:rsid w:val="008E0F9E"/>
    <w:rsid w:val="008E0FB2"/>
    <w:rsid w:val="008E0FCD"/>
    <w:rsid w:val="008E138D"/>
    <w:rsid w:val="008E141A"/>
    <w:rsid w:val="008E1554"/>
    <w:rsid w:val="008E167B"/>
    <w:rsid w:val="008E17D4"/>
    <w:rsid w:val="008E17FA"/>
    <w:rsid w:val="008E1865"/>
    <w:rsid w:val="008E194A"/>
    <w:rsid w:val="008E1986"/>
    <w:rsid w:val="008E19C8"/>
    <w:rsid w:val="008E1A96"/>
    <w:rsid w:val="008E1AF4"/>
    <w:rsid w:val="008E1BBF"/>
    <w:rsid w:val="008E1C04"/>
    <w:rsid w:val="008E1E0C"/>
    <w:rsid w:val="008E23E7"/>
    <w:rsid w:val="008E2538"/>
    <w:rsid w:val="008E2583"/>
    <w:rsid w:val="008E25C0"/>
    <w:rsid w:val="008E2695"/>
    <w:rsid w:val="008E26AD"/>
    <w:rsid w:val="008E26CC"/>
    <w:rsid w:val="008E2831"/>
    <w:rsid w:val="008E2911"/>
    <w:rsid w:val="008E292E"/>
    <w:rsid w:val="008E2A4E"/>
    <w:rsid w:val="008E2A6E"/>
    <w:rsid w:val="008E2C15"/>
    <w:rsid w:val="008E2C2E"/>
    <w:rsid w:val="008E2E1D"/>
    <w:rsid w:val="008E30F1"/>
    <w:rsid w:val="008E3176"/>
    <w:rsid w:val="008E3460"/>
    <w:rsid w:val="008E354B"/>
    <w:rsid w:val="008E3770"/>
    <w:rsid w:val="008E391B"/>
    <w:rsid w:val="008E3947"/>
    <w:rsid w:val="008E398F"/>
    <w:rsid w:val="008E39AD"/>
    <w:rsid w:val="008E39C2"/>
    <w:rsid w:val="008E3AF8"/>
    <w:rsid w:val="008E3C02"/>
    <w:rsid w:val="008E3C68"/>
    <w:rsid w:val="008E3D87"/>
    <w:rsid w:val="008E3E53"/>
    <w:rsid w:val="008E3F85"/>
    <w:rsid w:val="008E4000"/>
    <w:rsid w:val="008E41BE"/>
    <w:rsid w:val="008E4677"/>
    <w:rsid w:val="008E4685"/>
    <w:rsid w:val="008E48B8"/>
    <w:rsid w:val="008E4A8F"/>
    <w:rsid w:val="008E4B5D"/>
    <w:rsid w:val="008E4B69"/>
    <w:rsid w:val="008E4CCA"/>
    <w:rsid w:val="008E4F60"/>
    <w:rsid w:val="008E5019"/>
    <w:rsid w:val="008E528C"/>
    <w:rsid w:val="008E52A6"/>
    <w:rsid w:val="008E53C8"/>
    <w:rsid w:val="008E5530"/>
    <w:rsid w:val="008E5586"/>
    <w:rsid w:val="008E55BE"/>
    <w:rsid w:val="008E55F9"/>
    <w:rsid w:val="008E560B"/>
    <w:rsid w:val="008E59CF"/>
    <w:rsid w:val="008E5ABE"/>
    <w:rsid w:val="008E5E36"/>
    <w:rsid w:val="008E600F"/>
    <w:rsid w:val="008E6028"/>
    <w:rsid w:val="008E6086"/>
    <w:rsid w:val="008E61D0"/>
    <w:rsid w:val="008E62CA"/>
    <w:rsid w:val="008E63BA"/>
    <w:rsid w:val="008E64C4"/>
    <w:rsid w:val="008E65E0"/>
    <w:rsid w:val="008E6616"/>
    <w:rsid w:val="008E668C"/>
    <w:rsid w:val="008E681F"/>
    <w:rsid w:val="008E6D90"/>
    <w:rsid w:val="008E6DF9"/>
    <w:rsid w:val="008E6E9E"/>
    <w:rsid w:val="008E6FE5"/>
    <w:rsid w:val="008E70CA"/>
    <w:rsid w:val="008E718A"/>
    <w:rsid w:val="008E732E"/>
    <w:rsid w:val="008E73C8"/>
    <w:rsid w:val="008E7436"/>
    <w:rsid w:val="008E75DA"/>
    <w:rsid w:val="008E7715"/>
    <w:rsid w:val="008E7738"/>
    <w:rsid w:val="008E7758"/>
    <w:rsid w:val="008E77C8"/>
    <w:rsid w:val="008E7803"/>
    <w:rsid w:val="008E79B3"/>
    <w:rsid w:val="008E7BD1"/>
    <w:rsid w:val="008E7E59"/>
    <w:rsid w:val="008E7E8D"/>
    <w:rsid w:val="008E7ECC"/>
    <w:rsid w:val="008F004A"/>
    <w:rsid w:val="008F009A"/>
    <w:rsid w:val="008F00C9"/>
    <w:rsid w:val="008F00D2"/>
    <w:rsid w:val="008F03B5"/>
    <w:rsid w:val="008F04D4"/>
    <w:rsid w:val="008F0606"/>
    <w:rsid w:val="008F0805"/>
    <w:rsid w:val="008F0831"/>
    <w:rsid w:val="008F08A1"/>
    <w:rsid w:val="008F098B"/>
    <w:rsid w:val="008F09D2"/>
    <w:rsid w:val="008F0AF6"/>
    <w:rsid w:val="008F0DCD"/>
    <w:rsid w:val="008F0FB3"/>
    <w:rsid w:val="008F11B7"/>
    <w:rsid w:val="008F11BD"/>
    <w:rsid w:val="008F11BE"/>
    <w:rsid w:val="008F129D"/>
    <w:rsid w:val="008F12D7"/>
    <w:rsid w:val="008F15E0"/>
    <w:rsid w:val="008F16AA"/>
    <w:rsid w:val="008F16B6"/>
    <w:rsid w:val="008F1741"/>
    <w:rsid w:val="008F1782"/>
    <w:rsid w:val="008F17B1"/>
    <w:rsid w:val="008F182C"/>
    <w:rsid w:val="008F1983"/>
    <w:rsid w:val="008F1B57"/>
    <w:rsid w:val="008F1BB5"/>
    <w:rsid w:val="008F1E9A"/>
    <w:rsid w:val="008F1FBF"/>
    <w:rsid w:val="008F1FEE"/>
    <w:rsid w:val="008F219C"/>
    <w:rsid w:val="008F2273"/>
    <w:rsid w:val="008F2419"/>
    <w:rsid w:val="008F2505"/>
    <w:rsid w:val="008F258A"/>
    <w:rsid w:val="008F26F8"/>
    <w:rsid w:val="008F289C"/>
    <w:rsid w:val="008F28D0"/>
    <w:rsid w:val="008F2995"/>
    <w:rsid w:val="008F2A4C"/>
    <w:rsid w:val="008F2B37"/>
    <w:rsid w:val="008F2D23"/>
    <w:rsid w:val="008F2D6A"/>
    <w:rsid w:val="008F2DE6"/>
    <w:rsid w:val="008F2DF8"/>
    <w:rsid w:val="008F2F98"/>
    <w:rsid w:val="008F2FC2"/>
    <w:rsid w:val="008F3137"/>
    <w:rsid w:val="008F3148"/>
    <w:rsid w:val="008F3378"/>
    <w:rsid w:val="008F343F"/>
    <w:rsid w:val="008F34C7"/>
    <w:rsid w:val="008F3567"/>
    <w:rsid w:val="008F35F0"/>
    <w:rsid w:val="008F367B"/>
    <w:rsid w:val="008F36D9"/>
    <w:rsid w:val="008F3775"/>
    <w:rsid w:val="008F3787"/>
    <w:rsid w:val="008F382F"/>
    <w:rsid w:val="008F3863"/>
    <w:rsid w:val="008F39AD"/>
    <w:rsid w:val="008F3A4F"/>
    <w:rsid w:val="008F3AF7"/>
    <w:rsid w:val="008F3D9E"/>
    <w:rsid w:val="008F3E68"/>
    <w:rsid w:val="008F3FC8"/>
    <w:rsid w:val="008F4389"/>
    <w:rsid w:val="008F4446"/>
    <w:rsid w:val="008F4463"/>
    <w:rsid w:val="008F44F5"/>
    <w:rsid w:val="008F4545"/>
    <w:rsid w:val="008F4561"/>
    <w:rsid w:val="008F45BC"/>
    <w:rsid w:val="008F45CD"/>
    <w:rsid w:val="008F466B"/>
    <w:rsid w:val="008F4739"/>
    <w:rsid w:val="008F4836"/>
    <w:rsid w:val="008F493B"/>
    <w:rsid w:val="008F4B2B"/>
    <w:rsid w:val="008F4CEE"/>
    <w:rsid w:val="008F4D5D"/>
    <w:rsid w:val="008F4E3E"/>
    <w:rsid w:val="008F4F16"/>
    <w:rsid w:val="008F500E"/>
    <w:rsid w:val="008F502D"/>
    <w:rsid w:val="008F508A"/>
    <w:rsid w:val="008F50E1"/>
    <w:rsid w:val="008F511C"/>
    <w:rsid w:val="008F528F"/>
    <w:rsid w:val="008F52A4"/>
    <w:rsid w:val="008F5330"/>
    <w:rsid w:val="008F5456"/>
    <w:rsid w:val="008F54C2"/>
    <w:rsid w:val="008F54C4"/>
    <w:rsid w:val="008F5587"/>
    <w:rsid w:val="008F561E"/>
    <w:rsid w:val="008F5741"/>
    <w:rsid w:val="008F59DE"/>
    <w:rsid w:val="008F5BA8"/>
    <w:rsid w:val="008F5C93"/>
    <w:rsid w:val="008F5D92"/>
    <w:rsid w:val="008F5DB1"/>
    <w:rsid w:val="008F5F66"/>
    <w:rsid w:val="008F629A"/>
    <w:rsid w:val="008F6340"/>
    <w:rsid w:val="008F645C"/>
    <w:rsid w:val="008F64B1"/>
    <w:rsid w:val="008F66DA"/>
    <w:rsid w:val="008F6720"/>
    <w:rsid w:val="008F6A02"/>
    <w:rsid w:val="008F6B6E"/>
    <w:rsid w:val="008F6C08"/>
    <w:rsid w:val="008F702F"/>
    <w:rsid w:val="008F70AB"/>
    <w:rsid w:val="008F70B0"/>
    <w:rsid w:val="008F70DC"/>
    <w:rsid w:val="008F720E"/>
    <w:rsid w:val="008F7479"/>
    <w:rsid w:val="008F7519"/>
    <w:rsid w:val="008F7620"/>
    <w:rsid w:val="008F76B7"/>
    <w:rsid w:val="008F76E9"/>
    <w:rsid w:val="008F7752"/>
    <w:rsid w:val="008F783D"/>
    <w:rsid w:val="008F7871"/>
    <w:rsid w:val="008F78C5"/>
    <w:rsid w:val="008F7993"/>
    <w:rsid w:val="008F7B78"/>
    <w:rsid w:val="008F7CE5"/>
    <w:rsid w:val="008F7D51"/>
    <w:rsid w:val="008F7D8C"/>
    <w:rsid w:val="008F7E7B"/>
    <w:rsid w:val="008F7EE0"/>
    <w:rsid w:val="008F7F34"/>
    <w:rsid w:val="0090008A"/>
    <w:rsid w:val="00900190"/>
    <w:rsid w:val="0090032A"/>
    <w:rsid w:val="0090044C"/>
    <w:rsid w:val="00900460"/>
    <w:rsid w:val="00900554"/>
    <w:rsid w:val="00900566"/>
    <w:rsid w:val="009005EA"/>
    <w:rsid w:val="00900651"/>
    <w:rsid w:val="00900836"/>
    <w:rsid w:val="00900910"/>
    <w:rsid w:val="00900BC2"/>
    <w:rsid w:val="00900C24"/>
    <w:rsid w:val="00900C45"/>
    <w:rsid w:val="00900CA5"/>
    <w:rsid w:val="00900CAA"/>
    <w:rsid w:val="00900CB2"/>
    <w:rsid w:val="00900E76"/>
    <w:rsid w:val="00900F29"/>
    <w:rsid w:val="00901005"/>
    <w:rsid w:val="00901037"/>
    <w:rsid w:val="00901151"/>
    <w:rsid w:val="009014E5"/>
    <w:rsid w:val="0090166D"/>
    <w:rsid w:val="0090173A"/>
    <w:rsid w:val="00901768"/>
    <w:rsid w:val="0090176F"/>
    <w:rsid w:val="009018ED"/>
    <w:rsid w:val="00901909"/>
    <w:rsid w:val="00901913"/>
    <w:rsid w:val="009019A6"/>
    <w:rsid w:val="009019D6"/>
    <w:rsid w:val="00901BD8"/>
    <w:rsid w:val="00901C5F"/>
    <w:rsid w:val="00901D44"/>
    <w:rsid w:val="00901FCA"/>
    <w:rsid w:val="0090213F"/>
    <w:rsid w:val="00902588"/>
    <w:rsid w:val="009027D4"/>
    <w:rsid w:val="009028D4"/>
    <w:rsid w:val="0090291C"/>
    <w:rsid w:val="0090294D"/>
    <w:rsid w:val="00902A2A"/>
    <w:rsid w:val="00902AEB"/>
    <w:rsid w:val="00902B2C"/>
    <w:rsid w:val="00902B4E"/>
    <w:rsid w:val="00902CB0"/>
    <w:rsid w:val="00902EBF"/>
    <w:rsid w:val="00902F27"/>
    <w:rsid w:val="0090328C"/>
    <w:rsid w:val="00903522"/>
    <w:rsid w:val="0090369F"/>
    <w:rsid w:val="00903792"/>
    <w:rsid w:val="00903903"/>
    <w:rsid w:val="009039B7"/>
    <w:rsid w:val="00903B91"/>
    <w:rsid w:val="00903BD6"/>
    <w:rsid w:val="00903CDD"/>
    <w:rsid w:val="00903D1F"/>
    <w:rsid w:val="00903D8C"/>
    <w:rsid w:val="00903DB7"/>
    <w:rsid w:val="00903FB8"/>
    <w:rsid w:val="00903FC0"/>
    <w:rsid w:val="0090409F"/>
    <w:rsid w:val="009040D3"/>
    <w:rsid w:val="00904252"/>
    <w:rsid w:val="009043E8"/>
    <w:rsid w:val="00904551"/>
    <w:rsid w:val="009045CE"/>
    <w:rsid w:val="009046F5"/>
    <w:rsid w:val="00904711"/>
    <w:rsid w:val="0090471D"/>
    <w:rsid w:val="00904755"/>
    <w:rsid w:val="009047BF"/>
    <w:rsid w:val="009048E4"/>
    <w:rsid w:val="00904969"/>
    <w:rsid w:val="009049D8"/>
    <w:rsid w:val="009049FC"/>
    <w:rsid w:val="00904AD4"/>
    <w:rsid w:val="00904B7B"/>
    <w:rsid w:val="00904EB6"/>
    <w:rsid w:val="00905174"/>
    <w:rsid w:val="009053D3"/>
    <w:rsid w:val="00905474"/>
    <w:rsid w:val="00905673"/>
    <w:rsid w:val="0090586C"/>
    <w:rsid w:val="0090587D"/>
    <w:rsid w:val="00905949"/>
    <w:rsid w:val="00905A7E"/>
    <w:rsid w:val="00905A9A"/>
    <w:rsid w:val="00905C3B"/>
    <w:rsid w:val="00905DF8"/>
    <w:rsid w:val="00905E93"/>
    <w:rsid w:val="00905EC3"/>
    <w:rsid w:val="009063EC"/>
    <w:rsid w:val="00906529"/>
    <w:rsid w:val="009066D8"/>
    <w:rsid w:val="0090674E"/>
    <w:rsid w:val="009068B1"/>
    <w:rsid w:val="00906995"/>
    <w:rsid w:val="00906A46"/>
    <w:rsid w:val="00906AD0"/>
    <w:rsid w:val="00906C6D"/>
    <w:rsid w:val="00906EBB"/>
    <w:rsid w:val="00906ECF"/>
    <w:rsid w:val="00907093"/>
    <w:rsid w:val="0090712A"/>
    <w:rsid w:val="00907147"/>
    <w:rsid w:val="00907183"/>
    <w:rsid w:val="009071BD"/>
    <w:rsid w:val="009071E2"/>
    <w:rsid w:val="009071ED"/>
    <w:rsid w:val="009071F4"/>
    <w:rsid w:val="00907350"/>
    <w:rsid w:val="00907373"/>
    <w:rsid w:val="00907665"/>
    <w:rsid w:val="00907822"/>
    <w:rsid w:val="009079A6"/>
    <w:rsid w:val="009079E9"/>
    <w:rsid w:val="00907AD9"/>
    <w:rsid w:val="00907B7B"/>
    <w:rsid w:val="00907CCF"/>
    <w:rsid w:val="00907F38"/>
    <w:rsid w:val="00907F53"/>
    <w:rsid w:val="009100DB"/>
    <w:rsid w:val="009101EC"/>
    <w:rsid w:val="0091020E"/>
    <w:rsid w:val="009102F2"/>
    <w:rsid w:val="00910304"/>
    <w:rsid w:val="00910533"/>
    <w:rsid w:val="0091056E"/>
    <w:rsid w:val="009105B6"/>
    <w:rsid w:val="009105ED"/>
    <w:rsid w:val="00910666"/>
    <w:rsid w:val="009106E0"/>
    <w:rsid w:val="0091073D"/>
    <w:rsid w:val="00910836"/>
    <w:rsid w:val="009108CA"/>
    <w:rsid w:val="0091090B"/>
    <w:rsid w:val="009109C3"/>
    <w:rsid w:val="00910B14"/>
    <w:rsid w:val="00910C50"/>
    <w:rsid w:val="00910C8B"/>
    <w:rsid w:val="00910CEA"/>
    <w:rsid w:val="00910D6B"/>
    <w:rsid w:val="00910E34"/>
    <w:rsid w:val="00910E3A"/>
    <w:rsid w:val="00910FE4"/>
    <w:rsid w:val="00910FF3"/>
    <w:rsid w:val="00911008"/>
    <w:rsid w:val="00911016"/>
    <w:rsid w:val="009110E3"/>
    <w:rsid w:val="0091130D"/>
    <w:rsid w:val="009113B8"/>
    <w:rsid w:val="009114B8"/>
    <w:rsid w:val="009116BF"/>
    <w:rsid w:val="00911769"/>
    <w:rsid w:val="0091199E"/>
    <w:rsid w:val="00911A39"/>
    <w:rsid w:val="00911ABC"/>
    <w:rsid w:val="00911B3F"/>
    <w:rsid w:val="00911C2F"/>
    <w:rsid w:val="00911C95"/>
    <w:rsid w:val="00911F1C"/>
    <w:rsid w:val="00911FB6"/>
    <w:rsid w:val="0091200A"/>
    <w:rsid w:val="00912056"/>
    <w:rsid w:val="009122B8"/>
    <w:rsid w:val="00912312"/>
    <w:rsid w:val="00912380"/>
    <w:rsid w:val="0091240E"/>
    <w:rsid w:val="00912429"/>
    <w:rsid w:val="00912590"/>
    <w:rsid w:val="00912617"/>
    <w:rsid w:val="00912723"/>
    <w:rsid w:val="00912838"/>
    <w:rsid w:val="00912876"/>
    <w:rsid w:val="00912A49"/>
    <w:rsid w:val="00912D54"/>
    <w:rsid w:val="00912F38"/>
    <w:rsid w:val="00912F46"/>
    <w:rsid w:val="00912F4F"/>
    <w:rsid w:val="0091338C"/>
    <w:rsid w:val="009133E0"/>
    <w:rsid w:val="0091346D"/>
    <w:rsid w:val="0091353A"/>
    <w:rsid w:val="0091366F"/>
    <w:rsid w:val="00913840"/>
    <w:rsid w:val="0091393B"/>
    <w:rsid w:val="00913A58"/>
    <w:rsid w:val="00913A84"/>
    <w:rsid w:val="00913B48"/>
    <w:rsid w:val="00913BE8"/>
    <w:rsid w:val="00913CEA"/>
    <w:rsid w:val="00913D24"/>
    <w:rsid w:val="00913DB0"/>
    <w:rsid w:val="00914057"/>
    <w:rsid w:val="0091416A"/>
    <w:rsid w:val="009141FC"/>
    <w:rsid w:val="00914297"/>
    <w:rsid w:val="009145D7"/>
    <w:rsid w:val="00914652"/>
    <w:rsid w:val="009147D7"/>
    <w:rsid w:val="0091487A"/>
    <w:rsid w:val="00914907"/>
    <w:rsid w:val="00914D57"/>
    <w:rsid w:val="00914E72"/>
    <w:rsid w:val="00914F94"/>
    <w:rsid w:val="00914FD6"/>
    <w:rsid w:val="00915219"/>
    <w:rsid w:val="00915264"/>
    <w:rsid w:val="009152D4"/>
    <w:rsid w:val="00915318"/>
    <w:rsid w:val="00915663"/>
    <w:rsid w:val="00915823"/>
    <w:rsid w:val="009158B9"/>
    <w:rsid w:val="009159D9"/>
    <w:rsid w:val="00915AC2"/>
    <w:rsid w:val="00915B06"/>
    <w:rsid w:val="00915B26"/>
    <w:rsid w:val="00915C83"/>
    <w:rsid w:val="00915E9A"/>
    <w:rsid w:val="0091611D"/>
    <w:rsid w:val="00916120"/>
    <w:rsid w:val="0091616F"/>
    <w:rsid w:val="009162DF"/>
    <w:rsid w:val="00916365"/>
    <w:rsid w:val="00916447"/>
    <w:rsid w:val="00916788"/>
    <w:rsid w:val="0091691E"/>
    <w:rsid w:val="0091699E"/>
    <w:rsid w:val="00916A52"/>
    <w:rsid w:val="00916A6B"/>
    <w:rsid w:val="00916B10"/>
    <w:rsid w:val="00916BAB"/>
    <w:rsid w:val="00916CD6"/>
    <w:rsid w:val="00916DE3"/>
    <w:rsid w:val="00916FF9"/>
    <w:rsid w:val="00917053"/>
    <w:rsid w:val="009172EB"/>
    <w:rsid w:val="0091741A"/>
    <w:rsid w:val="0091785E"/>
    <w:rsid w:val="009179C1"/>
    <w:rsid w:val="009179F7"/>
    <w:rsid w:val="00917E07"/>
    <w:rsid w:val="00917E83"/>
    <w:rsid w:val="00917F9D"/>
    <w:rsid w:val="0092005A"/>
    <w:rsid w:val="009200E0"/>
    <w:rsid w:val="0092041C"/>
    <w:rsid w:val="009204BC"/>
    <w:rsid w:val="009205B1"/>
    <w:rsid w:val="00920627"/>
    <w:rsid w:val="009206EB"/>
    <w:rsid w:val="009207E3"/>
    <w:rsid w:val="009208DF"/>
    <w:rsid w:val="0092096E"/>
    <w:rsid w:val="009209F7"/>
    <w:rsid w:val="00920B80"/>
    <w:rsid w:val="00920BAC"/>
    <w:rsid w:val="00920BEC"/>
    <w:rsid w:val="00920C1F"/>
    <w:rsid w:val="00920D56"/>
    <w:rsid w:val="00920EC7"/>
    <w:rsid w:val="00921091"/>
    <w:rsid w:val="0092113B"/>
    <w:rsid w:val="009214AC"/>
    <w:rsid w:val="00921567"/>
    <w:rsid w:val="009216DB"/>
    <w:rsid w:val="009216F5"/>
    <w:rsid w:val="00921987"/>
    <w:rsid w:val="00921ADE"/>
    <w:rsid w:val="00921BB2"/>
    <w:rsid w:val="00921D32"/>
    <w:rsid w:val="00921F02"/>
    <w:rsid w:val="00921F21"/>
    <w:rsid w:val="00921F5E"/>
    <w:rsid w:val="009222B7"/>
    <w:rsid w:val="009223AB"/>
    <w:rsid w:val="0092253C"/>
    <w:rsid w:val="00922817"/>
    <w:rsid w:val="00922C82"/>
    <w:rsid w:val="00922CF2"/>
    <w:rsid w:val="00922D31"/>
    <w:rsid w:val="00922DEA"/>
    <w:rsid w:val="00922FC8"/>
    <w:rsid w:val="0092307A"/>
    <w:rsid w:val="009231A1"/>
    <w:rsid w:val="009231F3"/>
    <w:rsid w:val="009232C1"/>
    <w:rsid w:val="00923330"/>
    <w:rsid w:val="009234A2"/>
    <w:rsid w:val="009234A8"/>
    <w:rsid w:val="0092356B"/>
    <w:rsid w:val="009235CA"/>
    <w:rsid w:val="0092360D"/>
    <w:rsid w:val="00923789"/>
    <w:rsid w:val="009238D9"/>
    <w:rsid w:val="009239B2"/>
    <w:rsid w:val="00923ACB"/>
    <w:rsid w:val="00923B0D"/>
    <w:rsid w:val="00923CD4"/>
    <w:rsid w:val="00923D79"/>
    <w:rsid w:val="00923EF5"/>
    <w:rsid w:val="00923F9B"/>
    <w:rsid w:val="009241FC"/>
    <w:rsid w:val="00924431"/>
    <w:rsid w:val="009245BB"/>
    <w:rsid w:val="009246CA"/>
    <w:rsid w:val="00924764"/>
    <w:rsid w:val="0092477D"/>
    <w:rsid w:val="0092497C"/>
    <w:rsid w:val="009249DE"/>
    <w:rsid w:val="00924A39"/>
    <w:rsid w:val="00924B6B"/>
    <w:rsid w:val="00924DB4"/>
    <w:rsid w:val="00924F57"/>
    <w:rsid w:val="00924FD3"/>
    <w:rsid w:val="009250B3"/>
    <w:rsid w:val="00925161"/>
    <w:rsid w:val="00925313"/>
    <w:rsid w:val="0092535B"/>
    <w:rsid w:val="00925460"/>
    <w:rsid w:val="00925475"/>
    <w:rsid w:val="0092568D"/>
    <w:rsid w:val="00925854"/>
    <w:rsid w:val="00925880"/>
    <w:rsid w:val="009258F1"/>
    <w:rsid w:val="009259C2"/>
    <w:rsid w:val="00925D20"/>
    <w:rsid w:val="00925FE5"/>
    <w:rsid w:val="00926020"/>
    <w:rsid w:val="0092606F"/>
    <w:rsid w:val="00926158"/>
    <w:rsid w:val="009263EF"/>
    <w:rsid w:val="00926688"/>
    <w:rsid w:val="009266B3"/>
    <w:rsid w:val="00926732"/>
    <w:rsid w:val="0092677A"/>
    <w:rsid w:val="00926786"/>
    <w:rsid w:val="00926AA4"/>
    <w:rsid w:val="00926B38"/>
    <w:rsid w:val="00926D0F"/>
    <w:rsid w:val="00926D4D"/>
    <w:rsid w:val="00926F5F"/>
    <w:rsid w:val="00926FD7"/>
    <w:rsid w:val="009272C2"/>
    <w:rsid w:val="009273EA"/>
    <w:rsid w:val="0092746D"/>
    <w:rsid w:val="00927483"/>
    <w:rsid w:val="0092750F"/>
    <w:rsid w:val="0092762D"/>
    <w:rsid w:val="00927A1B"/>
    <w:rsid w:val="00927AB1"/>
    <w:rsid w:val="00927DD7"/>
    <w:rsid w:val="00927E2C"/>
    <w:rsid w:val="00927E58"/>
    <w:rsid w:val="00927E5A"/>
    <w:rsid w:val="00927EB8"/>
    <w:rsid w:val="00927FBC"/>
    <w:rsid w:val="00930126"/>
    <w:rsid w:val="00930241"/>
    <w:rsid w:val="009302F5"/>
    <w:rsid w:val="00930563"/>
    <w:rsid w:val="009305C1"/>
    <w:rsid w:val="00930796"/>
    <w:rsid w:val="00930935"/>
    <w:rsid w:val="00930A63"/>
    <w:rsid w:val="00930F01"/>
    <w:rsid w:val="00930FA5"/>
    <w:rsid w:val="009310B2"/>
    <w:rsid w:val="009311C9"/>
    <w:rsid w:val="00931260"/>
    <w:rsid w:val="009313EA"/>
    <w:rsid w:val="009314C0"/>
    <w:rsid w:val="009314CF"/>
    <w:rsid w:val="00931591"/>
    <w:rsid w:val="00931650"/>
    <w:rsid w:val="00931689"/>
    <w:rsid w:val="00931781"/>
    <w:rsid w:val="009317F8"/>
    <w:rsid w:val="009318A8"/>
    <w:rsid w:val="009318AA"/>
    <w:rsid w:val="00931A57"/>
    <w:rsid w:val="00931A6B"/>
    <w:rsid w:val="00931B98"/>
    <w:rsid w:val="00931CF0"/>
    <w:rsid w:val="00931D6F"/>
    <w:rsid w:val="00931F6E"/>
    <w:rsid w:val="00932143"/>
    <w:rsid w:val="00932324"/>
    <w:rsid w:val="00932797"/>
    <w:rsid w:val="00932912"/>
    <w:rsid w:val="00932A8C"/>
    <w:rsid w:val="00932B7E"/>
    <w:rsid w:val="00932CEA"/>
    <w:rsid w:val="00932D6B"/>
    <w:rsid w:val="00932DBA"/>
    <w:rsid w:val="00932E3C"/>
    <w:rsid w:val="00932E5C"/>
    <w:rsid w:val="00932FF4"/>
    <w:rsid w:val="009331EE"/>
    <w:rsid w:val="0093343F"/>
    <w:rsid w:val="00933490"/>
    <w:rsid w:val="00933491"/>
    <w:rsid w:val="0093350E"/>
    <w:rsid w:val="009335AD"/>
    <w:rsid w:val="00933696"/>
    <w:rsid w:val="009336DF"/>
    <w:rsid w:val="00933796"/>
    <w:rsid w:val="009337C6"/>
    <w:rsid w:val="00933846"/>
    <w:rsid w:val="00933A9B"/>
    <w:rsid w:val="00933B29"/>
    <w:rsid w:val="00933D09"/>
    <w:rsid w:val="00933ED0"/>
    <w:rsid w:val="00933F61"/>
    <w:rsid w:val="00933FFB"/>
    <w:rsid w:val="009340E2"/>
    <w:rsid w:val="00934234"/>
    <w:rsid w:val="0093423B"/>
    <w:rsid w:val="00934431"/>
    <w:rsid w:val="00934543"/>
    <w:rsid w:val="00934563"/>
    <w:rsid w:val="0093489C"/>
    <w:rsid w:val="009348F6"/>
    <w:rsid w:val="00934A3B"/>
    <w:rsid w:val="00934D47"/>
    <w:rsid w:val="00935040"/>
    <w:rsid w:val="009351BF"/>
    <w:rsid w:val="0093548B"/>
    <w:rsid w:val="009355EE"/>
    <w:rsid w:val="00935787"/>
    <w:rsid w:val="009358AD"/>
    <w:rsid w:val="00935A1E"/>
    <w:rsid w:val="00935CD1"/>
    <w:rsid w:val="0093602A"/>
    <w:rsid w:val="009360E6"/>
    <w:rsid w:val="009360EA"/>
    <w:rsid w:val="0093614B"/>
    <w:rsid w:val="00936303"/>
    <w:rsid w:val="00936358"/>
    <w:rsid w:val="00936426"/>
    <w:rsid w:val="00936679"/>
    <w:rsid w:val="009368AB"/>
    <w:rsid w:val="009368D6"/>
    <w:rsid w:val="009368F2"/>
    <w:rsid w:val="00936938"/>
    <w:rsid w:val="00936B9F"/>
    <w:rsid w:val="00936DA3"/>
    <w:rsid w:val="00936F16"/>
    <w:rsid w:val="00936F1C"/>
    <w:rsid w:val="00936F52"/>
    <w:rsid w:val="00936F84"/>
    <w:rsid w:val="00936F89"/>
    <w:rsid w:val="009370F6"/>
    <w:rsid w:val="00937286"/>
    <w:rsid w:val="009372D2"/>
    <w:rsid w:val="009373CC"/>
    <w:rsid w:val="009374E1"/>
    <w:rsid w:val="00937501"/>
    <w:rsid w:val="00937831"/>
    <w:rsid w:val="00937C72"/>
    <w:rsid w:val="00937DEE"/>
    <w:rsid w:val="00937E66"/>
    <w:rsid w:val="0094005B"/>
    <w:rsid w:val="0094035B"/>
    <w:rsid w:val="00940373"/>
    <w:rsid w:val="009403BF"/>
    <w:rsid w:val="00940438"/>
    <w:rsid w:val="0094078D"/>
    <w:rsid w:val="0094084B"/>
    <w:rsid w:val="00940E36"/>
    <w:rsid w:val="00941063"/>
    <w:rsid w:val="0094125F"/>
    <w:rsid w:val="00941343"/>
    <w:rsid w:val="00941360"/>
    <w:rsid w:val="009413AE"/>
    <w:rsid w:val="00941939"/>
    <w:rsid w:val="0094196D"/>
    <w:rsid w:val="009419F0"/>
    <w:rsid w:val="00941A92"/>
    <w:rsid w:val="00941AF1"/>
    <w:rsid w:val="00941AFE"/>
    <w:rsid w:val="00941B3C"/>
    <w:rsid w:val="00941BB6"/>
    <w:rsid w:val="00941CA2"/>
    <w:rsid w:val="00941CAF"/>
    <w:rsid w:val="00941CEC"/>
    <w:rsid w:val="00941D76"/>
    <w:rsid w:val="00941E2F"/>
    <w:rsid w:val="00941E9A"/>
    <w:rsid w:val="00942136"/>
    <w:rsid w:val="009425D4"/>
    <w:rsid w:val="009425F8"/>
    <w:rsid w:val="009426A2"/>
    <w:rsid w:val="009426DB"/>
    <w:rsid w:val="00942902"/>
    <w:rsid w:val="009429ED"/>
    <w:rsid w:val="00942D84"/>
    <w:rsid w:val="00942E26"/>
    <w:rsid w:val="00942F6E"/>
    <w:rsid w:val="00943047"/>
    <w:rsid w:val="009432F6"/>
    <w:rsid w:val="00943316"/>
    <w:rsid w:val="00943331"/>
    <w:rsid w:val="009434DB"/>
    <w:rsid w:val="00943568"/>
    <w:rsid w:val="00943765"/>
    <w:rsid w:val="00943799"/>
    <w:rsid w:val="0094388C"/>
    <w:rsid w:val="00943908"/>
    <w:rsid w:val="009439A5"/>
    <w:rsid w:val="00943A2F"/>
    <w:rsid w:val="00943ABE"/>
    <w:rsid w:val="00943B61"/>
    <w:rsid w:val="00943C27"/>
    <w:rsid w:val="00943D03"/>
    <w:rsid w:val="00943D08"/>
    <w:rsid w:val="00943D58"/>
    <w:rsid w:val="00943D59"/>
    <w:rsid w:val="00943E77"/>
    <w:rsid w:val="009442A3"/>
    <w:rsid w:val="009442E5"/>
    <w:rsid w:val="0094433E"/>
    <w:rsid w:val="009443BF"/>
    <w:rsid w:val="009443E3"/>
    <w:rsid w:val="00944666"/>
    <w:rsid w:val="00944970"/>
    <w:rsid w:val="00944A29"/>
    <w:rsid w:val="00944A9B"/>
    <w:rsid w:val="00944AE6"/>
    <w:rsid w:val="00944CAB"/>
    <w:rsid w:val="00944CDE"/>
    <w:rsid w:val="00944E4B"/>
    <w:rsid w:val="00944F2A"/>
    <w:rsid w:val="0094500E"/>
    <w:rsid w:val="00945043"/>
    <w:rsid w:val="009450BA"/>
    <w:rsid w:val="009452D6"/>
    <w:rsid w:val="00945320"/>
    <w:rsid w:val="0094534D"/>
    <w:rsid w:val="00945450"/>
    <w:rsid w:val="009454AB"/>
    <w:rsid w:val="0094550E"/>
    <w:rsid w:val="009456C6"/>
    <w:rsid w:val="00945732"/>
    <w:rsid w:val="009457B8"/>
    <w:rsid w:val="00945873"/>
    <w:rsid w:val="009459A3"/>
    <w:rsid w:val="00945A56"/>
    <w:rsid w:val="00945B45"/>
    <w:rsid w:val="00945ED1"/>
    <w:rsid w:val="00945F86"/>
    <w:rsid w:val="00945FD4"/>
    <w:rsid w:val="00946082"/>
    <w:rsid w:val="0094609B"/>
    <w:rsid w:val="0094625C"/>
    <w:rsid w:val="009463C9"/>
    <w:rsid w:val="00946505"/>
    <w:rsid w:val="009465BA"/>
    <w:rsid w:val="009465C8"/>
    <w:rsid w:val="00946672"/>
    <w:rsid w:val="009466A8"/>
    <w:rsid w:val="009466E8"/>
    <w:rsid w:val="0094672B"/>
    <w:rsid w:val="0094676B"/>
    <w:rsid w:val="009467F5"/>
    <w:rsid w:val="00946808"/>
    <w:rsid w:val="0094688D"/>
    <w:rsid w:val="009468FF"/>
    <w:rsid w:val="00946AB3"/>
    <w:rsid w:val="00946B00"/>
    <w:rsid w:val="00946DBB"/>
    <w:rsid w:val="00946DC1"/>
    <w:rsid w:val="00946EC6"/>
    <w:rsid w:val="00946FD5"/>
    <w:rsid w:val="00947224"/>
    <w:rsid w:val="009472A2"/>
    <w:rsid w:val="009472D1"/>
    <w:rsid w:val="009472F0"/>
    <w:rsid w:val="00947376"/>
    <w:rsid w:val="009477CA"/>
    <w:rsid w:val="00947923"/>
    <w:rsid w:val="0094792B"/>
    <w:rsid w:val="00947A42"/>
    <w:rsid w:val="00947A91"/>
    <w:rsid w:val="00947ACE"/>
    <w:rsid w:val="00947C9C"/>
    <w:rsid w:val="00947E38"/>
    <w:rsid w:val="00947EFB"/>
    <w:rsid w:val="00950040"/>
    <w:rsid w:val="00950196"/>
    <w:rsid w:val="009501B7"/>
    <w:rsid w:val="0095038E"/>
    <w:rsid w:val="009503D6"/>
    <w:rsid w:val="0095040C"/>
    <w:rsid w:val="009504C0"/>
    <w:rsid w:val="00950568"/>
    <w:rsid w:val="0095078F"/>
    <w:rsid w:val="00950937"/>
    <w:rsid w:val="00950970"/>
    <w:rsid w:val="00950CC1"/>
    <w:rsid w:val="00950F65"/>
    <w:rsid w:val="009512FB"/>
    <w:rsid w:val="0095145B"/>
    <w:rsid w:val="0095151B"/>
    <w:rsid w:val="00951545"/>
    <w:rsid w:val="0095154B"/>
    <w:rsid w:val="009516EB"/>
    <w:rsid w:val="00951783"/>
    <w:rsid w:val="00951797"/>
    <w:rsid w:val="0095193A"/>
    <w:rsid w:val="00951BDB"/>
    <w:rsid w:val="00951CAB"/>
    <w:rsid w:val="00951DDD"/>
    <w:rsid w:val="00951E30"/>
    <w:rsid w:val="00951F86"/>
    <w:rsid w:val="00952064"/>
    <w:rsid w:val="009520CD"/>
    <w:rsid w:val="009520E1"/>
    <w:rsid w:val="0095212A"/>
    <w:rsid w:val="00952457"/>
    <w:rsid w:val="0095248B"/>
    <w:rsid w:val="0095248C"/>
    <w:rsid w:val="00952578"/>
    <w:rsid w:val="009525BC"/>
    <w:rsid w:val="009527F3"/>
    <w:rsid w:val="0095286F"/>
    <w:rsid w:val="009528A9"/>
    <w:rsid w:val="009529BD"/>
    <w:rsid w:val="00952B76"/>
    <w:rsid w:val="00952B99"/>
    <w:rsid w:val="00952C59"/>
    <w:rsid w:val="00952D6A"/>
    <w:rsid w:val="00952F19"/>
    <w:rsid w:val="00952F8D"/>
    <w:rsid w:val="00952FD7"/>
    <w:rsid w:val="00952FE8"/>
    <w:rsid w:val="00953153"/>
    <w:rsid w:val="0095338C"/>
    <w:rsid w:val="0095340A"/>
    <w:rsid w:val="00953462"/>
    <w:rsid w:val="00953531"/>
    <w:rsid w:val="00953817"/>
    <w:rsid w:val="009539BB"/>
    <w:rsid w:val="00953A2E"/>
    <w:rsid w:val="00953AEA"/>
    <w:rsid w:val="00953B1A"/>
    <w:rsid w:val="00953BA2"/>
    <w:rsid w:val="00953BC3"/>
    <w:rsid w:val="00953D55"/>
    <w:rsid w:val="00953DDA"/>
    <w:rsid w:val="009542A8"/>
    <w:rsid w:val="009542E4"/>
    <w:rsid w:val="00954520"/>
    <w:rsid w:val="0095453A"/>
    <w:rsid w:val="009545B2"/>
    <w:rsid w:val="00954750"/>
    <w:rsid w:val="009548C4"/>
    <w:rsid w:val="0095499A"/>
    <w:rsid w:val="009549BA"/>
    <w:rsid w:val="009549C2"/>
    <w:rsid w:val="00954E4B"/>
    <w:rsid w:val="00954F22"/>
    <w:rsid w:val="00954FC2"/>
    <w:rsid w:val="00954FC8"/>
    <w:rsid w:val="0095563E"/>
    <w:rsid w:val="0095570E"/>
    <w:rsid w:val="009558BA"/>
    <w:rsid w:val="00955919"/>
    <w:rsid w:val="0095593B"/>
    <w:rsid w:val="00955BAD"/>
    <w:rsid w:val="00955C9C"/>
    <w:rsid w:val="00955ECA"/>
    <w:rsid w:val="00955F25"/>
    <w:rsid w:val="009560AE"/>
    <w:rsid w:val="009562C6"/>
    <w:rsid w:val="009562F5"/>
    <w:rsid w:val="00956376"/>
    <w:rsid w:val="00956600"/>
    <w:rsid w:val="00956D82"/>
    <w:rsid w:val="00956DB7"/>
    <w:rsid w:val="00956EAB"/>
    <w:rsid w:val="00956EB8"/>
    <w:rsid w:val="00956FC3"/>
    <w:rsid w:val="00957013"/>
    <w:rsid w:val="009574AD"/>
    <w:rsid w:val="00957676"/>
    <w:rsid w:val="00957787"/>
    <w:rsid w:val="0095793D"/>
    <w:rsid w:val="00957A1C"/>
    <w:rsid w:val="00957D0F"/>
    <w:rsid w:val="00957D82"/>
    <w:rsid w:val="00957DC1"/>
    <w:rsid w:val="00957DEF"/>
    <w:rsid w:val="00957FFB"/>
    <w:rsid w:val="009603AB"/>
    <w:rsid w:val="00960687"/>
    <w:rsid w:val="00960B59"/>
    <w:rsid w:val="00960C88"/>
    <w:rsid w:val="00960F09"/>
    <w:rsid w:val="00960FF9"/>
    <w:rsid w:val="009610F7"/>
    <w:rsid w:val="0096132A"/>
    <w:rsid w:val="00961356"/>
    <w:rsid w:val="009613C3"/>
    <w:rsid w:val="00961629"/>
    <w:rsid w:val="00961659"/>
    <w:rsid w:val="009617BC"/>
    <w:rsid w:val="00961C3B"/>
    <w:rsid w:val="00961E64"/>
    <w:rsid w:val="00961F2F"/>
    <w:rsid w:val="00961F93"/>
    <w:rsid w:val="00961FD3"/>
    <w:rsid w:val="00962019"/>
    <w:rsid w:val="00962454"/>
    <w:rsid w:val="009625C8"/>
    <w:rsid w:val="009625F8"/>
    <w:rsid w:val="00962610"/>
    <w:rsid w:val="009628AF"/>
    <w:rsid w:val="00962919"/>
    <w:rsid w:val="009629E2"/>
    <w:rsid w:val="00962D51"/>
    <w:rsid w:val="0096303E"/>
    <w:rsid w:val="00963320"/>
    <w:rsid w:val="009633EF"/>
    <w:rsid w:val="00963555"/>
    <w:rsid w:val="00963715"/>
    <w:rsid w:val="009637F6"/>
    <w:rsid w:val="009637F8"/>
    <w:rsid w:val="00963845"/>
    <w:rsid w:val="00963A3E"/>
    <w:rsid w:val="00963A56"/>
    <w:rsid w:val="00963D5C"/>
    <w:rsid w:val="00963DED"/>
    <w:rsid w:val="00964036"/>
    <w:rsid w:val="009643AA"/>
    <w:rsid w:val="00964505"/>
    <w:rsid w:val="00964511"/>
    <w:rsid w:val="00964793"/>
    <w:rsid w:val="00964913"/>
    <w:rsid w:val="00964BC9"/>
    <w:rsid w:val="00964C83"/>
    <w:rsid w:val="00964CF8"/>
    <w:rsid w:val="00964D58"/>
    <w:rsid w:val="00964E04"/>
    <w:rsid w:val="00964EAE"/>
    <w:rsid w:val="00964EDF"/>
    <w:rsid w:val="00965223"/>
    <w:rsid w:val="009652DE"/>
    <w:rsid w:val="009653B0"/>
    <w:rsid w:val="0096558D"/>
    <w:rsid w:val="009655DA"/>
    <w:rsid w:val="009655E7"/>
    <w:rsid w:val="0096560D"/>
    <w:rsid w:val="009656C3"/>
    <w:rsid w:val="00965AE1"/>
    <w:rsid w:val="00965E77"/>
    <w:rsid w:val="00965E89"/>
    <w:rsid w:val="00965F13"/>
    <w:rsid w:val="00965F71"/>
    <w:rsid w:val="0096608C"/>
    <w:rsid w:val="00966107"/>
    <w:rsid w:val="009662F1"/>
    <w:rsid w:val="00966329"/>
    <w:rsid w:val="009664DA"/>
    <w:rsid w:val="009668C1"/>
    <w:rsid w:val="0096695F"/>
    <w:rsid w:val="00966964"/>
    <w:rsid w:val="00966A34"/>
    <w:rsid w:val="00966A46"/>
    <w:rsid w:val="00966C52"/>
    <w:rsid w:val="00966CA4"/>
    <w:rsid w:val="00966D1D"/>
    <w:rsid w:val="00966D3E"/>
    <w:rsid w:val="00966E58"/>
    <w:rsid w:val="00966EAB"/>
    <w:rsid w:val="0096711B"/>
    <w:rsid w:val="00967360"/>
    <w:rsid w:val="0096737A"/>
    <w:rsid w:val="00967520"/>
    <w:rsid w:val="00967522"/>
    <w:rsid w:val="00967860"/>
    <w:rsid w:val="009679B9"/>
    <w:rsid w:val="009679F3"/>
    <w:rsid w:val="00967A05"/>
    <w:rsid w:val="00967AF9"/>
    <w:rsid w:val="00967C0C"/>
    <w:rsid w:val="00967D30"/>
    <w:rsid w:val="00967EC3"/>
    <w:rsid w:val="00967F49"/>
    <w:rsid w:val="0096AD6F"/>
    <w:rsid w:val="0097007F"/>
    <w:rsid w:val="0097008A"/>
    <w:rsid w:val="00970094"/>
    <w:rsid w:val="009701BE"/>
    <w:rsid w:val="009701D3"/>
    <w:rsid w:val="009703A4"/>
    <w:rsid w:val="009705BA"/>
    <w:rsid w:val="0097061C"/>
    <w:rsid w:val="0097062D"/>
    <w:rsid w:val="0097067C"/>
    <w:rsid w:val="00970796"/>
    <w:rsid w:val="00970A0D"/>
    <w:rsid w:val="00970D86"/>
    <w:rsid w:val="00970EA5"/>
    <w:rsid w:val="00970F4F"/>
    <w:rsid w:val="00970FFE"/>
    <w:rsid w:val="009710C4"/>
    <w:rsid w:val="009710FB"/>
    <w:rsid w:val="00971133"/>
    <w:rsid w:val="00971178"/>
    <w:rsid w:val="009711B3"/>
    <w:rsid w:val="009712B0"/>
    <w:rsid w:val="00971346"/>
    <w:rsid w:val="0097147A"/>
    <w:rsid w:val="009714D6"/>
    <w:rsid w:val="00971627"/>
    <w:rsid w:val="00971699"/>
    <w:rsid w:val="009717E7"/>
    <w:rsid w:val="00971821"/>
    <w:rsid w:val="009719BD"/>
    <w:rsid w:val="00971BC3"/>
    <w:rsid w:val="00971BF0"/>
    <w:rsid w:val="00971C62"/>
    <w:rsid w:val="00971D04"/>
    <w:rsid w:val="00971E02"/>
    <w:rsid w:val="00971E10"/>
    <w:rsid w:val="00971F5A"/>
    <w:rsid w:val="0097209D"/>
    <w:rsid w:val="009721AC"/>
    <w:rsid w:val="009722FD"/>
    <w:rsid w:val="00972560"/>
    <w:rsid w:val="009725A2"/>
    <w:rsid w:val="009725B2"/>
    <w:rsid w:val="0097268E"/>
    <w:rsid w:val="009726DA"/>
    <w:rsid w:val="00972739"/>
    <w:rsid w:val="00972920"/>
    <w:rsid w:val="00972A0A"/>
    <w:rsid w:val="00972A1A"/>
    <w:rsid w:val="00972BD4"/>
    <w:rsid w:val="00972C02"/>
    <w:rsid w:val="00972D66"/>
    <w:rsid w:val="00972D93"/>
    <w:rsid w:val="009730F6"/>
    <w:rsid w:val="00973559"/>
    <w:rsid w:val="009735FC"/>
    <w:rsid w:val="009737D3"/>
    <w:rsid w:val="00973857"/>
    <w:rsid w:val="00973973"/>
    <w:rsid w:val="009739C3"/>
    <w:rsid w:val="00973A42"/>
    <w:rsid w:val="00973AF2"/>
    <w:rsid w:val="00973DD3"/>
    <w:rsid w:val="00973DFD"/>
    <w:rsid w:val="00974254"/>
    <w:rsid w:val="0097432D"/>
    <w:rsid w:val="00974382"/>
    <w:rsid w:val="009743DA"/>
    <w:rsid w:val="009743EA"/>
    <w:rsid w:val="00974523"/>
    <w:rsid w:val="0097480E"/>
    <w:rsid w:val="00974931"/>
    <w:rsid w:val="009749F5"/>
    <w:rsid w:val="00974A2D"/>
    <w:rsid w:val="00974C15"/>
    <w:rsid w:val="00974DD4"/>
    <w:rsid w:val="00974DF9"/>
    <w:rsid w:val="00974E07"/>
    <w:rsid w:val="00974E8A"/>
    <w:rsid w:val="00974E9A"/>
    <w:rsid w:val="00975071"/>
    <w:rsid w:val="00975239"/>
    <w:rsid w:val="009753FC"/>
    <w:rsid w:val="00975414"/>
    <w:rsid w:val="0097547A"/>
    <w:rsid w:val="009755D2"/>
    <w:rsid w:val="00975666"/>
    <w:rsid w:val="009757CC"/>
    <w:rsid w:val="009757FB"/>
    <w:rsid w:val="009758FD"/>
    <w:rsid w:val="00975DE4"/>
    <w:rsid w:val="00975EAB"/>
    <w:rsid w:val="00975FF8"/>
    <w:rsid w:val="00975FFE"/>
    <w:rsid w:val="00976421"/>
    <w:rsid w:val="009767A5"/>
    <w:rsid w:val="009767C2"/>
    <w:rsid w:val="00976A42"/>
    <w:rsid w:val="00976D3E"/>
    <w:rsid w:val="00976D9D"/>
    <w:rsid w:val="0097731A"/>
    <w:rsid w:val="00977360"/>
    <w:rsid w:val="0097738B"/>
    <w:rsid w:val="00977428"/>
    <w:rsid w:val="00977553"/>
    <w:rsid w:val="009776CC"/>
    <w:rsid w:val="00977817"/>
    <w:rsid w:val="00977863"/>
    <w:rsid w:val="009778C6"/>
    <w:rsid w:val="0097797C"/>
    <w:rsid w:val="00977A2B"/>
    <w:rsid w:val="00977B10"/>
    <w:rsid w:val="00977B21"/>
    <w:rsid w:val="00977C26"/>
    <w:rsid w:val="00977D28"/>
    <w:rsid w:val="00977DFE"/>
    <w:rsid w:val="0098006B"/>
    <w:rsid w:val="00980120"/>
    <w:rsid w:val="009805E5"/>
    <w:rsid w:val="009807A0"/>
    <w:rsid w:val="0098089F"/>
    <w:rsid w:val="009808EA"/>
    <w:rsid w:val="00980917"/>
    <w:rsid w:val="0098096A"/>
    <w:rsid w:val="00980DFF"/>
    <w:rsid w:val="00980E2A"/>
    <w:rsid w:val="00980EBF"/>
    <w:rsid w:val="00980EC6"/>
    <w:rsid w:val="00980EEC"/>
    <w:rsid w:val="00980FEC"/>
    <w:rsid w:val="00981191"/>
    <w:rsid w:val="00981453"/>
    <w:rsid w:val="00981732"/>
    <w:rsid w:val="00981813"/>
    <w:rsid w:val="0098184D"/>
    <w:rsid w:val="00981885"/>
    <w:rsid w:val="00981905"/>
    <w:rsid w:val="00981BCE"/>
    <w:rsid w:val="00981D34"/>
    <w:rsid w:val="00981D9E"/>
    <w:rsid w:val="00981DCF"/>
    <w:rsid w:val="00981F83"/>
    <w:rsid w:val="0098209D"/>
    <w:rsid w:val="009820B2"/>
    <w:rsid w:val="0098212E"/>
    <w:rsid w:val="009821A0"/>
    <w:rsid w:val="00982207"/>
    <w:rsid w:val="009822EF"/>
    <w:rsid w:val="00982464"/>
    <w:rsid w:val="0098247F"/>
    <w:rsid w:val="0098254F"/>
    <w:rsid w:val="009825FC"/>
    <w:rsid w:val="009826E5"/>
    <w:rsid w:val="0098281A"/>
    <w:rsid w:val="00982A3E"/>
    <w:rsid w:val="00982B7B"/>
    <w:rsid w:val="00982BC5"/>
    <w:rsid w:val="00982BE3"/>
    <w:rsid w:val="00982C06"/>
    <w:rsid w:val="00982DE2"/>
    <w:rsid w:val="00982EB6"/>
    <w:rsid w:val="00982F55"/>
    <w:rsid w:val="00982FB0"/>
    <w:rsid w:val="0098325A"/>
    <w:rsid w:val="0098336B"/>
    <w:rsid w:val="009833ED"/>
    <w:rsid w:val="00983512"/>
    <w:rsid w:val="0098369A"/>
    <w:rsid w:val="009836D0"/>
    <w:rsid w:val="009837AD"/>
    <w:rsid w:val="0098381C"/>
    <w:rsid w:val="009838B3"/>
    <w:rsid w:val="0098392B"/>
    <w:rsid w:val="00983A75"/>
    <w:rsid w:val="00983EA3"/>
    <w:rsid w:val="00983EBB"/>
    <w:rsid w:val="00983F69"/>
    <w:rsid w:val="00984071"/>
    <w:rsid w:val="00984246"/>
    <w:rsid w:val="00984425"/>
    <w:rsid w:val="0098453E"/>
    <w:rsid w:val="009845EB"/>
    <w:rsid w:val="009846C2"/>
    <w:rsid w:val="00984943"/>
    <w:rsid w:val="00984A12"/>
    <w:rsid w:val="00984CAF"/>
    <w:rsid w:val="00984CB8"/>
    <w:rsid w:val="00984D1A"/>
    <w:rsid w:val="00984E69"/>
    <w:rsid w:val="00984EE4"/>
    <w:rsid w:val="00985140"/>
    <w:rsid w:val="009854F9"/>
    <w:rsid w:val="0098568A"/>
    <w:rsid w:val="00985706"/>
    <w:rsid w:val="0098584E"/>
    <w:rsid w:val="009859B5"/>
    <w:rsid w:val="00985C83"/>
    <w:rsid w:val="00985ED2"/>
    <w:rsid w:val="009860D9"/>
    <w:rsid w:val="0098622F"/>
    <w:rsid w:val="00986262"/>
    <w:rsid w:val="0098648D"/>
    <w:rsid w:val="0098695B"/>
    <w:rsid w:val="0098697B"/>
    <w:rsid w:val="00986AB6"/>
    <w:rsid w:val="00986C54"/>
    <w:rsid w:val="00986D77"/>
    <w:rsid w:val="00986FCD"/>
    <w:rsid w:val="00986FD2"/>
    <w:rsid w:val="009870ED"/>
    <w:rsid w:val="0098716A"/>
    <w:rsid w:val="0098717B"/>
    <w:rsid w:val="0098738C"/>
    <w:rsid w:val="00987403"/>
    <w:rsid w:val="00987409"/>
    <w:rsid w:val="00987452"/>
    <w:rsid w:val="009874A7"/>
    <w:rsid w:val="00987760"/>
    <w:rsid w:val="0098779E"/>
    <w:rsid w:val="009877C5"/>
    <w:rsid w:val="00987829"/>
    <w:rsid w:val="0098789D"/>
    <w:rsid w:val="00987926"/>
    <w:rsid w:val="00987999"/>
    <w:rsid w:val="00987A8C"/>
    <w:rsid w:val="00987ABD"/>
    <w:rsid w:val="00987ADD"/>
    <w:rsid w:val="00987B2B"/>
    <w:rsid w:val="00987E33"/>
    <w:rsid w:val="00990285"/>
    <w:rsid w:val="009902CD"/>
    <w:rsid w:val="00990372"/>
    <w:rsid w:val="009903ED"/>
    <w:rsid w:val="0099043A"/>
    <w:rsid w:val="0099046A"/>
    <w:rsid w:val="009904B5"/>
    <w:rsid w:val="00990534"/>
    <w:rsid w:val="0099056F"/>
    <w:rsid w:val="0099070D"/>
    <w:rsid w:val="00990818"/>
    <w:rsid w:val="00990AB9"/>
    <w:rsid w:val="00990B16"/>
    <w:rsid w:val="00990DAB"/>
    <w:rsid w:val="00990DC7"/>
    <w:rsid w:val="00990EB2"/>
    <w:rsid w:val="00990F53"/>
    <w:rsid w:val="0099103B"/>
    <w:rsid w:val="00991206"/>
    <w:rsid w:val="00991254"/>
    <w:rsid w:val="00991369"/>
    <w:rsid w:val="009914CC"/>
    <w:rsid w:val="00991500"/>
    <w:rsid w:val="0099159A"/>
    <w:rsid w:val="009915EA"/>
    <w:rsid w:val="00991703"/>
    <w:rsid w:val="00991999"/>
    <w:rsid w:val="009919EC"/>
    <w:rsid w:val="00991A2F"/>
    <w:rsid w:val="00991B8E"/>
    <w:rsid w:val="00991BD2"/>
    <w:rsid w:val="00991D80"/>
    <w:rsid w:val="00991F21"/>
    <w:rsid w:val="00992030"/>
    <w:rsid w:val="009922DF"/>
    <w:rsid w:val="0099231A"/>
    <w:rsid w:val="00992394"/>
    <w:rsid w:val="009923C0"/>
    <w:rsid w:val="00992540"/>
    <w:rsid w:val="00992689"/>
    <w:rsid w:val="00992879"/>
    <w:rsid w:val="009928EB"/>
    <w:rsid w:val="00992A55"/>
    <w:rsid w:val="00992ACB"/>
    <w:rsid w:val="00992AF9"/>
    <w:rsid w:val="00992C8B"/>
    <w:rsid w:val="00992C95"/>
    <w:rsid w:val="00992DF5"/>
    <w:rsid w:val="009930A1"/>
    <w:rsid w:val="0099321C"/>
    <w:rsid w:val="00993561"/>
    <w:rsid w:val="009935A1"/>
    <w:rsid w:val="00993616"/>
    <w:rsid w:val="00993813"/>
    <w:rsid w:val="009938CD"/>
    <w:rsid w:val="00993C72"/>
    <w:rsid w:val="00993E30"/>
    <w:rsid w:val="00993EBB"/>
    <w:rsid w:val="009940B1"/>
    <w:rsid w:val="0099416F"/>
    <w:rsid w:val="00994333"/>
    <w:rsid w:val="0099438A"/>
    <w:rsid w:val="00994492"/>
    <w:rsid w:val="009945D1"/>
    <w:rsid w:val="00994645"/>
    <w:rsid w:val="00994734"/>
    <w:rsid w:val="009947F9"/>
    <w:rsid w:val="00994837"/>
    <w:rsid w:val="00994925"/>
    <w:rsid w:val="0099492C"/>
    <w:rsid w:val="00994965"/>
    <w:rsid w:val="00994ADA"/>
    <w:rsid w:val="00994AF5"/>
    <w:rsid w:val="00994C75"/>
    <w:rsid w:val="00994C89"/>
    <w:rsid w:val="00994F69"/>
    <w:rsid w:val="0099505B"/>
    <w:rsid w:val="00995173"/>
    <w:rsid w:val="0099525E"/>
    <w:rsid w:val="00995304"/>
    <w:rsid w:val="00995350"/>
    <w:rsid w:val="00995383"/>
    <w:rsid w:val="0099549A"/>
    <w:rsid w:val="009954DA"/>
    <w:rsid w:val="0099589C"/>
    <w:rsid w:val="0099592D"/>
    <w:rsid w:val="00995CFC"/>
    <w:rsid w:val="00995E00"/>
    <w:rsid w:val="00995E27"/>
    <w:rsid w:val="00995E34"/>
    <w:rsid w:val="0099607B"/>
    <w:rsid w:val="00996180"/>
    <w:rsid w:val="009961D3"/>
    <w:rsid w:val="009961F6"/>
    <w:rsid w:val="00996600"/>
    <w:rsid w:val="0099669A"/>
    <w:rsid w:val="0099674F"/>
    <w:rsid w:val="009967A3"/>
    <w:rsid w:val="00996828"/>
    <w:rsid w:val="00996948"/>
    <w:rsid w:val="009969F7"/>
    <w:rsid w:val="00996B1B"/>
    <w:rsid w:val="00996C4B"/>
    <w:rsid w:val="00996C70"/>
    <w:rsid w:val="00996C9F"/>
    <w:rsid w:val="00996D5F"/>
    <w:rsid w:val="0099700B"/>
    <w:rsid w:val="0099704B"/>
    <w:rsid w:val="0099737C"/>
    <w:rsid w:val="0099777C"/>
    <w:rsid w:val="0099799E"/>
    <w:rsid w:val="009979B7"/>
    <w:rsid w:val="00997AA6"/>
    <w:rsid w:val="00997AD1"/>
    <w:rsid w:val="00997B68"/>
    <w:rsid w:val="00997BC6"/>
    <w:rsid w:val="00997C3B"/>
    <w:rsid w:val="009A029D"/>
    <w:rsid w:val="009A046A"/>
    <w:rsid w:val="009A0507"/>
    <w:rsid w:val="009A0569"/>
    <w:rsid w:val="009A05F9"/>
    <w:rsid w:val="009A066C"/>
    <w:rsid w:val="009A073F"/>
    <w:rsid w:val="009A0740"/>
    <w:rsid w:val="009A0829"/>
    <w:rsid w:val="009A0AD1"/>
    <w:rsid w:val="009A0AFA"/>
    <w:rsid w:val="009A0E15"/>
    <w:rsid w:val="009A0EFE"/>
    <w:rsid w:val="009A0F19"/>
    <w:rsid w:val="009A104C"/>
    <w:rsid w:val="009A10A5"/>
    <w:rsid w:val="009A1178"/>
    <w:rsid w:val="009A11B0"/>
    <w:rsid w:val="009A11B9"/>
    <w:rsid w:val="009A11EB"/>
    <w:rsid w:val="009A125A"/>
    <w:rsid w:val="009A131E"/>
    <w:rsid w:val="009A1343"/>
    <w:rsid w:val="009A1387"/>
    <w:rsid w:val="009A14E6"/>
    <w:rsid w:val="009A154F"/>
    <w:rsid w:val="009A167F"/>
    <w:rsid w:val="009A171B"/>
    <w:rsid w:val="009A18A3"/>
    <w:rsid w:val="009A18AE"/>
    <w:rsid w:val="009A19D6"/>
    <w:rsid w:val="009A19FA"/>
    <w:rsid w:val="009A1A26"/>
    <w:rsid w:val="009A1DFA"/>
    <w:rsid w:val="009A1E29"/>
    <w:rsid w:val="009A1E46"/>
    <w:rsid w:val="009A1E65"/>
    <w:rsid w:val="009A1FC0"/>
    <w:rsid w:val="009A2049"/>
    <w:rsid w:val="009A20CA"/>
    <w:rsid w:val="009A2176"/>
    <w:rsid w:val="009A226B"/>
    <w:rsid w:val="009A251E"/>
    <w:rsid w:val="009A2614"/>
    <w:rsid w:val="009A2752"/>
    <w:rsid w:val="009A27B5"/>
    <w:rsid w:val="009A2804"/>
    <w:rsid w:val="009A2873"/>
    <w:rsid w:val="009A2989"/>
    <w:rsid w:val="009A2A83"/>
    <w:rsid w:val="009A2AF2"/>
    <w:rsid w:val="009A2C2A"/>
    <w:rsid w:val="009A2CD3"/>
    <w:rsid w:val="009A2E00"/>
    <w:rsid w:val="009A31EA"/>
    <w:rsid w:val="009A3471"/>
    <w:rsid w:val="009A3510"/>
    <w:rsid w:val="009A35AA"/>
    <w:rsid w:val="009A367C"/>
    <w:rsid w:val="009A3846"/>
    <w:rsid w:val="009A386F"/>
    <w:rsid w:val="009A3992"/>
    <w:rsid w:val="009A3A98"/>
    <w:rsid w:val="009A3B4E"/>
    <w:rsid w:val="009A3CE6"/>
    <w:rsid w:val="009A3D42"/>
    <w:rsid w:val="009A3FD4"/>
    <w:rsid w:val="009A444E"/>
    <w:rsid w:val="009A44B7"/>
    <w:rsid w:val="009A4529"/>
    <w:rsid w:val="009A4590"/>
    <w:rsid w:val="009A4717"/>
    <w:rsid w:val="009A48A3"/>
    <w:rsid w:val="009A49C4"/>
    <w:rsid w:val="009A49EE"/>
    <w:rsid w:val="009A4B35"/>
    <w:rsid w:val="009A4CE7"/>
    <w:rsid w:val="009A4CEC"/>
    <w:rsid w:val="009A4EC6"/>
    <w:rsid w:val="009A4FCF"/>
    <w:rsid w:val="009A50B4"/>
    <w:rsid w:val="009A50DF"/>
    <w:rsid w:val="009A510A"/>
    <w:rsid w:val="009A511C"/>
    <w:rsid w:val="009A5124"/>
    <w:rsid w:val="009A51C1"/>
    <w:rsid w:val="009A534A"/>
    <w:rsid w:val="009A537A"/>
    <w:rsid w:val="009A5380"/>
    <w:rsid w:val="009A53E8"/>
    <w:rsid w:val="009A542E"/>
    <w:rsid w:val="009A54D5"/>
    <w:rsid w:val="009A5578"/>
    <w:rsid w:val="009A5636"/>
    <w:rsid w:val="009A56EF"/>
    <w:rsid w:val="009A5762"/>
    <w:rsid w:val="009A5A4E"/>
    <w:rsid w:val="009A5A98"/>
    <w:rsid w:val="009A5ACE"/>
    <w:rsid w:val="009A5BDF"/>
    <w:rsid w:val="009A5CE8"/>
    <w:rsid w:val="009A5CED"/>
    <w:rsid w:val="009A5F3F"/>
    <w:rsid w:val="009A6011"/>
    <w:rsid w:val="009A635C"/>
    <w:rsid w:val="009A63BC"/>
    <w:rsid w:val="009A648A"/>
    <w:rsid w:val="009A65A0"/>
    <w:rsid w:val="009A6619"/>
    <w:rsid w:val="009A6795"/>
    <w:rsid w:val="009A69AB"/>
    <w:rsid w:val="009A6C0C"/>
    <w:rsid w:val="009A6C60"/>
    <w:rsid w:val="009A6C9D"/>
    <w:rsid w:val="009A6CCE"/>
    <w:rsid w:val="009A6DC2"/>
    <w:rsid w:val="009A6DD5"/>
    <w:rsid w:val="009A6DFF"/>
    <w:rsid w:val="009A6E15"/>
    <w:rsid w:val="009A6F49"/>
    <w:rsid w:val="009A7022"/>
    <w:rsid w:val="009A7309"/>
    <w:rsid w:val="009A7556"/>
    <w:rsid w:val="009A755F"/>
    <w:rsid w:val="009A75CA"/>
    <w:rsid w:val="009A75FB"/>
    <w:rsid w:val="009A77A2"/>
    <w:rsid w:val="009A7989"/>
    <w:rsid w:val="009A7B9D"/>
    <w:rsid w:val="009A7FAE"/>
    <w:rsid w:val="009B01CB"/>
    <w:rsid w:val="009B04A5"/>
    <w:rsid w:val="009B0521"/>
    <w:rsid w:val="009B053C"/>
    <w:rsid w:val="009B0798"/>
    <w:rsid w:val="009B0ADB"/>
    <w:rsid w:val="009B0C6E"/>
    <w:rsid w:val="009B0E30"/>
    <w:rsid w:val="009B0E99"/>
    <w:rsid w:val="009B1043"/>
    <w:rsid w:val="009B135C"/>
    <w:rsid w:val="009B14B2"/>
    <w:rsid w:val="009B1601"/>
    <w:rsid w:val="009B1611"/>
    <w:rsid w:val="009B17FE"/>
    <w:rsid w:val="009B190B"/>
    <w:rsid w:val="009B1A09"/>
    <w:rsid w:val="009B1A6E"/>
    <w:rsid w:val="009B1BCA"/>
    <w:rsid w:val="009B1EDA"/>
    <w:rsid w:val="009B1F50"/>
    <w:rsid w:val="009B20B1"/>
    <w:rsid w:val="009B2189"/>
    <w:rsid w:val="009B21A4"/>
    <w:rsid w:val="009B22FC"/>
    <w:rsid w:val="009B2327"/>
    <w:rsid w:val="009B2467"/>
    <w:rsid w:val="009B2498"/>
    <w:rsid w:val="009B2759"/>
    <w:rsid w:val="009B280E"/>
    <w:rsid w:val="009B287F"/>
    <w:rsid w:val="009B28F6"/>
    <w:rsid w:val="009B2959"/>
    <w:rsid w:val="009B299E"/>
    <w:rsid w:val="009B2A05"/>
    <w:rsid w:val="009B2A41"/>
    <w:rsid w:val="009B2DD5"/>
    <w:rsid w:val="009B2E48"/>
    <w:rsid w:val="009B2EF7"/>
    <w:rsid w:val="009B2F67"/>
    <w:rsid w:val="009B3127"/>
    <w:rsid w:val="009B3195"/>
    <w:rsid w:val="009B31C3"/>
    <w:rsid w:val="009B31CF"/>
    <w:rsid w:val="009B3253"/>
    <w:rsid w:val="009B33E4"/>
    <w:rsid w:val="009B34B5"/>
    <w:rsid w:val="009B34BB"/>
    <w:rsid w:val="009B3570"/>
    <w:rsid w:val="009B3614"/>
    <w:rsid w:val="009B36DE"/>
    <w:rsid w:val="009B3988"/>
    <w:rsid w:val="009B3AB2"/>
    <w:rsid w:val="009B3D97"/>
    <w:rsid w:val="009B3ED1"/>
    <w:rsid w:val="009B3F86"/>
    <w:rsid w:val="009B4294"/>
    <w:rsid w:val="009B42C0"/>
    <w:rsid w:val="009B42F1"/>
    <w:rsid w:val="009B4329"/>
    <w:rsid w:val="009B4370"/>
    <w:rsid w:val="009B4403"/>
    <w:rsid w:val="009B4472"/>
    <w:rsid w:val="009B44DE"/>
    <w:rsid w:val="009B4536"/>
    <w:rsid w:val="009B47AC"/>
    <w:rsid w:val="009B4881"/>
    <w:rsid w:val="009B4954"/>
    <w:rsid w:val="009B4987"/>
    <w:rsid w:val="009B4B60"/>
    <w:rsid w:val="009B4BDD"/>
    <w:rsid w:val="009B4C53"/>
    <w:rsid w:val="009B4CE0"/>
    <w:rsid w:val="009B4D74"/>
    <w:rsid w:val="009B4F3C"/>
    <w:rsid w:val="009B50E6"/>
    <w:rsid w:val="009B50EA"/>
    <w:rsid w:val="009B52E8"/>
    <w:rsid w:val="009B53F2"/>
    <w:rsid w:val="009B5479"/>
    <w:rsid w:val="009B54D6"/>
    <w:rsid w:val="009B5580"/>
    <w:rsid w:val="009B5785"/>
    <w:rsid w:val="009B57B8"/>
    <w:rsid w:val="009B58DD"/>
    <w:rsid w:val="009B58E4"/>
    <w:rsid w:val="009B5A96"/>
    <w:rsid w:val="009B5B41"/>
    <w:rsid w:val="009B5BF3"/>
    <w:rsid w:val="009B5BF4"/>
    <w:rsid w:val="009B5C17"/>
    <w:rsid w:val="009B5CCA"/>
    <w:rsid w:val="009B5D9D"/>
    <w:rsid w:val="009B5DC7"/>
    <w:rsid w:val="009B5E45"/>
    <w:rsid w:val="009B61CD"/>
    <w:rsid w:val="009B62D7"/>
    <w:rsid w:val="009B66E1"/>
    <w:rsid w:val="009B681F"/>
    <w:rsid w:val="009B693C"/>
    <w:rsid w:val="009B6D99"/>
    <w:rsid w:val="009B6DB4"/>
    <w:rsid w:val="009B6E61"/>
    <w:rsid w:val="009B6EBD"/>
    <w:rsid w:val="009B6FEA"/>
    <w:rsid w:val="009B704F"/>
    <w:rsid w:val="009B7471"/>
    <w:rsid w:val="009B74CD"/>
    <w:rsid w:val="009B750E"/>
    <w:rsid w:val="009B75AA"/>
    <w:rsid w:val="009B775B"/>
    <w:rsid w:val="009B79BA"/>
    <w:rsid w:val="009B79CD"/>
    <w:rsid w:val="009B7A63"/>
    <w:rsid w:val="009B7A75"/>
    <w:rsid w:val="009B7D8F"/>
    <w:rsid w:val="009B7DBE"/>
    <w:rsid w:val="009B7EAA"/>
    <w:rsid w:val="009C02ED"/>
    <w:rsid w:val="009C046F"/>
    <w:rsid w:val="009C04F9"/>
    <w:rsid w:val="009C095B"/>
    <w:rsid w:val="009C09E9"/>
    <w:rsid w:val="009C0CF2"/>
    <w:rsid w:val="009C0D33"/>
    <w:rsid w:val="009C0F83"/>
    <w:rsid w:val="009C1359"/>
    <w:rsid w:val="009C1371"/>
    <w:rsid w:val="009C1377"/>
    <w:rsid w:val="009C13A8"/>
    <w:rsid w:val="009C1511"/>
    <w:rsid w:val="009C1518"/>
    <w:rsid w:val="009C180E"/>
    <w:rsid w:val="009C182B"/>
    <w:rsid w:val="009C1B29"/>
    <w:rsid w:val="009C1F25"/>
    <w:rsid w:val="009C1F40"/>
    <w:rsid w:val="009C233D"/>
    <w:rsid w:val="009C23F4"/>
    <w:rsid w:val="009C24B0"/>
    <w:rsid w:val="009C268C"/>
    <w:rsid w:val="009C2742"/>
    <w:rsid w:val="009C27E5"/>
    <w:rsid w:val="009C2832"/>
    <w:rsid w:val="009C28E5"/>
    <w:rsid w:val="009C2984"/>
    <w:rsid w:val="009C29FE"/>
    <w:rsid w:val="009C2AAC"/>
    <w:rsid w:val="009C2AD1"/>
    <w:rsid w:val="009C2D4D"/>
    <w:rsid w:val="009C2EC1"/>
    <w:rsid w:val="009C3118"/>
    <w:rsid w:val="009C339F"/>
    <w:rsid w:val="009C3455"/>
    <w:rsid w:val="009C354C"/>
    <w:rsid w:val="009C36F5"/>
    <w:rsid w:val="009C36F7"/>
    <w:rsid w:val="009C3754"/>
    <w:rsid w:val="009C3846"/>
    <w:rsid w:val="009C38B9"/>
    <w:rsid w:val="009C3E7C"/>
    <w:rsid w:val="009C3F77"/>
    <w:rsid w:val="009C416C"/>
    <w:rsid w:val="009C4224"/>
    <w:rsid w:val="009C436C"/>
    <w:rsid w:val="009C4457"/>
    <w:rsid w:val="009C47E6"/>
    <w:rsid w:val="009C486E"/>
    <w:rsid w:val="009C48EF"/>
    <w:rsid w:val="009C492D"/>
    <w:rsid w:val="009C4956"/>
    <w:rsid w:val="009C4987"/>
    <w:rsid w:val="009C4A11"/>
    <w:rsid w:val="009C4A3C"/>
    <w:rsid w:val="009C4A99"/>
    <w:rsid w:val="009C4C23"/>
    <w:rsid w:val="009C4DF6"/>
    <w:rsid w:val="009C4E2F"/>
    <w:rsid w:val="009C502D"/>
    <w:rsid w:val="009C5197"/>
    <w:rsid w:val="009C51D1"/>
    <w:rsid w:val="009C524D"/>
    <w:rsid w:val="009C53AE"/>
    <w:rsid w:val="009C53F7"/>
    <w:rsid w:val="009C5492"/>
    <w:rsid w:val="009C5517"/>
    <w:rsid w:val="009C563A"/>
    <w:rsid w:val="009C581E"/>
    <w:rsid w:val="009C5876"/>
    <w:rsid w:val="009C59EA"/>
    <w:rsid w:val="009C5ADB"/>
    <w:rsid w:val="009C5BA3"/>
    <w:rsid w:val="009C5C89"/>
    <w:rsid w:val="009C5C96"/>
    <w:rsid w:val="009C5FF6"/>
    <w:rsid w:val="009C6381"/>
    <w:rsid w:val="009C63A5"/>
    <w:rsid w:val="009C63DD"/>
    <w:rsid w:val="009C6478"/>
    <w:rsid w:val="009C65CC"/>
    <w:rsid w:val="009C65E1"/>
    <w:rsid w:val="009C683F"/>
    <w:rsid w:val="009C699C"/>
    <w:rsid w:val="009C69E0"/>
    <w:rsid w:val="009C6AB0"/>
    <w:rsid w:val="009C6B01"/>
    <w:rsid w:val="009C6B7F"/>
    <w:rsid w:val="009C6C64"/>
    <w:rsid w:val="009C6CF4"/>
    <w:rsid w:val="009C6DD7"/>
    <w:rsid w:val="009C6E2F"/>
    <w:rsid w:val="009C7047"/>
    <w:rsid w:val="009C7081"/>
    <w:rsid w:val="009C70C4"/>
    <w:rsid w:val="009C7169"/>
    <w:rsid w:val="009C7288"/>
    <w:rsid w:val="009C72A3"/>
    <w:rsid w:val="009C7585"/>
    <w:rsid w:val="009C7626"/>
    <w:rsid w:val="009C7726"/>
    <w:rsid w:val="009C781D"/>
    <w:rsid w:val="009C790B"/>
    <w:rsid w:val="009C7924"/>
    <w:rsid w:val="009C7A0A"/>
    <w:rsid w:val="009C7A27"/>
    <w:rsid w:val="009C7B4D"/>
    <w:rsid w:val="009C7B8E"/>
    <w:rsid w:val="009C7C94"/>
    <w:rsid w:val="009C7E33"/>
    <w:rsid w:val="009C7E50"/>
    <w:rsid w:val="009D0105"/>
    <w:rsid w:val="009D01B7"/>
    <w:rsid w:val="009D0349"/>
    <w:rsid w:val="009D03C6"/>
    <w:rsid w:val="009D04F3"/>
    <w:rsid w:val="009D0524"/>
    <w:rsid w:val="009D052D"/>
    <w:rsid w:val="009D055A"/>
    <w:rsid w:val="009D06A3"/>
    <w:rsid w:val="009D06AC"/>
    <w:rsid w:val="009D09AA"/>
    <w:rsid w:val="009D0C13"/>
    <w:rsid w:val="009D0E16"/>
    <w:rsid w:val="009D0E6F"/>
    <w:rsid w:val="009D0EA2"/>
    <w:rsid w:val="009D0EDD"/>
    <w:rsid w:val="009D0EEA"/>
    <w:rsid w:val="009D0F31"/>
    <w:rsid w:val="009D111D"/>
    <w:rsid w:val="009D1188"/>
    <w:rsid w:val="009D137F"/>
    <w:rsid w:val="009D1451"/>
    <w:rsid w:val="009D1473"/>
    <w:rsid w:val="009D1483"/>
    <w:rsid w:val="009D150C"/>
    <w:rsid w:val="009D1828"/>
    <w:rsid w:val="009D18D3"/>
    <w:rsid w:val="009D1A56"/>
    <w:rsid w:val="009D1B1A"/>
    <w:rsid w:val="009D1B1C"/>
    <w:rsid w:val="009D1B6C"/>
    <w:rsid w:val="009D1CA9"/>
    <w:rsid w:val="009D1CC1"/>
    <w:rsid w:val="009D1CF5"/>
    <w:rsid w:val="009D1F83"/>
    <w:rsid w:val="009D2005"/>
    <w:rsid w:val="009D204B"/>
    <w:rsid w:val="009D232E"/>
    <w:rsid w:val="009D2469"/>
    <w:rsid w:val="009D2609"/>
    <w:rsid w:val="009D27DC"/>
    <w:rsid w:val="009D2884"/>
    <w:rsid w:val="009D290D"/>
    <w:rsid w:val="009D2B3C"/>
    <w:rsid w:val="009D2B59"/>
    <w:rsid w:val="009D2B75"/>
    <w:rsid w:val="009D2BDD"/>
    <w:rsid w:val="009D2CB8"/>
    <w:rsid w:val="009D2E30"/>
    <w:rsid w:val="009D2FE4"/>
    <w:rsid w:val="009D3037"/>
    <w:rsid w:val="009D305D"/>
    <w:rsid w:val="009D3072"/>
    <w:rsid w:val="009D311E"/>
    <w:rsid w:val="009D317A"/>
    <w:rsid w:val="009D31F3"/>
    <w:rsid w:val="009D3240"/>
    <w:rsid w:val="009D33FF"/>
    <w:rsid w:val="009D3452"/>
    <w:rsid w:val="009D345B"/>
    <w:rsid w:val="009D34DB"/>
    <w:rsid w:val="009D352D"/>
    <w:rsid w:val="009D36BA"/>
    <w:rsid w:val="009D39A7"/>
    <w:rsid w:val="009D3A3B"/>
    <w:rsid w:val="009D3C28"/>
    <w:rsid w:val="009D3D5D"/>
    <w:rsid w:val="009D3E4A"/>
    <w:rsid w:val="009D3F1B"/>
    <w:rsid w:val="009D3F48"/>
    <w:rsid w:val="009D4002"/>
    <w:rsid w:val="009D40A1"/>
    <w:rsid w:val="009D40C1"/>
    <w:rsid w:val="009D412B"/>
    <w:rsid w:val="009D424F"/>
    <w:rsid w:val="009D428D"/>
    <w:rsid w:val="009D429C"/>
    <w:rsid w:val="009D431A"/>
    <w:rsid w:val="009D4387"/>
    <w:rsid w:val="009D43D8"/>
    <w:rsid w:val="009D4427"/>
    <w:rsid w:val="009D44E9"/>
    <w:rsid w:val="009D4511"/>
    <w:rsid w:val="009D4576"/>
    <w:rsid w:val="009D45DB"/>
    <w:rsid w:val="009D4623"/>
    <w:rsid w:val="009D4640"/>
    <w:rsid w:val="009D47C6"/>
    <w:rsid w:val="009D4897"/>
    <w:rsid w:val="009D4963"/>
    <w:rsid w:val="009D4A39"/>
    <w:rsid w:val="009D4AD5"/>
    <w:rsid w:val="009D4B6C"/>
    <w:rsid w:val="009D4BC6"/>
    <w:rsid w:val="009D4BD7"/>
    <w:rsid w:val="009D4CF3"/>
    <w:rsid w:val="009D5195"/>
    <w:rsid w:val="009D52AE"/>
    <w:rsid w:val="009D52D1"/>
    <w:rsid w:val="009D537B"/>
    <w:rsid w:val="009D5482"/>
    <w:rsid w:val="009D5607"/>
    <w:rsid w:val="009D5672"/>
    <w:rsid w:val="009D567A"/>
    <w:rsid w:val="009D576D"/>
    <w:rsid w:val="009D5883"/>
    <w:rsid w:val="009D598D"/>
    <w:rsid w:val="009D5AB7"/>
    <w:rsid w:val="009D5B1B"/>
    <w:rsid w:val="009D5CA2"/>
    <w:rsid w:val="009D5D27"/>
    <w:rsid w:val="009D5E8F"/>
    <w:rsid w:val="009D6093"/>
    <w:rsid w:val="009D6204"/>
    <w:rsid w:val="009D62D8"/>
    <w:rsid w:val="009D639E"/>
    <w:rsid w:val="009D64CE"/>
    <w:rsid w:val="009D67C2"/>
    <w:rsid w:val="009D69C7"/>
    <w:rsid w:val="009D6AFC"/>
    <w:rsid w:val="009D6BC0"/>
    <w:rsid w:val="009D6E38"/>
    <w:rsid w:val="009D6F57"/>
    <w:rsid w:val="009D7067"/>
    <w:rsid w:val="009D70E2"/>
    <w:rsid w:val="009D7101"/>
    <w:rsid w:val="009D71B4"/>
    <w:rsid w:val="009D73B8"/>
    <w:rsid w:val="009D7587"/>
    <w:rsid w:val="009D76CD"/>
    <w:rsid w:val="009D7826"/>
    <w:rsid w:val="009D7AFE"/>
    <w:rsid w:val="009D7B09"/>
    <w:rsid w:val="009D7C71"/>
    <w:rsid w:val="009D7E1A"/>
    <w:rsid w:val="009D7FE2"/>
    <w:rsid w:val="009E0124"/>
    <w:rsid w:val="009E0183"/>
    <w:rsid w:val="009E059D"/>
    <w:rsid w:val="009E0684"/>
    <w:rsid w:val="009E06E2"/>
    <w:rsid w:val="009E077A"/>
    <w:rsid w:val="009E0820"/>
    <w:rsid w:val="009E0860"/>
    <w:rsid w:val="009E09D8"/>
    <w:rsid w:val="009E0BC9"/>
    <w:rsid w:val="009E0BF1"/>
    <w:rsid w:val="009E0C41"/>
    <w:rsid w:val="009E0C5D"/>
    <w:rsid w:val="009E0DD3"/>
    <w:rsid w:val="009E0E89"/>
    <w:rsid w:val="009E10D1"/>
    <w:rsid w:val="009E11AD"/>
    <w:rsid w:val="009E1533"/>
    <w:rsid w:val="009E171E"/>
    <w:rsid w:val="009E187F"/>
    <w:rsid w:val="009E18EA"/>
    <w:rsid w:val="009E1A86"/>
    <w:rsid w:val="009E1D7C"/>
    <w:rsid w:val="009E1E1B"/>
    <w:rsid w:val="009E1E31"/>
    <w:rsid w:val="009E1E7B"/>
    <w:rsid w:val="009E2007"/>
    <w:rsid w:val="009E2045"/>
    <w:rsid w:val="009E20BD"/>
    <w:rsid w:val="009E21EE"/>
    <w:rsid w:val="009E2379"/>
    <w:rsid w:val="009E23D6"/>
    <w:rsid w:val="009E2499"/>
    <w:rsid w:val="009E2768"/>
    <w:rsid w:val="009E2781"/>
    <w:rsid w:val="009E2833"/>
    <w:rsid w:val="009E292B"/>
    <w:rsid w:val="009E2949"/>
    <w:rsid w:val="009E2BEA"/>
    <w:rsid w:val="009E2D2D"/>
    <w:rsid w:val="009E2E46"/>
    <w:rsid w:val="009E30AE"/>
    <w:rsid w:val="009E3333"/>
    <w:rsid w:val="009E339A"/>
    <w:rsid w:val="009E34B8"/>
    <w:rsid w:val="009E34E1"/>
    <w:rsid w:val="009E3607"/>
    <w:rsid w:val="009E372D"/>
    <w:rsid w:val="009E3811"/>
    <w:rsid w:val="009E38BE"/>
    <w:rsid w:val="009E39A1"/>
    <w:rsid w:val="009E3B4D"/>
    <w:rsid w:val="009E3BA0"/>
    <w:rsid w:val="009E3D37"/>
    <w:rsid w:val="009E3DA6"/>
    <w:rsid w:val="009E3F57"/>
    <w:rsid w:val="009E3FA4"/>
    <w:rsid w:val="009E4101"/>
    <w:rsid w:val="009E41B7"/>
    <w:rsid w:val="009E4247"/>
    <w:rsid w:val="009E4344"/>
    <w:rsid w:val="009E43CF"/>
    <w:rsid w:val="009E43FC"/>
    <w:rsid w:val="009E44BC"/>
    <w:rsid w:val="009E44EC"/>
    <w:rsid w:val="009E47FD"/>
    <w:rsid w:val="009E48B9"/>
    <w:rsid w:val="009E48F7"/>
    <w:rsid w:val="009E49F3"/>
    <w:rsid w:val="009E4D6D"/>
    <w:rsid w:val="009E4EFF"/>
    <w:rsid w:val="009E51B3"/>
    <w:rsid w:val="009E51B4"/>
    <w:rsid w:val="009E5408"/>
    <w:rsid w:val="009E550B"/>
    <w:rsid w:val="009E560F"/>
    <w:rsid w:val="009E5681"/>
    <w:rsid w:val="009E5792"/>
    <w:rsid w:val="009E59F8"/>
    <w:rsid w:val="009E5B24"/>
    <w:rsid w:val="009E5C6F"/>
    <w:rsid w:val="009E5CA8"/>
    <w:rsid w:val="009E5D07"/>
    <w:rsid w:val="009E5F0E"/>
    <w:rsid w:val="009E6276"/>
    <w:rsid w:val="009E637B"/>
    <w:rsid w:val="009E65B7"/>
    <w:rsid w:val="009E676F"/>
    <w:rsid w:val="009E68B7"/>
    <w:rsid w:val="009E691D"/>
    <w:rsid w:val="009E6B72"/>
    <w:rsid w:val="009E6DF0"/>
    <w:rsid w:val="009E6FBD"/>
    <w:rsid w:val="009E708F"/>
    <w:rsid w:val="009E7146"/>
    <w:rsid w:val="009E73BE"/>
    <w:rsid w:val="009E7421"/>
    <w:rsid w:val="009E7539"/>
    <w:rsid w:val="009E75A1"/>
    <w:rsid w:val="009E7637"/>
    <w:rsid w:val="009E764F"/>
    <w:rsid w:val="009E7A85"/>
    <w:rsid w:val="009E7B57"/>
    <w:rsid w:val="009E7D8E"/>
    <w:rsid w:val="009F089B"/>
    <w:rsid w:val="009F09B4"/>
    <w:rsid w:val="009F0B8A"/>
    <w:rsid w:val="009F0C8A"/>
    <w:rsid w:val="009F0CCC"/>
    <w:rsid w:val="009F0CDA"/>
    <w:rsid w:val="009F0DD3"/>
    <w:rsid w:val="009F0EBA"/>
    <w:rsid w:val="009F0ECA"/>
    <w:rsid w:val="009F0EDC"/>
    <w:rsid w:val="009F104A"/>
    <w:rsid w:val="009F121C"/>
    <w:rsid w:val="009F1245"/>
    <w:rsid w:val="009F1370"/>
    <w:rsid w:val="009F1568"/>
    <w:rsid w:val="009F16D1"/>
    <w:rsid w:val="009F1763"/>
    <w:rsid w:val="009F1782"/>
    <w:rsid w:val="009F1796"/>
    <w:rsid w:val="009F188B"/>
    <w:rsid w:val="009F1E35"/>
    <w:rsid w:val="009F1E3B"/>
    <w:rsid w:val="009F1EAC"/>
    <w:rsid w:val="009F20EF"/>
    <w:rsid w:val="009F2111"/>
    <w:rsid w:val="009F212F"/>
    <w:rsid w:val="009F2180"/>
    <w:rsid w:val="009F21A1"/>
    <w:rsid w:val="009F2579"/>
    <w:rsid w:val="009F261C"/>
    <w:rsid w:val="009F2655"/>
    <w:rsid w:val="009F2662"/>
    <w:rsid w:val="009F26F4"/>
    <w:rsid w:val="009F2723"/>
    <w:rsid w:val="009F29C5"/>
    <w:rsid w:val="009F29F3"/>
    <w:rsid w:val="009F2A49"/>
    <w:rsid w:val="009F2BE5"/>
    <w:rsid w:val="009F2C29"/>
    <w:rsid w:val="009F2D43"/>
    <w:rsid w:val="009F2DC7"/>
    <w:rsid w:val="009F2EFC"/>
    <w:rsid w:val="009F3020"/>
    <w:rsid w:val="009F3154"/>
    <w:rsid w:val="009F31FB"/>
    <w:rsid w:val="009F3380"/>
    <w:rsid w:val="009F33E3"/>
    <w:rsid w:val="009F3644"/>
    <w:rsid w:val="009F3658"/>
    <w:rsid w:val="009F36B4"/>
    <w:rsid w:val="009F3891"/>
    <w:rsid w:val="009F39D2"/>
    <w:rsid w:val="009F3AC1"/>
    <w:rsid w:val="009F3BBA"/>
    <w:rsid w:val="009F3C48"/>
    <w:rsid w:val="009F3C70"/>
    <w:rsid w:val="009F3CF7"/>
    <w:rsid w:val="009F3D87"/>
    <w:rsid w:val="009F3FE8"/>
    <w:rsid w:val="009F400C"/>
    <w:rsid w:val="009F41C3"/>
    <w:rsid w:val="009F41C6"/>
    <w:rsid w:val="009F430B"/>
    <w:rsid w:val="009F43DA"/>
    <w:rsid w:val="009F4563"/>
    <w:rsid w:val="009F4667"/>
    <w:rsid w:val="009F467C"/>
    <w:rsid w:val="009F47D5"/>
    <w:rsid w:val="009F4CE4"/>
    <w:rsid w:val="009F4D56"/>
    <w:rsid w:val="009F4DEE"/>
    <w:rsid w:val="009F4E99"/>
    <w:rsid w:val="009F4F61"/>
    <w:rsid w:val="009F4FA2"/>
    <w:rsid w:val="009F4FBF"/>
    <w:rsid w:val="009F5021"/>
    <w:rsid w:val="009F50FF"/>
    <w:rsid w:val="009F5128"/>
    <w:rsid w:val="009F51A9"/>
    <w:rsid w:val="009F51E7"/>
    <w:rsid w:val="009F54E4"/>
    <w:rsid w:val="009F557C"/>
    <w:rsid w:val="009F564A"/>
    <w:rsid w:val="009F57AF"/>
    <w:rsid w:val="009F5805"/>
    <w:rsid w:val="009F5959"/>
    <w:rsid w:val="009F596B"/>
    <w:rsid w:val="009F5AD3"/>
    <w:rsid w:val="009F5E68"/>
    <w:rsid w:val="009F610B"/>
    <w:rsid w:val="009F614D"/>
    <w:rsid w:val="009F6162"/>
    <w:rsid w:val="009F6189"/>
    <w:rsid w:val="009F625E"/>
    <w:rsid w:val="009F6372"/>
    <w:rsid w:val="009F6579"/>
    <w:rsid w:val="009F65CB"/>
    <w:rsid w:val="009F6600"/>
    <w:rsid w:val="009F66C5"/>
    <w:rsid w:val="009F68CC"/>
    <w:rsid w:val="009F6940"/>
    <w:rsid w:val="009F694D"/>
    <w:rsid w:val="009F6B43"/>
    <w:rsid w:val="009F722B"/>
    <w:rsid w:val="009F7248"/>
    <w:rsid w:val="009F73AE"/>
    <w:rsid w:val="009F73BB"/>
    <w:rsid w:val="009F7421"/>
    <w:rsid w:val="009F76D1"/>
    <w:rsid w:val="009F7A10"/>
    <w:rsid w:val="009F7FAB"/>
    <w:rsid w:val="009F7FC2"/>
    <w:rsid w:val="00A00071"/>
    <w:rsid w:val="00A0061B"/>
    <w:rsid w:val="00A006B8"/>
    <w:rsid w:val="00A007CB"/>
    <w:rsid w:val="00A0083C"/>
    <w:rsid w:val="00A008BA"/>
    <w:rsid w:val="00A008C0"/>
    <w:rsid w:val="00A0094D"/>
    <w:rsid w:val="00A009A4"/>
    <w:rsid w:val="00A00A00"/>
    <w:rsid w:val="00A00C92"/>
    <w:rsid w:val="00A00E00"/>
    <w:rsid w:val="00A00E2E"/>
    <w:rsid w:val="00A00ED9"/>
    <w:rsid w:val="00A00F97"/>
    <w:rsid w:val="00A01323"/>
    <w:rsid w:val="00A0153B"/>
    <w:rsid w:val="00A01581"/>
    <w:rsid w:val="00A0182E"/>
    <w:rsid w:val="00A01847"/>
    <w:rsid w:val="00A01A7B"/>
    <w:rsid w:val="00A01D87"/>
    <w:rsid w:val="00A01ECE"/>
    <w:rsid w:val="00A02136"/>
    <w:rsid w:val="00A0213E"/>
    <w:rsid w:val="00A02150"/>
    <w:rsid w:val="00A02170"/>
    <w:rsid w:val="00A02243"/>
    <w:rsid w:val="00A02261"/>
    <w:rsid w:val="00A0238D"/>
    <w:rsid w:val="00A024C2"/>
    <w:rsid w:val="00A024CD"/>
    <w:rsid w:val="00A02526"/>
    <w:rsid w:val="00A02858"/>
    <w:rsid w:val="00A028CE"/>
    <w:rsid w:val="00A02917"/>
    <w:rsid w:val="00A02953"/>
    <w:rsid w:val="00A029BF"/>
    <w:rsid w:val="00A029D3"/>
    <w:rsid w:val="00A02B65"/>
    <w:rsid w:val="00A02BB2"/>
    <w:rsid w:val="00A02BD0"/>
    <w:rsid w:val="00A02C25"/>
    <w:rsid w:val="00A02D61"/>
    <w:rsid w:val="00A02DC5"/>
    <w:rsid w:val="00A02DE4"/>
    <w:rsid w:val="00A02E81"/>
    <w:rsid w:val="00A02F36"/>
    <w:rsid w:val="00A02F6A"/>
    <w:rsid w:val="00A03056"/>
    <w:rsid w:val="00A03162"/>
    <w:rsid w:val="00A03266"/>
    <w:rsid w:val="00A03389"/>
    <w:rsid w:val="00A03452"/>
    <w:rsid w:val="00A03911"/>
    <w:rsid w:val="00A039DE"/>
    <w:rsid w:val="00A039E9"/>
    <w:rsid w:val="00A03A1E"/>
    <w:rsid w:val="00A03A3F"/>
    <w:rsid w:val="00A03CCF"/>
    <w:rsid w:val="00A03D32"/>
    <w:rsid w:val="00A03E9C"/>
    <w:rsid w:val="00A04090"/>
    <w:rsid w:val="00A0429F"/>
    <w:rsid w:val="00A0434B"/>
    <w:rsid w:val="00A04743"/>
    <w:rsid w:val="00A04746"/>
    <w:rsid w:val="00A047A4"/>
    <w:rsid w:val="00A04BAB"/>
    <w:rsid w:val="00A04BBE"/>
    <w:rsid w:val="00A04DA9"/>
    <w:rsid w:val="00A04F7B"/>
    <w:rsid w:val="00A0500F"/>
    <w:rsid w:val="00A050E5"/>
    <w:rsid w:val="00A052C3"/>
    <w:rsid w:val="00A05445"/>
    <w:rsid w:val="00A0550A"/>
    <w:rsid w:val="00A0560D"/>
    <w:rsid w:val="00A057AC"/>
    <w:rsid w:val="00A057D7"/>
    <w:rsid w:val="00A05A31"/>
    <w:rsid w:val="00A05BF5"/>
    <w:rsid w:val="00A05CE2"/>
    <w:rsid w:val="00A05D62"/>
    <w:rsid w:val="00A05EB9"/>
    <w:rsid w:val="00A05EF1"/>
    <w:rsid w:val="00A05F3B"/>
    <w:rsid w:val="00A06237"/>
    <w:rsid w:val="00A06327"/>
    <w:rsid w:val="00A0633B"/>
    <w:rsid w:val="00A064BD"/>
    <w:rsid w:val="00A06664"/>
    <w:rsid w:val="00A06701"/>
    <w:rsid w:val="00A067C4"/>
    <w:rsid w:val="00A0699C"/>
    <w:rsid w:val="00A06A81"/>
    <w:rsid w:val="00A06E75"/>
    <w:rsid w:val="00A06E88"/>
    <w:rsid w:val="00A06EB8"/>
    <w:rsid w:val="00A06EDE"/>
    <w:rsid w:val="00A06FB6"/>
    <w:rsid w:val="00A06FDA"/>
    <w:rsid w:val="00A0700A"/>
    <w:rsid w:val="00A070F0"/>
    <w:rsid w:val="00A07341"/>
    <w:rsid w:val="00A07536"/>
    <w:rsid w:val="00A07908"/>
    <w:rsid w:val="00A07A88"/>
    <w:rsid w:val="00A07E21"/>
    <w:rsid w:val="00A07EE1"/>
    <w:rsid w:val="00A07F34"/>
    <w:rsid w:val="00A1003A"/>
    <w:rsid w:val="00A10051"/>
    <w:rsid w:val="00A100FB"/>
    <w:rsid w:val="00A10206"/>
    <w:rsid w:val="00A1041C"/>
    <w:rsid w:val="00A10437"/>
    <w:rsid w:val="00A107F8"/>
    <w:rsid w:val="00A1097F"/>
    <w:rsid w:val="00A10AB3"/>
    <w:rsid w:val="00A10BA5"/>
    <w:rsid w:val="00A10BD1"/>
    <w:rsid w:val="00A10BFE"/>
    <w:rsid w:val="00A10CB2"/>
    <w:rsid w:val="00A10E14"/>
    <w:rsid w:val="00A10E1C"/>
    <w:rsid w:val="00A10E2C"/>
    <w:rsid w:val="00A10F1F"/>
    <w:rsid w:val="00A110EC"/>
    <w:rsid w:val="00A111E1"/>
    <w:rsid w:val="00A112EE"/>
    <w:rsid w:val="00A1142E"/>
    <w:rsid w:val="00A11595"/>
    <w:rsid w:val="00A115EC"/>
    <w:rsid w:val="00A117C1"/>
    <w:rsid w:val="00A117F7"/>
    <w:rsid w:val="00A118D8"/>
    <w:rsid w:val="00A119DF"/>
    <w:rsid w:val="00A119EE"/>
    <w:rsid w:val="00A11A45"/>
    <w:rsid w:val="00A11A8A"/>
    <w:rsid w:val="00A11C83"/>
    <w:rsid w:val="00A11F57"/>
    <w:rsid w:val="00A120A5"/>
    <w:rsid w:val="00A120C4"/>
    <w:rsid w:val="00A1218A"/>
    <w:rsid w:val="00A123D0"/>
    <w:rsid w:val="00A123E6"/>
    <w:rsid w:val="00A123ED"/>
    <w:rsid w:val="00A123F4"/>
    <w:rsid w:val="00A124BC"/>
    <w:rsid w:val="00A1254D"/>
    <w:rsid w:val="00A12569"/>
    <w:rsid w:val="00A125BE"/>
    <w:rsid w:val="00A12799"/>
    <w:rsid w:val="00A1282B"/>
    <w:rsid w:val="00A12887"/>
    <w:rsid w:val="00A12AC6"/>
    <w:rsid w:val="00A12DE8"/>
    <w:rsid w:val="00A12F3E"/>
    <w:rsid w:val="00A12FAD"/>
    <w:rsid w:val="00A13194"/>
    <w:rsid w:val="00A131FC"/>
    <w:rsid w:val="00A13221"/>
    <w:rsid w:val="00A13377"/>
    <w:rsid w:val="00A134B8"/>
    <w:rsid w:val="00A13556"/>
    <w:rsid w:val="00A1356A"/>
    <w:rsid w:val="00A136A2"/>
    <w:rsid w:val="00A1370A"/>
    <w:rsid w:val="00A13AAA"/>
    <w:rsid w:val="00A13B34"/>
    <w:rsid w:val="00A13D4F"/>
    <w:rsid w:val="00A13EF8"/>
    <w:rsid w:val="00A13FED"/>
    <w:rsid w:val="00A141AF"/>
    <w:rsid w:val="00A142F5"/>
    <w:rsid w:val="00A1450B"/>
    <w:rsid w:val="00A147D3"/>
    <w:rsid w:val="00A14849"/>
    <w:rsid w:val="00A14B86"/>
    <w:rsid w:val="00A14D0F"/>
    <w:rsid w:val="00A14DEE"/>
    <w:rsid w:val="00A14E6F"/>
    <w:rsid w:val="00A14F70"/>
    <w:rsid w:val="00A14FB4"/>
    <w:rsid w:val="00A15013"/>
    <w:rsid w:val="00A150AE"/>
    <w:rsid w:val="00A1539E"/>
    <w:rsid w:val="00A153F5"/>
    <w:rsid w:val="00A15408"/>
    <w:rsid w:val="00A155AD"/>
    <w:rsid w:val="00A1569A"/>
    <w:rsid w:val="00A156CC"/>
    <w:rsid w:val="00A157BA"/>
    <w:rsid w:val="00A15854"/>
    <w:rsid w:val="00A15B01"/>
    <w:rsid w:val="00A15B1B"/>
    <w:rsid w:val="00A15BFC"/>
    <w:rsid w:val="00A15C19"/>
    <w:rsid w:val="00A15C58"/>
    <w:rsid w:val="00A15C9A"/>
    <w:rsid w:val="00A15D53"/>
    <w:rsid w:val="00A15F44"/>
    <w:rsid w:val="00A15F4A"/>
    <w:rsid w:val="00A15FFF"/>
    <w:rsid w:val="00A161D4"/>
    <w:rsid w:val="00A166BC"/>
    <w:rsid w:val="00A1680D"/>
    <w:rsid w:val="00A1686C"/>
    <w:rsid w:val="00A16A72"/>
    <w:rsid w:val="00A16BFB"/>
    <w:rsid w:val="00A16E82"/>
    <w:rsid w:val="00A16FAA"/>
    <w:rsid w:val="00A1703B"/>
    <w:rsid w:val="00A17097"/>
    <w:rsid w:val="00A17399"/>
    <w:rsid w:val="00A17516"/>
    <w:rsid w:val="00A17AFB"/>
    <w:rsid w:val="00A17BCC"/>
    <w:rsid w:val="00A17C2D"/>
    <w:rsid w:val="00A17CA6"/>
    <w:rsid w:val="00A17CF5"/>
    <w:rsid w:val="00A17D3B"/>
    <w:rsid w:val="00A17E3D"/>
    <w:rsid w:val="00A17EE7"/>
    <w:rsid w:val="00A17F4F"/>
    <w:rsid w:val="00A17F67"/>
    <w:rsid w:val="00A17F6D"/>
    <w:rsid w:val="00A2000E"/>
    <w:rsid w:val="00A200AC"/>
    <w:rsid w:val="00A200AF"/>
    <w:rsid w:val="00A200B2"/>
    <w:rsid w:val="00A2011D"/>
    <w:rsid w:val="00A20152"/>
    <w:rsid w:val="00A20208"/>
    <w:rsid w:val="00A20246"/>
    <w:rsid w:val="00A2029B"/>
    <w:rsid w:val="00A203CC"/>
    <w:rsid w:val="00A205B2"/>
    <w:rsid w:val="00A205D8"/>
    <w:rsid w:val="00A20673"/>
    <w:rsid w:val="00A206F9"/>
    <w:rsid w:val="00A20730"/>
    <w:rsid w:val="00A207BA"/>
    <w:rsid w:val="00A208C5"/>
    <w:rsid w:val="00A2095A"/>
    <w:rsid w:val="00A20A22"/>
    <w:rsid w:val="00A20C0B"/>
    <w:rsid w:val="00A20CBA"/>
    <w:rsid w:val="00A20EFC"/>
    <w:rsid w:val="00A20F09"/>
    <w:rsid w:val="00A20F0A"/>
    <w:rsid w:val="00A20FA8"/>
    <w:rsid w:val="00A21182"/>
    <w:rsid w:val="00A21411"/>
    <w:rsid w:val="00A21448"/>
    <w:rsid w:val="00A2151F"/>
    <w:rsid w:val="00A2161A"/>
    <w:rsid w:val="00A216F5"/>
    <w:rsid w:val="00A217E6"/>
    <w:rsid w:val="00A21CD6"/>
    <w:rsid w:val="00A21E48"/>
    <w:rsid w:val="00A21E82"/>
    <w:rsid w:val="00A21EE4"/>
    <w:rsid w:val="00A21EED"/>
    <w:rsid w:val="00A21F48"/>
    <w:rsid w:val="00A21FA1"/>
    <w:rsid w:val="00A22015"/>
    <w:rsid w:val="00A22020"/>
    <w:rsid w:val="00A220BD"/>
    <w:rsid w:val="00A2217B"/>
    <w:rsid w:val="00A2239B"/>
    <w:rsid w:val="00A223E1"/>
    <w:rsid w:val="00A22504"/>
    <w:rsid w:val="00A2255C"/>
    <w:rsid w:val="00A226BA"/>
    <w:rsid w:val="00A226D8"/>
    <w:rsid w:val="00A2284C"/>
    <w:rsid w:val="00A22911"/>
    <w:rsid w:val="00A22A37"/>
    <w:rsid w:val="00A22AA0"/>
    <w:rsid w:val="00A22AB9"/>
    <w:rsid w:val="00A22BEC"/>
    <w:rsid w:val="00A22C95"/>
    <w:rsid w:val="00A22CBB"/>
    <w:rsid w:val="00A22CE3"/>
    <w:rsid w:val="00A22E9A"/>
    <w:rsid w:val="00A23050"/>
    <w:rsid w:val="00A230E0"/>
    <w:rsid w:val="00A234F1"/>
    <w:rsid w:val="00A2354D"/>
    <w:rsid w:val="00A2355F"/>
    <w:rsid w:val="00A236B8"/>
    <w:rsid w:val="00A236C7"/>
    <w:rsid w:val="00A23814"/>
    <w:rsid w:val="00A23815"/>
    <w:rsid w:val="00A23934"/>
    <w:rsid w:val="00A23BC8"/>
    <w:rsid w:val="00A23D80"/>
    <w:rsid w:val="00A23EBC"/>
    <w:rsid w:val="00A23EDE"/>
    <w:rsid w:val="00A23F82"/>
    <w:rsid w:val="00A23FBE"/>
    <w:rsid w:val="00A23FDE"/>
    <w:rsid w:val="00A2409D"/>
    <w:rsid w:val="00A243CB"/>
    <w:rsid w:val="00A24445"/>
    <w:rsid w:val="00A24556"/>
    <w:rsid w:val="00A24719"/>
    <w:rsid w:val="00A24971"/>
    <w:rsid w:val="00A249AA"/>
    <w:rsid w:val="00A24ACD"/>
    <w:rsid w:val="00A24B8D"/>
    <w:rsid w:val="00A24D96"/>
    <w:rsid w:val="00A24DAA"/>
    <w:rsid w:val="00A24E9F"/>
    <w:rsid w:val="00A25315"/>
    <w:rsid w:val="00A25511"/>
    <w:rsid w:val="00A25538"/>
    <w:rsid w:val="00A255BD"/>
    <w:rsid w:val="00A258F6"/>
    <w:rsid w:val="00A25BD2"/>
    <w:rsid w:val="00A25E1D"/>
    <w:rsid w:val="00A25F00"/>
    <w:rsid w:val="00A26139"/>
    <w:rsid w:val="00A26246"/>
    <w:rsid w:val="00A2652D"/>
    <w:rsid w:val="00A2653E"/>
    <w:rsid w:val="00A2657A"/>
    <w:rsid w:val="00A265CD"/>
    <w:rsid w:val="00A26659"/>
    <w:rsid w:val="00A26717"/>
    <w:rsid w:val="00A26861"/>
    <w:rsid w:val="00A26967"/>
    <w:rsid w:val="00A269AC"/>
    <w:rsid w:val="00A26ADC"/>
    <w:rsid w:val="00A26B58"/>
    <w:rsid w:val="00A26C71"/>
    <w:rsid w:val="00A26C84"/>
    <w:rsid w:val="00A26D45"/>
    <w:rsid w:val="00A26D9F"/>
    <w:rsid w:val="00A26E8F"/>
    <w:rsid w:val="00A26FE4"/>
    <w:rsid w:val="00A270A0"/>
    <w:rsid w:val="00A27125"/>
    <w:rsid w:val="00A27181"/>
    <w:rsid w:val="00A27333"/>
    <w:rsid w:val="00A27344"/>
    <w:rsid w:val="00A2744C"/>
    <w:rsid w:val="00A2746F"/>
    <w:rsid w:val="00A27523"/>
    <w:rsid w:val="00A27577"/>
    <w:rsid w:val="00A2769A"/>
    <w:rsid w:val="00A27871"/>
    <w:rsid w:val="00A279E8"/>
    <w:rsid w:val="00A27A8D"/>
    <w:rsid w:val="00A27BB7"/>
    <w:rsid w:val="00A27BED"/>
    <w:rsid w:val="00A27D59"/>
    <w:rsid w:val="00A27DD0"/>
    <w:rsid w:val="00A27E19"/>
    <w:rsid w:val="00A27E95"/>
    <w:rsid w:val="00A27EF8"/>
    <w:rsid w:val="00A27FE9"/>
    <w:rsid w:val="00A3014A"/>
    <w:rsid w:val="00A303B5"/>
    <w:rsid w:val="00A30459"/>
    <w:rsid w:val="00A30628"/>
    <w:rsid w:val="00A30766"/>
    <w:rsid w:val="00A30A68"/>
    <w:rsid w:val="00A30B86"/>
    <w:rsid w:val="00A30F3F"/>
    <w:rsid w:val="00A3117F"/>
    <w:rsid w:val="00A3123A"/>
    <w:rsid w:val="00A31259"/>
    <w:rsid w:val="00A313F3"/>
    <w:rsid w:val="00A31412"/>
    <w:rsid w:val="00A314BA"/>
    <w:rsid w:val="00A31805"/>
    <w:rsid w:val="00A31823"/>
    <w:rsid w:val="00A318A0"/>
    <w:rsid w:val="00A31938"/>
    <w:rsid w:val="00A31A6B"/>
    <w:rsid w:val="00A31B4C"/>
    <w:rsid w:val="00A31B6E"/>
    <w:rsid w:val="00A31D6D"/>
    <w:rsid w:val="00A31EB9"/>
    <w:rsid w:val="00A322DD"/>
    <w:rsid w:val="00A3233D"/>
    <w:rsid w:val="00A3235F"/>
    <w:rsid w:val="00A32400"/>
    <w:rsid w:val="00A3272E"/>
    <w:rsid w:val="00A32922"/>
    <w:rsid w:val="00A32AF8"/>
    <w:rsid w:val="00A32C59"/>
    <w:rsid w:val="00A32FEC"/>
    <w:rsid w:val="00A3316E"/>
    <w:rsid w:val="00A33175"/>
    <w:rsid w:val="00A33229"/>
    <w:rsid w:val="00A3327E"/>
    <w:rsid w:val="00A3365C"/>
    <w:rsid w:val="00A33683"/>
    <w:rsid w:val="00A33685"/>
    <w:rsid w:val="00A3369B"/>
    <w:rsid w:val="00A3377B"/>
    <w:rsid w:val="00A33875"/>
    <w:rsid w:val="00A33A1E"/>
    <w:rsid w:val="00A33DDE"/>
    <w:rsid w:val="00A33F8E"/>
    <w:rsid w:val="00A340D9"/>
    <w:rsid w:val="00A34239"/>
    <w:rsid w:val="00A342FA"/>
    <w:rsid w:val="00A347CC"/>
    <w:rsid w:val="00A34860"/>
    <w:rsid w:val="00A348EE"/>
    <w:rsid w:val="00A349C9"/>
    <w:rsid w:val="00A349F0"/>
    <w:rsid w:val="00A34BFC"/>
    <w:rsid w:val="00A34E15"/>
    <w:rsid w:val="00A35035"/>
    <w:rsid w:val="00A3504A"/>
    <w:rsid w:val="00A35380"/>
    <w:rsid w:val="00A355D5"/>
    <w:rsid w:val="00A355F6"/>
    <w:rsid w:val="00A359E9"/>
    <w:rsid w:val="00A35A0A"/>
    <w:rsid w:val="00A35B14"/>
    <w:rsid w:val="00A35C2F"/>
    <w:rsid w:val="00A35C41"/>
    <w:rsid w:val="00A35C96"/>
    <w:rsid w:val="00A35DC7"/>
    <w:rsid w:val="00A35F20"/>
    <w:rsid w:val="00A35F79"/>
    <w:rsid w:val="00A360B2"/>
    <w:rsid w:val="00A36141"/>
    <w:rsid w:val="00A364BD"/>
    <w:rsid w:val="00A3689E"/>
    <w:rsid w:val="00A368EE"/>
    <w:rsid w:val="00A36AC7"/>
    <w:rsid w:val="00A36B0A"/>
    <w:rsid w:val="00A36B53"/>
    <w:rsid w:val="00A36C66"/>
    <w:rsid w:val="00A36C98"/>
    <w:rsid w:val="00A370A6"/>
    <w:rsid w:val="00A3731C"/>
    <w:rsid w:val="00A3744F"/>
    <w:rsid w:val="00A374A3"/>
    <w:rsid w:val="00A37560"/>
    <w:rsid w:val="00A3767D"/>
    <w:rsid w:val="00A37867"/>
    <w:rsid w:val="00A37AD3"/>
    <w:rsid w:val="00A37C91"/>
    <w:rsid w:val="00A37D29"/>
    <w:rsid w:val="00A37F51"/>
    <w:rsid w:val="00A40011"/>
    <w:rsid w:val="00A40445"/>
    <w:rsid w:val="00A404E8"/>
    <w:rsid w:val="00A40860"/>
    <w:rsid w:val="00A4086B"/>
    <w:rsid w:val="00A40909"/>
    <w:rsid w:val="00A4091D"/>
    <w:rsid w:val="00A40AA3"/>
    <w:rsid w:val="00A40BAF"/>
    <w:rsid w:val="00A40BED"/>
    <w:rsid w:val="00A40C77"/>
    <w:rsid w:val="00A40D95"/>
    <w:rsid w:val="00A40E6A"/>
    <w:rsid w:val="00A411C2"/>
    <w:rsid w:val="00A411E1"/>
    <w:rsid w:val="00A412F6"/>
    <w:rsid w:val="00A4146A"/>
    <w:rsid w:val="00A4149E"/>
    <w:rsid w:val="00A414AA"/>
    <w:rsid w:val="00A414EB"/>
    <w:rsid w:val="00A416D7"/>
    <w:rsid w:val="00A416FB"/>
    <w:rsid w:val="00A4170D"/>
    <w:rsid w:val="00A417E9"/>
    <w:rsid w:val="00A4190C"/>
    <w:rsid w:val="00A419CA"/>
    <w:rsid w:val="00A41ACF"/>
    <w:rsid w:val="00A41B6D"/>
    <w:rsid w:val="00A41F52"/>
    <w:rsid w:val="00A41F9C"/>
    <w:rsid w:val="00A421F1"/>
    <w:rsid w:val="00A42341"/>
    <w:rsid w:val="00A42691"/>
    <w:rsid w:val="00A4275E"/>
    <w:rsid w:val="00A427EE"/>
    <w:rsid w:val="00A428B4"/>
    <w:rsid w:val="00A4293F"/>
    <w:rsid w:val="00A42A0B"/>
    <w:rsid w:val="00A42B3B"/>
    <w:rsid w:val="00A42D38"/>
    <w:rsid w:val="00A42E58"/>
    <w:rsid w:val="00A42E80"/>
    <w:rsid w:val="00A42FCD"/>
    <w:rsid w:val="00A4314A"/>
    <w:rsid w:val="00A4330D"/>
    <w:rsid w:val="00A433E9"/>
    <w:rsid w:val="00A4340A"/>
    <w:rsid w:val="00A434E2"/>
    <w:rsid w:val="00A43788"/>
    <w:rsid w:val="00A43876"/>
    <w:rsid w:val="00A439E8"/>
    <w:rsid w:val="00A43A2F"/>
    <w:rsid w:val="00A43A52"/>
    <w:rsid w:val="00A43B83"/>
    <w:rsid w:val="00A43BE5"/>
    <w:rsid w:val="00A43BEA"/>
    <w:rsid w:val="00A43CEF"/>
    <w:rsid w:val="00A43EE4"/>
    <w:rsid w:val="00A43FC3"/>
    <w:rsid w:val="00A443D1"/>
    <w:rsid w:val="00A445B8"/>
    <w:rsid w:val="00A44B56"/>
    <w:rsid w:val="00A44B6E"/>
    <w:rsid w:val="00A44C21"/>
    <w:rsid w:val="00A44DD7"/>
    <w:rsid w:val="00A44E13"/>
    <w:rsid w:val="00A44EFE"/>
    <w:rsid w:val="00A44FA0"/>
    <w:rsid w:val="00A4511A"/>
    <w:rsid w:val="00A45262"/>
    <w:rsid w:val="00A45294"/>
    <w:rsid w:val="00A4531A"/>
    <w:rsid w:val="00A45367"/>
    <w:rsid w:val="00A4549A"/>
    <w:rsid w:val="00A454AD"/>
    <w:rsid w:val="00A45555"/>
    <w:rsid w:val="00A455C2"/>
    <w:rsid w:val="00A455D9"/>
    <w:rsid w:val="00A45686"/>
    <w:rsid w:val="00A4584E"/>
    <w:rsid w:val="00A458FD"/>
    <w:rsid w:val="00A4591D"/>
    <w:rsid w:val="00A459DC"/>
    <w:rsid w:val="00A45A02"/>
    <w:rsid w:val="00A45B71"/>
    <w:rsid w:val="00A45BCC"/>
    <w:rsid w:val="00A45C64"/>
    <w:rsid w:val="00A45D16"/>
    <w:rsid w:val="00A45DC4"/>
    <w:rsid w:val="00A45EA8"/>
    <w:rsid w:val="00A45F44"/>
    <w:rsid w:val="00A45FEA"/>
    <w:rsid w:val="00A46045"/>
    <w:rsid w:val="00A46115"/>
    <w:rsid w:val="00A462B7"/>
    <w:rsid w:val="00A46343"/>
    <w:rsid w:val="00A4646A"/>
    <w:rsid w:val="00A466D5"/>
    <w:rsid w:val="00A4691D"/>
    <w:rsid w:val="00A46A19"/>
    <w:rsid w:val="00A46CDB"/>
    <w:rsid w:val="00A46D9E"/>
    <w:rsid w:val="00A46DC9"/>
    <w:rsid w:val="00A4721E"/>
    <w:rsid w:val="00A47234"/>
    <w:rsid w:val="00A474D4"/>
    <w:rsid w:val="00A476D4"/>
    <w:rsid w:val="00A47952"/>
    <w:rsid w:val="00A47AE2"/>
    <w:rsid w:val="00A47C27"/>
    <w:rsid w:val="00A47CBC"/>
    <w:rsid w:val="00A47CD0"/>
    <w:rsid w:val="00A47D3F"/>
    <w:rsid w:val="00A47DB5"/>
    <w:rsid w:val="00A47DD9"/>
    <w:rsid w:val="00A47E17"/>
    <w:rsid w:val="00A47F86"/>
    <w:rsid w:val="00A500C0"/>
    <w:rsid w:val="00A500FA"/>
    <w:rsid w:val="00A50179"/>
    <w:rsid w:val="00A501CA"/>
    <w:rsid w:val="00A502D2"/>
    <w:rsid w:val="00A503A3"/>
    <w:rsid w:val="00A505AD"/>
    <w:rsid w:val="00A5096E"/>
    <w:rsid w:val="00A50ABF"/>
    <w:rsid w:val="00A50B5D"/>
    <w:rsid w:val="00A50CAE"/>
    <w:rsid w:val="00A50CB2"/>
    <w:rsid w:val="00A50D17"/>
    <w:rsid w:val="00A50DC6"/>
    <w:rsid w:val="00A50EB8"/>
    <w:rsid w:val="00A51026"/>
    <w:rsid w:val="00A51028"/>
    <w:rsid w:val="00A51029"/>
    <w:rsid w:val="00A51061"/>
    <w:rsid w:val="00A5115A"/>
    <w:rsid w:val="00A51259"/>
    <w:rsid w:val="00A513B2"/>
    <w:rsid w:val="00A514A2"/>
    <w:rsid w:val="00A514EF"/>
    <w:rsid w:val="00A51608"/>
    <w:rsid w:val="00A51680"/>
    <w:rsid w:val="00A516D4"/>
    <w:rsid w:val="00A51975"/>
    <w:rsid w:val="00A51A39"/>
    <w:rsid w:val="00A51CF1"/>
    <w:rsid w:val="00A51D45"/>
    <w:rsid w:val="00A51F3C"/>
    <w:rsid w:val="00A51F68"/>
    <w:rsid w:val="00A52002"/>
    <w:rsid w:val="00A5206F"/>
    <w:rsid w:val="00A52127"/>
    <w:rsid w:val="00A52175"/>
    <w:rsid w:val="00A5236D"/>
    <w:rsid w:val="00A5238D"/>
    <w:rsid w:val="00A52969"/>
    <w:rsid w:val="00A52DFA"/>
    <w:rsid w:val="00A530B6"/>
    <w:rsid w:val="00A53104"/>
    <w:rsid w:val="00A5323B"/>
    <w:rsid w:val="00A5346E"/>
    <w:rsid w:val="00A534A5"/>
    <w:rsid w:val="00A534AC"/>
    <w:rsid w:val="00A534B5"/>
    <w:rsid w:val="00A53558"/>
    <w:rsid w:val="00A53567"/>
    <w:rsid w:val="00A539B0"/>
    <w:rsid w:val="00A53C15"/>
    <w:rsid w:val="00A53D58"/>
    <w:rsid w:val="00A53DD8"/>
    <w:rsid w:val="00A53EE4"/>
    <w:rsid w:val="00A54046"/>
    <w:rsid w:val="00A54372"/>
    <w:rsid w:val="00A544DF"/>
    <w:rsid w:val="00A546C4"/>
    <w:rsid w:val="00A54745"/>
    <w:rsid w:val="00A5482F"/>
    <w:rsid w:val="00A548AE"/>
    <w:rsid w:val="00A549DF"/>
    <w:rsid w:val="00A54AFF"/>
    <w:rsid w:val="00A54B61"/>
    <w:rsid w:val="00A54F00"/>
    <w:rsid w:val="00A5500C"/>
    <w:rsid w:val="00A55175"/>
    <w:rsid w:val="00A55205"/>
    <w:rsid w:val="00A552A1"/>
    <w:rsid w:val="00A552A5"/>
    <w:rsid w:val="00A55441"/>
    <w:rsid w:val="00A5556A"/>
    <w:rsid w:val="00A556B4"/>
    <w:rsid w:val="00A55845"/>
    <w:rsid w:val="00A558B9"/>
    <w:rsid w:val="00A55B07"/>
    <w:rsid w:val="00A55CA7"/>
    <w:rsid w:val="00A55CD0"/>
    <w:rsid w:val="00A56046"/>
    <w:rsid w:val="00A562AE"/>
    <w:rsid w:val="00A56335"/>
    <w:rsid w:val="00A5645B"/>
    <w:rsid w:val="00A567A8"/>
    <w:rsid w:val="00A567E3"/>
    <w:rsid w:val="00A568E9"/>
    <w:rsid w:val="00A56921"/>
    <w:rsid w:val="00A569F5"/>
    <w:rsid w:val="00A56A97"/>
    <w:rsid w:val="00A56CE8"/>
    <w:rsid w:val="00A56F86"/>
    <w:rsid w:val="00A570A3"/>
    <w:rsid w:val="00A5712C"/>
    <w:rsid w:val="00A57306"/>
    <w:rsid w:val="00A57898"/>
    <w:rsid w:val="00A57955"/>
    <w:rsid w:val="00A57BF1"/>
    <w:rsid w:val="00A57D7C"/>
    <w:rsid w:val="00A57D86"/>
    <w:rsid w:val="00A57DBF"/>
    <w:rsid w:val="00A57E25"/>
    <w:rsid w:val="00A57E54"/>
    <w:rsid w:val="00A6001C"/>
    <w:rsid w:val="00A60343"/>
    <w:rsid w:val="00A6038C"/>
    <w:rsid w:val="00A6049B"/>
    <w:rsid w:val="00A605C3"/>
    <w:rsid w:val="00A60685"/>
    <w:rsid w:val="00A60943"/>
    <w:rsid w:val="00A60B4E"/>
    <w:rsid w:val="00A60C06"/>
    <w:rsid w:val="00A60C43"/>
    <w:rsid w:val="00A60C59"/>
    <w:rsid w:val="00A60EF5"/>
    <w:rsid w:val="00A60F95"/>
    <w:rsid w:val="00A61052"/>
    <w:rsid w:val="00A61076"/>
    <w:rsid w:val="00A6126A"/>
    <w:rsid w:val="00A61395"/>
    <w:rsid w:val="00A615EA"/>
    <w:rsid w:val="00A6176C"/>
    <w:rsid w:val="00A61894"/>
    <w:rsid w:val="00A618DE"/>
    <w:rsid w:val="00A61A30"/>
    <w:rsid w:val="00A61A77"/>
    <w:rsid w:val="00A61A92"/>
    <w:rsid w:val="00A61B62"/>
    <w:rsid w:val="00A61D21"/>
    <w:rsid w:val="00A61D8F"/>
    <w:rsid w:val="00A61EAA"/>
    <w:rsid w:val="00A61EF0"/>
    <w:rsid w:val="00A62097"/>
    <w:rsid w:val="00A620A0"/>
    <w:rsid w:val="00A62387"/>
    <w:rsid w:val="00A62431"/>
    <w:rsid w:val="00A624E2"/>
    <w:rsid w:val="00A62509"/>
    <w:rsid w:val="00A6252E"/>
    <w:rsid w:val="00A6271E"/>
    <w:rsid w:val="00A62726"/>
    <w:rsid w:val="00A62765"/>
    <w:rsid w:val="00A6287F"/>
    <w:rsid w:val="00A62994"/>
    <w:rsid w:val="00A629A5"/>
    <w:rsid w:val="00A629F1"/>
    <w:rsid w:val="00A62A7F"/>
    <w:rsid w:val="00A62AA2"/>
    <w:rsid w:val="00A62B22"/>
    <w:rsid w:val="00A62BBD"/>
    <w:rsid w:val="00A62CB5"/>
    <w:rsid w:val="00A62CEF"/>
    <w:rsid w:val="00A62DB1"/>
    <w:rsid w:val="00A62DDA"/>
    <w:rsid w:val="00A62E0A"/>
    <w:rsid w:val="00A62FAC"/>
    <w:rsid w:val="00A630DF"/>
    <w:rsid w:val="00A630FA"/>
    <w:rsid w:val="00A6313C"/>
    <w:rsid w:val="00A6335D"/>
    <w:rsid w:val="00A636DD"/>
    <w:rsid w:val="00A63706"/>
    <w:rsid w:val="00A6386E"/>
    <w:rsid w:val="00A638F0"/>
    <w:rsid w:val="00A63A34"/>
    <w:rsid w:val="00A63BA0"/>
    <w:rsid w:val="00A63C00"/>
    <w:rsid w:val="00A63C55"/>
    <w:rsid w:val="00A63F6C"/>
    <w:rsid w:val="00A64047"/>
    <w:rsid w:val="00A64450"/>
    <w:rsid w:val="00A6465D"/>
    <w:rsid w:val="00A646E3"/>
    <w:rsid w:val="00A64832"/>
    <w:rsid w:val="00A648B3"/>
    <w:rsid w:val="00A648D2"/>
    <w:rsid w:val="00A64907"/>
    <w:rsid w:val="00A6498A"/>
    <w:rsid w:val="00A649F2"/>
    <w:rsid w:val="00A64DF9"/>
    <w:rsid w:val="00A64E9C"/>
    <w:rsid w:val="00A6515E"/>
    <w:rsid w:val="00A65329"/>
    <w:rsid w:val="00A6534E"/>
    <w:rsid w:val="00A654CF"/>
    <w:rsid w:val="00A65524"/>
    <w:rsid w:val="00A658BC"/>
    <w:rsid w:val="00A658D7"/>
    <w:rsid w:val="00A65C78"/>
    <w:rsid w:val="00A65CBF"/>
    <w:rsid w:val="00A65F57"/>
    <w:rsid w:val="00A65FBE"/>
    <w:rsid w:val="00A66012"/>
    <w:rsid w:val="00A661EF"/>
    <w:rsid w:val="00A6632F"/>
    <w:rsid w:val="00A66343"/>
    <w:rsid w:val="00A663B3"/>
    <w:rsid w:val="00A66450"/>
    <w:rsid w:val="00A665CD"/>
    <w:rsid w:val="00A66609"/>
    <w:rsid w:val="00A6662B"/>
    <w:rsid w:val="00A666A5"/>
    <w:rsid w:val="00A66719"/>
    <w:rsid w:val="00A66881"/>
    <w:rsid w:val="00A669C2"/>
    <w:rsid w:val="00A66A0D"/>
    <w:rsid w:val="00A66A59"/>
    <w:rsid w:val="00A66AC3"/>
    <w:rsid w:val="00A66BA3"/>
    <w:rsid w:val="00A66C1B"/>
    <w:rsid w:val="00A66F86"/>
    <w:rsid w:val="00A6705E"/>
    <w:rsid w:val="00A6709A"/>
    <w:rsid w:val="00A6711A"/>
    <w:rsid w:val="00A6771E"/>
    <w:rsid w:val="00A677DF"/>
    <w:rsid w:val="00A67853"/>
    <w:rsid w:val="00A678E2"/>
    <w:rsid w:val="00A67992"/>
    <w:rsid w:val="00A67999"/>
    <w:rsid w:val="00A67A7F"/>
    <w:rsid w:val="00A67B04"/>
    <w:rsid w:val="00A67BAE"/>
    <w:rsid w:val="00A67D77"/>
    <w:rsid w:val="00A67DF2"/>
    <w:rsid w:val="00A67EB6"/>
    <w:rsid w:val="00A67ED3"/>
    <w:rsid w:val="00A67EDA"/>
    <w:rsid w:val="00A67F99"/>
    <w:rsid w:val="00A70350"/>
    <w:rsid w:val="00A703CA"/>
    <w:rsid w:val="00A70688"/>
    <w:rsid w:val="00A70872"/>
    <w:rsid w:val="00A708B7"/>
    <w:rsid w:val="00A709FF"/>
    <w:rsid w:val="00A70B65"/>
    <w:rsid w:val="00A70BA9"/>
    <w:rsid w:val="00A70C66"/>
    <w:rsid w:val="00A70D0A"/>
    <w:rsid w:val="00A70DC1"/>
    <w:rsid w:val="00A70DED"/>
    <w:rsid w:val="00A70F7E"/>
    <w:rsid w:val="00A70FC1"/>
    <w:rsid w:val="00A710B6"/>
    <w:rsid w:val="00A71145"/>
    <w:rsid w:val="00A711BC"/>
    <w:rsid w:val="00A71224"/>
    <w:rsid w:val="00A71248"/>
    <w:rsid w:val="00A71275"/>
    <w:rsid w:val="00A714E7"/>
    <w:rsid w:val="00A71655"/>
    <w:rsid w:val="00A7167B"/>
    <w:rsid w:val="00A7183C"/>
    <w:rsid w:val="00A718D9"/>
    <w:rsid w:val="00A7197A"/>
    <w:rsid w:val="00A71A10"/>
    <w:rsid w:val="00A71C6C"/>
    <w:rsid w:val="00A71E5C"/>
    <w:rsid w:val="00A720BF"/>
    <w:rsid w:val="00A721B4"/>
    <w:rsid w:val="00A722CF"/>
    <w:rsid w:val="00A72451"/>
    <w:rsid w:val="00A724B4"/>
    <w:rsid w:val="00A724B6"/>
    <w:rsid w:val="00A7255A"/>
    <w:rsid w:val="00A725CA"/>
    <w:rsid w:val="00A727D9"/>
    <w:rsid w:val="00A7280E"/>
    <w:rsid w:val="00A728B5"/>
    <w:rsid w:val="00A72900"/>
    <w:rsid w:val="00A729CA"/>
    <w:rsid w:val="00A72A03"/>
    <w:rsid w:val="00A72ABE"/>
    <w:rsid w:val="00A72ADA"/>
    <w:rsid w:val="00A72D35"/>
    <w:rsid w:val="00A72F22"/>
    <w:rsid w:val="00A72F70"/>
    <w:rsid w:val="00A73075"/>
    <w:rsid w:val="00A73438"/>
    <w:rsid w:val="00A73489"/>
    <w:rsid w:val="00A734D5"/>
    <w:rsid w:val="00A73703"/>
    <w:rsid w:val="00A73848"/>
    <w:rsid w:val="00A73883"/>
    <w:rsid w:val="00A73907"/>
    <w:rsid w:val="00A73AAE"/>
    <w:rsid w:val="00A73AD2"/>
    <w:rsid w:val="00A73BE5"/>
    <w:rsid w:val="00A73C47"/>
    <w:rsid w:val="00A73E02"/>
    <w:rsid w:val="00A73E4F"/>
    <w:rsid w:val="00A73F12"/>
    <w:rsid w:val="00A74195"/>
    <w:rsid w:val="00A74372"/>
    <w:rsid w:val="00A74485"/>
    <w:rsid w:val="00A74743"/>
    <w:rsid w:val="00A749FF"/>
    <w:rsid w:val="00A74B02"/>
    <w:rsid w:val="00A74D70"/>
    <w:rsid w:val="00A74D9B"/>
    <w:rsid w:val="00A74DBC"/>
    <w:rsid w:val="00A74DBE"/>
    <w:rsid w:val="00A74DC5"/>
    <w:rsid w:val="00A74F6B"/>
    <w:rsid w:val="00A74FB8"/>
    <w:rsid w:val="00A752BB"/>
    <w:rsid w:val="00A75420"/>
    <w:rsid w:val="00A75528"/>
    <w:rsid w:val="00A756CE"/>
    <w:rsid w:val="00A756D3"/>
    <w:rsid w:val="00A75704"/>
    <w:rsid w:val="00A7575C"/>
    <w:rsid w:val="00A758B9"/>
    <w:rsid w:val="00A75910"/>
    <w:rsid w:val="00A75998"/>
    <w:rsid w:val="00A759A4"/>
    <w:rsid w:val="00A75AE8"/>
    <w:rsid w:val="00A75C73"/>
    <w:rsid w:val="00A75EC3"/>
    <w:rsid w:val="00A75EE2"/>
    <w:rsid w:val="00A7617F"/>
    <w:rsid w:val="00A76249"/>
    <w:rsid w:val="00A763F9"/>
    <w:rsid w:val="00A7648B"/>
    <w:rsid w:val="00A764DB"/>
    <w:rsid w:val="00A76581"/>
    <w:rsid w:val="00A765C2"/>
    <w:rsid w:val="00A76793"/>
    <w:rsid w:val="00A76A31"/>
    <w:rsid w:val="00A76AB6"/>
    <w:rsid w:val="00A76BFB"/>
    <w:rsid w:val="00A76C9B"/>
    <w:rsid w:val="00A76CC5"/>
    <w:rsid w:val="00A76FD9"/>
    <w:rsid w:val="00A7706A"/>
    <w:rsid w:val="00A773E7"/>
    <w:rsid w:val="00A77551"/>
    <w:rsid w:val="00A775D8"/>
    <w:rsid w:val="00A775E6"/>
    <w:rsid w:val="00A77922"/>
    <w:rsid w:val="00A77D7D"/>
    <w:rsid w:val="00A77D98"/>
    <w:rsid w:val="00A77F88"/>
    <w:rsid w:val="00A80430"/>
    <w:rsid w:val="00A80632"/>
    <w:rsid w:val="00A806C4"/>
    <w:rsid w:val="00A807D0"/>
    <w:rsid w:val="00A8085E"/>
    <w:rsid w:val="00A80AA0"/>
    <w:rsid w:val="00A80BE2"/>
    <w:rsid w:val="00A80DA2"/>
    <w:rsid w:val="00A80E74"/>
    <w:rsid w:val="00A8100B"/>
    <w:rsid w:val="00A81341"/>
    <w:rsid w:val="00A81464"/>
    <w:rsid w:val="00A8154F"/>
    <w:rsid w:val="00A81566"/>
    <w:rsid w:val="00A8157E"/>
    <w:rsid w:val="00A815EE"/>
    <w:rsid w:val="00A817CD"/>
    <w:rsid w:val="00A81937"/>
    <w:rsid w:val="00A81A7B"/>
    <w:rsid w:val="00A81AB4"/>
    <w:rsid w:val="00A81EC2"/>
    <w:rsid w:val="00A820EB"/>
    <w:rsid w:val="00A82184"/>
    <w:rsid w:val="00A822E6"/>
    <w:rsid w:val="00A8234A"/>
    <w:rsid w:val="00A82427"/>
    <w:rsid w:val="00A8245B"/>
    <w:rsid w:val="00A826D5"/>
    <w:rsid w:val="00A82725"/>
    <w:rsid w:val="00A82819"/>
    <w:rsid w:val="00A82855"/>
    <w:rsid w:val="00A8291D"/>
    <w:rsid w:val="00A8297C"/>
    <w:rsid w:val="00A82A02"/>
    <w:rsid w:val="00A82D3E"/>
    <w:rsid w:val="00A82E96"/>
    <w:rsid w:val="00A82EDA"/>
    <w:rsid w:val="00A830E0"/>
    <w:rsid w:val="00A83106"/>
    <w:rsid w:val="00A8319D"/>
    <w:rsid w:val="00A831F0"/>
    <w:rsid w:val="00A83279"/>
    <w:rsid w:val="00A832FA"/>
    <w:rsid w:val="00A8338C"/>
    <w:rsid w:val="00A83416"/>
    <w:rsid w:val="00A83431"/>
    <w:rsid w:val="00A834A0"/>
    <w:rsid w:val="00A8351E"/>
    <w:rsid w:val="00A83557"/>
    <w:rsid w:val="00A83659"/>
    <w:rsid w:val="00A838EB"/>
    <w:rsid w:val="00A83A5D"/>
    <w:rsid w:val="00A83B3A"/>
    <w:rsid w:val="00A83BC6"/>
    <w:rsid w:val="00A83D57"/>
    <w:rsid w:val="00A83DC8"/>
    <w:rsid w:val="00A8422F"/>
    <w:rsid w:val="00A84348"/>
    <w:rsid w:val="00A84453"/>
    <w:rsid w:val="00A845A3"/>
    <w:rsid w:val="00A84650"/>
    <w:rsid w:val="00A84657"/>
    <w:rsid w:val="00A846DB"/>
    <w:rsid w:val="00A8478A"/>
    <w:rsid w:val="00A8486F"/>
    <w:rsid w:val="00A848A3"/>
    <w:rsid w:val="00A848D1"/>
    <w:rsid w:val="00A8497F"/>
    <w:rsid w:val="00A84BA0"/>
    <w:rsid w:val="00A84C08"/>
    <w:rsid w:val="00A84C55"/>
    <w:rsid w:val="00A84CA9"/>
    <w:rsid w:val="00A84DD9"/>
    <w:rsid w:val="00A84E92"/>
    <w:rsid w:val="00A85091"/>
    <w:rsid w:val="00A8524A"/>
    <w:rsid w:val="00A8532D"/>
    <w:rsid w:val="00A8546D"/>
    <w:rsid w:val="00A8554B"/>
    <w:rsid w:val="00A8568D"/>
    <w:rsid w:val="00A856C3"/>
    <w:rsid w:val="00A85719"/>
    <w:rsid w:val="00A85761"/>
    <w:rsid w:val="00A858AE"/>
    <w:rsid w:val="00A859CA"/>
    <w:rsid w:val="00A85CF4"/>
    <w:rsid w:val="00A85D5D"/>
    <w:rsid w:val="00A85D7D"/>
    <w:rsid w:val="00A85DFC"/>
    <w:rsid w:val="00A860A3"/>
    <w:rsid w:val="00A863E0"/>
    <w:rsid w:val="00A86466"/>
    <w:rsid w:val="00A8659D"/>
    <w:rsid w:val="00A866AC"/>
    <w:rsid w:val="00A866BE"/>
    <w:rsid w:val="00A866F3"/>
    <w:rsid w:val="00A866F8"/>
    <w:rsid w:val="00A86737"/>
    <w:rsid w:val="00A867F5"/>
    <w:rsid w:val="00A86909"/>
    <w:rsid w:val="00A86991"/>
    <w:rsid w:val="00A869CE"/>
    <w:rsid w:val="00A86B81"/>
    <w:rsid w:val="00A86CC8"/>
    <w:rsid w:val="00A86E76"/>
    <w:rsid w:val="00A87092"/>
    <w:rsid w:val="00A87196"/>
    <w:rsid w:val="00A871FE"/>
    <w:rsid w:val="00A8733F"/>
    <w:rsid w:val="00A87696"/>
    <w:rsid w:val="00A87756"/>
    <w:rsid w:val="00A877A5"/>
    <w:rsid w:val="00A877B7"/>
    <w:rsid w:val="00A878DF"/>
    <w:rsid w:val="00A87908"/>
    <w:rsid w:val="00A87926"/>
    <w:rsid w:val="00A87C71"/>
    <w:rsid w:val="00A87D84"/>
    <w:rsid w:val="00A87DE1"/>
    <w:rsid w:val="00A87DF3"/>
    <w:rsid w:val="00A900C9"/>
    <w:rsid w:val="00A90155"/>
    <w:rsid w:val="00A901C4"/>
    <w:rsid w:val="00A90224"/>
    <w:rsid w:val="00A9026C"/>
    <w:rsid w:val="00A904BF"/>
    <w:rsid w:val="00A90581"/>
    <w:rsid w:val="00A90667"/>
    <w:rsid w:val="00A908FC"/>
    <w:rsid w:val="00A90962"/>
    <w:rsid w:val="00A909C8"/>
    <w:rsid w:val="00A90AF2"/>
    <w:rsid w:val="00A90CE3"/>
    <w:rsid w:val="00A90CFE"/>
    <w:rsid w:val="00A90E26"/>
    <w:rsid w:val="00A91052"/>
    <w:rsid w:val="00A9108B"/>
    <w:rsid w:val="00A913F8"/>
    <w:rsid w:val="00A9165F"/>
    <w:rsid w:val="00A916A9"/>
    <w:rsid w:val="00A9192C"/>
    <w:rsid w:val="00A91DD1"/>
    <w:rsid w:val="00A921A7"/>
    <w:rsid w:val="00A92278"/>
    <w:rsid w:val="00A92520"/>
    <w:rsid w:val="00A92589"/>
    <w:rsid w:val="00A926F2"/>
    <w:rsid w:val="00A9271E"/>
    <w:rsid w:val="00A927D3"/>
    <w:rsid w:val="00A92991"/>
    <w:rsid w:val="00A92A40"/>
    <w:rsid w:val="00A92B08"/>
    <w:rsid w:val="00A92E0E"/>
    <w:rsid w:val="00A92F45"/>
    <w:rsid w:val="00A930CF"/>
    <w:rsid w:val="00A93191"/>
    <w:rsid w:val="00A9320A"/>
    <w:rsid w:val="00A9334D"/>
    <w:rsid w:val="00A93353"/>
    <w:rsid w:val="00A93381"/>
    <w:rsid w:val="00A9339C"/>
    <w:rsid w:val="00A933F4"/>
    <w:rsid w:val="00A935A4"/>
    <w:rsid w:val="00A936A2"/>
    <w:rsid w:val="00A9379D"/>
    <w:rsid w:val="00A93832"/>
    <w:rsid w:val="00A93B7F"/>
    <w:rsid w:val="00A93C46"/>
    <w:rsid w:val="00A941C4"/>
    <w:rsid w:val="00A941DF"/>
    <w:rsid w:val="00A941E6"/>
    <w:rsid w:val="00A942E8"/>
    <w:rsid w:val="00A94409"/>
    <w:rsid w:val="00A9448C"/>
    <w:rsid w:val="00A944D6"/>
    <w:rsid w:val="00A94563"/>
    <w:rsid w:val="00A94775"/>
    <w:rsid w:val="00A94852"/>
    <w:rsid w:val="00A94A2E"/>
    <w:rsid w:val="00A94B95"/>
    <w:rsid w:val="00A94C10"/>
    <w:rsid w:val="00A94D97"/>
    <w:rsid w:val="00A94F98"/>
    <w:rsid w:val="00A94F9C"/>
    <w:rsid w:val="00A95028"/>
    <w:rsid w:val="00A9516D"/>
    <w:rsid w:val="00A951DB"/>
    <w:rsid w:val="00A95467"/>
    <w:rsid w:val="00A95545"/>
    <w:rsid w:val="00A955FC"/>
    <w:rsid w:val="00A95694"/>
    <w:rsid w:val="00A956B2"/>
    <w:rsid w:val="00A95732"/>
    <w:rsid w:val="00A957D8"/>
    <w:rsid w:val="00A95808"/>
    <w:rsid w:val="00A959BF"/>
    <w:rsid w:val="00A95A57"/>
    <w:rsid w:val="00A95AB8"/>
    <w:rsid w:val="00A95BDD"/>
    <w:rsid w:val="00A95D56"/>
    <w:rsid w:val="00A95E4D"/>
    <w:rsid w:val="00A95F02"/>
    <w:rsid w:val="00A9633B"/>
    <w:rsid w:val="00A96402"/>
    <w:rsid w:val="00A96441"/>
    <w:rsid w:val="00A96509"/>
    <w:rsid w:val="00A967E5"/>
    <w:rsid w:val="00A968C3"/>
    <w:rsid w:val="00A968EF"/>
    <w:rsid w:val="00A96E82"/>
    <w:rsid w:val="00A97079"/>
    <w:rsid w:val="00A971CD"/>
    <w:rsid w:val="00A97437"/>
    <w:rsid w:val="00A97479"/>
    <w:rsid w:val="00A975DE"/>
    <w:rsid w:val="00A97777"/>
    <w:rsid w:val="00A977A9"/>
    <w:rsid w:val="00A977D1"/>
    <w:rsid w:val="00A97975"/>
    <w:rsid w:val="00A97AFA"/>
    <w:rsid w:val="00A97BB6"/>
    <w:rsid w:val="00A97BBF"/>
    <w:rsid w:val="00A97C0E"/>
    <w:rsid w:val="00A97D18"/>
    <w:rsid w:val="00A97D46"/>
    <w:rsid w:val="00A97FFE"/>
    <w:rsid w:val="00AA00CC"/>
    <w:rsid w:val="00AA0147"/>
    <w:rsid w:val="00AA0161"/>
    <w:rsid w:val="00AA0363"/>
    <w:rsid w:val="00AA0391"/>
    <w:rsid w:val="00AA03B9"/>
    <w:rsid w:val="00AA0689"/>
    <w:rsid w:val="00AA0727"/>
    <w:rsid w:val="00AA07DA"/>
    <w:rsid w:val="00AA0A6C"/>
    <w:rsid w:val="00AA0B68"/>
    <w:rsid w:val="00AA0B6F"/>
    <w:rsid w:val="00AA0C73"/>
    <w:rsid w:val="00AA0CCE"/>
    <w:rsid w:val="00AA0DBC"/>
    <w:rsid w:val="00AA0E18"/>
    <w:rsid w:val="00AA0EC8"/>
    <w:rsid w:val="00AA0F84"/>
    <w:rsid w:val="00AA10DD"/>
    <w:rsid w:val="00AA114A"/>
    <w:rsid w:val="00AA117C"/>
    <w:rsid w:val="00AA11CE"/>
    <w:rsid w:val="00AA11F8"/>
    <w:rsid w:val="00AA12F7"/>
    <w:rsid w:val="00AA13A2"/>
    <w:rsid w:val="00AA152B"/>
    <w:rsid w:val="00AA1628"/>
    <w:rsid w:val="00AA1667"/>
    <w:rsid w:val="00AA16DE"/>
    <w:rsid w:val="00AA16FE"/>
    <w:rsid w:val="00AA1735"/>
    <w:rsid w:val="00AA17C0"/>
    <w:rsid w:val="00AA1863"/>
    <w:rsid w:val="00AA18B6"/>
    <w:rsid w:val="00AA1BEE"/>
    <w:rsid w:val="00AA1F11"/>
    <w:rsid w:val="00AA20E6"/>
    <w:rsid w:val="00AA2711"/>
    <w:rsid w:val="00AA27BE"/>
    <w:rsid w:val="00AA27DD"/>
    <w:rsid w:val="00AA2918"/>
    <w:rsid w:val="00AA29BA"/>
    <w:rsid w:val="00AA29C0"/>
    <w:rsid w:val="00AA2CDE"/>
    <w:rsid w:val="00AA2D1A"/>
    <w:rsid w:val="00AA2E8B"/>
    <w:rsid w:val="00AA2FC1"/>
    <w:rsid w:val="00AA2FC5"/>
    <w:rsid w:val="00AA307C"/>
    <w:rsid w:val="00AA31A2"/>
    <w:rsid w:val="00AA323D"/>
    <w:rsid w:val="00AA3260"/>
    <w:rsid w:val="00AA331C"/>
    <w:rsid w:val="00AA352D"/>
    <w:rsid w:val="00AA3738"/>
    <w:rsid w:val="00AA3964"/>
    <w:rsid w:val="00AA3C37"/>
    <w:rsid w:val="00AA3F1E"/>
    <w:rsid w:val="00AA410D"/>
    <w:rsid w:val="00AA4187"/>
    <w:rsid w:val="00AA418A"/>
    <w:rsid w:val="00AA41F1"/>
    <w:rsid w:val="00AA4252"/>
    <w:rsid w:val="00AA4458"/>
    <w:rsid w:val="00AA4575"/>
    <w:rsid w:val="00AA4E77"/>
    <w:rsid w:val="00AA4EC5"/>
    <w:rsid w:val="00AA4FDC"/>
    <w:rsid w:val="00AA56E2"/>
    <w:rsid w:val="00AA56F9"/>
    <w:rsid w:val="00AA57E9"/>
    <w:rsid w:val="00AA57F6"/>
    <w:rsid w:val="00AA596B"/>
    <w:rsid w:val="00AA5A4A"/>
    <w:rsid w:val="00AA5BE6"/>
    <w:rsid w:val="00AA5C4D"/>
    <w:rsid w:val="00AA5CE0"/>
    <w:rsid w:val="00AA5DE1"/>
    <w:rsid w:val="00AA5F77"/>
    <w:rsid w:val="00AA60FD"/>
    <w:rsid w:val="00AA6121"/>
    <w:rsid w:val="00AA6209"/>
    <w:rsid w:val="00AA6243"/>
    <w:rsid w:val="00AA6272"/>
    <w:rsid w:val="00AA6398"/>
    <w:rsid w:val="00AA6514"/>
    <w:rsid w:val="00AA6705"/>
    <w:rsid w:val="00AA6744"/>
    <w:rsid w:val="00AA6784"/>
    <w:rsid w:val="00AA6913"/>
    <w:rsid w:val="00AA6C7C"/>
    <w:rsid w:val="00AA6E9B"/>
    <w:rsid w:val="00AA71EF"/>
    <w:rsid w:val="00AA7227"/>
    <w:rsid w:val="00AA73DD"/>
    <w:rsid w:val="00AA7409"/>
    <w:rsid w:val="00AA754D"/>
    <w:rsid w:val="00AA78D9"/>
    <w:rsid w:val="00AA794B"/>
    <w:rsid w:val="00AA796A"/>
    <w:rsid w:val="00AA7A0C"/>
    <w:rsid w:val="00AA7C0C"/>
    <w:rsid w:val="00AA7CEC"/>
    <w:rsid w:val="00AA7DCE"/>
    <w:rsid w:val="00AA7ECE"/>
    <w:rsid w:val="00AA7F0D"/>
    <w:rsid w:val="00AA7F73"/>
    <w:rsid w:val="00AA7FC7"/>
    <w:rsid w:val="00AB0144"/>
    <w:rsid w:val="00AB0397"/>
    <w:rsid w:val="00AB0517"/>
    <w:rsid w:val="00AB0A5F"/>
    <w:rsid w:val="00AB0AFF"/>
    <w:rsid w:val="00AB0E9F"/>
    <w:rsid w:val="00AB0EDA"/>
    <w:rsid w:val="00AB109D"/>
    <w:rsid w:val="00AB10E8"/>
    <w:rsid w:val="00AB13AE"/>
    <w:rsid w:val="00AB1500"/>
    <w:rsid w:val="00AB17F6"/>
    <w:rsid w:val="00AB19E7"/>
    <w:rsid w:val="00AB1AB3"/>
    <w:rsid w:val="00AB1AC8"/>
    <w:rsid w:val="00AB1B4D"/>
    <w:rsid w:val="00AB1D87"/>
    <w:rsid w:val="00AB1E02"/>
    <w:rsid w:val="00AB1E43"/>
    <w:rsid w:val="00AB1F2F"/>
    <w:rsid w:val="00AB1F86"/>
    <w:rsid w:val="00AB1FB0"/>
    <w:rsid w:val="00AB1FB5"/>
    <w:rsid w:val="00AB21D1"/>
    <w:rsid w:val="00AB21F6"/>
    <w:rsid w:val="00AB23E8"/>
    <w:rsid w:val="00AB243C"/>
    <w:rsid w:val="00AB2485"/>
    <w:rsid w:val="00AB24E4"/>
    <w:rsid w:val="00AB282C"/>
    <w:rsid w:val="00AB29D0"/>
    <w:rsid w:val="00AB2AFC"/>
    <w:rsid w:val="00AB2B01"/>
    <w:rsid w:val="00AB2BE3"/>
    <w:rsid w:val="00AB2CA2"/>
    <w:rsid w:val="00AB2CB6"/>
    <w:rsid w:val="00AB2DBC"/>
    <w:rsid w:val="00AB2FB3"/>
    <w:rsid w:val="00AB3112"/>
    <w:rsid w:val="00AB3333"/>
    <w:rsid w:val="00AB3345"/>
    <w:rsid w:val="00AB34B4"/>
    <w:rsid w:val="00AB3696"/>
    <w:rsid w:val="00AB385E"/>
    <w:rsid w:val="00AB39C1"/>
    <w:rsid w:val="00AB3A18"/>
    <w:rsid w:val="00AB3C51"/>
    <w:rsid w:val="00AB3C66"/>
    <w:rsid w:val="00AB3E34"/>
    <w:rsid w:val="00AB3F04"/>
    <w:rsid w:val="00AB3F27"/>
    <w:rsid w:val="00AB3F7E"/>
    <w:rsid w:val="00AB40E2"/>
    <w:rsid w:val="00AB40E5"/>
    <w:rsid w:val="00AB411B"/>
    <w:rsid w:val="00AB41E8"/>
    <w:rsid w:val="00AB421E"/>
    <w:rsid w:val="00AB43C1"/>
    <w:rsid w:val="00AB4466"/>
    <w:rsid w:val="00AB44D8"/>
    <w:rsid w:val="00AB45B7"/>
    <w:rsid w:val="00AB462F"/>
    <w:rsid w:val="00AB463E"/>
    <w:rsid w:val="00AB46A6"/>
    <w:rsid w:val="00AB46AA"/>
    <w:rsid w:val="00AB46F3"/>
    <w:rsid w:val="00AB473E"/>
    <w:rsid w:val="00AB48C7"/>
    <w:rsid w:val="00AB49FA"/>
    <w:rsid w:val="00AB4AD8"/>
    <w:rsid w:val="00AB4C46"/>
    <w:rsid w:val="00AB4C61"/>
    <w:rsid w:val="00AB4D57"/>
    <w:rsid w:val="00AB4E53"/>
    <w:rsid w:val="00AB512E"/>
    <w:rsid w:val="00AB53AA"/>
    <w:rsid w:val="00AB53CE"/>
    <w:rsid w:val="00AB58CB"/>
    <w:rsid w:val="00AB5930"/>
    <w:rsid w:val="00AB5C19"/>
    <w:rsid w:val="00AB5E01"/>
    <w:rsid w:val="00AB5E1E"/>
    <w:rsid w:val="00AB5E8A"/>
    <w:rsid w:val="00AB6007"/>
    <w:rsid w:val="00AB605D"/>
    <w:rsid w:val="00AB61EF"/>
    <w:rsid w:val="00AB6289"/>
    <w:rsid w:val="00AB630E"/>
    <w:rsid w:val="00AB63C6"/>
    <w:rsid w:val="00AB67A6"/>
    <w:rsid w:val="00AB67CB"/>
    <w:rsid w:val="00AB6822"/>
    <w:rsid w:val="00AB6941"/>
    <w:rsid w:val="00AB69E3"/>
    <w:rsid w:val="00AB69ED"/>
    <w:rsid w:val="00AB6DA4"/>
    <w:rsid w:val="00AB6FA4"/>
    <w:rsid w:val="00AB6FAE"/>
    <w:rsid w:val="00AB7197"/>
    <w:rsid w:val="00AB71A6"/>
    <w:rsid w:val="00AB71E4"/>
    <w:rsid w:val="00AB734B"/>
    <w:rsid w:val="00AB73B0"/>
    <w:rsid w:val="00AB7449"/>
    <w:rsid w:val="00AB756B"/>
    <w:rsid w:val="00AB76A1"/>
    <w:rsid w:val="00AB7A3D"/>
    <w:rsid w:val="00AB7B7F"/>
    <w:rsid w:val="00AB7D50"/>
    <w:rsid w:val="00AB7DE4"/>
    <w:rsid w:val="00AB7E45"/>
    <w:rsid w:val="00AC00A1"/>
    <w:rsid w:val="00AC0190"/>
    <w:rsid w:val="00AC01BE"/>
    <w:rsid w:val="00AC02FB"/>
    <w:rsid w:val="00AC039A"/>
    <w:rsid w:val="00AC0565"/>
    <w:rsid w:val="00AC057B"/>
    <w:rsid w:val="00AC05B9"/>
    <w:rsid w:val="00AC0646"/>
    <w:rsid w:val="00AC06ED"/>
    <w:rsid w:val="00AC0840"/>
    <w:rsid w:val="00AC08F1"/>
    <w:rsid w:val="00AC09E6"/>
    <w:rsid w:val="00AC0C4F"/>
    <w:rsid w:val="00AC0CD5"/>
    <w:rsid w:val="00AC0DC5"/>
    <w:rsid w:val="00AC0FD1"/>
    <w:rsid w:val="00AC1288"/>
    <w:rsid w:val="00AC14FC"/>
    <w:rsid w:val="00AC157C"/>
    <w:rsid w:val="00AC15CD"/>
    <w:rsid w:val="00AC1927"/>
    <w:rsid w:val="00AC1A7A"/>
    <w:rsid w:val="00AC1B3D"/>
    <w:rsid w:val="00AC1C6C"/>
    <w:rsid w:val="00AC1C9F"/>
    <w:rsid w:val="00AC1E56"/>
    <w:rsid w:val="00AC1F5E"/>
    <w:rsid w:val="00AC1FAF"/>
    <w:rsid w:val="00AC2096"/>
    <w:rsid w:val="00AC20F5"/>
    <w:rsid w:val="00AC26B8"/>
    <w:rsid w:val="00AC2723"/>
    <w:rsid w:val="00AC27A6"/>
    <w:rsid w:val="00AC2978"/>
    <w:rsid w:val="00AC29FD"/>
    <w:rsid w:val="00AC2A4A"/>
    <w:rsid w:val="00AC2A5B"/>
    <w:rsid w:val="00AC2A62"/>
    <w:rsid w:val="00AC2BEB"/>
    <w:rsid w:val="00AC2C75"/>
    <w:rsid w:val="00AC2C9B"/>
    <w:rsid w:val="00AC2CB4"/>
    <w:rsid w:val="00AC2E9A"/>
    <w:rsid w:val="00AC2F32"/>
    <w:rsid w:val="00AC31CD"/>
    <w:rsid w:val="00AC341B"/>
    <w:rsid w:val="00AC34A2"/>
    <w:rsid w:val="00AC3586"/>
    <w:rsid w:val="00AC3633"/>
    <w:rsid w:val="00AC404A"/>
    <w:rsid w:val="00AC406F"/>
    <w:rsid w:val="00AC4084"/>
    <w:rsid w:val="00AC40E0"/>
    <w:rsid w:val="00AC41A3"/>
    <w:rsid w:val="00AC42AA"/>
    <w:rsid w:val="00AC42B1"/>
    <w:rsid w:val="00AC444D"/>
    <w:rsid w:val="00AC467B"/>
    <w:rsid w:val="00AC49E7"/>
    <w:rsid w:val="00AC4A23"/>
    <w:rsid w:val="00AC4CDA"/>
    <w:rsid w:val="00AC4EC8"/>
    <w:rsid w:val="00AC5006"/>
    <w:rsid w:val="00AC5225"/>
    <w:rsid w:val="00AC5398"/>
    <w:rsid w:val="00AC572E"/>
    <w:rsid w:val="00AC5735"/>
    <w:rsid w:val="00AC5778"/>
    <w:rsid w:val="00AC5866"/>
    <w:rsid w:val="00AC599A"/>
    <w:rsid w:val="00AC5A33"/>
    <w:rsid w:val="00AC5B2D"/>
    <w:rsid w:val="00AC5EC5"/>
    <w:rsid w:val="00AC5F8F"/>
    <w:rsid w:val="00AC60E3"/>
    <w:rsid w:val="00AC6176"/>
    <w:rsid w:val="00AC63B4"/>
    <w:rsid w:val="00AC64CE"/>
    <w:rsid w:val="00AC6593"/>
    <w:rsid w:val="00AC65E0"/>
    <w:rsid w:val="00AC6635"/>
    <w:rsid w:val="00AC66EF"/>
    <w:rsid w:val="00AC6844"/>
    <w:rsid w:val="00AC6875"/>
    <w:rsid w:val="00AC6A6A"/>
    <w:rsid w:val="00AC6A70"/>
    <w:rsid w:val="00AC6B15"/>
    <w:rsid w:val="00AC6B2A"/>
    <w:rsid w:val="00AC6B64"/>
    <w:rsid w:val="00AC6C62"/>
    <w:rsid w:val="00AC6D4F"/>
    <w:rsid w:val="00AC6D6E"/>
    <w:rsid w:val="00AC6D7A"/>
    <w:rsid w:val="00AC6E1F"/>
    <w:rsid w:val="00AC6F6E"/>
    <w:rsid w:val="00AC7174"/>
    <w:rsid w:val="00AC71DA"/>
    <w:rsid w:val="00AC720B"/>
    <w:rsid w:val="00AC7298"/>
    <w:rsid w:val="00AC7440"/>
    <w:rsid w:val="00AC761B"/>
    <w:rsid w:val="00AC7633"/>
    <w:rsid w:val="00AC7668"/>
    <w:rsid w:val="00AC7673"/>
    <w:rsid w:val="00AC777B"/>
    <w:rsid w:val="00AC777F"/>
    <w:rsid w:val="00AC79D9"/>
    <w:rsid w:val="00AC7B94"/>
    <w:rsid w:val="00AC7F3A"/>
    <w:rsid w:val="00AC7F48"/>
    <w:rsid w:val="00AC7FA2"/>
    <w:rsid w:val="00AC7FF0"/>
    <w:rsid w:val="00AD01A8"/>
    <w:rsid w:val="00AD022D"/>
    <w:rsid w:val="00AD047E"/>
    <w:rsid w:val="00AD0664"/>
    <w:rsid w:val="00AD0712"/>
    <w:rsid w:val="00AD076C"/>
    <w:rsid w:val="00AD08C3"/>
    <w:rsid w:val="00AD0960"/>
    <w:rsid w:val="00AD0986"/>
    <w:rsid w:val="00AD09C4"/>
    <w:rsid w:val="00AD0A4C"/>
    <w:rsid w:val="00AD0E68"/>
    <w:rsid w:val="00AD133E"/>
    <w:rsid w:val="00AD15F5"/>
    <w:rsid w:val="00AD1718"/>
    <w:rsid w:val="00AD17AA"/>
    <w:rsid w:val="00AD1843"/>
    <w:rsid w:val="00AD1856"/>
    <w:rsid w:val="00AD18BC"/>
    <w:rsid w:val="00AD1B23"/>
    <w:rsid w:val="00AD1B30"/>
    <w:rsid w:val="00AD1E55"/>
    <w:rsid w:val="00AD1F98"/>
    <w:rsid w:val="00AD2034"/>
    <w:rsid w:val="00AD2199"/>
    <w:rsid w:val="00AD234E"/>
    <w:rsid w:val="00AD235C"/>
    <w:rsid w:val="00AD236E"/>
    <w:rsid w:val="00AD2677"/>
    <w:rsid w:val="00AD2B74"/>
    <w:rsid w:val="00AD2C4A"/>
    <w:rsid w:val="00AD2CED"/>
    <w:rsid w:val="00AD2E2A"/>
    <w:rsid w:val="00AD2E98"/>
    <w:rsid w:val="00AD2F04"/>
    <w:rsid w:val="00AD2F1F"/>
    <w:rsid w:val="00AD2F8F"/>
    <w:rsid w:val="00AD348C"/>
    <w:rsid w:val="00AD3727"/>
    <w:rsid w:val="00AD3736"/>
    <w:rsid w:val="00AD379D"/>
    <w:rsid w:val="00AD3917"/>
    <w:rsid w:val="00AD3925"/>
    <w:rsid w:val="00AD3943"/>
    <w:rsid w:val="00AD3B74"/>
    <w:rsid w:val="00AD3C0E"/>
    <w:rsid w:val="00AD3EB5"/>
    <w:rsid w:val="00AD3F91"/>
    <w:rsid w:val="00AD4028"/>
    <w:rsid w:val="00AD4065"/>
    <w:rsid w:val="00AD4279"/>
    <w:rsid w:val="00AD44E4"/>
    <w:rsid w:val="00AD472C"/>
    <w:rsid w:val="00AD4838"/>
    <w:rsid w:val="00AD4881"/>
    <w:rsid w:val="00AD48F7"/>
    <w:rsid w:val="00AD4914"/>
    <w:rsid w:val="00AD4A18"/>
    <w:rsid w:val="00AD4BA8"/>
    <w:rsid w:val="00AD4D0E"/>
    <w:rsid w:val="00AD4E7D"/>
    <w:rsid w:val="00AD4EC9"/>
    <w:rsid w:val="00AD4EE3"/>
    <w:rsid w:val="00AD4EF0"/>
    <w:rsid w:val="00AD4FEF"/>
    <w:rsid w:val="00AD505F"/>
    <w:rsid w:val="00AD50BA"/>
    <w:rsid w:val="00AD5221"/>
    <w:rsid w:val="00AD536F"/>
    <w:rsid w:val="00AD5450"/>
    <w:rsid w:val="00AD5540"/>
    <w:rsid w:val="00AD5635"/>
    <w:rsid w:val="00AD573F"/>
    <w:rsid w:val="00AD58AD"/>
    <w:rsid w:val="00AD58E4"/>
    <w:rsid w:val="00AD5CE1"/>
    <w:rsid w:val="00AD5D84"/>
    <w:rsid w:val="00AD5DA1"/>
    <w:rsid w:val="00AD5E8D"/>
    <w:rsid w:val="00AD5F4C"/>
    <w:rsid w:val="00AD5F8B"/>
    <w:rsid w:val="00AD5F9A"/>
    <w:rsid w:val="00AD628A"/>
    <w:rsid w:val="00AD6294"/>
    <w:rsid w:val="00AD6510"/>
    <w:rsid w:val="00AD6684"/>
    <w:rsid w:val="00AD6721"/>
    <w:rsid w:val="00AD672A"/>
    <w:rsid w:val="00AD67EA"/>
    <w:rsid w:val="00AD6830"/>
    <w:rsid w:val="00AD68C2"/>
    <w:rsid w:val="00AD6A1D"/>
    <w:rsid w:val="00AD6A24"/>
    <w:rsid w:val="00AD6AB6"/>
    <w:rsid w:val="00AD6BCC"/>
    <w:rsid w:val="00AD6D72"/>
    <w:rsid w:val="00AD6E7D"/>
    <w:rsid w:val="00AD6FF0"/>
    <w:rsid w:val="00AD7048"/>
    <w:rsid w:val="00AD70D2"/>
    <w:rsid w:val="00AD73D8"/>
    <w:rsid w:val="00AD7587"/>
    <w:rsid w:val="00AD7597"/>
    <w:rsid w:val="00AD75DD"/>
    <w:rsid w:val="00AD7928"/>
    <w:rsid w:val="00AD7C93"/>
    <w:rsid w:val="00AD7CBD"/>
    <w:rsid w:val="00AD7EDC"/>
    <w:rsid w:val="00AD7F0C"/>
    <w:rsid w:val="00AD7F75"/>
    <w:rsid w:val="00AD7FBD"/>
    <w:rsid w:val="00AE0082"/>
    <w:rsid w:val="00AE00D9"/>
    <w:rsid w:val="00AE0147"/>
    <w:rsid w:val="00AE03D1"/>
    <w:rsid w:val="00AE06EA"/>
    <w:rsid w:val="00AE0728"/>
    <w:rsid w:val="00AE0751"/>
    <w:rsid w:val="00AE07B6"/>
    <w:rsid w:val="00AE07E0"/>
    <w:rsid w:val="00AE0864"/>
    <w:rsid w:val="00AE08F8"/>
    <w:rsid w:val="00AE09D7"/>
    <w:rsid w:val="00AE0A4D"/>
    <w:rsid w:val="00AE0A5C"/>
    <w:rsid w:val="00AE0D78"/>
    <w:rsid w:val="00AE0E00"/>
    <w:rsid w:val="00AE0FB4"/>
    <w:rsid w:val="00AE1008"/>
    <w:rsid w:val="00AE1009"/>
    <w:rsid w:val="00AE104A"/>
    <w:rsid w:val="00AE1149"/>
    <w:rsid w:val="00AE139B"/>
    <w:rsid w:val="00AE14BD"/>
    <w:rsid w:val="00AE1609"/>
    <w:rsid w:val="00AE16A1"/>
    <w:rsid w:val="00AE1717"/>
    <w:rsid w:val="00AE1851"/>
    <w:rsid w:val="00AE18C1"/>
    <w:rsid w:val="00AE1C8F"/>
    <w:rsid w:val="00AE1D11"/>
    <w:rsid w:val="00AE1EB5"/>
    <w:rsid w:val="00AE1F70"/>
    <w:rsid w:val="00AE2287"/>
    <w:rsid w:val="00AE2401"/>
    <w:rsid w:val="00AE249C"/>
    <w:rsid w:val="00AE24AD"/>
    <w:rsid w:val="00AE252D"/>
    <w:rsid w:val="00AE26DD"/>
    <w:rsid w:val="00AE28B6"/>
    <w:rsid w:val="00AE29C7"/>
    <w:rsid w:val="00AE2B2B"/>
    <w:rsid w:val="00AE2C1E"/>
    <w:rsid w:val="00AE2DED"/>
    <w:rsid w:val="00AE2E28"/>
    <w:rsid w:val="00AE2E3F"/>
    <w:rsid w:val="00AE2F3D"/>
    <w:rsid w:val="00AE2FD4"/>
    <w:rsid w:val="00AE2FD6"/>
    <w:rsid w:val="00AE30CA"/>
    <w:rsid w:val="00AE3161"/>
    <w:rsid w:val="00AE321A"/>
    <w:rsid w:val="00AE329D"/>
    <w:rsid w:val="00AE3367"/>
    <w:rsid w:val="00AE341C"/>
    <w:rsid w:val="00AE3581"/>
    <w:rsid w:val="00AE36F4"/>
    <w:rsid w:val="00AE3727"/>
    <w:rsid w:val="00AE378C"/>
    <w:rsid w:val="00AE37D0"/>
    <w:rsid w:val="00AE3872"/>
    <w:rsid w:val="00AE393D"/>
    <w:rsid w:val="00AE3947"/>
    <w:rsid w:val="00AE394A"/>
    <w:rsid w:val="00AE3A5C"/>
    <w:rsid w:val="00AE3B59"/>
    <w:rsid w:val="00AE3CCF"/>
    <w:rsid w:val="00AE3E35"/>
    <w:rsid w:val="00AE3ED4"/>
    <w:rsid w:val="00AE40FC"/>
    <w:rsid w:val="00AE410E"/>
    <w:rsid w:val="00AE4204"/>
    <w:rsid w:val="00AE4320"/>
    <w:rsid w:val="00AE455D"/>
    <w:rsid w:val="00AE473F"/>
    <w:rsid w:val="00AE47B0"/>
    <w:rsid w:val="00AE497B"/>
    <w:rsid w:val="00AE498B"/>
    <w:rsid w:val="00AE49E4"/>
    <w:rsid w:val="00AE4A16"/>
    <w:rsid w:val="00AE4B92"/>
    <w:rsid w:val="00AE4BF3"/>
    <w:rsid w:val="00AE4CC8"/>
    <w:rsid w:val="00AE4DD2"/>
    <w:rsid w:val="00AE4EFE"/>
    <w:rsid w:val="00AE4F07"/>
    <w:rsid w:val="00AE4FC4"/>
    <w:rsid w:val="00AE5126"/>
    <w:rsid w:val="00AE5155"/>
    <w:rsid w:val="00AE51E5"/>
    <w:rsid w:val="00AE52DD"/>
    <w:rsid w:val="00AE535B"/>
    <w:rsid w:val="00AE53B9"/>
    <w:rsid w:val="00AE53C6"/>
    <w:rsid w:val="00AE53D8"/>
    <w:rsid w:val="00AE541F"/>
    <w:rsid w:val="00AE54DA"/>
    <w:rsid w:val="00AE54DC"/>
    <w:rsid w:val="00AE5633"/>
    <w:rsid w:val="00AE5936"/>
    <w:rsid w:val="00AE5C3E"/>
    <w:rsid w:val="00AE5D09"/>
    <w:rsid w:val="00AE5F92"/>
    <w:rsid w:val="00AE6044"/>
    <w:rsid w:val="00AE6319"/>
    <w:rsid w:val="00AE65E8"/>
    <w:rsid w:val="00AE672E"/>
    <w:rsid w:val="00AE6789"/>
    <w:rsid w:val="00AE689F"/>
    <w:rsid w:val="00AE69A7"/>
    <w:rsid w:val="00AE6A58"/>
    <w:rsid w:val="00AE6BE6"/>
    <w:rsid w:val="00AE6C09"/>
    <w:rsid w:val="00AE6D23"/>
    <w:rsid w:val="00AE71A5"/>
    <w:rsid w:val="00AE728A"/>
    <w:rsid w:val="00AE743E"/>
    <w:rsid w:val="00AE749F"/>
    <w:rsid w:val="00AE7557"/>
    <w:rsid w:val="00AE7567"/>
    <w:rsid w:val="00AE7617"/>
    <w:rsid w:val="00AE766F"/>
    <w:rsid w:val="00AE77AA"/>
    <w:rsid w:val="00AE77B6"/>
    <w:rsid w:val="00AE7848"/>
    <w:rsid w:val="00AE79E2"/>
    <w:rsid w:val="00AE7A74"/>
    <w:rsid w:val="00AE7AC7"/>
    <w:rsid w:val="00AE7ADA"/>
    <w:rsid w:val="00AE7D2B"/>
    <w:rsid w:val="00AE7F9E"/>
    <w:rsid w:val="00AE7FA3"/>
    <w:rsid w:val="00AF0048"/>
    <w:rsid w:val="00AF011D"/>
    <w:rsid w:val="00AF0134"/>
    <w:rsid w:val="00AF0185"/>
    <w:rsid w:val="00AF02E2"/>
    <w:rsid w:val="00AF0308"/>
    <w:rsid w:val="00AF0441"/>
    <w:rsid w:val="00AF056D"/>
    <w:rsid w:val="00AF062F"/>
    <w:rsid w:val="00AF065C"/>
    <w:rsid w:val="00AF06A9"/>
    <w:rsid w:val="00AF08AA"/>
    <w:rsid w:val="00AF0B32"/>
    <w:rsid w:val="00AF0B65"/>
    <w:rsid w:val="00AF0C16"/>
    <w:rsid w:val="00AF0C73"/>
    <w:rsid w:val="00AF0CC5"/>
    <w:rsid w:val="00AF11DC"/>
    <w:rsid w:val="00AF1483"/>
    <w:rsid w:val="00AF16D1"/>
    <w:rsid w:val="00AF1999"/>
    <w:rsid w:val="00AF19CE"/>
    <w:rsid w:val="00AF1A2D"/>
    <w:rsid w:val="00AF1B7B"/>
    <w:rsid w:val="00AF1B90"/>
    <w:rsid w:val="00AF1CC8"/>
    <w:rsid w:val="00AF1F3C"/>
    <w:rsid w:val="00AF1FD0"/>
    <w:rsid w:val="00AF2121"/>
    <w:rsid w:val="00AF22A5"/>
    <w:rsid w:val="00AF23D3"/>
    <w:rsid w:val="00AF24AF"/>
    <w:rsid w:val="00AF253B"/>
    <w:rsid w:val="00AF25E6"/>
    <w:rsid w:val="00AF29F0"/>
    <w:rsid w:val="00AF2ED7"/>
    <w:rsid w:val="00AF2F33"/>
    <w:rsid w:val="00AF31BE"/>
    <w:rsid w:val="00AF3487"/>
    <w:rsid w:val="00AF3492"/>
    <w:rsid w:val="00AF399C"/>
    <w:rsid w:val="00AF3B64"/>
    <w:rsid w:val="00AF3E3D"/>
    <w:rsid w:val="00AF3F7D"/>
    <w:rsid w:val="00AF3F8D"/>
    <w:rsid w:val="00AF3FC2"/>
    <w:rsid w:val="00AF3FE0"/>
    <w:rsid w:val="00AF3FF9"/>
    <w:rsid w:val="00AF4010"/>
    <w:rsid w:val="00AF40C2"/>
    <w:rsid w:val="00AF42F6"/>
    <w:rsid w:val="00AF4475"/>
    <w:rsid w:val="00AF4574"/>
    <w:rsid w:val="00AF466D"/>
    <w:rsid w:val="00AF4721"/>
    <w:rsid w:val="00AF48CB"/>
    <w:rsid w:val="00AF4967"/>
    <w:rsid w:val="00AF4A58"/>
    <w:rsid w:val="00AF4B41"/>
    <w:rsid w:val="00AF4BB7"/>
    <w:rsid w:val="00AF4C35"/>
    <w:rsid w:val="00AF4CEE"/>
    <w:rsid w:val="00AF4D9E"/>
    <w:rsid w:val="00AF4DF6"/>
    <w:rsid w:val="00AF4F21"/>
    <w:rsid w:val="00AF4F33"/>
    <w:rsid w:val="00AF4FF0"/>
    <w:rsid w:val="00AF5071"/>
    <w:rsid w:val="00AF51D6"/>
    <w:rsid w:val="00AF5319"/>
    <w:rsid w:val="00AF557A"/>
    <w:rsid w:val="00AF58BC"/>
    <w:rsid w:val="00AF5A1F"/>
    <w:rsid w:val="00AF5ABD"/>
    <w:rsid w:val="00AF5B5E"/>
    <w:rsid w:val="00AF5B6C"/>
    <w:rsid w:val="00AF5DD8"/>
    <w:rsid w:val="00AF5F66"/>
    <w:rsid w:val="00AF5F74"/>
    <w:rsid w:val="00AF6033"/>
    <w:rsid w:val="00AF60B6"/>
    <w:rsid w:val="00AF6208"/>
    <w:rsid w:val="00AF6474"/>
    <w:rsid w:val="00AF653A"/>
    <w:rsid w:val="00AF66F4"/>
    <w:rsid w:val="00AF6718"/>
    <w:rsid w:val="00AF67DA"/>
    <w:rsid w:val="00AF6887"/>
    <w:rsid w:val="00AF68C7"/>
    <w:rsid w:val="00AF6A8F"/>
    <w:rsid w:val="00AF6A9D"/>
    <w:rsid w:val="00AF6BBA"/>
    <w:rsid w:val="00AF6D3E"/>
    <w:rsid w:val="00AF6E0F"/>
    <w:rsid w:val="00AF6F9B"/>
    <w:rsid w:val="00AF7075"/>
    <w:rsid w:val="00AF7101"/>
    <w:rsid w:val="00AF71B3"/>
    <w:rsid w:val="00AF7202"/>
    <w:rsid w:val="00AF720F"/>
    <w:rsid w:val="00AF7238"/>
    <w:rsid w:val="00AF72D3"/>
    <w:rsid w:val="00AF730B"/>
    <w:rsid w:val="00AF7313"/>
    <w:rsid w:val="00AF753B"/>
    <w:rsid w:val="00AF76E5"/>
    <w:rsid w:val="00AF7753"/>
    <w:rsid w:val="00AF7815"/>
    <w:rsid w:val="00AF7996"/>
    <w:rsid w:val="00AF7B71"/>
    <w:rsid w:val="00AF7BCC"/>
    <w:rsid w:val="00AF7D93"/>
    <w:rsid w:val="00AF7DD8"/>
    <w:rsid w:val="00AF7E3E"/>
    <w:rsid w:val="00AF7EB3"/>
    <w:rsid w:val="00AF7F4E"/>
    <w:rsid w:val="00AF7FDB"/>
    <w:rsid w:val="00B00281"/>
    <w:rsid w:val="00B00357"/>
    <w:rsid w:val="00B006A6"/>
    <w:rsid w:val="00B006CE"/>
    <w:rsid w:val="00B0071D"/>
    <w:rsid w:val="00B00D10"/>
    <w:rsid w:val="00B00DD3"/>
    <w:rsid w:val="00B00E18"/>
    <w:rsid w:val="00B00E71"/>
    <w:rsid w:val="00B00EAC"/>
    <w:rsid w:val="00B01057"/>
    <w:rsid w:val="00B010A5"/>
    <w:rsid w:val="00B0125E"/>
    <w:rsid w:val="00B0138C"/>
    <w:rsid w:val="00B013A1"/>
    <w:rsid w:val="00B0167D"/>
    <w:rsid w:val="00B01761"/>
    <w:rsid w:val="00B01BDC"/>
    <w:rsid w:val="00B01DDC"/>
    <w:rsid w:val="00B01EA6"/>
    <w:rsid w:val="00B01F34"/>
    <w:rsid w:val="00B021FF"/>
    <w:rsid w:val="00B022B6"/>
    <w:rsid w:val="00B025B5"/>
    <w:rsid w:val="00B026D0"/>
    <w:rsid w:val="00B026E7"/>
    <w:rsid w:val="00B02B19"/>
    <w:rsid w:val="00B02C37"/>
    <w:rsid w:val="00B02DBF"/>
    <w:rsid w:val="00B02E92"/>
    <w:rsid w:val="00B02F46"/>
    <w:rsid w:val="00B02F6C"/>
    <w:rsid w:val="00B02F9E"/>
    <w:rsid w:val="00B032A5"/>
    <w:rsid w:val="00B0335D"/>
    <w:rsid w:val="00B034F6"/>
    <w:rsid w:val="00B037CC"/>
    <w:rsid w:val="00B03923"/>
    <w:rsid w:val="00B03C3B"/>
    <w:rsid w:val="00B03C4F"/>
    <w:rsid w:val="00B03DFB"/>
    <w:rsid w:val="00B03FC8"/>
    <w:rsid w:val="00B042DF"/>
    <w:rsid w:val="00B04331"/>
    <w:rsid w:val="00B0455C"/>
    <w:rsid w:val="00B0473D"/>
    <w:rsid w:val="00B047BD"/>
    <w:rsid w:val="00B0498C"/>
    <w:rsid w:val="00B04AD1"/>
    <w:rsid w:val="00B04B0F"/>
    <w:rsid w:val="00B04B51"/>
    <w:rsid w:val="00B04BCC"/>
    <w:rsid w:val="00B04C05"/>
    <w:rsid w:val="00B04CB8"/>
    <w:rsid w:val="00B04CDC"/>
    <w:rsid w:val="00B04FA9"/>
    <w:rsid w:val="00B05319"/>
    <w:rsid w:val="00B05424"/>
    <w:rsid w:val="00B05549"/>
    <w:rsid w:val="00B0557C"/>
    <w:rsid w:val="00B055EC"/>
    <w:rsid w:val="00B05665"/>
    <w:rsid w:val="00B0572C"/>
    <w:rsid w:val="00B0583F"/>
    <w:rsid w:val="00B05876"/>
    <w:rsid w:val="00B0591F"/>
    <w:rsid w:val="00B059A8"/>
    <w:rsid w:val="00B05A06"/>
    <w:rsid w:val="00B05A80"/>
    <w:rsid w:val="00B05C32"/>
    <w:rsid w:val="00B05D7E"/>
    <w:rsid w:val="00B05E3C"/>
    <w:rsid w:val="00B05FAC"/>
    <w:rsid w:val="00B05FAE"/>
    <w:rsid w:val="00B0609F"/>
    <w:rsid w:val="00B0629D"/>
    <w:rsid w:val="00B06334"/>
    <w:rsid w:val="00B063C7"/>
    <w:rsid w:val="00B06511"/>
    <w:rsid w:val="00B06804"/>
    <w:rsid w:val="00B06A69"/>
    <w:rsid w:val="00B06B17"/>
    <w:rsid w:val="00B06FAD"/>
    <w:rsid w:val="00B07049"/>
    <w:rsid w:val="00B072A8"/>
    <w:rsid w:val="00B07358"/>
    <w:rsid w:val="00B0735A"/>
    <w:rsid w:val="00B073A1"/>
    <w:rsid w:val="00B073C8"/>
    <w:rsid w:val="00B0760A"/>
    <w:rsid w:val="00B07729"/>
    <w:rsid w:val="00B07866"/>
    <w:rsid w:val="00B07A6F"/>
    <w:rsid w:val="00B07A70"/>
    <w:rsid w:val="00B07AE2"/>
    <w:rsid w:val="00B07B5C"/>
    <w:rsid w:val="00B07BCF"/>
    <w:rsid w:val="00B10103"/>
    <w:rsid w:val="00B1035C"/>
    <w:rsid w:val="00B10768"/>
    <w:rsid w:val="00B10795"/>
    <w:rsid w:val="00B1088B"/>
    <w:rsid w:val="00B1089E"/>
    <w:rsid w:val="00B1098E"/>
    <w:rsid w:val="00B10A84"/>
    <w:rsid w:val="00B10C11"/>
    <w:rsid w:val="00B10C73"/>
    <w:rsid w:val="00B10D94"/>
    <w:rsid w:val="00B10E1C"/>
    <w:rsid w:val="00B10F4F"/>
    <w:rsid w:val="00B10F61"/>
    <w:rsid w:val="00B10FD0"/>
    <w:rsid w:val="00B11088"/>
    <w:rsid w:val="00B110AD"/>
    <w:rsid w:val="00B11134"/>
    <w:rsid w:val="00B1114A"/>
    <w:rsid w:val="00B1138C"/>
    <w:rsid w:val="00B1139B"/>
    <w:rsid w:val="00B11438"/>
    <w:rsid w:val="00B115EA"/>
    <w:rsid w:val="00B11DAA"/>
    <w:rsid w:val="00B11FF8"/>
    <w:rsid w:val="00B12002"/>
    <w:rsid w:val="00B12129"/>
    <w:rsid w:val="00B12258"/>
    <w:rsid w:val="00B124F9"/>
    <w:rsid w:val="00B12DCF"/>
    <w:rsid w:val="00B12E25"/>
    <w:rsid w:val="00B12EE0"/>
    <w:rsid w:val="00B13228"/>
    <w:rsid w:val="00B13302"/>
    <w:rsid w:val="00B13346"/>
    <w:rsid w:val="00B1352E"/>
    <w:rsid w:val="00B135B8"/>
    <w:rsid w:val="00B135C6"/>
    <w:rsid w:val="00B13615"/>
    <w:rsid w:val="00B1379A"/>
    <w:rsid w:val="00B13855"/>
    <w:rsid w:val="00B138B7"/>
    <w:rsid w:val="00B13A69"/>
    <w:rsid w:val="00B13B90"/>
    <w:rsid w:val="00B13C7F"/>
    <w:rsid w:val="00B13CF7"/>
    <w:rsid w:val="00B13DBC"/>
    <w:rsid w:val="00B140E6"/>
    <w:rsid w:val="00B14268"/>
    <w:rsid w:val="00B1430F"/>
    <w:rsid w:val="00B144CA"/>
    <w:rsid w:val="00B14596"/>
    <w:rsid w:val="00B145A2"/>
    <w:rsid w:val="00B14601"/>
    <w:rsid w:val="00B146D2"/>
    <w:rsid w:val="00B1475D"/>
    <w:rsid w:val="00B147A5"/>
    <w:rsid w:val="00B148F9"/>
    <w:rsid w:val="00B14942"/>
    <w:rsid w:val="00B14A04"/>
    <w:rsid w:val="00B14CDB"/>
    <w:rsid w:val="00B14CF9"/>
    <w:rsid w:val="00B14E48"/>
    <w:rsid w:val="00B14FB2"/>
    <w:rsid w:val="00B14FE5"/>
    <w:rsid w:val="00B15021"/>
    <w:rsid w:val="00B1503B"/>
    <w:rsid w:val="00B150F4"/>
    <w:rsid w:val="00B1515C"/>
    <w:rsid w:val="00B1526C"/>
    <w:rsid w:val="00B15322"/>
    <w:rsid w:val="00B15333"/>
    <w:rsid w:val="00B15766"/>
    <w:rsid w:val="00B1598E"/>
    <w:rsid w:val="00B15A5F"/>
    <w:rsid w:val="00B15B1D"/>
    <w:rsid w:val="00B15B62"/>
    <w:rsid w:val="00B15BA1"/>
    <w:rsid w:val="00B15D07"/>
    <w:rsid w:val="00B15EDD"/>
    <w:rsid w:val="00B160FD"/>
    <w:rsid w:val="00B1621F"/>
    <w:rsid w:val="00B162D5"/>
    <w:rsid w:val="00B1644F"/>
    <w:rsid w:val="00B166DD"/>
    <w:rsid w:val="00B16768"/>
    <w:rsid w:val="00B167A0"/>
    <w:rsid w:val="00B1683A"/>
    <w:rsid w:val="00B16AA0"/>
    <w:rsid w:val="00B16D7D"/>
    <w:rsid w:val="00B16D90"/>
    <w:rsid w:val="00B17093"/>
    <w:rsid w:val="00B171D2"/>
    <w:rsid w:val="00B171EF"/>
    <w:rsid w:val="00B1737E"/>
    <w:rsid w:val="00B17562"/>
    <w:rsid w:val="00B176D3"/>
    <w:rsid w:val="00B179F4"/>
    <w:rsid w:val="00B17B42"/>
    <w:rsid w:val="00B17B81"/>
    <w:rsid w:val="00B17CF7"/>
    <w:rsid w:val="00B17D8F"/>
    <w:rsid w:val="00B17DDF"/>
    <w:rsid w:val="00B17E07"/>
    <w:rsid w:val="00B17F92"/>
    <w:rsid w:val="00B200A2"/>
    <w:rsid w:val="00B2010C"/>
    <w:rsid w:val="00B201E4"/>
    <w:rsid w:val="00B203D4"/>
    <w:rsid w:val="00B20459"/>
    <w:rsid w:val="00B2055F"/>
    <w:rsid w:val="00B20563"/>
    <w:rsid w:val="00B20661"/>
    <w:rsid w:val="00B20AC5"/>
    <w:rsid w:val="00B20B3B"/>
    <w:rsid w:val="00B20C95"/>
    <w:rsid w:val="00B20CAA"/>
    <w:rsid w:val="00B20D6A"/>
    <w:rsid w:val="00B20D73"/>
    <w:rsid w:val="00B20D74"/>
    <w:rsid w:val="00B20DDB"/>
    <w:rsid w:val="00B20E10"/>
    <w:rsid w:val="00B2116A"/>
    <w:rsid w:val="00B21367"/>
    <w:rsid w:val="00B213EA"/>
    <w:rsid w:val="00B2146A"/>
    <w:rsid w:val="00B21602"/>
    <w:rsid w:val="00B216D1"/>
    <w:rsid w:val="00B217DD"/>
    <w:rsid w:val="00B2196A"/>
    <w:rsid w:val="00B21C0B"/>
    <w:rsid w:val="00B21CCB"/>
    <w:rsid w:val="00B21F55"/>
    <w:rsid w:val="00B21FF1"/>
    <w:rsid w:val="00B22113"/>
    <w:rsid w:val="00B2213F"/>
    <w:rsid w:val="00B22243"/>
    <w:rsid w:val="00B222CB"/>
    <w:rsid w:val="00B2234C"/>
    <w:rsid w:val="00B22394"/>
    <w:rsid w:val="00B22564"/>
    <w:rsid w:val="00B2260C"/>
    <w:rsid w:val="00B22617"/>
    <w:rsid w:val="00B22660"/>
    <w:rsid w:val="00B2271B"/>
    <w:rsid w:val="00B2271F"/>
    <w:rsid w:val="00B22752"/>
    <w:rsid w:val="00B227D7"/>
    <w:rsid w:val="00B227F3"/>
    <w:rsid w:val="00B2284A"/>
    <w:rsid w:val="00B2291D"/>
    <w:rsid w:val="00B2296A"/>
    <w:rsid w:val="00B22B5F"/>
    <w:rsid w:val="00B22BE3"/>
    <w:rsid w:val="00B22D15"/>
    <w:rsid w:val="00B22D6C"/>
    <w:rsid w:val="00B22E87"/>
    <w:rsid w:val="00B22FA8"/>
    <w:rsid w:val="00B23072"/>
    <w:rsid w:val="00B2312C"/>
    <w:rsid w:val="00B2315F"/>
    <w:rsid w:val="00B231BC"/>
    <w:rsid w:val="00B2342E"/>
    <w:rsid w:val="00B234A3"/>
    <w:rsid w:val="00B234EE"/>
    <w:rsid w:val="00B23719"/>
    <w:rsid w:val="00B2377F"/>
    <w:rsid w:val="00B23888"/>
    <w:rsid w:val="00B23890"/>
    <w:rsid w:val="00B239DB"/>
    <w:rsid w:val="00B23B8A"/>
    <w:rsid w:val="00B23C97"/>
    <w:rsid w:val="00B23DAE"/>
    <w:rsid w:val="00B23DD4"/>
    <w:rsid w:val="00B23EB7"/>
    <w:rsid w:val="00B24194"/>
    <w:rsid w:val="00B242BD"/>
    <w:rsid w:val="00B24324"/>
    <w:rsid w:val="00B247D3"/>
    <w:rsid w:val="00B249BC"/>
    <w:rsid w:val="00B24D9F"/>
    <w:rsid w:val="00B24DF2"/>
    <w:rsid w:val="00B24F57"/>
    <w:rsid w:val="00B2508A"/>
    <w:rsid w:val="00B2525A"/>
    <w:rsid w:val="00B2553B"/>
    <w:rsid w:val="00B25604"/>
    <w:rsid w:val="00B25868"/>
    <w:rsid w:val="00B259CA"/>
    <w:rsid w:val="00B25A58"/>
    <w:rsid w:val="00B25AEA"/>
    <w:rsid w:val="00B25B63"/>
    <w:rsid w:val="00B25CEA"/>
    <w:rsid w:val="00B25EE8"/>
    <w:rsid w:val="00B25F18"/>
    <w:rsid w:val="00B261D3"/>
    <w:rsid w:val="00B26535"/>
    <w:rsid w:val="00B26591"/>
    <w:rsid w:val="00B26A99"/>
    <w:rsid w:val="00B26B04"/>
    <w:rsid w:val="00B26C60"/>
    <w:rsid w:val="00B26C62"/>
    <w:rsid w:val="00B26CCE"/>
    <w:rsid w:val="00B26D57"/>
    <w:rsid w:val="00B26DB8"/>
    <w:rsid w:val="00B26E09"/>
    <w:rsid w:val="00B26E0B"/>
    <w:rsid w:val="00B26EA0"/>
    <w:rsid w:val="00B2733D"/>
    <w:rsid w:val="00B27380"/>
    <w:rsid w:val="00B273AA"/>
    <w:rsid w:val="00B274C2"/>
    <w:rsid w:val="00B27587"/>
    <w:rsid w:val="00B27642"/>
    <w:rsid w:val="00B2783B"/>
    <w:rsid w:val="00B27B5C"/>
    <w:rsid w:val="00B27B77"/>
    <w:rsid w:val="00B27C75"/>
    <w:rsid w:val="00B27CBA"/>
    <w:rsid w:val="00B302A6"/>
    <w:rsid w:val="00B306DD"/>
    <w:rsid w:val="00B306FC"/>
    <w:rsid w:val="00B30786"/>
    <w:rsid w:val="00B30882"/>
    <w:rsid w:val="00B3098A"/>
    <w:rsid w:val="00B309DE"/>
    <w:rsid w:val="00B30A62"/>
    <w:rsid w:val="00B30ABB"/>
    <w:rsid w:val="00B30BDB"/>
    <w:rsid w:val="00B30C7C"/>
    <w:rsid w:val="00B30C97"/>
    <w:rsid w:val="00B30CF0"/>
    <w:rsid w:val="00B30E1C"/>
    <w:rsid w:val="00B30E9C"/>
    <w:rsid w:val="00B310AB"/>
    <w:rsid w:val="00B3138E"/>
    <w:rsid w:val="00B314B8"/>
    <w:rsid w:val="00B31558"/>
    <w:rsid w:val="00B31578"/>
    <w:rsid w:val="00B3196E"/>
    <w:rsid w:val="00B3197B"/>
    <w:rsid w:val="00B3197E"/>
    <w:rsid w:val="00B31A09"/>
    <w:rsid w:val="00B31B04"/>
    <w:rsid w:val="00B3205F"/>
    <w:rsid w:val="00B3207D"/>
    <w:rsid w:val="00B320CD"/>
    <w:rsid w:val="00B32158"/>
    <w:rsid w:val="00B322D8"/>
    <w:rsid w:val="00B3233B"/>
    <w:rsid w:val="00B32468"/>
    <w:rsid w:val="00B3252E"/>
    <w:rsid w:val="00B3264F"/>
    <w:rsid w:val="00B32680"/>
    <w:rsid w:val="00B326CC"/>
    <w:rsid w:val="00B32771"/>
    <w:rsid w:val="00B32774"/>
    <w:rsid w:val="00B3286A"/>
    <w:rsid w:val="00B32890"/>
    <w:rsid w:val="00B328CB"/>
    <w:rsid w:val="00B32B2E"/>
    <w:rsid w:val="00B32BD4"/>
    <w:rsid w:val="00B32BE0"/>
    <w:rsid w:val="00B32C6F"/>
    <w:rsid w:val="00B32C7E"/>
    <w:rsid w:val="00B32EA5"/>
    <w:rsid w:val="00B32EE7"/>
    <w:rsid w:val="00B32F75"/>
    <w:rsid w:val="00B33165"/>
    <w:rsid w:val="00B33167"/>
    <w:rsid w:val="00B33185"/>
    <w:rsid w:val="00B33335"/>
    <w:rsid w:val="00B333BF"/>
    <w:rsid w:val="00B334E7"/>
    <w:rsid w:val="00B335A8"/>
    <w:rsid w:val="00B33769"/>
    <w:rsid w:val="00B338C3"/>
    <w:rsid w:val="00B33A21"/>
    <w:rsid w:val="00B33C1C"/>
    <w:rsid w:val="00B33C83"/>
    <w:rsid w:val="00B33E5B"/>
    <w:rsid w:val="00B340AF"/>
    <w:rsid w:val="00B34122"/>
    <w:rsid w:val="00B34161"/>
    <w:rsid w:val="00B34497"/>
    <w:rsid w:val="00B34511"/>
    <w:rsid w:val="00B34561"/>
    <w:rsid w:val="00B346CA"/>
    <w:rsid w:val="00B34705"/>
    <w:rsid w:val="00B347BD"/>
    <w:rsid w:val="00B347F2"/>
    <w:rsid w:val="00B34846"/>
    <w:rsid w:val="00B349FC"/>
    <w:rsid w:val="00B34A35"/>
    <w:rsid w:val="00B34A4F"/>
    <w:rsid w:val="00B34A6E"/>
    <w:rsid w:val="00B34B44"/>
    <w:rsid w:val="00B34BBE"/>
    <w:rsid w:val="00B34BE6"/>
    <w:rsid w:val="00B34C54"/>
    <w:rsid w:val="00B34CA5"/>
    <w:rsid w:val="00B34CB5"/>
    <w:rsid w:val="00B34CC5"/>
    <w:rsid w:val="00B34CE3"/>
    <w:rsid w:val="00B34D00"/>
    <w:rsid w:val="00B34D1E"/>
    <w:rsid w:val="00B34E58"/>
    <w:rsid w:val="00B34F09"/>
    <w:rsid w:val="00B350C6"/>
    <w:rsid w:val="00B35247"/>
    <w:rsid w:val="00B3532C"/>
    <w:rsid w:val="00B357D3"/>
    <w:rsid w:val="00B3596E"/>
    <w:rsid w:val="00B35CC7"/>
    <w:rsid w:val="00B35F1F"/>
    <w:rsid w:val="00B3602C"/>
    <w:rsid w:val="00B362DA"/>
    <w:rsid w:val="00B3631F"/>
    <w:rsid w:val="00B36698"/>
    <w:rsid w:val="00B366AA"/>
    <w:rsid w:val="00B366EA"/>
    <w:rsid w:val="00B36997"/>
    <w:rsid w:val="00B37132"/>
    <w:rsid w:val="00B37266"/>
    <w:rsid w:val="00B375BC"/>
    <w:rsid w:val="00B3780A"/>
    <w:rsid w:val="00B37B32"/>
    <w:rsid w:val="00B37D1A"/>
    <w:rsid w:val="00B37DC8"/>
    <w:rsid w:val="00B37DCB"/>
    <w:rsid w:val="00B4011E"/>
    <w:rsid w:val="00B40169"/>
    <w:rsid w:val="00B401E5"/>
    <w:rsid w:val="00B40223"/>
    <w:rsid w:val="00B40258"/>
    <w:rsid w:val="00B406C5"/>
    <w:rsid w:val="00B4083F"/>
    <w:rsid w:val="00B408E6"/>
    <w:rsid w:val="00B40A01"/>
    <w:rsid w:val="00B40A80"/>
    <w:rsid w:val="00B40A9C"/>
    <w:rsid w:val="00B40B54"/>
    <w:rsid w:val="00B40B63"/>
    <w:rsid w:val="00B40C06"/>
    <w:rsid w:val="00B40C1F"/>
    <w:rsid w:val="00B40C5B"/>
    <w:rsid w:val="00B40E72"/>
    <w:rsid w:val="00B40F18"/>
    <w:rsid w:val="00B40F2F"/>
    <w:rsid w:val="00B410EF"/>
    <w:rsid w:val="00B416D6"/>
    <w:rsid w:val="00B4171E"/>
    <w:rsid w:val="00B41871"/>
    <w:rsid w:val="00B41934"/>
    <w:rsid w:val="00B41A53"/>
    <w:rsid w:val="00B41AAD"/>
    <w:rsid w:val="00B41D15"/>
    <w:rsid w:val="00B41DC7"/>
    <w:rsid w:val="00B41E2A"/>
    <w:rsid w:val="00B420AA"/>
    <w:rsid w:val="00B4216F"/>
    <w:rsid w:val="00B421D9"/>
    <w:rsid w:val="00B4256A"/>
    <w:rsid w:val="00B426A6"/>
    <w:rsid w:val="00B426F0"/>
    <w:rsid w:val="00B427A9"/>
    <w:rsid w:val="00B428A3"/>
    <w:rsid w:val="00B42ABF"/>
    <w:rsid w:val="00B42B6A"/>
    <w:rsid w:val="00B42B7E"/>
    <w:rsid w:val="00B42D7C"/>
    <w:rsid w:val="00B42DD7"/>
    <w:rsid w:val="00B42E97"/>
    <w:rsid w:val="00B42F6F"/>
    <w:rsid w:val="00B43081"/>
    <w:rsid w:val="00B43121"/>
    <w:rsid w:val="00B432BE"/>
    <w:rsid w:val="00B4332C"/>
    <w:rsid w:val="00B433E5"/>
    <w:rsid w:val="00B43407"/>
    <w:rsid w:val="00B43781"/>
    <w:rsid w:val="00B43801"/>
    <w:rsid w:val="00B43940"/>
    <w:rsid w:val="00B439B4"/>
    <w:rsid w:val="00B439BA"/>
    <w:rsid w:val="00B43B3F"/>
    <w:rsid w:val="00B43BAF"/>
    <w:rsid w:val="00B43CFA"/>
    <w:rsid w:val="00B43D28"/>
    <w:rsid w:val="00B43D81"/>
    <w:rsid w:val="00B44046"/>
    <w:rsid w:val="00B44195"/>
    <w:rsid w:val="00B444E7"/>
    <w:rsid w:val="00B4461A"/>
    <w:rsid w:val="00B44720"/>
    <w:rsid w:val="00B447C3"/>
    <w:rsid w:val="00B448A5"/>
    <w:rsid w:val="00B4491A"/>
    <w:rsid w:val="00B4493A"/>
    <w:rsid w:val="00B44DD2"/>
    <w:rsid w:val="00B44DE7"/>
    <w:rsid w:val="00B44F05"/>
    <w:rsid w:val="00B44FA8"/>
    <w:rsid w:val="00B44FB9"/>
    <w:rsid w:val="00B4507A"/>
    <w:rsid w:val="00B45117"/>
    <w:rsid w:val="00B451A9"/>
    <w:rsid w:val="00B451CB"/>
    <w:rsid w:val="00B45342"/>
    <w:rsid w:val="00B4544B"/>
    <w:rsid w:val="00B455A1"/>
    <w:rsid w:val="00B455F1"/>
    <w:rsid w:val="00B45611"/>
    <w:rsid w:val="00B458AB"/>
    <w:rsid w:val="00B459E4"/>
    <w:rsid w:val="00B45A9F"/>
    <w:rsid w:val="00B45D42"/>
    <w:rsid w:val="00B45DB1"/>
    <w:rsid w:val="00B45FC1"/>
    <w:rsid w:val="00B45FE8"/>
    <w:rsid w:val="00B45FF8"/>
    <w:rsid w:val="00B46194"/>
    <w:rsid w:val="00B46435"/>
    <w:rsid w:val="00B4649D"/>
    <w:rsid w:val="00B4651B"/>
    <w:rsid w:val="00B46AFE"/>
    <w:rsid w:val="00B46BC4"/>
    <w:rsid w:val="00B46BCB"/>
    <w:rsid w:val="00B470E0"/>
    <w:rsid w:val="00B4723D"/>
    <w:rsid w:val="00B4724A"/>
    <w:rsid w:val="00B472BA"/>
    <w:rsid w:val="00B474A3"/>
    <w:rsid w:val="00B474BA"/>
    <w:rsid w:val="00B475FD"/>
    <w:rsid w:val="00B47662"/>
    <w:rsid w:val="00B47705"/>
    <w:rsid w:val="00B47828"/>
    <w:rsid w:val="00B47A2F"/>
    <w:rsid w:val="00B47A44"/>
    <w:rsid w:val="00B47FB4"/>
    <w:rsid w:val="00B5036B"/>
    <w:rsid w:val="00B50381"/>
    <w:rsid w:val="00B50393"/>
    <w:rsid w:val="00B50518"/>
    <w:rsid w:val="00B50521"/>
    <w:rsid w:val="00B50523"/>
    <w:rsid w:val="00B50538"/>
    <w:rsid w:val="00B50584"/>
    <w:rsid w:val="00B5062E"/>
    <w:rsid w:val="00B50660"/>
    <w:rsid w:val="00B50A09"/>
    <w:rsid w:val="00B50B02"/>
    <w:rsid w:val="00B50C92"/>
    <w:rsid w:val="00B50C98"/>
    <w:rsid w:val="00B50D35"/>
    <w:rsid w:val="00B50DB2"/>
    <w:rsid w:val="00B50DB6"/>
    <w:rsid w:val="00B50DB7"/>
    <w:rsid w:val="00B50EA1"/>
    <w:rsid w:val="00B50F6A"/>
    <w:rsid w:val="00B50FD4"/>
    <w:rsid w:val="00B51399"/>
    <w:rsid w:val="00B51486"/>
    <w:rsid w:val="00B514F0"/>
    <w:rsid w:val="00B51565"/>
    <w:rsid w:val="00B5159F"/>
    <w:rsid w:val="00B5163B"/>
    <w:rsid w:val="00B51B0F"/>
    <w:rsid w:val="00B51B74"/>
    <w:rsid w:val="00B51BBC"/>
    <w:rsid w:val="00B51CD2"/>
    <w:rsid w:val="00B51E89"/>
    <w:rsid w:val="00B51FCC"/>
    <w:rsid w:val="00B52256"/>
    <w:rsid w:val="00B52325"/>
    <w:rsid w:val="00B523C4"/>
    <w:rsid w:val="00B525D9"/>
    <w:rsid w:val="00B526D4"/>
    <w:rsid w:val="00B5270A"/>
    <w:rsid w:val="00B5274C"/>
    <w:rsid w:val="00B527CA"/>
    <w:rsid w:val="00B527ED"/>
    <w:rsid w:val="00B5295C"/>
    <w:rsid w:val="00B52A56"/>
    <w:rsid w:val="00B52B60"/>
    <w:rsid w:val="00B52DFD"/>
    <w:rsid w:val="00B52E56"/>
    <w:rsid w:val="00B52E6F"/>
    <w:rsid w:val="00B52E9D"/>
    <w:rsid w:val="00B52EC8"/>
    <w:rsid w:val="00B532BA"/>
    <w:rsid w:val="00B534F2"/>
    <w:rsid w:val="00B53594"/>
    <w:rsid w:val="00B53883"/>
    <w:rsid w:val="00B538E0"/>
    <w:rsid w:val="00B53991"/>
    <w:rsid w:val="00B5404D"/>
    <w:rsid w:val="00B54103"/>
    <w:rsid w:val="00B541A0"/>
    <w:rsid w:val="00B545B9"/>
    <w:rsid w:val="00B54635"/>
    <w:rsid w:val="00B546CA"/>
    <w:rsid w:val="00B546FF"/>
    <w:rsid w:val="00B5470F"/>
    <w:rsid w:val="00B54946"/>
    <w:rsid w:val="00B549E0"/>
    <w:rsid w:val="00B54A07"/>
    <w:rsid w:val="00B54D06"/>
    <w:rsid w:val="00B54DB3"/>
    <w:rsid w:val="00B54DE9"/>
    <w:rsid w:val="00B5530D"/>
    <w:rsid w:val="00B553D1"/>
    <w:rsid w:val="00B55422"/>
    <w:rsid w:val="00B554E7"/>
    <w:rsid w:val="00B5551F"/>
    <w:rsid w:val="00B55921"/>
    <w:rsid w:val="00B55A74"/>
    <w:rsid w:val="00B55AEC"/>
    <w:rsid w:val="00B55C9A"/>
    <w:rsid w:val="00B55CE5"/>
    <w:rsid w:val="00B55D0D"/>
    <w:rsid w:val="00B55FC6"/>
    <w:rsid w:val="00B55FCB"/>
    <w:rsid w:val="00B560EF"/>
    <w:rsid w:val="00B561D2"/>
    <w:rsid w:val="00B5638E"/>
    <w:rsid w:val="00B56745"/>
    <w:rsid w:val="00B567A8"/>
    <w:rsid w:val="00B567D5"/>
    <w:rsid w:val="00B569BB"/>
    <w:rsid w:val="00B569FE"/>
    <w:rsid w:val="00B56B45"/>
    <w:rsid w:val="00B56BB4"/>
    <w:rsid w:val="00B56D83"/>
    <w:rsid w:val="00B57037"/>
    <w:rsid w:val="00B570F0"/>
    <w:rsid w:val="00B570FE"/>
    <w:rsid w:val="00B571ED"/>
    <w:rsid w:val="00B573EE"/>
    <w:rsid w:val="00B573F6"/>
    <w:rsid w:val="00B5760C"/>
    <w:rsid w:val="00B5772C"/>
    <w:rsid w:val="00B579BE"/>
    <w:rsid w:val="00B57A5F"/>
    <w:rsid w:val="00B57ABE"/>
    <w:rsid w:val="00B57AF6"/>
    <w:rsid w:val="00B57BC8"/>
    <w:rsid w:val="00B57BDD"/>
    <w:rsid w:val="00B57D20"/>
    <w:rsid w:val="00B60025"/>
    <w:rsid w:val="00B6015F"/>
    <w:rsid w:val="00B601C4"/>
    <w:rsid w:val="00B60229"/>
    <w:rsid w:val="00B602D5"/>
    <w:rsid w:val="00B603EE"/>
    <w:rsid w:val="00B60463"/>
    <w:rsid w:val="00B605F0"/>
    <w:rsid w:val="00B605FC"/>
    <w:rsid w:val="00B607D3"/>
    <w:rsid w:val="00B60B6D"/>
    <w:rsid w:val="00B60B91"/>
    <w:rsid w:val="00B60D9F"/>
    <w:rsid w:val="00B60E42"/>
    <w:rsid w:val="00B60E46"/>
    <w:rsid w:val="00B60F2E"/>
    <w:rsid w:val="00B60FDC"/>
    <w:rsid w:val="00B6140C"/>
    <w:rsid w:val="00B61466"/>
    <w:rsid w:val="00B614F3"/>
    <w:rsid w:val="00B61914"/>
    <w:rsid w:val="00B61B6E"/>
    <w:rsid w:val="00B61B83"/>
    <w:rsid w:val="00B61C46"/>
    <w:rsid w:val="00B61D41"/>
    <w:rsid w:val="00B6200D"/>
    <w:rsid w:val="00B622D6"/>
    <w:rsid w:val="00B62334"/>
    <w:rsid w:val="00B62467"/>
    <w:rsid w:val="00B624F7"/>
    <w:rsid w:val="00B62906"/>
    <w:rsid w:val="00B6294F"/>
    <w:rsid w:val="00B629B9"/>
    <w:rsid w:val="00B62A01"/>
    <w:rsid w:val="00B62ADA"/>
    <w:rsid w:val="00B62B2D"/>
    <w:rsid w:val="00B62B3C"/>
    <w:rsid w:val="00B62BAE"/>
    <w:rsid w:val="00B62CC9"/>
    <w:rsid w:val="00B62DB3"/>
    <w:rsid w:val="00B62FFC"/>
    <w:rsid w:val="00B6301B"/>
    <w:rsid w:val="00B6304A"/>
    <w:rsid w:val="00B632C2"/>
    <w:rsid w:val="00B63320"/>
    <w:rsid w:val="00B63479"/>
    <w:rsid w:val="00B63531"/>
    <w:rsid w:val="00B63856"/>
    <w:rsid w:val="00B638A5"/>
    <w:rsid w:val="00B6390E"/>
    <w:rsid w:val="00B63929"/>
    <w:rsid w:val="00B63974"/>
    <w:rsid w:val="00B63AB6"/>
    <w:rsid w:val="00B63F83"/>
    <w:rsid w:val="00B6407A"/>
    <w:rsid w:val="00B640D5"/>
    <w:rsid w:val="00B64133"/>
    <w:rsid w:val="00B64207"/>
    <w:rsid w:val="00B6428E"/>
    <w:rsid w:val="00B64383"/>
    <w:rsid w:val="00B643E7"/>
    <w:rsid w:val="00B644FB"/>
    <w:rsid w:val="00B64697"/>
    <w:rsid w:val="00B64889"/>
    <w:rsid w:val="00B648DF"/>
    <w:rsid w:val="00B6497B"/>
    <w:rsid w:val="00B64A0E"/>
    <w:rsid w:val="00B64A87"/>
    <w:rsid w:val="00B64A8E"/>
    <w:rsid w:val="00B64AA7"/>
    <w:rsid w:val="00B64C12"/>
    <w:rsid w:val="00B64C91"/>
    <w:rsid w:val="00B65074"/>
    <w:rsid w:val="00B65307"/>
    <w:rsid w:val="00B659BD"/>
    <w:rsid w:val="00B65A22"/>
    <w:rsid w:val="00B65A5B"/>
    <w:rsid w:val="00B65C4F"/>
    <w:rsid w:val="00B65D21"/>
    <w:rsid w:val="00B65D45"/>
    <w:rsid w:val="00B65F15"/>
    <w:rsid w:val="00B65F47"/>
    <w:rsid w:val="00B65F79"/>
    <w:rsid w:val="00B65F9D"/>
    <w:rsid w:val="00B65F9F"/>
    <w:rsid w:val="00B6600E"/>
    <w:rsid w:val="00B66017"/>
    <w:rsid w:val="00B66112"/>
    <w:rsid w:val="00B665F1"/>
    <w:rsid w:val="00B66625"/>
    <w:rsid w:val="00B6666D"/>
    <w:rsid w:val="00B6679E"/>
    <w:rsid w:val="00B667E9"/>
    <w:rsid w:val="00B66A9F"/>
    <w:rsid w:val="00B66BC9"/>
    <w:rsid w:val="00B66DCC"/>
    <w:rsid w:val="00B66F70"/>
    <w:rsid w:val="00B67060"/>
    <w:rsid w:val="00B67064"/>
    <w:rsid w:val="00B67129"/>
    <w:rsid w:val="00B67272"/>
    <w:rsid w:val="00B67453"/>
    <w:rsid w:val="00B67787"/>
    <w:rsid w:val="00B6780A"/>
    <w:rsid w:val="00B678D9"/>
    <w:rsid w:val="00B6793E"/>
    <w:rsid w:val="00B6799E"/>
    <w:rsid w:val="00B679B3"/>
    <w:rsid w:val="00B67B1B"/>
    <w:rsid w:val="00B67B65"/>
    <w:rsid w:val="00B67BC9"/>
    <w:rsid w:val="00B67D3C"/>
    <w:rsid w:val="00B67DAE"/>
    <w:rsid w:val="00B67EE9"/>
    <w:rsid w:val="00B67F73"/>
    <w:rsid w:val="00B70097"/>
    <w:rsid w:val="00B701FE"/>
    <w:rsid w:val="00B70253"/>
    <w:rsid w:val="00B702C8"/>
    <w:rsid w:val="00B70346"/>
    <w:rsid w:val="00B70724"/>
    <w:rsid w:val="00B7073C"/>
    <w:rsid w:val="00B7075F"/>
    <w:rsid w:val="00B708C3"/>
    <w:rsid w:val="00B70930"/>
    <w:rsid w:val="00B70939"/>
    <w:rsid w:val="00B70AD9"/>
    <w:rsid w:val="00B70AF2"/>
    <w:rsid w:val="00B70C53"/>
    <w:rsid w:val="00B70C72"/>
    <w:rsid w:val="00B70CE4"/>
    <w:rsid w:val="00B70F29"/>
    <w:rsid w:val="00B7117A"/>
    <w:rsid w:val="00B711E5"/>
    <w:rsid w:val="00B71251"/>
    <w:rsid w:val="00B713EC"/>
    <w:rsid w:val="00B7143B"/>
    <w:rsid w:val="00B7156D"/>
    <w:rsid w:val="00B715C6"/>
    <w:rsid w:val="00B716A3"/>
    <w:rsid w:val="00B717D5"/>
    <w:rsid w:val="00B71909"/>
    <w:rsid w:val="00B71AA4"/>
    <w:rsid w:val="00B71CE8"/>
    <w:rsid w:val="00B71D17"/>
    <w:rsid w:val="00B71E2F"/>
    <w:rsid w:val="00B71F79"/>
    <w:rsid w:val="00B71FE8"/>
    <w:rsid w:val="00B7206F"/>
    <w:rsid w:val="00B72120"/>
    <w:rsid w:val="00B7223E"/>
    <w:rsid w:val="00B725F2"/>
    <w:rsid w:val="00B726AA"/>
    <w:rsid w:val="00B72800"/>
    <w:rsid w:val="00B7288E"/>
    <w:rsid w:val="00B7293A"/>
    <w:rsid w:val="00B7296A"/>
    <w:rsid w:val="00B72A60"/>
    <w:rsid w:val="00B72B71"/>
    <w:rsid w:val="00B72CBE"/>
    <w:rsid w:val="00B72CE0"/>
    <w:rsid w:val="00B72F59"/>
    <w:rsid w:val="00B7302C"/>
    <w:rsid w:val="00B7334E"/>
    <w:rsid w:val="00B73465"/>
    <w:rsid w:val="00B7351A"/>
    <w:rsid w:val="00B73683"/>
    <w:rsid w:val="00B73754"/>
    <w:rsid w:val="00B73826"/>
    <w:rsid w:val="00B73944"/>
    <w:rsid w:val="00B73A87"/>
    <w:rsid w:val="00B73AC8"/>
    <w:rsid w:val="00B73B25"/>
    <w:rsid w:val="00B73B87"/>
    <w:rsid w:val="00B73BFF"/>
    <w:rsid w:val="00B73C99"/>
    <w:rsid w:val="00B73CFC"/>
    <w:rsid w:val="00B73D04"/>
    <w:rsid w:val="00B73E3E"/>
    <w:rsid w:val="00B73EB8"/>
    <w:rsid w:val="00B740CB"/>
    <w:rsid w:val="00B74254"/>
    <w:rsid w:val="00B74803"/>
    <w:rsid w:val="00B749C5"/>
    <w:rsid w:val="00B74A41"/>
    <w:rsid w:val="00B74B00"/>
    <w:rsid w:val="00B74CA6"/>
    <w:rsid w:val="00B74D8B"/>
    <w:rsid w:val="00B74E61"/>
    <w:rsid w:val="00B74EA5"/>
    <w:rsid w:val="00B74ED3"/>
    <w:rsid w:val="00B7518D"/>
    <w:rsid w:val="00B75461"/>
    <w:rsid w:val="00B754AC"/>
    <w:rsid w:val="00B7555A"/>
    <w:rsid w:val="00B75922"/>
    <w:rsid w:val="00B7596F"/>
    <w:rsid w:val="00B75A39"/>
    <w:rsid w:val="00B75B4F"/>
    <w:rsid w:val="00B75BED"/>
    <w:rsid w:val="00B75C9C"/>
    <w:rsid w:val="00B75CCE"/>
    <w:rsid w:val="00B75D0B"/>
    <w:rsid w:val="00B75D7A"/>
    <w:rsid w:val="00B75FD0"/>
    <w:rsid w:val="00B760F7"/>
    <w:rsid w:val="00B76271"/>
    <w:rsid w:val="00B76340"/>
    <w:rsid w:val="00B76382"/>
    <w:rsid w:val="00B76437"/>
    <w:rsid w:val="00B76479"/>
    <w:rsid w:val="00B765CE"/>
    <w:rsid w:val="00B76603"/>
    <w:rsid w:val="00B76705"/>
    <w:rsid w:val="00B76787"/>
    <w:rsid w:val="00B767D3"/>
    <w:rsid w:val="00B76924"/>
    <w:rsid w:val="00B769A4"/>
    <w:rsid w:val="00B769A9"/>
    <w:rsid w:val="00B76D54"/>
    <w:rsid w:val="00B76ECB"/>
    <w:rsid w:val="00B7702C"/>
    <w:rsid w:val="00B77204"/>
    <w:rsid w:val="00B772CC"/>
    <w:rsid w:val="00B77352"/>
    <w:rsid w:val="00B7751A"/>
    <w:rsid w:val="00B7758E"/>
    <w:rsid w:val="00B775E7"/>
    <w:rsid w:val="00B776A1"/>
    <w:rsid w:val="00B776D5"/>
    <w:rsid w:val="00B77812"/>
    <w:rsid w:val="00B77816"/>
    <w:rsid w:val="00B77A42"/>
    <w:rsid w:val="00B77B18"/>
    <w:rsid w:val="00B77BE9"/>
    <w:rsid w:val="00B77C3D"/>
    <w:rsid w:val="00B77F89"/>
    <w:rsid w:val="00B80013"/>
    <w:rsid w:val="00B800DE"/>
    <w:rsid w:val="00B8015B"/>
    <w:rsid w:val="00B80235"/>
    <w:rsid w:val="00B80264"/>
    <w:rsid w:val="00B805F8"/>
    <w:rsid w:val="00B8065F"/>
    <w:rsid w:val="00B80764"/>
    <w:rsid w:val="00B80792"/>
    <w:rsid w:val="00B80888"/>
    <w:rsid w:val="00B808E0"/>
    <w:rsid w:val="00B8090B"/>
    <w:rsid w:val="00B80AB1"/>
    <w:rsid w:val="00B80BF7"/>
    <w:rsid w:val="00B80C4B"/>
    <w:rsid w:val="00B80CF7"/>
    <w:rsid w:val="00B80CFC"/>
    <w:rsid w:val="00B80DA5"/>
    <w:rsid w:val="00B80E87"/>
    <w:rsid w:val="00B80E92"/>
    <w:rsid w:val="00B810DF"/>
    <w:rsid w:val="00B812DA"/>
    <w:rsid w:val="00B81357"/>
    <w:rsid w:val="00B813A4"/>
    <w:rsid w:val="00B813B9"/>
    <w:rsid w:val="00B81452"/>
    <w:rsid w:val="00B81547"/>
    <w:rsid w:val="00B8159B"/>
    <w:rsid w:val="00B8164B"/>
    <w:rsid w:val="00B816DF"/>
    <w:rsid w:val="00B81803"/>
    <w:rsid w:val="00B8185B"/>
    <w:rsid w:val="00B818CA"/>
    <w:rsid w:val="00B81AE1"/>
    <w:rsid w:val="00B81C9F"/>
    <w:rsid w:val="00B81CB7"/>
    <w:rsid w:val="00B81DC7"/>
    <w:rsid w:val="00B81F26"/>
    <w:rsid w:val="00B81F70"/>
    <w:rsid w:val="00B82328"/>
    <w:rsid w:val="00B8242D"/>
    <w:rsid w:val="00B8262B"/>
    <w:rsid w:val="00B82906"/>
    <w:rsid w:val="00B829EB"/>
    <w:rsid w:val="00B82A3B"/>
    <w:rsid w:val="00B82B0E"/>
    <w:rsid w:val="00B82CBC"/>
    <w:rsid w:val="00B82E13"/>
    <w:rsid w:val="00B82E56"/>
    <w:rsid w:val="00B82EA8"/>
    <w:rsid w:val="00B8309E"/>
    <w:rsid w:val="00B833AA"/>
    <w:rsid w:val="00B835F6"/>
    <w:rsid w:val="00B83789"/>
    <w:rsid w:val="00B83833"/>
    <w:rsid w:val="00B838A5"/>
    <w:rsid w:val="00B8390C"/>
    <w:rsid w:val="00B83AA9"/>
    <w:rsid w:val="00B83B04"/>
    <w:rsid w:val="00B83BDB"/>
    <w:rsid w:val="00B83F33"/>
    <w:rsid w:val="00B84102"/>
    <w:rsid w:val="00B841B2"/>
    <w:rsid w:val="00B84516"/>
    <w:rsid w:val="00B8455A"/>
    <w:rsid w:val="00B84898"/>
    <w:rsid w:val="00B84BDF"/>
    <w:rsid w:val="00B84BFB"/>
    <w:rsid w:val="00B84DC7"/>
    <w:rsid w:val="00B84EFE"/>
    <w:rsid w:val="00B84F02"/>
    <w:rsid w:val="00B84F6C"/>
    <w:rsid w:val="00B85154"/>
    <w:rsid w:val="00B8519B"/>
    <w:rsid w:val="00B853C7"/>
    <w:rsid w:val="00B8551D"/>
    <w:rsid w:val="00B85535"/>
    <w:rsid w:val="00B855F1"/>
    <w:rsid w:val="00B856D2"/>
    <w:rsid w:val="00B85737"/>
    <w:rsid w:val="00B857B8"/>
    <w:rsid w:val="00B85B9C"/>
    <w:rsid w:val="00B85BF5"/>
    <w:rsid w:val="00B85C75"/>
    <w:rsid w:val="00B85CB4"/>
    <w:rsid w:val="00B85DE1"/>
    <w:rsid w:val="00B85E97"/>
    <w:rsid w:val="00B85F6D"/>
    <w:rsid w:val="00B860A9"/>
    <w:rsid w:val="00B860D3"/>
    <w:rsid w:val="00B8610A"/>
    <w:rsid w:val="00B8631C"/>
    <w:rsid w:val="00B863F7"/>
    <w:rsid w:val="00B868A5"/>
    <w:rsid w:val="00B86A65"/>
    <w:rsid w:val="00B86A6D"/>
    <w:rsid w:val="00B86AE2"/>
    <w:rsid w:val="00B86C27"/>
    <w:rsid w:val="00B86D2F"/>
    <w:rsid w:val="00B86D9C"/>
    <w:rsid w:val="00B86FE4"/>
    <w:rsid w:val="00B8702A"/>
    <w:rsid w:val="00B870B8"/>
    <w:rsid w:val="00B8725E"/>
    <w:rsid w:val="00B87360"/>
    <w:rsid w:val="00B87551"/>
    <w:rsid w:val="00B87629"/>
    <w:rsid w:val="00B876E3"/>
    <w:rsid w:val="00B878F2"/>
    <w:rsid w:val="00B87AEA"/>
    <w:rsid w:val="00B87AFB"/>
    <w:rsid w:val="00B87BA1"/>
    <w:rsid w:val="00B900C9"/>
    <w:rsid w:val="00B9016B"/>
    <w:rsid w:val="00B9023C"/>
    <w:rsid w:val="00B90565"/>
    <w:rsid w:val="00B905BE"/>
    <w:rsid w:val="00B905C0"/>
    <w:rsid w:val="00B9076E"/>
    <w:rsid w:val="00B908D5"/>
    <w:rsid w:val="00B90AA3"/>
    <w:rsid w:val="00B90AB1"/>
    <w:rsid w:val="00B90AE8"/>
    <w:rsid w:val="00B90C6B"/>
    <w:rsid w:val="00B90C91"/>
    <w:rsid w:val="00B90E72"/>
    <w:rsid w:val="00B910A1"/>
    <w:rsid w:val="00B91109"/>
    <w:rsid w:val="00B9110D"/>
    <w:rsid w:val="00B91142"/>
    <w:rsid w:val="00B9117B"/>
    <w:rsid w:val="00B91557"/>
    <w:rsid w:val="00B918FC"/>
    <w:rsid w:val="00B91935"/>
    <w:rsid w:val="00B91A37"/>
    <w:rsid w:val="00B91E2A"/>
    <w:rsid w:val="00B9207A"/>
    <w:rsid w:val="00B922F5"/>
    <w:rsid w:val="00B922FB"/>
    <w:rsid w:val="00B9235A"/>
    <w:rsid w:val="00B92528"/>
    <w:rsid w:val="00B925EF"/>
    <w:rsid w:val="00B926E9"/>
    <w:rsid w:val="00B9270D"/>
    <w:rsid w:val="00B9274D"/>
    <w:rsid w:val="00B92766"/>
    <w:rsid w:val="00B92836"/>
    <w:rsid w:val="00B92936"/>
    <w:rsid w:val="00B92B70"/>
    <w:rsid w:val="00B92D47"/>
    <w:rsid w:val="00B92FB7"/>
    <w:rsid w:val="00B92FBB"/>
    <w:rsid w:val="00B93133"/>
    <w:rsid w:val="00B931E6"/>
    <w:rsid w:val="00B932BB"/>
    <w:rsid w:val="00B932D4"/>
    <w:rsid w:val="00B932F0"/>
    <w:rsid w:val="00B93340"/>
    <w:rsid w:val="00B93354"/>
    <w:rsid w:val="00B9335B"/>
    <w:rsid w:val="00B9336F"/>
    <w:rsid w:val="00B9343F"/>
    <w:rsid w:val="00B934DC"/>
    <w:rsid w:val="00B93517"/>
    <w:rsid w:val="00B9359F"/>
    <w:rsid w:val="00B9367F"/>
    <w:rsid w:val="00B936BD"/>
    <w:rsid w:val="00B93A0E"/>
    <w:rsid w:val="00B93A91"/>
    <w:rsid w:val="00B93ADF"/>
    <w:rsid w:val="00B93B84"/>
    <w:rsid w:val="00B93C5C"/>
    <w:rsid w:val="00B93C60"/>
    <w:rsid w:val="00B93CA4"/>
    <w:rsid w:val="00B93EC9"/>
    <w:rsid w:val="00B94133"/>
    <w:rsid w:val="00B941C7"/>
    <w:rsid w:val="00B941FE"/>
    <w:rsid w:val="00B94349"/>
    <w:rsid w:val="00B9437B"/>
    <w:rsid w:val="00B9449B"/>
    <w:rsid w:val="00B94501"/>
    <w:rsid w:val="00B9453A"/>
    <w:rsid w:val="00B9465E"/>
    <w:rsid w:val="00B946BE"/>
    <w:rsid w:val="00B94862"/>
    <w:rsid w:val="00B94966"/>
    <w:rsid w:val="00B949B3"/>
    <w:rsid w:val="00B94AD9"/>
    <w:rsid w:val="00B94B1D"/>
    <w:rsid w:val="00B94C6C"/>
    <w:rsid w:val="00B94CCA"/>
    <w:rsid w:val="00B94CD5"/>
    <w:rsid w:val="00B94D95"/>
    <w:rsid w:val="00B94E27"/>
    <w:rsid w:val="00B94ECB"/>
    <w:rsid w:val="00B95022"/>
    <w:rsid w:val="00B950C6"/>
    <w:rsid w:val="00B95184"/>
    <w:rsid w:val="00B951C7"/>
    <w:rsid w:val="00B95580"/>
    <w:rsid w:val="00B9563F"/>
    <w:rsid w:val="00B95795"/>
    <w:rsid w:val="00B95A14"/>
    <w:rsid w:val="00B95B28"/>
    <w:rsid w:val="00B95B34"/>
    <w:rsid w:val="00B95B47"/>
    <w:rsid w:val="00B95CA8"/>
    <w:rsid w:val="00B95F64"/>
    <w:rsid w:val="00B95F65"/>
    <w:rsid w:val="00B95FB9"/>
    <w:rsid w:val="00B95FE0"/>
    <w:rsid w:val="00B9641B"/>
    <w:rsid w:val="00B968B9"/>
    <w:rsid w:val="00B96A42"/>
    <w:rsid w:val="00B96AA0"/>
    <w:rsid w:val="00B96AE5"/>
    <w:rsid w:val="00B96BC0"/>
    <w:rsid w:val="00B96D90"/>
    <w:rsid w:val="00B96FA5"/>
    <w:rsid w:val="00B9705E"/>
    <w:rsid w:val="00B9763E"/>
    <w:rsid w:val="00B978E1"/>
    <w:rsid w:val="00B979A6"/>
    <w:rsid w:val="00B979B9"/>
    <w:rsid w:val="00B979E2"/>
    <w:rsid w:val="00B97ABE"/>
    <w:rsid w:val="00B97C13"/>
    <w:rsid w:val="00B97C87"/>
    <w:rsid w:val="00B97DBF"/>
    <w:rsid w:val="00B97E21"/>
    <w:rsid w:val="00B97EA6"/>
    <w:rsid w:val="00B97F13"/>
    <w:rsid w:val="00BA00AC"/>
    <w:rsid w:val="00BA00DE"/>
    <w:rsid w:val="00BA00EF"/>
    <w:rsid w:val="00BA0233"/>
    <w:rsid w:val="00BA028D"/>
    <w:rsid w:val="00BA048D"/>
    <w:rsid w:val="00BA050E"/>
    <w:rsid w:val="00BA07B0"/>
    <w:rsid w:val="00BA0A4F"/>
    <w:rsid w:val="00BA0AED"/>
    <w:rsid w:val="00BA0B9C"/>
    <w:rsid w:val="00BA0C30"/>
    <w:rsid w:val="00BA0D93"/>
    <w:rsid w:val="00BA0EA4"/>
    <w:rsid w:val="00BA0F4C"/>
    <w:rsid w:val="00BA135A"/>
    <w:rsid w:val="00BA1420"/>
    <w:rsid w:val="00BA15F5"/>
    <w:rsid w:val="00BA15FB"/>
    <w:rsid w:val="00BA18A0"/>
    <w:rsid w:val="00BA18A2"/>
    <w:rsid w:val="00BA19F3"/>
    <w:rsid w:val="00BA1BD2"/>
    <w:rsid w:val="00BA1BFA"/>
    <w:rsid w:val="00BA1C04"/>
    <w:rsid w:val="00BA1C66"/>
    <w:rsid w:val="00BA1D75"/>
    <w:rsid w:val="00BA1F77"/>
    <w:rsid w:val="00BA2305"/>
    <w:rsid w:val="00BA23D4"/>
    <w:rsid w:val="00BA24E1"/>
    <w:rsid w:val="00BA255D"/>
    <w:rsid w:val="00BA25B8"/>
    <w:rsid w:val="00BA261B"/>
    <w:rsid w:val="00BA2906"/>
    <w:rsid w:val="00BA2C55"/>
    <w:rsid w:val="00BA2D0D"/>
    <w:rsid w:val="00BA2D82"/>
    <w:rsid w:val="00BA2EBA"/>
    <w:rsid w:val="00BA2FC2"/>
    <w:rsid w:val="00BA3140"/>
    <w:rsid w:val="00BA34E1"/>
    <w:rsid w:val="00BA3508"/>
    <w:rsid w:val="00BA3715"/>
    <w:rsid w:val="00BA3758"/>
    <w:rsid w:val="00BA379E"/>
    <w:rsid w:val="00BA37C8"/>
    <w:rsid w:val="00BA38D3"/>
    <w:rsid w:val="00BA38E4"/>
    <w:rsid w:val="00BA3A35"/>
    <w:rsid w:val="00BA3D06"/>
    <w:rsid w:val="00BA3D10"/>
    <w:rsid w:val="00BA3FC9"/>
    <w:rsid w:val="00BA4164"/>
    <w:rsid w:val="00BA41DE"/>
    <w:rsid w:val="00BA41F9"/>
    <w:rsid w:val="00BA420F"/>
    <w:rsid w:val="00BA445D"/>
    <w:rsid w:val="00BA448E"/>
    <w:rsid w:val="00BA4573"/>
    <w:rsid w:val="00BA45CE"/>
    <w:rsid w:val="00BA4754"/>
    <w:rsid w:val="00BA47F8"/>
    <w:rsid w:val="00BA4909"/>
    <w:rsid w:val="00BA494D"/>
    <w:rsid w:val="00BA4AC0"/>
    <w:rsid w:val="00BA4AF9"/>
    <w:rsid w:val="00BA4B00"/>
    <w:rsid w:val="00BA4B36"/>
    <w:rsid w:val="00BA4B68"/>
    <w:rsid w:val="00BA4B6B"/>
    <w:rsid w:val="00BA4D5B"/>
    <w:rsid w:val="00BA4DCE"/>
    <w:rsid w:val="00BA5044"/>
    <w:rsid w:val="00BA50FA"/>
    <w:rsid w:val="00BA51C3"/>
    <w:rsid w:val="00BA5285"/>
    <w:rsid w:val="00BA5303"/>
    <w:rsid w:val="00BA54D4"/>
    <w:rsid w:val="00BA56E5"/>
    <w:rsid w:val="00BA5701"/>
    <w:rsid w:val="00BA587D"/>
    <w:rsid w:val="00BA592F"/>
    <w:rsid w:val="00BA5A88"/>
    <w:rsid w:val="00BA5AE5"/>
    <w:rsid w:val="00BA5B2D"/>
    <w:rsid w:val="00BA5B6E"/>
    <w:rsid w:val="00BA5C42"/>
    <w:rsid w:val="00BA5D2E"/>
    <w:rsid w:val="00BA5E01"/>
    <w:rsid w:val="00BA5E82"/>
    <w:rsid w:val="00BA5FA9"/>
    <w:rsid w:val="00BA6059"/>
    <w:rsid w:val="00BA61C3"/>
    <w:rsid w:val="00BA62E8"/>
    <w:rsid w:val="00BA6400"/>
    <w:rsid w:val="00BA65DE"/>
    <w:rsid w:val="00BA68F0"/>
    <w:rsid w:val="00BA6A9A"/>
    <w:rsid w:val="00BA6AE3"/>
    <w:rsid w:val="00BA6AEE"/>
    <w:rsid w:val="00BA6B41"/>
    <w:rsid w:val="00BA6BA7"/>
    <w:rsid w:val="00BA6BD7"/>
    <w:rsid w:val="00BA6C78"/>
    <w:rsid w:val="00BA6EB2"/>
    <w:rsid w:val="00BA6EED"/>
    <w:rsid w:val="00BA6FAF"/>
    <w:rsid w:val="00BA7371"/>
    <w:rsid w:val="00BA73EC"/>
    <w:rsid w:val="00BA7562"/>
    <w:rsid w:val="00BA7B39"/>
    <w:rsid w:val="00BA7B4A"/>
    <w:rsid w:val="00BA7B59"/>
    <w:rsid w:val="00BA7CA5"/>
    <w:rsid w:val="00BA7DA8"/>
    <w:rsid w:val="00BA7FD0"/>
    <w:rsid w:val="00BB001A"/>
    <w:rsid w:val="00BB0068"/>
    <w:rsid w:val="00BB0096"/>
    <w:rsid w:val="00BB01BE"/>
    <w:rsid w:val="00BB021D"/>
    <w:rsid w:val="00BB02BF"/>
    <w:rsid w:val="00BB072E"/>
    <w:rsid w:val="00BB0872"/>
    <w:rsid w:val="00BB095A"/>
    <w:rsid w:val="00BB0982"/>
    <w:rsid w:val="00BB09A8"/>
    <w:rsid w:val="00BB0B27"/>
    <w:rsid w:val="00BB0B85"/>
    <w:rsid w:val="00BB0E98"/>
    <w:rsid w:val="00BB0EEE"/>
    <w:rsid w:val="00BB105A"/>
    <w:rsid w:val="00BB108D"/>
    <w:rsid w:val="00BB13A0"/>
    <w:rsid w:val="00BB14D4"/>
    <w:rsid w:val="00BB14F8"/>
    <w:rsid w:val="00BB1A37"/>
    <w:rsid w:val="00BB1A95"/>
    <w:rsid w:val="00BB1C56"/>
    <w:rsid w:val="00BB1D6C"/>
    <w:rsid w:val="00BB1E2D"/>
    <w:rsid w:val="00BB2381"/>
    <w:rsid w:val="00BB2569"/>
    <w:rsid w:val="00BB25E2"/>
    <w:rsid w:val="00BB26D7"/>
    <w:rsid w:val="00BB2789"/>
    <w:rsid w:val="00BB293C"/>
    <w:rsid w:val="00BB2C77"/>
    <w:rsid w:val="00BB2DD8"/>
    <w:rsid w:val="00BB2E16"/>
    <w:rsid w:val="00BB2F67"/>
    <w:rsid w:val="00BB305D"/>
    <w:rsid w:val="00BB31BA"/>
    <w:rsid w:val="00BB3282"/>
    <w:rsid w:val="00BB3387"/>
    <w:rsid w:val="00BB34F0"/>
    <w:rsid w:val="00BB3653"/>
    <w:rsid w:val="00BB37A2"/>
    <w:rsid w:val="00BB37C8"/>
    <w:rsid w:val="00BB3940"/>
    <w:rsid w:val="00BB3BAA"/>
    <w:rsid w:val="00BB3C68"/>
    <w:rsid w:val="00BB3E15"/>
    <w:rsid w:val="00BB3F22"/>
    <w:rsid w:val="00BB3FB0"/>
    <w:rsid w:val="00BB3FC0"/>
    <w:rsid w:val="00BB4530"/>
    <w:rsid w:val="00BB461D"/>
    <w:rsid w:val="00BB46FC"/>
    <w:rsid w:val="00BB473C"/>
    <w:rsid w:val="00BB4773"/>
    <w:rsid w:val="00BB47D6"/>
    <w:rsid w:val="00BB47F9"/>
    <w:rsid w:val="00BB4826"/>
    <w:rsid w:val="00BB49B0"/>
    <w:rsid w:val="00BB4B16"/>
    <w:rsid w:val="00BB4B39"/>
    <w:rsid w:val="00BB4C95"/>
    <w:rsid w:val="00BB4E27"/>
    <w:rsid w:val="00BB4E7B"/>
    <w:rsid w:val="00BB4F4D"/>
    <w:rsid w:val="00BB50AE"/>
    <w:rsid w:val="00BB513F"/>
    <w:rsid w:val="00BB52F1"/>
    <w:rsid w:val="00BB53FF"/>
    <w:rsid w:val="00BB54F9"/>
    <w:rsid w:val="00BB55BF"/>
    <w:rsid w:val="00BB56AB"/>
    <w:rsid w:val="00BB56F8"/>
    <w:rsid w:val="00BB58D2"/>
    <w:rsid w:val="00BB5E64"/>
    <w:rsid w:val="00BB5E86"/>
    <w:rsid w:val="00BB5ECA"/>
    <w:rsid w:val="00BB5EE7"/>
    <w:rsid w:val="00BB6126"/>
    <w:rsid w:val="00BB6184"/>
    <w:rsid w:val="00BB657D"/>
    <w:rsid w:val="00BB65B3"/>
    <w:rsid w:val="00BB6665"/>
    <w:rsid w:val="00BB668C"/>
    <w:rsid w:val="00BB6824"/>
    <w:rsid w:val="00BB6894"/>
    <w:rsid w:val="00BB6986"/>
    <w:rsid w:val="00BB6A84"/>
    <w:rsid w:val="00BB6ABE"/>
    <w:rsid w:val="00BB6B85"/>
    <w:rsid w:val="00BB6BAC"/>
    <w:rsid w:val="00BB6F20"/>
    <w:rsid w:val="00BB6F38"/>
    <w:rsid w:val="00BB702B"/>
    <w:rsid w:val="00BB7089"/>
    <w:rsid w:val="00BB71BF"/>
    <w:rsid w:val="00BB7225"/>
    <w:rsid w:val="00BB7302"/>
    <w:rsid w:val="00BB751F"/>
    <w:rsid w:val="00BB765F"/>
    <w:rsid w:val="00BB771F"/>
    <w:rsid w:val="00BB78C7"/>
    <w:rsid w:val="00BB78D7"/>
    <w:rsid w:val="00BB799E"/>
    <w:rsid w:val="00BB7A41"/>
    <w:rsid w:val="00BB7C9E"/>
    <w:rsid w:val="00BB7DEE"/>
    <w:rsid w:val="00BB7DF4"/>
    <w:rsid w:val="00BB7E57"/>
    <w:rsid w:val="00BB7EFA"/>
    <w:rsid w:val="00BB7F9E"/>
    <w:rsid w:val="00BC0094"/>
    <w:rsid w:val="00BC0110"/>
    <w:rsid w:val="00BC038F"/>
    <w:rsid w:val="00BC03C6"/>
    <w:rsid w:val="00BC0586"/>
    <w:rsid w:val="00BC06DA"/>
    <w:rsid w:val="00BC0783"/>
    <w:rsid w:val="00BC07F6"/>
    <w:rsid w:val="00BC0A16"/>
    <w:rsid w:val="00BC0DCE"/>
    <w:rsid w:val="00BC0E16"/>
    <w:rsid w:val="00BC0E25"/>
    <w:rsid w:val="00BC0EC0"/>
    <w:rsid w:val="00BC0FC7"/>
    <w:rsid w:val="00BC107F"/>
    <w:rsid w:val="00BC108A"/>
    <w:rsid w:val="00BC11AE"/>
    <w:rsid w:val="00BC12A7"/>
    <w:rsid w:val="00BC12CC"/>
    <w:rsid w:val="00BC13B9"/>
    <w:rsid w:val="00BC1552"/>
    <w:rsid w:val="00BC1644"/>
    <w:rsid w:val="00BC167E"/>
    <w:rsid w:val="00BC18A1"/>
    <w:rsid w:val="00BC19C2"/>
    <w:rsid w:val="00BC1A26"/>
    <w:rsid w:val="00BC1B4D"/>
    <w:rsid w:val="00BC21BD"/>
    <w:rsid w:val="00BC2333"/>
    <w:rsid w:val="00BC25FB"/>
    <w:rsid w:val="00BC2917"/>
    <w:rsid w:val="00BC2921"/>
    <w:rsid w:val="00BC2A43"/>
    <w:rsid w:val="00BC2B23"/>
    <w:rsid w:val="00BC2B49"/>
    <w:rsid w:val="00BC2B58"/>
    <w:rsid w:val="00BC2C04"/>
    <w:rsid w:val="00BC2D28"/>
    <w:rsid w:val="00BC2D65"/>
    <w:rsid w:val="00BC2DFF"/>
    <w:rsid w:val="00BC2F36"/>
    <w:rsid w:val="00BC3010"/>
    <w:rsid w:val="00BC3076"/>
    <w:rsid w:val="00BC30B4"/>
    <w:rsid w:val="00BC3273"/>
    <w:rsid w:val="00BC330F"/>
    <w:rsid w:val="00BC3400"/>
    <w:rsid w:val="00BC34AB"/>
    <w:rsid w:val="00BC358A"/>
    <w:rsid w:val="00BC362A"/>
    <w:rsid w:val="00BC3699"/>
    <w:rsid w:val="00BC37BF"/>
    <w:rsid w:val="00BC382D"/>
    <w:rsid w:val="00BC38ED"/>
    <w:rsid w:val="00BC396E"/>
    <w:rsid w:val="00BC3A86"/>
    <w:rsid w:val="00BC3BF9"/>
    <w:rsid w:val="00BC3C16"/>
    <w:rsid w:val="00BC3EA5"/>
    <w:rsid w:val="00BC4199"/>
    <w:rsid w:val="00BC41BA"/>
    <w:rsid w:val="00BC42E1"/>
    <w:rsid w:val="00BC43B8"/>
    <w:rsid w:val="00BC4914"/>
    <w:rsid w:val="00BC4934"/>
    <w:rsid w:val="00BC4A7D"/>
    <w:rsid w:val="00BC4BE4"/>
    <w:rsid w:val="00BC4BEB"/>
    <w:rsid w:val="00BC4CBD"/>
    <w:rsid w:val="00BC4CD2"/>
    <w:rsid w:val="00BC4E83"/>
    <w:rsid w:val="00BC5117"/>
    <w:rsid w:val="00BC5301"/>
    <w:rsid w:val="00BC53A5"/>
    <w:rsid w:val="00BC56CE"/>
    <w:rsid w:val="00BC5703"/>
    <w:rsid w:val="00BC5729"/>
    <w:rsid w:val="00BC58AE"/>
    <w:rsid w:val="00BC59C2"/>
    <w:rsid w:val="00BC5B41"/>
    <w:rsid w:val="00BC5BA8"/>
    <w:rsid w:val="00BC5D15"/>
    <w:rsid w:val="00BC5D17"/>
    <w:rsid w:val="00BC5D1E"/>
    <w:rsid w:val="00BC5E39"/>
    <w:rsid w:val="00BC5E8C"/>
    <w:rsid w:val="00BC5F59"/>
    <w:rsid w:val="00BC5F97"/>
    <w:rsid w:val="00BC5FCE"/>
    <w:rsid w:val="00BC6130"/>
    <w:rsid w:val="00BC6217"/>
    <w:rsid w:val="00BC62F8"/>
    <w:rsid w:val="00BC6323"/>
    <w:rsid w:val="00BC633B"/>
    <w:rsid w:val="00BC6517"/>
    <w:rsid w:val="00BC6551"/>
    <w:rsid w:val="00BC65BD"/>
    <w:rsid w:val="00BC6973"/>
    <w:rsid w:val="00BC6AF7"/>
    <w:rsid w:val="00BC6BDB"/>
    <w:rsid w:val="00BC6D10"/>
    <w:rsid w:val="00BC7099"/>
    <w:rsid w:val="00BC736A"/>
    <w:rsid w:val="00BC738F"/>
    <w:rsid w:val="00BC748F"/>
    <w:rsid w:val="00BC76C2"/>
    <w:rsid w:val="00BC791C"/>
    <w:rsid w:val="00BC7940"/>
    <w:rsid w:val="00BC7B78"/>
    <w:rsid w:val="00BC7EC3"/>
    <w:rsid w:val="00BC7F7D"/>
    <w:rsid w:val="00BD029B"/>
    <w:rsid w:val="00BD03E6"/>
    <w:rsid w:val="00BD04CA"/>
    <w:rsid w:val="00BD06EC"/>
    <w:rsid w:val="00BD0776"/>
    <w:rsid w:val="00BD08E7"/>
    <w:rsid w:val="00BD0D4D"/>
    <w:rsid w:val="00BD0FD4"/>
    <w:rsid w:val="00BD1084"/>
    <w:rsid w:val="00BD11F1"/>
    <w:rsid w:val="00BD1236"/>
    <w:rsid w:val="00BD1522"/>
    <w:rsid w:val="00BD15B5"/>
    <w:rsid w:val="00BD15F5"/>
    <w:rsid w:val="00BD16AA"/>
    <w:rsid w:val="00BD18B6"/>
    <w:rsid w:val="00BD1AA3"/>
    <w:rsid w:val="00BD1E8E"/>
    <w:rsid w:val="00BD1FFD"/>
    <w:rsid w:val="00BD230A"/>
    <w:rsid w:val="00BD23C7"/>
    <w:rsid w:val="00BD25C5"/>
    <w:rsid w:val="00BD26BD"/>
    <w:rsid w:val="00BD287C"/>
    <w:rsid w:val="00BD28D7"/>
    <w:rsid w:val="00BD29A2"/>
    <w:rsid w:val="00BD2A3E"/>
    <w:rsid w:val="00BD2D23"/>
    <w:rsid w:val="00BD2E38"/>
    <w:rsid w:val="00BD2E43"/>
    <w:rsid w:val="00BD2FEF"/>
    <w:rsid w:val="00BD30BD"/>
    <w:rsid w:val="00BD312B"/>
    <w:rsid w:val="00BD346C"/>
    <w:rsid w:val="00BD3483"/>
    <w:rsid w:val="00BD35A3"/>
    <w:rsid w:val="00BD362A"/>
    <w:rsid w:val="00BD3690"/>
    <w:rsid w:val="00BD36F3"/>
    <w:rsid w:val="00BD3AC3"/>
    <w:rsid w:val="00BD3B9F"/>
    <w:rsid w:val="00BD3BDB"/>
    <w:rsid w:val="00BD3CA7"/>
    <w:rsid w:val="00BD3CE9"/>
    <w:rsid w:val="00BD3E0C"/>
    <w:rsid w:val="00BD3E1B"/>
    <w:rsid w:val="00BD3E35"/>
    <w:rsid w:val="00BD3E7B"/>
    <w:rsid w:val="00BD3EC2"/>
    <w:rsid w:val="00BD4065"/>
    <w:rsid w:val="00BD41A3"/>
    <w:rsid w:val="00BD433C"/>
    <w:rsid w:val="00BD4402"/>
    <w:rsid w:val="00BD4550"/>
    <w:rsid w:val="00BD460C"/>
    <w:rsid w:val="00BD4A7F"/>
    <w:rsid w:val="00BD4AB5"/>
    <w:rsid w:val="00BD4CCA"/>
    <w:rsid w:val="00BD4D4F"/>
    <w:rsid w:val="00BD4DEA"/>
    <w:rsid w:val="00BD4E9F"/>
    <w:rsid w:val="00BD504F"/>
    <w:rsid w:val="00BD5085"/>
    <w:rsid w:val="00BD52B6"/>
    <w:rsid w:val="00BD543A"/>
    <w:rsid w:val="00BD54AF"/>
    <w:rsid w:val="00BD5620"/>
    <w:rsid w:val="00BD567F"/>
    <w:rsid w:val="00BD56DE"/>
    <w:rsid w:val="00BD56DF"/>
    <w:rsid w:val="00BD58D6"/>
    <w:rsid w:val="00BD58F4"/>
    <w:rsid w:val="00BD5A09"/>
    <w:rsid w:val="00BD5A3F"/>
    <w:rsid w:val="00BD5C7B"/>
    <w:rsid w:val="00BD5DCE"/>
    <w:rsid w:val="00BD5F38"/>
    <w:rsid w:val="00BD6119"/>
    <w:rsid w:val="00BD6211"/>
    <w:rsid w:val="00BD6232"/>
    <w:rsid w:val="00BD6256"/>
    <w:rsid w:val="00BD63FC"/>
    <w:rsid w:val="00BD640C"/>
    <w:rsid w:val="00BD64E5"/>
    <w:rsid w:val="00BD6503"/>
    <w:rsid w:val="00BD67DC"/>
    <w:rsid w:val="00BD68E1"/>
    <w:rsid w:val="00BD6A12"/>
    <w:rsid w:val="00BD6B29"/>
    <w:rsid w:val="00BD6C52"/>
    <w:rsid w:val="00BD6CEE"/>
    <w:rsid w:val="00BD6F0E"/>
    <w:rsid w:val="00BD724C"/>
    <w:rsid w:val="00BD731B"/>
    <w:rsid w:val="00BD78C8"/>
    <w:rsid w:val="00BD7B7F"/>
    <w:rsid w:val="00BD7B88"/>
    <w:rsid w:val="00BD7C33"/>
    <w:rsid w:val="00BD7C6F"/>
    <w:rsid w:val="00BD7E54"/>
    <w:rsid w:val="00BD7F10"/>
    <w:rsid w:val="00BE0040"/>
    <w:rsid w:val="00BE0059"/>
    <w:rsid w:val="00BE034D"/>
    <w:rsid w:val="00BE059A"/>
    <w:rsid w:val="00BE068D"/>
    <w:rsid w:val="00BE075B"/>
    <w:rsid w:val="00BE08AA"/>
    <w:rsid w:val="00BE08DC"/>
    <w:rsid w:val="00BE08F2"/>
    <w:rsid w:val="00BE09A5"/>
    <w:rsid w:val="00BE0BBC"/>
    <w:rsid w:val="00BE0BE9"/>
    <w:rsid w:val="00BE0BEA"/>
    <w:rsid w:val="00BE0CEA"/>
    <w:rsid w:val="00BE0D7F"/>
    <w:rsid w:val="00BE0D95"/>
    <w:rsid w:val="00BE0DD8"/>
    <w:rsid w:val="00BE0EDE"/>
    <w:rsid w:val="00BE11A2"/>
    <w:rsid w:val="00BE126C"/>
    <w:rsid w:val="00BE1277"/>
    <w:rsid w:val="00BE13E0"/>
    <w:rsid w:val="00BE140C"/>
    <w:rsid w:val="00BE1456"/>
    <w:rsid w:val="00BE16A3"/>
    <w:rsid w:val="00BE17BF"/>
    <w:rsid w:val="00BE17E0"/>
    <w:rsid w:val="00BE17F7"/>
    <w:rsid w:val="00BE18D9"/>
    <w:rsid w:val="00BE19B4"/>
    <w:rsid w:val="00BE1A4E"/>
    <w:rsid w:val="00BE1A79"/>
    <w:rsid w:val="00BE1BDB"/>
    <w:rsid w:val="00BE1BE1"/>
    <w:rsid w:val="00BE1ECC"/>
    <w:rsid w:val="00BE20DE"/>
    <w:rsid w:val="00BE213F"/>
    <w:rsid w:val="00BE2334"/>
    <w:rsid w:val="00BE23F1"/>
    <w:rsid w:val="00BE242B"/>
    <w:rsid w:val="00BE24C8"/>
    <w:rsid w:val="00BE28AE"/>
    <w:rsid w:val="00BE2E08"/>
    <w:rsid w:val="00BE2E54"/>
    <w:rsid w:val="00BE30CE"/>
    <w:rsid w:val="00BE3200"/>
    <w:rsid w:val="00BE3303"/>
    <w:rsid w:val="00BE33B4"/>
    <w:rsid w:val="00BE346F"/>
    <w:rsid w:val="00BE35CD"/>
    <w:rsid w:val="00BE35F5"/>
    <w:rsid w:val="00BE366A"/>
    <w:rsid w:val="00BE3719"/>
    <w:rsid w:val="00BE3729"/>
    <w:rsid w:val="00BE398F"/>
    <w:rsid w:val="00BE3A87"/>
    <w:rsid w:val="00BE3CA2"/>
    <w:rsid w:val="00BE3E15"/>
    <w:rsid w:val="00BE3E8F"/>
    <w:rsid w:val="00BE4092"/>
    <w:rsid w:val="00BE42BA"/>
    <w:rsid w:val="00BE4337"/>
    <w:rsid w:val="00BE44CA"/>
    <w:rsid w:val="00BE454F"/>
    <w:rsid w:val="00BE45B7"/>
    <w:rsid w:val="00BE460C"/>
    <w:rsid w:val="00BE492B"/>
    <w:rsid w:val="00BE495D"/>
    <w:rsid w:val="00BE4A9B"/>
    <w:rsid w:val="00BE4B95"/>
    <w:rsid w:val="00BE4C2F"/>
    <w:rsid w:val="00BE4D60"/>
    <w:rsid w:val="00BE4E96"/>
    <w:rsid w:val="00BE4F6E"/>
    <w:rsid w:val="00BE505D"/>
    <w:rsid w:val="00BE5079"/>
    <w:rsid w:val="00BE5158"/>
    <w:rsid w:val="00BE52D0"/>
    <w:rsid w:val="00BE531C"/>
    <w:rsid w:val="00BE539E"/>
    <w:rsid w:val="00BE5489"/>
    <w:rsid w:val="00BE55FE"/>
    <w:rsid w:val="00BE565D"/>
    <w:rsid w:val="00BE571F"/>
    <w:rsid w:val="00BE5787"/>
    <w:rsid w:val="00BE5926"/>
    <w:rsid w:val="00BE59D6"/>
    <w:rsid w:val="00BE5A00"/>
    <w:rsid w:val="00BE5A0C"/>
    <w:rsid w:val="00BE5BBC"/>
    <w:rsid w:val="00BE5BCD"/>
    <w:rsid w:val="00BE5C2A"/>
    <w:rsid w:val="00BE5DC0"/>
    <w:rsid w:val="00BE5DC6"/>
    <w:rsid w:val="00BE5EE2"/>
    <w:rsid w:val="00BE5EE3"/>
    <w:rsid w:val="00BE6369"/>
    <w:rsid w:val="00BE64EE"/>
    <w:rsid w:val="00BE64FD"/>
    <w:rsid w:val="00BE65A9"/>
    <w:rsid w:val="00BE6756"/>
    <w:rsid w:val="00BE6842"/>
    <w:rsid w:val="00BE6B4D"/>
    <w:rsid w:val="00BE6BC2"/>
    <w:rsid w:val="00BE6E44"/>
    <w:rsid w:val="00BE6E64"/>
    <w:rsid w:val="00BE6EA9"/>
    <w:rsid w:val="00BE70CC"/>
    <w:rsid w:val="00BE71D5"/>
    <w:rsid w:val="00BE723B"/>
    <w:rsid w:val="00BE7319"/>
    <w:rsid w:val="00BE7346"/>
    <w:rsid w:val="00BE738B"/>
    <w:rsid w:val="00BE73E0"/>
    <w:rsid w:val="00BE788A"/>
    <w:rsid w:val="00BE7959"/>
    <w:rsid w:val="00BE7B56"/>
    <w:rsid w:val="00BE7B94"/>
    <w:rsid w:val="00BE7B9D"/>
    <w:rsid w:val="00BE7CBC"/>
    <w:rsid w:val="00BE7D24"/>
    <w:rsid w:val="00BE7DF2"/>
    <w:rsid w:val="00BE7E76"/>
    <w:rsid w:val="00BE7E7F"/>
    <w:rsid w:val="00BE7ED3"/>
    <w:rsid w:val="00BF0025"/>
    <w:rsid w:val="00BF003E"/>
    <w:rsid w:val="00BF006D"/>
    <w:rsid w:val="00BF00F5"/>
    <w:rsid w:val="00BF015F"/>
    <w:rsid w:val="00BF01C3"/>
    <w:rsid w:val="00BF02E7"/>
    <w:rsid w:val="00BF0321"/>
    <w:rsid w:val="00BF0326"/>
    <w:rsid w:val="00BF0389"/>
    <w:rsid w:val="00BF03D4"/>
    <w:rsid w:val="00BF0405"/>
    <w:rsid w:val="00BF0560"/>
    <w:rsid w:val="00BF05E8"/>
    <w:rsid w:val="00BF068A"/>
    <w:rsid w:val="00BF06B8"/>
    <w:rsid w:val="00BF073D"/>
    <w:rsid w:val="00BF08B9"/>
    <w:rsid w:val="00BF09F5"/>
    <w:rsid w:val="00BF0AFA"/>
    <w:rsid w:val="00BF0B16"/>
    <w:rsid w:val="00BF0B95"/>
    <w:rsid w:val="00BF0C6E"/>
    <w:rsid w:val="00BF0C83"/>
    <w:rsid w:val="00BF0C85"/>
    <w:rsid w:val="00BF0EA1"/>
    <w:rsid w:val="00BF0F0F"/>
    <w:rsid w:val="00BF0F19"/>
    <w:rsid w:val="00BF1133"/>
    <w:rsid w:val="00BF116A"/>
    <w:rsid w:val="00BF133D"/>
    <w:rsid w:val="00BF1368"/>
    <w:rsid w:val="00BF145B"/>
    <w:rsid w:val="00BF1724"/>
    <w:rsid w:val="00BF18A7"/>
    <w:rsid w:val="00BF1B57"/>
    <w:rsid w:val="00BF1C7A"/>
    <w:rsid w:val="00BF1F2F"/>
    <w:rsid w:val="00BF1FBD"/>
    <w:rsid w:val="00BF2088"/>
    <w:rsid w:val="00BF212B"/>
    <w:rsid w:val="00BF21FB"/>
    <w:rsid w:val="00BF228F"/>
    <w:rsid w:val="00BF23D6"/>
    <w:rsid w:val="00BF2462"/>
    <w:rsid w:val="00BF2464"/>
    <w:rsid w:val="00BF2555"/>
    <w:rsid w:val="00BF292B"/>
    <w:rsid w:val="00BF29FB"/>
    <w:rsid w:val="00BF2A2B"/>
    <w:rsid w:val="00BF2AD7"/>
    <w:rsid w:val="00BF2B3E"/>
    <w:rsid w:val="00BF2CD2"/>
    <w:rsid w:val="00BF2CF1"/>
    <w:rsid w:val="00BF2D47"/>
    <w:rsid w:val="00BF2D87"/>
    <w:rsid w:val="00BF2DE4"/>
    <w:rsid w:val="00BF2E1A"/>
    <w:rsid w:val="00BF2F32"/>
    <w:rsid w:val="00BF2FB2"/>
    <w:rsid w:val="00BF3346"/>
    <w:rsid w:val="00BF34B8"/>
    <w:rsid w:val="00BF3626"/>
    <w:rsid w:val="00BF37E9"/>
    <w:rsid w:val="00BF380A"/>
    <w:rsid w:val="00BF3832"/>
    <w:rsid w:val="00BF3843"/>
    <w:rsid w:val="00BF38E3"/>
    <w:rsid w:val="00BF3981"/>
    <w:rsid w:val="00BF3A22"/>
    <w:rsid w:val="00BF3AD1"/>
    <w:rsid w:val="00BF3E4B"/>
    <w:rsid w:val="00BF3E8E"/>
    <w:rsid w:val="00BF3F1E"/>
    <w:rsid w:val="00BF40C6"/>
    <w:rsid w:val="00BF412F"/>
    <w:rsid w:val="00BF42ED"/>
    <w:rsid w:val="00BF441A"/>
    <w:rsid w:val="00BF451B"/>
    <w:rsid w:val="00BF4714"/>
    <w:rsid w:val="00BF4DE7"/>
    <w:rsid w:val="00BF4FD5"/>
    <w:rsid w:val="00BF5090"/>
    <w:rsid w:val="00BF522E"/>
    <w:rsid w:val="00BF5264"/>
    <w:rsid w:val="00BF5307"/>
    <w:rsid w:val="00BF541C"/>
    <w:rsid w:val="00BF54F4"/>
    <w:rsid w:val="00BF5789"/>
    <w:rsid w:val="00BF580C"/>
    <w:rsid w:val="00BF58AB"/>
    <w:rsid w:val="00BF5ACA"/>
    <w:rsid w:val="00BF5D46"/>
    <w:rsid w:val="00BF5F19"/>
    <w:rsid w:val="00BF5F97"/>
    <w:rsid w:val="00BF6016"/>
    <w:rsid w:val="00BF61A2"/>
    <w:rsid w:val="00BF61F5"/>
    <w:rsid w:val="00BF626A"/>
    <w:rsid w:val="00BF6342"/>
    <w:rsid w:val="00BF6434"/>
    <w:rsid w:val="00BF64C7"/>
    <w:rsid w:val="00BF6608"/>
    <w:rsid w:val="00BF6B7E"/>
    <w:rsid w:val="00BF6FC5"/>
    <w:rsid w:val="00BF6FFC"/>
    <w:rsid w:val="00BF70F2"/>
    <w:rsid w:val="00BF7123"/>
    <w:rsid w:val="00BF746C"/>
    <w:rsid w:val="00BF760F"/>
    <w:rsid w:val="00BF7649"/>
    <w:rsid w:val="00BF7852"/>
    <w:rsid w:val="00BF7B40"/>
    <w:rsid w:val="00BF7C63"/>
    <w:rsid w:val="00BF7DCD"/>
    <w:rsid w:val="00BF7E93"/>
    <w:rsid w:val="00BF7F33"/>
    <w:rsid w:val="00BF7FAC"/>
    <w:rsid w:val="00BF7FCA"/>
    <w:rsid w:val="00C00328"/>
    <w:rsid w:val="00C00340"/>
    <w:rsid w:val="00C0039A"/>
    <w:rsid w:val="00C003B4"/>
    <w:rsid w:val="00C003B5"/>
    <w:rsid w:val="00C004BC"/>
    <w:rsid w:val="00C004C4"/>
    <w:rsid w:val="00C00521"/>
    <w:rsid w:val="00C006B8"/>
    <w:rsid w:val="00C00756"/>
    <w:rsid w:val="00C00A9F"/>
    <w:rsid w:val="00C00AD9"/>
    <w:rsid w:val="00C00BAC"/>
    <w:rsid w:val="00C00C52"/>
    <w:rsid w:val="00C00D0F"/>
    <w:rsid w:val="00C01230"/>
    <w:rsid w:val="00C01248"/>
    <w:rsid w:val="00C01511"/>
    <w:rsid w:val="00C01781"/>
    <w:rsid w:val="00C017EA"/>
    <w:rsid w:val="00C0181D"/>
    <w:rsid w:val="00C01827"/>
    <w:rsid w:val="00C01A1D"/>
    <w:rsid w:val="00C01C09"/>
    <w:rsid w:val="00C01D3D"/>
    <w:rsid w:val="00C01D6B"/>
    <w:rsid w:val="00C01FB3"/>
    <w:rsid w:val="00C02614"/>
    <w:rsid w:val="00C02673"/>
    <w:rsid w:val="00C02696"/>
    <w:rsid w:val="00C02721"/>
    <w:rsid w:val="00C02860"/>
    <w:rsid w:val="00C028E5"/>
    <w:rsid w:val="00C02961"/>
    <w:rsid w:val="00C02B4D"/>
    <w:rsid w:val="00C02B74"/>
    <w:rsid w:val="00C02F53"/>
    <w:rsid w:val="00C03242"/>
    <w:rsid w:val="00C0332F"/>
    <w:rsid w:val="00C0338E"/>
    <w:rsid w:val="00C033A2"/>
    <w:rsid w:val="00C0350D"/>
    <w:rsid w:val="00C0361A"/>
    <w:rsid w:val="00C03697"/>
    <w:rsid w:val="00C038A0"/>
    <w:rsid w:val="00C03969"/>
    <w:rsid w:val="00C03B2E"/>
    <w:rsid w:val="00C03F6C"/>
    <w:rsid w:val="00C04078"/>
    <w:rsid w:val="00C040C6"/>
    <w:rsid w:val="00C0414E"/>
    <w:rsid w:val="00C04217"/>
    <w:rsid w:val="00C042DC"/>
    <w:rsid w:val="00C04351"/>
    <w:rsid w:val="00C04486"/>
    <w:rsid w:val="00C044BF"/>
    <w:rsid w:val="00C0450C"/>
    <w:rsid w:val="00C04576"/>
    <w:rsid w:val="00C045B5"/>
    <w:rsid w:val="00C047A9"/>
    <w:rsid w:val="00C04868"/>
    <w:rsid w:val="00C048B8"/>
    <w:rsid w:val="00C048D0"/>
    <w:rsid w:val="00C04942"/>
    <w:rsid w:val="00C04D1E"/>
    <w:rsid w:val="00C04D27"/>
    <w:rsid w:val="00C04DEB"/>
    <w:rsid w:val="00C04EF0"/>
    <w:rsid w:val="00C04FA8"/>
    <w:rsid w:val="00C04FC3"/>
    <w:rsid w:val="00C0500E"/>
    <w:rsid w:val="00C051AE"/>
    <w:rsid w:val="00C0522B"/>
    <w:rsid w:val="00C05259"/>
    <w:rsid w:val="00C05278"/>
    <w:rsid w:val="00C052B2"/>
    <w:rsid w:val="00C052BC"/>
    <w:rsid w:val="00C05625"/>
    <w:rsid w:val="00C0562E"/>
    <w:rsid w:val="00C0571C"/>
    <w:rsid w:val="00C057BA"/>
    <w:rsid w:val="00C05960"/>
    <w:rsid w:val="00C059C2"/>
    <w:rsid w:val="00C05A4B"/>
    <w:rsid w:val="00C05A6B"/>
    <w:rsid w:val="00C05CE5"/>
    <w:rsid w:val="00C05D2E"/>
    <w:rsid w:val="00C05DC9"/>
    <w:rsid w:val="00C05E41"/>
    <w:rsid w:val="00C05EBD"/>
    <w:rsid w:val="00C05ECE"/>
    <w:rsid w:val="00C05F1C"/>
    <w:rsid w:val="00C06043"/>
    <w:rsid w:val="00C062EB"/>
    <w:rsid w:val="00C063DB"/>
    <w:rsid w:val="00C0646B"/>
    <w:rsid w:val="00C06877"/>
    <w:rsid w:val="00C06973"/>
    <w:rsid w:val="00C06A83"/>
    <w:rsid w:val="00C06B75"/>
    <w:rsid w:val="00C06C56"/>
    <w:rsid w:val="00C06D3A"/>
    <w:rsid w:val="00C06F1F"/>
    <w:rsid w:val="00C0707C"/>
    <w:rsid w:val="00C070A4"/>
    <w:rsid w:val="00C071A5"/>
    <w:rsid w:val="00C0725A"/>
    <w:rsid w:val="00C072C5"/>
    <w:rsid w:val="00C073B7"/>
    <w:rsid w:val="00C07495"/>
    <w:rsid w:val="00C07587"/>
    <w:rsid w:val="00C07605"/>
    <w:rsid w:val="00C0768B"/>
    <w:rsid w:val="00C07763"/>
    <w:rsid w:val="00C07933"/>
    <w:rsid w:val="00C07973"/>
    <w:rsid w:val="00C07BA0"/>
    <w:rsid w:val="00C07BF8"/>
    <w:rsid w:val="00C07D6A"/>
    <w:rsid w:val="00C07FC8"/>
    <w:rsid w:val="00C07FCE"/>
    <w:rsid w:val="00C1024E"/>
    <w:rsid w:val="00C104B0"/>
    <w:rsid w:val="00C104C4"/>
    <w:rsid w:val="00C1052A"/>
    <w:rsid w:val="00C105E0"/>
    <w:rsid w:val="00C106B5"/>
    <w:rsid w:val="00C10721"/>
    <w:rsid w:val="00C10787"/>
    <w:rsid w:val="00C10796"/>
    <w:rsid w:val="00C107B6"/>
    <w:rsid w:val="00C10922"/>
    <w:rsid w:val="00C1096A"/>
    <w:rsid w:val="00C109AA"/>
    <w:rsid w:val="00C10B4F"/>
    <w:rsid w:val="00C10BCB"/>
    <w:rsid w:val="00C10CA5"/>
    <w:rsid w:val="00C10F8B"/>
    <w:rsid w:val="00C11056"/>
    <w:rsid w:val="00C11078"/>
    <w:rsid w:val="00C1125A"/>
    <w:rsid w:val="00C112F9"/>
    <w:rsid w:val="00C113E1"/>
    <w:rsid w:val="00C1164C"/>
    <w:rsid w:val="00C11736"/>
    <w:rsid w:val="00C1187A"/>
    <w:rsid w:val="00C11A1A"/>
    <w:rsid w:val="00C11B99"/>
    <w:rsid w:val="00C1208B"/>
    <w:rsid w:val="00C120DA"/>
    <w:rsid w:val="00C12133"/>
    <w:rsid w:val="00C123EE"/>
    <w:rsid w:val="00C12469"/>
    <w:rsid w:val="00C12519"/>
    <w:rsid w:val="00C1262C"/>
    <w:rsid w:val="00C1270B"/>
    <w:rsid w:val="00C127F0"/>
    <w:rsid w:val="00C127FD"/>
    <w:rsid w:val="00C128CE"/>
    <w:rsid w:val="00C12968"/>
    <w:rsid w:val="00C12A7D"/>
    <w:rsid w:val="00C12AA9"/>
    <w:rsid w:val="00C12C03"/>
    <w:rsid w:val="00C12DA0"/>
    <w:rsid w:val="00C12E65"/>
    <w:rsid w:val="00C12E88"/>
    <w:rsid w:val="00C1304E"/>
    <w:rsid w:val="00C1307C"/>
    <w:rsid w:val="00C13345"/>
    <w:rsid w:val="00C133A6"/>
    <w:rsid w:val="00C133F3"/>
    <w:rsid w:val="00C13406"/>
    <w:rsid w:val="00C136F3"/>
    <w:rsid w:val="00C13752"/>
    <w:rsid w:val="00C13935"/>
    <w:rsid w:val="00C13991"/>
    <w:rsid w:val="00C13A7E"/>
    <w:rsid w:val="00C13A99"/>
    <w:rsid w:val="00C13AEE"/>
    <w:rsid w:val="00C13BCB"/>
    <w:rsid w:val="00C13C91"/>
    <w:rsid w:val="00C13EE3"/>
    <w:rsid w:val="00C13F04"/>
    <w:rsid w:val="00C140EB"/>
    <w:rsid w:val="00C142C9"/>
    <w:rsid w:val="00C14478"/>
    <w:rsid w:val="00C144D4"/>
    <w:rsid w:val="00C14758"/>
    <w:rsid w:val="00C14773"/>
    <w:rsid w:val="00C14839"/>
    <w:rsid w:val="00C14A1C"/>
    <w:rsid w:val="00C14A50"/>
    <w:rsid w:val="00C14CA7"/>
    <w:rsid w:val="00C14D07"/>
    <w:rsid w:val="00C14F9C"/>
    <w:rsid w:val="00C1513B"/>
    <w:rsid w:val="00C15269"/>
    <w:rsid w:val="00C15374"/>
    <w:rsid w:val="00C1542B"/>
    <w:rsid w:val="00C15490"/>
    <w:rsid w:val="00C155AD"/>
    <w:rsid w:val="00C157C9"/>
    <w:rsid w:val="00C157DF"/>
    <w:rsid w:val="00C15802"/>
    <w:rsid w:val="00C15860"/>
    <w:rsid w:val="00C158BB"/>
    <w:rsid w:val="00C159C5"/>
    <w:rsid w:val="00C15EDF"/>
    <w:rsid w:val="00C15F1E"/>
    <w:rsid w:val="00C15FAF"/>
    <w:rsid w:val="00C1606D"/>
    <w:rsid w:val="00C16246"/>
    <w:rsid w:val="00C1624C"/>
    <w:rsid w:val="00C16439"/>
    <w:rsid w:val="00C1662E"/>
    <w:rsid w:val="00C16751"/>
    <w:rsid w:val="00C1692C"/>
    <w:rsid w:val="00C16A62"/>
    <w:rsid w:val="00C16A64"/>
    <w:rsid w:val="00C16B70"/>
    <w:rsid w:val="00C16B89"/>
    <w:rsid w:val="00C16B8B"/>
    <w:rsid w:val="00C16D7D"/>
    <w:rsid w:val="00C16D8C"/>
    <w:rsid w:val="00C16E12"/>
    <w:rsid w:val="00C16E46"/>
    <w:rsid w:val="00C16E7B"/>
    <w:rsid w:val="00C17185"/>
    <w:rsid w:val="00C17362"/>
    <w:rsid w:val="00C17398"/>
    <w:rsid w:val="00C1742C"/>
    <w:rsid w:val="00C17507"/>
    <w:rsid w:val="00C17569"/>
    <w:rsid w:val="00C1758F"/>
    <w:rsid w:val="00C1759B"/>
    <w:rsid w:val="00C175EC"/>
    <w:rsid w:val="00C17671"/>
    <w:rsid w:val="00C1769A"/>
    <w:rsid w:val="00C176C0"/>
    <w:rsid w:val="00C177BB"/>
    <w:rsid w:val="00C17814"/>
    <w:rsid w:val="00C178D9"/>
    <w:rsid w:val="00C17E5A"/>
    <w:rsid w:val="00C17F4A"/>
    <w:rsid w:val="00C17F71"/>
    <w:rsid w:val="00C20073"/>
    <w:rsid w:val="00C20187"/>
    <w:rsid w:val="00C201D6"/>
    <w:rsid w:val="00C20301"/>
    <w:rsid w:val="00C2052F"/>
    <w:rsid w:val="00C206C0"/>
    <w:rsid w:val="00C2070F"/>
    <w:rsid w:val="00C207C1"/>
    <w:rsid w:val="00C20803"/>
    <w:rsid w:val="00C209C7"/>
    <w:rsid w:val="00C20A03"/>
    <w:rsid w:val="00C20C94"/>
    <w:rsid w:val="00C20E90"/>
    <w:rsid w:val="00C20ED4"/>
    <w:rsid w:val="00C2109F"/>
    <w:rsid w:val="00C21213"/>
    <w:rsid w:val="00C2128D"/>
    <w:rsid w:val="00C212AF"/>
    <w:rsid w:val="00C2148C"/>
    <w:rsid w:val="00C21529"/>
    <w:rsid w:val="00C215AC"/>
    <w:rsid w:val="00C215C5"/>
    <w:rsid w:val="00C215CA"/>
    <w:rsid w:val="00C21666"/>
    <w:rsid w:val="00C2173F"/>
    <w:rsid w:val="00C21778"/>
    <w:rsid w:val="00C21781"/>
    <w:rsid w:val="00C219B6"/>
    <w:rsid w:val="00C21A87"/>
    <w:rsid w:val="00C21AE6"/>
    <w:rsid w:val="00C21AFB"/>
    <w:rsid w:val="00C21B9D"/>
    <w:rsid w:val="00C21BD3"/>
    <w:rsid w:val="00C21D1D"/>
    <w:rsid w:val="00C21D73"/>
    <w:rsid w:val="00C21DE5"/>
    <w:rsid w:val="00C21E0D"/>
    <w:rsid w:val="00C21F0C"/>
    <w:rsid w:val="00C2203A"/>
    <w:rsid w:val="00C220B5"/>
    <w:rsid w:val="00C220F9"/>
    <w:rsid w:val="00C221CF"/>
    <w:rsid w:val="00C222B8"/>
    <w:rsid w:val="00C22626"/>
    <w:rsid w:val="00C22810"/>
    <w:rsid w:val="00C22817"/>
    <w:rsid w:val="00C22C0F"/>
    <w:rsid w:val="00C22CE2"/>
    <w:rsid w:val="00C22EE9"/>
    <w:rsid w:val="00C22F34"/>
    <w:rsid w:val="00C2318A"/>
    <w:rsid w:val="00C23248"/>
    <w:rsid w:val="00C2339E"/>
    <w:rsid w:val="00C2372A"/>
    <w:rsid w:val="00C237D2"/>
    <w:rsid w:val="00C238C0"/>
    <w:rsid w:val="00C238F9"/>
    <w:rsid w:val="00C23917"/>
    <w:rsid w:val="00C23AD7"/>
    <w:rsid w:val="00C23B77"/>
    <w:rsid w:val="00C23D0C"/>
    <w:rsid w:val="00C23EF1"/>
    <w:rsid w:val="00C23F26"/>
    <w:rsid w:val="00C23F6C"/>
    <w:rsid w:val="00C24446"/>
    <w:rsid w:val="00C24524"/>
    <w:rsid w:val="00C2471B"/>
    <w:rsid w:val="00C24736"/>
    <w:rsid w:val="00C24830"/>
    <w:rsid w:val="00C2494A"/>
    <w:rsid w:val="00C24A37"/>
    <w:rsid w:val="00C24B66"/>
    <w:rsid w:val="00C24B9E"/>
    <w:rsid w:val="00C24CA1"/>
    <w:rsid w:val="00C24CDE"/>
    <w:rsid w:val="00C24D60"/>
    <w:rsid w:val="00C24F88"/>
    <w:rsid w:val="00C24FA7"/>
    <w:rsid w:val="00C250B2"/>
    <w:rsid w:val="00C253BF"/>
    <w:rsid w:val="00C25609"/>
    <w:rsid w:val="00C25641"/>
    <w:rsid w:val="00C258A3"/>
    <w:rsid w:val="00C25A4E"/>
    <w:rsid w:val="00C25B51"/>
    <w:rsid w:val="00C25C49"/>
    <w:rsid w:val="00C25E70"/>
    <w:rsid w:val="00C25EFC"/>
    <w:rsid w:val="00C25F0A"/>
    <w:rsid w:val="00C2604F"/>
    <w:rsid w:val="00C2619C"/>
    <w:rsid w:val="00C26527"/>
    <w:rsid w:val="00C265A8"/>
    <w:rsid w:val="00C2668B"/>
    <w:rsid w:val="00C26824"/>
    <w:rsid w:val="00C269D4"/>
    <w:rsid w:val="00C26A61"/>
    <w:rsid w:val="00C26D09"/>
    <w:rsid w:val="00C26D5C"/>
    <w:rsid w:val="00C270CA"/>
    <w:rsid w:val="00C2710B"/>
    <w:rsid w:val="00C271AB"/>
    <w:rsid w:val="00C272DD"/>
    <w:rsid w:val="00C2730C"/>
    <w:rsid w:val="00C27427"/>
    <w:rsid w:val="00C274F2"/>
    <w:rsid w:val="00C274FB"/>
    <w:rsid w:val="00C2762F"/>
    <w:rsid w:val="00C27657"/>
    <w:rsid w:val="00C27672"/>
    <w:rsid w:val="00C27AE7"/>
    <w:rsid w:val="00C27AE9"/>
    <w:rsid w:val="00C27E0A"/>
    <w:rsid w:val="00C27FA3"/>
    <w:rsid w:val="00C301AB"/>
    <w:rsid w:val="00C304FA"/>
    <w:rsid w:val="00C30564"/>
    <w:rsid w:val="00C3071F"/>
    <w:rsid w:val="00C30720"/>
    <w:rsid w:val="00C307E5"/>
    <w:rsid w:val="00C30930"/>
    <w:rsid w:val="00C309A7"/>
    <w:rsid w:val="00C309EB"/>
    <w:rsid w:val="00C30B4E"/>
    <w:rsid w:val="00C30BE9"/>
    <w:rsid w:val="00C30C2D"/>
    <w:rsid w:val="00C30D01"/>
    <w:rsid w:val="00C30D51"/>
    <w:rsid w:val="00C30EAD"/>
    <w:rsid w:val="00C31013"/>
    <w:rsid w:val="00C313C1"/>
    <w:rsid w:val="00C31497"/>
    <w:rsid w:val="00C314AD"/>
    <w:rsid w:val="00C315FF"/>
    <w:rsid w:val="00C3163E"/>
    <w:rsid w:val="00C316B3"/>
    <w:rsid w:val="00C31B10"/>
    <w:rsid w:val="00C31BD5"/>
    <w:rsid w:val="00C31E0D"/>
    <w:rsid w:val="00C31F1E"/>
    <w:rsid w:val="00C32072"/>
    <w:rsid w:val="00C32165"/>
    <w:rsid w:val="00C321B2"/>
    <w:rsid w:val="00C32218"/>
    <w:rsid w:val="00C32347"/>
    <w:rsid w:val="00C324B3"/>
    <w:rsid w:val="00C325F0"/>
    <w:rsid w:val="00C327EF"/>
    <w:rsid w:val="00C3288A"/>
    <w:rsid w:val="00C32912"/>
    <w:rsid w:val="00C3298F"/>
    <w:rsid w:val="00C32A10"/>
    <w:rsid w:val="00C32A23"/>
    <w:rsid w:val="00C32AE2"/>
    <w:rsid w:val="00C32B1F"/>
    <w:rsid w:val="00C32B68"/>
    <w:rsid w:val="00C32CF2"/>
    <w:rsid w:val="00C32D3D"/>
    <w:rsid w:val="00C32DA3"/>
    <w:rsid w:val="00C32DC2"/>
    <w:rsid w:val="00C32DCD"/>
    <w:rsid w:val="00C32E9A"/>
    <w:rsid w:val="00C32FBA"/>
    <w:rsid w:val="00C32FDE"/>
    <w:rsid w:val="00C3311E"/>
    <w:rsid w:val="00C33126"/>
    <w:rsid w:val="00C332A5"/>
    <w:rsid w:val="00C3330C"/>
    <w:rsid w:val="00C3340A"/>
    <w:rsid w:val="00C33576"/>
    <w:rsid w:val="00C33B57"/>
    <w:rsid w:val="00C33B9C"/>
    <w:rsid w:val="00C33BE3"/>
    <w:rsid w:val="00C33D02"/>
    <w:rsid w:val="00C33E77"/>
    <w:rsid w:val="00C33F0D"/>
    <w:rsid w:val="00C33FAB"/>
    <w:rsid w:val="00C33FE9"/>
    <w:rsid w:val="00C340FC"/>
    <w:rsid w:val="00C34178"/>
    <w:rsid w:val="00C3435E"/>
    <w:rsid w:val="00C343D1"/>
    <w:rsid w:val="00C34475"/>
    <w:rsid w:val="00C344CF"/>
    <w:rsid w:val="00C34638"/>
    <w:rsid w:val="00C347F1"/>
    <w:rsid w:val="00C34914"/>
    <w:rsid w:val="00C349A3"/>
    <w:rsid w:val="00C34B82"/>
    <w:rsid w:val="00C34B8C"/>
    <w:rsid w:val="00C34D35"/>
    <w:rsid w:val="00C34DB5"/>
    <w:rsid w:val="00C34E61"/>
    <w:rsid w:val="00C34EA5"/>
    <w:rsid w:val="00C34F3F"/>
    <w:rsid w:val="00C34FC8"/>
    <w:rsid w:val="00C35361"/>
    <w:rsid w:val="00C35523"/>
    <w:rsid w:val="00C3569C"/>
    <w:rsid w:val="00C356FE"/>
    <w:rsid w:val="00C357AA"/>
    <w:rsid w:val="00C357AD"/>
    <w:rsid w:val="00C35878"/>
    <w:rsid w:val="00C358D5"/>
    <w:rsid w:val="00C35A23"/>
    <w:rsid w:val="00C35C21"/>
    <w:rsid w:val="00C35D90"/>
    <w:rsid w:val="00C35E7B"/>
    <w:rsid w:val="00C35F17"/>
    <w:rsid w:val="00C36000"/>
    <w:rsid w:val="00C36189"/>
    <w:rsid w:val="00C361CC"/>
    <w:rsid w:val="00C3622F"/>
    <w:rsid w:val="00C3641D"/>
    <w:rsid w:val="00C36536"/>
    <w:rsid w:val="00C36650"/>
    <w:rsid w:val="00C3676A"/>
    <w:rsid w:val="00C36850"/>
    <w:rsid w:val="00C3686A"/>
    <w:rsid w:val="00C36A06"/>
    <w:rsid w:val="00C36B09"/>
    <w:rsid w:val="00C36C63"/>
    <w:rsid w:val="00C36D61"/>
    <w:rsid w:val="00C36E2F"/>
    <w:rsid w:val="00C36EA7"/>
    <w:rsid w:val="00C37090"/>
    <w:rsid w:val="00C379B5"/>
    <w:rsid w:val="00C37A5C"/>
    <w:rsid w:val="00C37A98"/>
    <w:rsid w:val="00C37A9F"/>
    <w:rsid w:val="00C37ACE"/>
    <w:rsid w:val="00C37AE7"/>
    <w:rsid w:val="00C37BE0"/>
    <w:rsid w:val="00C37D55"/>
    <w:rsid w:val="00C37E64"/>
    <w:rsid w:val="00C37FD8"/>
    <w:rsid w:val="00C40063"/>
    <w:rsid w:val="00C4021F"/>
    <w:rsid w:val="00C40424"/>
    <w:rsid w:val="00C4061A"/>
    <w:rsid w:val="00C406C5"/>
    <w:rsid w:val="00C4078F"/>
    <w:rsid w:val="00C40845"/>
    <w:rsid w:val="00C408A9"/>
    <w:rsid w:val="00C408DB"/>
    <w:rsid w:val="00C4093A"/>
    <w:rsid w:val="00C4097B"/>
    <w:rsid w:val="00C40AC7"/>
    <w:rsid w:val="00C40B72"/>
    <w:rsid w:val="00C40C67"/>
    <w:rsid w:val="00C40D45"/>
    <w:rsid w:val="00C40D6D"/>
    <w:rsid w:val="00C40DCA"/>
    <w:rsid w:val="00C40E81"/>
    <w:rsid w:val="00C40F6B"/>
    <w:rsid w:val="00C41228"/>
    <w:rsid w:val="00C4138B"/>
    <w:rsid w:val="00C416CE"/>
    <w:rsid w:val="00C41773"/>
    <w:rsid w:val="00C419F0"/>
    <w:rsid w:val="00C41B1F"/>
    <w:rsid w:val="00C41CC2"/>
    <w:rsid w:val="00C41CC6"/>
    <w:rsid w:val="00C41F22"/>
    <w:rsid w:val="00C42096"/>
    <w:rsid w:val="00C421E8"/>
    <w:rsid w:val="00C42276"/>
    <w:rsid w:val="00C422AE"/>
    <w:rsid w:val="00C4232C"/>
    <w:rsid w:val="00C4233B"/>
    <w:rsid w:val="00C4259B"/>
    <w:rsid w:val="00C4273B"/>
    <w:rsid w:val="00C427A3"/>
    <w:rsid w:val="00C42813"/>
    <w:rsid w:val="00C42876"/>
    <w:rsid w:val="00C428B0"/>
    <w:rsid w:val="00C42935"/>
    <w:rsid w:val="00C42A0E"/>
    <w:rsid w:val="00C42AF6"/>
    <w:rsid w:val="00C42BA6"/>
    <w:rsid w:val="00C42CC1"/>
    <w:rsid w:val="00C42DF7"/>
    <w:rsid w:val="00C42FCF"/>
    <w:rsid w:val="00C43348"/>
    <w:rsid w:val="00C43359"/>
    <w:rsid w:val="00C4338D"/>
    <w:rsid w:val="00C4357A"/>
    <w:rsid w:val="00C4375B"/>
    <w:rsid w:val="00C43C88"/>
    <w:rsid w:val="00C43D0D"/>
    <w:rsid w:val="00C43D68"/>
    <w:rsid w:val="00C43F41"/>
    <w:rsid w:val="00C43F78"/>
    <w:rsid w:val="00C4401E"/>
    <w:rsid w:val="00C4405D"/>
    <w:rsid w:val="00C44165"/>
    <w:rsid w:val="00C44203"/>
    <w:rsid w:val="00C443EF"/>
    <w:rsid w:val="00C444C5"/>
    <w:rsid w:val="00C44741"/>
    <w:rsid w:val="00C44A51"/>
    <w:rsid w:val="00C44ACA"/>
    <w:rsid w:val="00C44B6F"/>
    <w:rsid w:val="00C44CFD"/>
    <w:rsid w:val="00C44DAE"/>
    <w:rsid w:val="00C44ED9"/>
    <w:rsid w:val="00C451F4"/>
    <w:rsid w:val="00C45589"/>
    <w:rsid w:val="00C45629"/>
    <w:rsid w:val="00C458F5"/>
    <w:rsid w:val="00C45A2C"/>
    <w:rsid w:val="00C45A68"/>
    <w:rsid w:val="00C45D21"/>
    <w:rsid w:val="00C45D69"/>
    <w:rsid w:val="00C45E80"/>
    <w:rsid w:val="00C460A5"/>
    <w:rsid w:val="00C461E4"/>
    <w:rsid w:val="00C462AB"/>
    <w:rsid w:val="00C4634A"/>
    <w:rsid w:val="00C463D5"/>
    <w:rsid w:val="00C463E0"/>
    <w:rsid w:val="00C464A6"/>
    <w:rsid w:val="00C46540"/>
    <w:rsid w:val="00C46566"/>
    <w:rsid w:val="00C466C0"/>
    <w:rsid w:val="00C46754"/>
    <w:rsid w:val="00C4675E"/>
    <w:rsid w:val="00C46824"/>
    <w:rsid w:val="00C4689D"/>
    <w:rsid w:val="00C46968"/>
    <w:rsid w:val="00C469D8"/>
    <w:rsid w:val="00C46A3C"/>
    <w:rsid w:val="00C46AD0"/>
    <w:rsid w:val="00C46C50"/>
    <w:rsid w:val="00C46E87"/>
    <w:rsid w:val="00C46FF9"/>
    <w:rsid w:val="00C47121"/>
    <w:rsid w:val="00C4723D"/>
    <w:rsid w:val="00C47291"/>
    <w:rsid w:val="00C47384"/>
    <w:rsid w:val="00C473A8"/>
    <w:rsid w:val="00C47468"/>
    <w:rsid w:val="00C4752D"/>
    <w:rsid w:val="00C475A2"/>
    <w:rsid w:val="00C47658"/>
    <w:rsid w:val="00C47BC2"/>
    <w:rsid w:val="00C47EDC"/>
    <w:rsid w:val="00C5077F"/>
    <w:rsid w:val="00C5078B"/>
    <w:rsid w:val="00C507C5"/>
    <w:rsid w:val="00C50980"/>
    <w:rsid w:val="00C50A78"/>
    <w:rsid w:val="00C50B18"/>
    <w:rsid w:val="00C50B32"/>
    <w:rsid w:val="00C50BE7"/>
    <w:rsid w:val="00C50C40"/>
    <w:rsid w:val="00C50E43"/>
    <w:rsid w:val="00C50F21"/>
    <w:rsid w:val="00C510D6"/>
    <w:rsid w:val="00C5141E"/>
    <w:rsid w:val="00C514CB"/>
    <w:rsid w:val="00C515C9"/>
    <w:rsid w:val="00C51642"/>
    <w:rsid w:val="00C5167B"/>
    <w:rsid w:val="00C51728"/>
    <w:rsid w:val="00C519E7"/>
    <w:rsid w:val="00C51BDD"/>
    <w:rsid w:val="00C51C37"/>
    <w:rsid w:val="00C51DE1"/>
    <w:rsid w:val="00C51E55"/>
    <w:rsid w:val="00C51EB4"/>
    <w:rsid w:val="00C51EBA"/>
    <w:rsid w:val="00C52381"/>
    <w:rsid w:val="00C52383"/>
    <w:rsid w:val="00C52396"/>
    <w:rsid w:val="00C52648"/>
    <w:rsid w:val="00C52687"/>
    <w:rsid w:val="00C5274F"/>
    <w:rsid w:val="00C52859"/>
    <w:rsid w:val="00C5286B"/>
    <w:rsid w:val="00C529CB"/>
    <w:rsid w:val="00C529F4"/>
    <w:rsid w:val="00C52B3F"/>
    <w:rsid w:val="00C52B58"/>
    <w:rsid w:val="00C52B61"/>
    <w:rsid w:val="00C52B67"/>
    <w:rsid w:val="00C52B8F"/>
    <w:rsid w:val="00C52CE4"/>
    <w:rsid w:val="00C52EAE"/>
    <w:rsid w:val="00C52EB0"/>
    <w:rsid w:val="00C53212"/>
    <w:rsid w:val="00C532AF"/>
    <w:rsid w:val="00C534C7"/>
    <w:rsid w:val="00C534E6"/>
    <w:rsid w:val="00C5361A"/>
    <w:rsid w:val="00C536AE"/>
    <w:rsid w:val="00C53730"/>
    <w:rsid w:val="00C537BB"/>
    <w:rsid w:val="00C53A0C"/>
    <w:rsid w:val="00C53D1E"/>
    <w:rsid w:val="00C53D71"/>
    <w:rsid w:val="00C53D94"/>
    <w:rsid w:val="00C53DB6"/>
    <w:rsid w:val="00C53FF2"/>
    <w:rsid w:val="00C54048"/>
    <w:rsid w:val="00C5412F"/>
    <w:rsid w:val="00C5424B"/>
    <w:rsid w:val="00C5428A"/>
    <w:rsid w:val="00C5438E"/>
    <w:rsid w:val="00C5438F"/>
    <w:rsid w:val="00C546E7"/>
    <w:rsid w:val="00C546F6"/>
    <w:rsid w:val="00C54865"/>
    <w:rsid w:val="00C54906"/>
    <w:rsid w:val="00C54A59"/>
    <w:rsid w:val="00C54E46"/>
    <w:rsid w:val="00C54F04"/>
    <w:rsid w:val="00C551C1"/>
    <w:rsid w:val="00C551F8"/>
    <w:rsid w:val="00C55472"/>
    <w:rsid w:val="00C55492"/>
    <w:rsid w:val="00C5568A"/>
    <w:rsid w:val="00C5578F"/>
    <w:rsid w:val="00C558DA"/>
    <w:rsid w:val="00C55AA6"/>
    <w:rsid w:val="00C55B01"/>
    <w:rsid w:val="00C55C10"/>
    <w:rsid w:val="00C55C58"/>
    <w:rsid w:val="00C55D0D"/>
    <w:rsid w:val="00C55D2E"/>
    <w:rsid w:val="00C55E3D"/>
    <w:rsid w:val="00C55F21"/>
    <w:rsid w:val="00C55F2A"/>
    <w:rsid w:val="00C560C9"/>
    <w:rsid w:val="00C56110"/>
    <w:rsid w:val="00C56175"/>
    <w:rsid w:val="00C562EE"/>
    <w:rsid w:val="00C563B8"/>
    <w:rsid w:val="00C563D6"/>
    <w:rsid w:val="00C564B1"/>
    <w:rsid w:val="00C564C7"/>
    <w:rsid w:val="00C565E7"/>
    <w:rsid w:val="00C56675"/>
    <w:rsid w:val="00C56810"/>
    <w:rsid w:val="00C5686C"/>
    <w:rsid w:val="00C56CB6"/>
    <w:rsid w:val="00C56D83"/>
    <w:rsid w:val="00C57021"/>
    <w:rsid w:val="00C57099"/>
    <w:rsid w:val="00C570C6"/>
    <w:rsid w:val="00C5713C"/>
    <w:rsid w:val="00C571B2"/>
    <w:rsid w:val="00C5746F"/>
    <w:rsid w:val="00C577AA"/>
    <w:rsid w:val="00C57846"/>
    <w:rsid w:val="00C578E6"/>
    <w:rsid w:val="00C57922"/>
    <w:rsid w:val="00C57972"/>
    <w:rsid w:val="00C57A3C"/>
    <w:rsid w:val="00C57A91"/>
    <w:rsid w:val="00C57C8A"/>
    <w:rsid w:val="00C57E4F"/>
    <w:rsid w:val="00C57F20"/>
    <w:rsid w:val="00C57F2F"/>
    <w:rsid w:val="00C57F97"/>
    <w:rsid w:val="00C57FA5"/>
    <w:rsid w:val="00C57FE6"/>
    <w:rsid w:val="00C57FF9"/>
    <w:rsid w:val="00C600B6"/>
    <w:rsid w:val="00C601C8"/>
    <w:rsid w:val="00C603E0"/>
    <w:rsid w:val="00C6054F"/>
    <w:rsid w:val="00C606B7"/>
    <w:rsid w:val="00C6084E"/>
    <w:rsid w:val="00C608D2"/>
    <w:rsid w:val="00C60924"/>
    <w:rsid w:val="00C60BC5"/>
    <w:rsid w:val="00C60E7E"/>
    <w:rsid w:val="00C60FD5"/>
    <w:rsid w:val="00C611E8"/>
    <w:rsid w:val="00C61248"/>
    <w:rsid w:val="00C612BE"/>
    <w:rsid w:val="00C61390"/>
    <w:rsid w:val="00C613F7"/>
    <w:rsid w:val="00C6167E"/>
    <w:rsid w:val="00C616F0"/>
    <w:rsid w:val="00C6172A"/>
    <w:rsid w:val="00C61892"/>
    <w:rsid w:val="00C61CE0"/>
    <w:rsid w:val="00C61D75"/>
    <w:rsid w:val="00C6229C"/>
    <w:rsid w:val="00C62304"/>
    <w:rsid w:val="00C6232F"/>
    <w:rsid w:val="00C624D6"/>
    <w:rsid w:val="00C6261B"/>
    <w:rsid w:val="00C626D8"/>
    <w:rsid w:val="00C6273B"/>
    <w:rsid w:val="00C6279D"/>
    <w:rsid w:val="00C62877"/>
    <w:rsid w:val="00C6293D"/>
    <w:rsid w:val="00C62997"/>
    <w:rsid w:val="00C62A52"/>
    <w:rsid w:val="00C62B1F"/>
    <w:rsid w:val="00C62B9A"/>
    <w:rsid w:val="00C62C84"/>
    <w:rsid w:val="00C62CD3"/>
    <w:rsid w:val="00C62DD3"/>
    <w:rsid w:val="00C62FCA"/>
    <w:rsid w:val="00C62FCD"/>
    <w:rsid w:val="00C630F0"/>
    <w:rsid w:val="00C63195"/>
    <w:rsid w:val="00C633D8"/>
    <w:rsid w:val="00C635A0"/>
    <w:rsid w:val="00C63780"/>
    <w:rsid w:val="00C63847"/>
    <w:rsid w:val="00C63944"/>
    <w:rsid w:val="00C63985"/>
    <w:rsid w:val="00C63EE1"/>
    <w:rsid w:val="00C63F34"/>
    <w:rsid w:val="00C63F6C"/>
    <w:rsid w:val="00C64094"/>
    <w:rsid w:val="00C640DB"/>
    <w:rsid w:val="00C64129"/>
    <w:rsid w:val="00C64176"/>
    <w:rsid w:val="00C64211"/>
    <w:rsid w:val="00C64387"/>
    <w:rsid w:val="00C643CF"/>
    <w:rsid w:val="00C643FE"/>
    <w:rsid w:val="00C64416"/>
    <w:rsid w:val="00C6455E"/>
    <w:rsid w:val="00C64641"/>
    <w:rsid w:val="00C6479E"/>
    <w:rsid w:val="00C6481A"/>
    <w:rsid w:val="00C64B22"/>
    <w:rsid w:val="00C64C6B"/>
    <w:rsid w:val="00C64D02"/>
    <w:rsid w:val="00C64EDE"/>
    <w:rsid w:val="00C64FD9"/>
    <w:rsid w:val="00C652AF"/>
    <w:rsid w:val="00C6535C"/>
    <w:rsid w:val="00C654A3"/>
    <w:rsid w:val="00C654B4"/>
    <w:rsid w:val="00C6553B"/>
    <w:rsid w:val="00C655F1"/>
    <w:rsid w:val="00C656E8"/>
    <w:rsid w:val="00C65875"/>
    <w:rsid w:val="00C658A9"/>
    <w:rsid w:val="00C658C9"/>
    <w:rsid w:val="00C659FC"/>
    <w:rsid w:val="00C65B72"/>
    <w:rsid w:val="00C65C01"/>
    <w:rsid w:val="00C65C8F"/>
    <w:rsid w:val="00C65F46"/>
    <w:rsid w:val="00C664C8"/>
    <w:rsid w:val="00C664F0"/>
    <w:rsid w:val="00C66617"/>
    <w:rsid w:val="00C66819"/>
    <w:rsid w:val="00C66990"/>
    <w:rsid w:val="00C66A21"/>
    <w:rsid w:val="00C66A61"/>
    <w:rsid w:val="00C66B7E"/>
    <w:rsid w:val="00C66C22"/>
    <w:rsid w:val="00C66D7C"/>
    <w:rsid w:val="00C66E52"/>
    <w:rsid w:val="00C66E67"/>
    <w:rsid w:val="00C66F75"/>
    <w:rsid w:val="00C6707E"/>
    <w:rsid w:val="00C670F9"/>
    <w:rsid w:val="00C6723F"/>
    <w:rsid w:val="00C672B0"/>
    <w:rsid w:val="00C6742A"/>
    <w:rsid w:val="00C675E6"/>
    <w:rsid w:val="00C67DC6"/>
    <w:rsid w:val="00C67FAB"/>
    <w:rsid w:val="00C702BF"/>
    <w:rsid w:val="00C7034F"/>
    <w:rsid w:val="00C7064E"/>
    <w:rsid w:val="00C70723"/>
    <w:rsid w:val="00C70731"/>
    <w:rsid w:val="00C707C9"/>
    <w:rsid w:val="00C7092F"/>
    <w:rsid w:val="00C70CE0"/>
    <w:rsid w:val="00C70EB2"/>
    <w:rsid w:val="00C70FB0"/>
    <w:rsid w:val="00C71041"/>
    <w:rsid w:val="00C710BF"/>
    <w:rsid w:val="00C71158"/>
    <w:rsid w:val="00C71262"/>
    <w:rsid w:val="00C712E7"/>
    <w:rsid w:val="00C7145A"/>
    <w:rsid w:val="00C71471"/>
    <w:rsid w:val="00C714EB"/>
    <w:rsid w:val="00C715FB"/>
    <w:rsid w:val="00C71615"/>
    <w:rsid w:val="00C71670"/>
    <w:rsid w:val="00C717DF"/>
    <w:rsid w:val="00C71808"/>
    <w:rsid w:val="00C7187E"/>
    <w:rsid w:val="00C71A37"/>
    <w:rsid w:val="00C71C5B"/>
    <w:rsid w:val="00C71D30"/>
    <w:rsid w:val="00C71E9E"/>
    <w:rsid w:val="00C71F34"/>
    <w:rsid w:val="00C71FDD"/>
    <w:rsid w:val="00C72079"/>
    <w:rsid w:val="00C72190"/>
    <w:rsid w:val="00C723FC"/>
    <w:rsid w:val="00C72585"/>
    <w:rsid w:val="00C72619"/>
    <w:rsid w:val="00C72639"/>
    <w:rsid w:val="00C726B4"/>
    <w:rsid w:val="00C726CE"/>
    <w:rsid w:val="00C727B6"/>
    <w:rsid w:val="00C72816"/>
    <w:rsid w:val="00C72844"/>
    <w:rsid w:val="00C7292A"/>
    <w:rsid w:val="00C729F3"/>
    <w:rsid w:val="00C72A3C"/>
    <w:rsid w:val="00C72ADE"/>
    <w:rsid w:val="00C72C01"/>
    <w:rsid w:val="00C72C1B"/>
    <w:rsid w:val="00C72D0D"/>
    <w:rsid w:val="00C73098"/>
    <w:rsid w:val="00C731D0"/>
    <w:rsid w:val="00C732FA"/>
    <w:rsid w:val="00C733FC"/>
    <w:rsid w:val="00C73666"/>
    <w:rsid w:val="00C736C6"/>
    <w:rsid w:val="00C73700"/>
    <w:rsid w:val="00C73D02"/>
    <w:rsid w:val="00C73D28"/>
    <w:rsid w:val="00C73DCF"/>
    <w:rsid w:val="00C73EF8"/>
    <w:rsid w:val="00C73F64"/>
    <w:rsid w:val="00C74165"/>
    <w:rsid w:val="00C7419A"/>
    <w:rsid w:val="00C74227"/>
    <w:rsid w:val="00C74804"/>
    <w:rsid w:val="00C74AA6"/>
    <w:rsid w:val="00C74B2F"/>
    <w:rsid w:val="00C74BE7"/>
    <w:rsid w:val="00C74C6A"/>
    <w:rsid w:val="00C74D3E"/>
    <w:rsid w:val="00C74EF0"/>
    <w:rsid w:val="00C74F1E"/>
    <w:rsid w:val="00C74F4F"/>
    <w:rsid w:val="00C75009"/>
    <w:rsid w:val="00C75039"/>
    <w:rsid w:val="00C7506F"/>
    <w:rsid w:val="00C75212"/>
    <w:rsid w:val="00C7529E"/>
    <w:rsid w:val="00C75321"/>
    <w:rsid w:val="00C75490"/>
    <w:rsid w:val="00C7563A"/>
    <w:rsid w:val="00C7577B"/>
    <w:rsid w:val="00C757BA"/>
    <w:rsid w:val="00C75A48"/>
    <w:rsid w:val="00C75B4C"/>
    <w:rsid w:val="00C75B8A"/>
    <w:rsid w:val="00C75BC9"/>
    <w:rsid w:val="00C75D0A"/>
    <w:rsid w:val="00C75E3E"/>
    <w:rsid w:val="00C75E64"/>
    <w:rsid w:val="00C75E8B"/>
    <w:rsid w:val="00C76225"/>
    <w:rsid w:val="00C7652B"/>
    <w:rsid w:val="00C76634"/>
    <w:rsid w:val="00C7663A"/>
    <w:rsid w:val="00C76709"/>
    <w:rsid w:val="00C7670D"/>
    <w:rsid w:val="00C767D2"/>
    <w:rsid w:val="00C76827"/>
    <w:rsid w:val="00C76922"/>
    <w:rsid w:val="00C76F71"/>
    <w:rsid w:val="00C76FE2"/>
    <w:rsid w:val="00C7724C"/>
    <w:rsid w:val="00C77336"/>
    <w:rsid w:val="00C77398"/>
    <w:rsid w:val="00C774D5"/>
    <w:rsid w:val="00C77542"/>
    <w:rsid w:val="00C775CA"/>
    <w:rsid w:val="00C77863"/>
    <w:rsid w:val="00C77896"/>
    <w:rsid w:val="00C7798B"/>
    <w:rsid w:val="00C77AF5"/>
    <w:rsid w:val="00C77B1E"/>
    <w:rsid w:val="00C77BC7"/>
    <w:rsid w:val="00C77C1C"/>
    <w:rsid w:val="00C77C2E"/>
    <w:rsid w:val="00C77C37"/>
    <w:rsid w:val="00C77CD2"/>
    <w:rsid w:val="00C77DBA"/>
    <w:rsid w:val="00C77DF9"/>
    <w:rsid w:val="00C80092"/>
    <w:rsid w:val="00C800D5"/>
    <w:rsid w:val="00C80239"/>
    <w:rsid w:val="00C8039C"/>
    <w:rsid w:val="00C8039F"/>
    <w:rsid w:val="00C804AA"/>
    <w:rsid w:val="00C80622"/>
    <w:rsid w:val="00C80737"/>
    <w:rsid w:val="00C80894"/>
    <w:rsid w:val="00C808AB"/>
    <w:rsid w:val="00C809D0"/>
    <w:rsid w:val="00C80A40"/>
    <w:rsid w:val="00C80A5E"/>
    <w:rsid w:val="00C80AFF"/>
    <w:rsid w:val="00C80B0F"/>
    <w:rsid w:val="00C80E7A"/>
    <w:rsid w:val="00C810F8"/>
    <w:rsid w:val="00C812F1"/>
    <w:rsid w:val="00C813E2"/>
    <w:rsid w:val="00C813EC"/>
    <w:rsid w:val="00C813ED"/>
    <w:rsid w:val="00C813EF"/>
    <w:rsid w:val="00C8143B"/>
    <w:rsid w:val="00C81472"/>
    <w:rsid w:val="00C814E1"/>
    <w:rsid w:val="00C8186D"/>
    <w:rsid w:val="00C818A1"/>
    <w:rsid w:val="00C81A94"/>
    <w:rsid w:val="00C81B36"/>
    <w:rsid w:val="00C81B6F"/>
    <w:rsid w:val="00C81B9E"/>
    <w:rsid w:val="00C81BAB"/>
    <w:rsid w:val="00C81BD8"/>
    <w:rsid w:val="00C81C8E"/>
    <w:rsid w:val="00C81CF4"/>
    <w:rsid w:val="00C81F91"/>
    <w:rsid w:val="00C82072"/>
    <w:rsid w:val="00C82167"/>
    <w:rsid w:val="00C821A2"/>
    <w:rsid w:val="00C82256"/>
    <w:rsid w:val="00C82353"/>
    <w:rsid w:val="00C82388"/>
    <w:rsid w:val="00C8244D"/>
    <w:rsid w:val="00C8272B"/>
    <w:rsid w:val="00C82744"/>
    <w:rsid w:val="00C827DF"/>
    <w:rsid w:val="00C8285F"/>
    <w:rsid w:val="00C82861"/>
    <w:rsid w:val="00C82E3B"/>
    <w:rsid w:val="00C82ED1"/>
    <w:rsid w:val="00C83151"/>
    <w:rsid w:val="00C83291"/>
    <w:rsid w:val="00C832CA"/>
    <w:rsid w:val="00C832D0"/>
    <w:rsid w:val="00C834A7"/>
    <w:rsid w:val="00C834FC"/>
    <w:rsid w:val="00C83655"/>
    <w:rsid w:val="00C836A6"/>
    <w:rsid w:val="00C83823"/>
    <w:rsid w:val="00C8382A"/>
    <w:rsid w:val="00C83962"/>
    <w:rsid w:val="00C83A90"/>
    <w:rsid w:val="00C83C43"/>
    <w:rsid w:val="00C83D47"/>
    <w:rsid w:val="00C83DC6"/>
    <w:rsid w:val="00C83FFE"/>
    <w:rsid w:val="00C84017"/>
    <w:rsid w:val="00C8425F"/>
    <w:rsid w:val="00C84299"/>
    <w:rsid w:val="00C842C7"/>
    <w:rsid w:val="00C843C9"/>
    <w:rsid w:val="00C843CB"/>
    <w:rsid w:val="00C846C3"/>
    <w:rsid w:val="00C84771"/>
    <w:rsid w:val="00C84A2C"/>
    <w:rsid w:val="00C84B0D"/>
    <w:rsid w:val="00C84B53"/>
    <w:rsid w:val="00C84CF6"/>
    <w:rsid w:val="00C84E50"/>
    <w:rsid w:val="00C85065"/>
    <w:rsid w:val="00C850DA"/>
    <w:rsid w:val="00C85143"/>
    <w:rsid w:val="00C851F5"/>
    <w:rsid w:val="00C852C2"/>
    <w:rsid w:val="00C853D6"/>
    <w:rsid w:val="00C85403"/>
    <w:rsid w:val="00C85A7A"/>
    <w:rsid w:val="00C85AAD"/>
    <w:rsid w:val="00C85CFD"/>
    <w:rsid w:val="00C85D3C"/>
    <w:rsid w:val="00C85E2C"/>
    <w:rsid w:val="00C85E32"/>
    <w:rsid w:val="00C85E74"/>
    <w:rsid w:val="00C85EA5"/>
    <w:rsid w:val="00C85F8A"/>
    <w:rsid w:val="00C85FAA"/>
    <w:rsid w:val="00C86089"/>
    <w:rsid w:val="00C860D4"/>
    <w:rsid w:val="00C862B9"/>
    <w:rsid w:val="00C86531"/>
    <w:rsid w:val="00C86546"/>
    <w:rsid w:val="00C865D3"/>
    <w:rsid w:val="00C86696"/>
    <w:rsid w:val="00C86971"/>
    <w:rsid w:val="00C869A7"/>
    <w:rsid w:val="00C869CA"/>
    <w:rsid w:val="00C86C24"/>
    <w:rsid w:val="00C86C64"/>
    <w:rsid w:val="00C86D3B"/>
    <w:rsid w:val="00C86D76"/>
    <w:rsid w:val="00C86D7D"/>
    <w:rsid w:val="00C86DED"/>
    <w:rsid w:val="00C86F0D"/>
    <w:rsid w:val="00C870E6"/>
    <w:rsid w:val="00C87126"/>
    <w:rsid w:val="00C87131"/>
    <w:rsid w:val="00C873D4"/>
    <w:rsid w:val="00C8740E"/>
    <w:rsid w:val="00C87418"/>
    <w:rsid w:val="00C87609"/>
    <w:rsid w:val="00C87797"/>
    <w:rsid w:val="00C877C4"/>
    <w:rsid w:val="00C87856"/>
    <w:rsid w:val="00C87ABA"/>
    <w:rsid w:val="00C87BB9"/>
    <w:rsid w:val="00C87D80"/>
    <w:rsid w:val="00C90048"/>
    <w:rsid w:val="00C900EB"/>
    <w:rsid w:val="00C90281"/>
    <w:rsid w:val="00C90410"/>
    <w:rsid w:val="00C90495"/>
    <w:rsid w:val="00C905BB"/>
    <w:rsid w:val="00C90604"/>
    <w:rsid w:val="00C907B7"/>
    <w:rsid w:val="00C907E4"/>
    <w:rsid w:val="00C90B2D"/>
    <w:rsid w:val="00C90C20"/>
    <w:rsid w:val="00C90D1E"/>
    <w:rsid w:val="00C90F31"/>
    <w:rsid w:val="00C91042"/>
    <w:rsid w:val="00C91046"/>
    <w:rsid w:val="00C91224"/>
    <w:rsid w:val="00C9123B"/>
    <w:rsid w:val="00C917CC"/>
    <w:rsid w:val="00C9184D"/>
    <w:rsid w:val="00C9192C"/>
    <w:rsid w:val="00C919FB"/>
    <w:rsid w:val="00C91A71"/>
    <w:rsid w:val="00C91BF8"/>
    <w:rsid w:val="00C91C5B"/>
    <w:rsid w:val="00C91CC2"/>
    <w:rsid w:val="00C91D9C"/>
    <w:rsid w:val="00C9212B"/>
    <w:rsid w:val="00C9224E"/>
    <w:rsid w:val="00C923AA"/>
    <w:rsid w:val="00C923E9"/>
    <w:rsid w:val="00C92483"/>
    <w:rsid w:val="00C924A5"/>
    <w:rsid w:val="00C92502"/>
    <w:rsid w:val="00C9259C"/>
    <w:rsid w:val="00C9264A"/>
    <w:rsid w:val="00C92668"/>
    <w:rsid w:val="00C9273B"/>
    <w:rsid w:val="00C928F7"/>
    <w:rsid w:val="00C92A63"/>
    <w:rsid w:val="00C92B10"/>
    <w:rsid w:val="00C92BE2"/>
    <w:rsid w:val="00C92C27"/>
    <w:rsid w:val="00C92D27"/>
    <w:rsid w:val="00C92DD6"/>
    <w:rsid w:val="00C92EA6"/>
    <w:rsid w:val="00C92FF7"/>
    <w:rsid w:val="00C93071"/>
    <w:rsid w:val="00C930FC"/>
    <w:rsid w:val="00C931BC"/>
    <w:rsid w:val="00C93347"/>
    <w:rsid w:val="00C933F3"/>
    <w:rsid w:val="00C93770"/>
    <w:rsid w:val="00C93815"/>
    <w:rsid w:val="00C9390B"/>
    <w:rsid w:val="00C93A53"/>
    <w:rsid w:val="00C93A7E"/>
    <w:rsid w:val="00C93B4A"/>
    <w:rsid w:val="00C93B99"/>
    <w:rsid w:val="00C93C54"/>
    <w:rsid w:val="00C93DBA"/>
    <w:rsid w:val="00C9402F"/>
    <w:rsid w:val="00C94144"/>
    <w:rsid w:val="00C94342"/>
    <w:rsid w:val="00C94360"/>
    <w:rsid w:val="00C94501"/>
    <w:rsid w:val="00C94622"/>
    <w:rsid w:val="00C949C5"/>
    <w:rsid w:val="00C94C0B"/>
    <w:rsid w:val="00C94E2B"/>
    <w:rsid w:val="00C94E39"/>
    <w:rsid w:val="00C94E71"/>
    <w:rsid w:val="00C94ECF"/>
    <w:rsid w:val="00C94EFC"/>
    <w:rsid w:val="00C94F35"/>
    <w:rsid w:val="00C9505B"/>
    <w:rsid w:val="00C950A1"/>
    <w:rsid w:val="00C9516C"/>
    <w:rsid w:val="00C95345"/>
    <w:rsid w:val="00C9545A"/>
    <w:rsid w:val="00C95486"/>
    <w:rsid w:val="00C95678"/>
    <w:rsid w:val="00C95811"/>
    <w:rsid w:val="00C95844"/>
    <w:rsid w:val="00C95977"/>
    <w:rsid w:val="00C95AFC"/>
    <w:rsid w:val="00C95F9F"/>
    <w:rsid w:val="00C95FAC"/>
    <w:rsid w:val="00C96257"/>
    <w:rsid w:val="00C96348"/>
    <w:rsid w:val="00C9636C"/>
    <w:rsid w:val="00C96785"/>
    <w:rsid w:val="00C9678C"/>
    <w:rsid w:val="00C96825"/>
    <w:rsid w:val="00C968C1"/>
    <w:rsid w:val="00C968C2"/>
    <w:rsid w:val="00C96955"/>
    <w:rsid w:val="00C96BE0"/>
    <w:rsid w:val="00C96D4C"/>
    <w:rsid w:val="00C96E34"/>
    <w:rsid w:val="00C96E3B"/>
    <w:rsid w:val="00C96E4B"/>
    <w:rsid w:val="00C96F55"/>
    <w:rsid w:val="00C97175"/>
    <w:rsid w:val="00C972A6"/>
    <w:rsid w:val="00C973D6"/>
    <w:rsid w:val="00C9759F"/>
    <w:rsid w:val="00C975EE"/>
    <w:rsid w:val="00C9760E"/>
    <w:rsid w:val="00C976BC"/>
    <w:rsid w:val="00C97B29"/>
    <w:rsid w:val="00C97B30"/>
    <w:rsid w:val="00C97B92"/>
    <w:rsid w:val="00C97D3F"/>
    <w:rsid w:val="00C97E30"/>
    <w:rsid w:val="00C97FC1"/>
    <w:rsid w:val="00CA0125"/>
    <w:rsid w:val="00CA01A4"/>
    <w:rsid w:val="00CA0276"/>
    <w:rsid w:val="00CA034D"/>
    <w:rsid w:val="00CA03A5"/>
    <w:rsid w:val="00CA0493"/>
    <w:rsid w:val="00CA0663"/>
    <w:rsid w:val="00CA06D3"/>
    <w:rsid w:val="00CA07A6"/>
    <w:rsid w:val="00CA08DA"/>
    <w:rsid w:val="00CA08E5"/>
    <w:rsid w:val="00CA09C8"/>
    <w:rsid w:val="00CA0A1A"/>
    <w:rsid w:val="00CA0D83"/>
    <w:rsid w:val="00CA0D9A"/>
    <w:rsid w:val="00CA0ED8"/>
    <w:rsid w:val="00CA109E"/>
    <w:rsid w:val="00CA133D"/>
    <w:rsid w:val="00CA13CD"/>
    <w:rsid w:val="00CA1658"/>
    <w:rsid w:val="00CA172F"/>
    <w:rsid w:val="00CA197B"/>
    <w:rsid w:val="00CA1B5C"/>
    <w:rsid w:val="00CA1D95"/>
    <w:rsid w:val="00CA1DEA"/>
    <w:rsid w:val="00CA1E02"/>
    <w:rsid w:val="00CA2102"/>
    <w:rsid w:val="00CA22D6"/>
    <w:rsid w:val="00CA279F"/>
    <w:rsid w:val="00CA2878"/>
    <w:rsid w:val="00CA2A44"/>
    <w:rsid w:val="00CA2A99"/>
    <w:rsid w:val="00CA2AD6"/>
    <w:rsid w:val="00CA3189"/>
    <w:rsid w:val="00CA3264"/>
    <w:rsid w:val="00CA32BB"/>
    <w:rsid w:val="00CA3303"/>
    <w:rsid w:val="00CA33FB"/>
    <w:rsid w:val="00CA35C4"/>
    <w:rsid w:val="00CA3642"/>
    <w:rsid w:val="00CA3649"/>
    <w:rsid w:val="00CA366F"/>
    <w:rsid w:val="00CA36BC"/>
    <w:rsid w:val="00CA36FC"/>
    <w:rsid w:val="00CA391F"/>
    <w:rsid w:val="00CA39DA"/>
    <w:rsid w:val="00CA3C63"/>
    <w:rsid w:val="00CA3D54"/>
    <w:rsid w:val="00CA3E61"/>
    <w:rsid w:val="00CA3E8D"/>
    <w:rsid w:val="00CA3F37"/>
    <w:rsid w:val="00CA3FFF"/>
    <w:rsid w:val="00CA4180"/>
    <w:rsid w:val="00CA4341"/>
    <w:rsid w:val="00CA4391"/>
    <w:rsid w:val="00CA4412"/>
    <w:rsid w:val="00CA456E"/>
    <w:rsid w:val="00CA4691"/>
    <w:rsid w:val="00CA4713"/>
    <w:rsid w:val="00CA47A1"/>
    <w:rsid w:val="00CA4805"/>
    <w:rsid w:val="00CA4906"/>
    <w:rsid w:val="00CA4917"/>
    <w:rsid w:val="00CA4BDA"/>
    <w:rsid w:val="00CA4CF2"/>
    <w:rsid w:val="00CA4EE4"/>
    <w:rsid w:val="00CA4EF8"/>
    <w:rsid w:val="00CA5094"/>
    <w:rsid w:val="00CA5190"/>
    <w:rsid w:val="00CA5295"/>
    <w:rsid w:val="00CA534D"/>
    <w:rsid w:val="00CA54FD"/>
    <w:rsid w:val="00CA569B"/>
    <w:rsid w:val="00CA572D"/>
    <w:rsid w:val="00CA5971"/>
    <w:rsid w:val="00CA59DD"/>
    <w:rsid w:val="00CA5B18"/>
    <w:rsid w:val="00CA5C19"/>
    <w:rsid w:val="00CA5D79"/>
    <w:rsid w:val="00CA5F3E"/>
    <w:rsid w:val="00CA5F94"/>
    <w:rsid w:val="00CA62D1"/>
    <w:rsid w:val="00CA6305"/>
    <w:rsid w:val="00CA634C"/>
    <w:rsid w:val="00CA6359"/>
    <w:rsid w:val="00CA635C"/>
    <w:rsid w:val="00CA6585"/>
    <w:rsid w:val="00CA69D9"/>
    <w:rsid w:val="00CA6AA2"/>
    <w:rsid w:val="00CA6B6A"/>
    <w:rsid w:val="00CA6C96"/>
    <w:rsid w:val="00CA6CCD"/>
    <w:rsid w:val="00CA6D15"/>
    <w:rsid w:val="00CA6D8F"/>
    <w:rsid w:val="00CA6E72"/>
    <w:rsid w:val="00CA7170"/>
    <w:rsid w:val="00CA7211"/>
    <w:rsid w:val="00CA7261"/>
    <w:rsid w:val="00CA74A4"/>
    <w:rsid w:val="00CA75CE"/>
    <w:rsid w:val="00CA75EE"/>
    <w:rsid w:val="00CA7846"/>
    <w:rsid w:val="00CA79BC"/>
    <w:rsid w:val="00CA7AF4"/>
    <w:rsid w:val="00CA7B1C"/>
    <w:rsid w:val="00CA7B81"/>
    <w:rsid w:val="00CA7C52"/>
    <w:rsid w:val="00CB004E"/>
    <w:rsid w:val="00CB0093"/>
    <w:rsid w:val="00CB0227"/>
    <w:rsid w:val="00CB0235"/>
    <w:rsid w:val="00CB025C"/>
    <w:rsid w:val="00CB0280"/>
    <w:rsid w:val="00CB0285"/>
    <w:rsid w:val="00CB0347"/>
    <w:rsid w:val="00CB0476"/>
    <w:rsid w:val="00CB04E4"/>
    <w:rsid w:val="00CB053F"/>
    <w:rsid w:val="00CB06B4"/>
    <w:rsid w:val="00CB073C"/>
    <w:rsid w:val="00CB08BA"/>
    <w:rsid w:val="00CB08C4"/>
    <w:rsid w:val="00CB08E6"/>
    <w:rsid w:val="00CB09DC"/>
    <w:rsid w:val="00CB09F1"/>
    <w:rsid w:val="00CB0A95"/>
    <w:rsid w:val="00CB0AA0"/>
    <w:rsid w:val="00CB0DC7"/>
    <w:rsid w:val="00CB103F"/>
    <w:rsid w:val="00CB12FD"/>
    <w:rsid w:val="00CB1365"/>
    <w:rsid w:val="00CB1422"/>
    <w:rsid w:val="00CB1580"/>
    <w:rsid w:val="00CB17D9"/>
    <w:rsid w:val="00CB18B2"/>
    <w:rsid w:val="00CB1A30"/>
    <w:rsid w:val="00CB1A89"/>
    <w:rsid w:val="00CB1B58"/>
    <w:rsid w:val="00CB1F2D"/>
    <w:rsid w:val="00CB22DB"/>
    <w:rsid w:val="00CB2300"/>
    <w:rsid w:val="00CB26A0"/>
    <w:rsid w:val="00CB274C"/>
    <w:rsid w:val="00CB2984"/>
    <w:rsid w:val="00CB2A4F"/>
    <w:rsid w:val="00CB2C0B"/>
    <w:rsid w:val="00CB2C2D"/>
    <w:rsid w:val="00CB2C3F"/>
    <w:rsid w:val="00CB2D87"/>
    <w:rsid w:val="00CB2D9F"/>
    <w:rsid w:val="00CB2E0F"/>
    <w:rsid w:val="00CB2E9C"/>
    <w:rsid w:val="00CB2F00"/>
    <w:rsid w:val="00CB3074"/>
    <w:rsid w:val="00CB3208"/>
    <w:rsid w:val="00CB329D"/>
    <w:rsid w:val="00CB340B"/>
    <w:rsid w:val="00CB353B"/>
    <w:rsid w:val="00CB385C"/>
    <w:rsid w:val="00CB38CC"/>
    <w:rsid w:val="00CB3B86"/>
    <w:rsid w:val="00CB3C05"/>
    <w:rsid w:val="00CB3C26"/>
    <w:rsid w:val="00CB3CA8"/>
    <w:rsid w:val="00CB3D19"/>
    <w:rsid w:val="00CB3D1F"/>
    <w:rsid w:val="00CB3DC9"/>
    <w:rsid w:val="00CB3FDD"/>
    <w:rsid w:val="00CB4034"/>
    <w:rsid w:val="00CB410B"/>
    <w:rsid w:val="00CB425F"/>
    <w:rsid w:val="00CB44F9"/>
    <w:rsid w:val="00CB459F"/>
    <w:rsid w:val="00CB45FA"/>
    <w:rsid w:val="00CB48C7"/>
    <w:rsid w:val="00CB48EF"/>
    <w:rsid w:val="00CB4931"/>
    <w:rsid w:val="00CB493C"/>
    <w:rsid w:val="00CB494D"/>
    <w:rsid w:val="00CB4A30"/>
    <w:rsid w:val="00CB4A96"/>
    <w:rsid w:val="00CB4B4D"/>
    <w:rsid w:val="00CB4C66"/>
    <w:rsid w:val="00CB4D20"/>
    <w:rsid w:val="00CB4D6E"/>
    <w:rsid w:val="00CB4E14"/>
    <w:rsid w:val="00CB5017"/>
    <w:rsid w:val="00CB537F"/>
    <w:rsid w:val="00CB5527"/>
    <w:rsid w:val="00CB56E5"/>
    <w:rsid w:val="00CB58A3"/>
    <w:rsid w:val="00CB58E1"/>
    <w:rsid w:val="00CB58FA"/>
    <w:rsid w:val="00CB5ABD"/>
    <w:rsid w:val="00CB5AEF"/>
    <w:rsid w:val="00CB5B38"/>
    <w:rsid w:val="00CB5B45"/>
    <w:rsid w:val="00CB5D51"/>
    <w:rsid w:val="00CB61B6"/>
    <w:rsid w:val="00CB6301"/>
    <w:rsid w:val="00CB63D9"/>
    <w:rsid w:val="00CB6408"/>
    <w:rsid w:val="00CB6421"/>
    <w:rsid w:val="00CB6590"/>
    <w:rsid w:val="00CB65DA"/>
    <w:rsid w:val="00CB672B"/>
    <w:rsid w:val="00CB6759"/>
    <w:rsid w:val="00CB67A3"/>
    <w:rsid w:val="00CB67C4"/>
    <w:rsid w:val="00CB683A"/>
    <w:rsid w:val="00CB6847"/>
    <w:rsid w:val="00CB6A50"/>
    <w:rsid w:val="00CB6B58"/>
    <w:rsid w:val="00CB6B88"/>
    <w:rsid w:val="00CB6F56"/>
    <w:rsid w:val="00CB711C"/>
    <w:rsid w:val="00CB72C5"/>
    <w:rsid w:val="00CB747E"/>
    <w:rsid w:val="00CB74E3"/>
    <w:rsid w:val="00CB750E"/>
    <w:rsid w:val="00CB7510"/>
    <w:rsid w:val="00CB7718"/>
    <w:rsid w:val="00CB7808"/>
    <w:rsid w:val="00CB79DD"/>
    <w:rsid w:val="00CB7C15"/>
    <w:rsid w:val="00CB7C62"/>
    <w:rsid w:val="00CB7C89"/>
    <w:rsid w:val="00CB7D1A"/>
    <w:rsid w:val="00CB7E46"/>
    <w:rsid w:val="00CC0257"/>
    <w:rsid w:val="00CC04AA"/>
    <w:rsid w:val="00CC04DC"/>
    <w:rsid w:val="00CC04EF"/>
    <w:rsid w:val="00CC0628"/>
    <w:rsid w:val="00CC081D"/>
    <w:rsid w:val="00CC08A7"/>
    <w:rsid w:val="00CC0DAF"/>
    <w:rsid w:val="00CC0E27"/>
    <w:rsid w:val="00CC0E5F"/>
    <w:rsid w:val="00CC0F8C"/>
    <w:rsid w:val="00CC103C"/>
    <w:rsid w:val="00CC1086"/>
    <w:rsid w:val="00CC10F3"/>
    <w:rsid w:val="00CC10FE"/>
    <w:rsid w:val="00CC115E"/>
    <w:rsid w:val="00CC12EC"/>
    <w:rsid w:val="00CC13C2"/>
    <w:rsid w:val="00CC1531"/>
    <w:rsid w:val="00CC15B0"/>
    <w:rsid w:val="00CC1602"/>
    <w:rsid w:val="00CC1603"/>
    <w:rsid w:val="00CC1703"/>
    <w:rsid w:val="00CC17D6"/>
    <w:rsid w:val="00CC1992"/>
    <w:rsid w:val="00CC1A2E"/>
    <w:rsid w:val="00CC1B6A"/>
    <w:rsid w:val="00CC1BF5"/>
    <w:rsid w:val="00CC1CE9"/>
    <w:rsid w:val="00CC1E7B"/>
    <w:rsid w:val="00CC1F3F"/>
    <w:rsid w:val="00CC203E"/>
    <w:rsid w:val="00CC21BC"/>
    <w:rsid w:val="00CC22A9"/>
    <w:rsid w:val="00CC241D"/>
    <w:rsid w:val="00CC253A"/>
    <w:rsid w:val="00CC2605"/>
    <w:rsid w:val="00CC2632"/>
    <w:rsid w:val="00CC2915"/>
    <w:rsid w:val="00CC293D"/>
    <w:rsid w:val="00CC2A24"/>
    <w:rsid w:val="00CC2C39"/>
    <w:rsid w:val="00CC2E58"/>
    <w:rsid w:val="00CC323A"/>
    <w:rsid w:val="00CC32A4"/>
    <w:rsid w:val="00CC3441"/>
    <w:rsid w:val="00CC3473"/>
    <w:rsid w:val="00CC348C"/>
    <w:rsid w:val="00CC34AB"/>
    <w:rsid w:val="00CC3624"/>
    <w:rsid w:val="00CC3802"/>
    <w:rsid w:val="00CC38F8"/>
    <w:rsid w:val="00CC3C02"/>
    <w:rsid w:val="00CC3EE0"/>
    <w:rsid w:val="00CC3F06"/>
    <w:rsid w:val="00CC3F99"/>
    <w:rsid w:val="00CC3FB4"/>
    <w:rsid w:val="00CC3FEF"/>
    <w:rsid w:val="00CC441F"/>
    <w:rsid w:val="00CC4901"/>
    <w:rsid w:val="00CC4B00"/>
    <w:rsid w:val="00CC4D29"/>
    <w:rsid w:val="00CC4D75"/>
    <w:rsid w:val="00CC4E09"/>
    <w:rsid w:val="00CC4EAD"/>
    <w:rsid w:val="00CC4F71"/>
    <w:rsid w:val="00CC5071"/>
    <w:rsid w:val="00CC5119"/>
    <w:rsid w:val="00CC5331"/>
    <w:rsid w:val="00CC53D8"/>
    <w:rsid w:val="00CC5869"/>
    <w:rsid w:val="00CC5874"/>
    <w:rsid w:val="00CC5EB1"/>
    <w:rsid w:val="00CC6280"/>
    <w:rsid w:val="00CC6318"/>
    <w:rsid w:val="00CC633D"/>
    <w:rsid w:val="00CC6458"/>
    <w:rsid w:val="00CC667A"/>
    <w:rsid w:val="00CC6AC0"/>
    <w:rsid w:val="00CC6B54"/>
    <w:rsid w:val="00CC6BAF"/>
    <w:rsid w:val="00CC6C0F"/>
    <w:rsid w:val="00CC6CD1"/>
    <w:rsid w:val="00CC6D1B"/>
    <w:rsid w:val="00CC70CC"/>
    <w:rsid w:val="00CC70F2"/>
    <w:rsid w:val="00CC7147"/>
    <w:rsid w:val="00CC72C3"/>
    <w:rsid w:val="00CC732F"/>
    <w:rsid w:val="00CC7467"/>
    <w:rsid w:val="00CC76EC"/>
    <w:rsid w:val="00CC76FA"/>
    <w:rsid w:val="00CC782D"/>
    <w:rsid w:val="00CC7A6D"/>
    <w:rsid w:val="00CC7B57"/>
    <w:rsid w:val="00CC7B9B"/>
    <w:rsid w:val="00CC7C19"/>
    <w:rsid w:val="00CC7CA2"/>
    <w:rsid w:val="00CC7CB5"/>
    <w:rsid w:val="00CC7D82"/>
    <w:rsid w:val="00CC7E8B"/>
    <w:rsid w:val="00CC7F6D"/>
    <w:rsid w:val="00CD001B"/>
    <w:rsid w:val="00CD0153"/>
    <w:rsid w:val="00CD0176"/>
    <w:rsid w:val="00CD0328"/>
    <w:rsid w:val="00CD0432"/>
    <w:rsid w:val="00CD0443"/>
    <w:rsid w:val="00CD052B"/>
    <w:rsid w:val="00CD0621"/>
    <w:rsid w:val="00CD06F6"/>
    <w:rsid w:val="00CD09C1"/>
    <w:rsid w:val="00CD0B52"/>
    <w:rsid w:val="00CD0BE2"/>
    <w:rsid w:val="00CD0C70"/>
    <w:rsid w:val="00CD106A"/>
    <w:rsid w:val="00CD1085"/>
    <w:rsid w:val="00CD117A"/>
    <w:rsid w:val="00CD1183"/>
    <w:rsid w:val="00CD11C7"/>
    <w:rsid w:val="00CD143B"/>
    <w:rsid w:val="00CD1477"/>
    <w:rsid w:val="00CD1756"/>
    <w:rsid w:val="00CD1805"/>
    <w:rsid w:val="00CD189A"/>
    <w:rsid w:val="00CD19A5"/>
    <w:rsid w:val="00CD1B22"/>
    <w:rsid w:val="00CD1C15"/>
    <w:rsid w:val="00CD1D99"/>
    <w:rsid w:val="00CD1E17"/>
    <w:rsid w:val="00CD1E72"/>
    <w:rsid w:val="00CD2035"/>
    <w:rsid w:val="00CD2096"/>
    <w:rsid w:val="00CD2237"/>
    <w:rsid w:val="00CD2377"/>
    <w:rsid w:val="00CD24FE"/>
    <w:rsid w:val="00CD2528"/>
    <w:rsid w:val="00CD2572"/>
    <w:rsid w:val="00CD26DB"/>
    <w:rsid w:val="00CD2826"/>
    <w:rsid w:val="00CD2827"/>
    <w:rsid w:val="00CD28C2"/>
    <w:rsid w:val="00CD293F"/>
    <w:rsid w:val="00CD2DC4"/>
    <w:rsid w:val="00CD2E1E"/>
    <w:rsid w:val="00CD2E3B"/>
    <w:rsid w:val="00CD2E87"/>
    <w:rsid w:val="00CD30AF"/>
    <w:rsid w:val="00CD32A3"/>
    <w:rsid w:val="00CD332B"/>
    <w:rsid w:val="00CD334A"/>
    <w:rsid w:val="00CD33D8"/>
    <w:rsid w:val="00CD33EE"/>
    <w:rsid w:val="00CD355A"/>
    <w:rsid w:val="00CD3656"/>
    <w:rsid w:val="00CD3713"/>
    <w:rsid w:val="00CD380C"/>
    <w:rsid w:val="00CD382A"/>
    <w:rsid w:val="00CD39B7"/>
    <w:rsid w:val="00CD3A33"/>
    <w:rsid w:val="00CD3A34"/>
    <w:rsid w:val="00CD3A39"/>
    <w:rsid w:val="00CD3B23"/>
    <w:rsid w:val="00CD3BC3"/>
    <w:rsid w:val="00CD3C65"/>
    <w:rsid w:val="00CD3C81"/>
    <w:rsid w:val="00CD41EB"/>
    <w:rsid w:val="00CD42C1"/>
    <w:rsid w:val="00CD4473"/>
    <w:rsid w:val="00CD451B"/>
    <w:rsid w:val="00CD4601"/>
    <w:rsid w:val="00CD47CD"/>
    <w:rsid w:val="00CD4868"/>
    <w:rsid w:val="00CD4BE9"/>
    <w:rsid w:val="00CD4D97"/>
    <w:rsid w:val="00CD4F55"/>
    <w:rsid w:val="00CD5666"/>
    <w:rsid w:val="00CD5697"/>
    <w:rsid w:val="00CD56EE"/>
    <w:rsid w:val="00CD5750"/>
    <w:rsid w:val="00CD5847"/>
    <w:rsid w:val="00CD5855"/>
    <w:rsid w:val="00CD5953"/>
    <w:rsid w:val="00CD5A2A"/>
    <w:rsid w:val="00CD5A42"/>
    <w:rsid w:val="00CD5B33"/>
    <w:rsid w:val="00CD5C01"/>
    <w:rsid w:val="00CD5F27"/>
    <w:rsid w:val="00CD5F62"/>
    <w:rsid w:val="00CD614C"/>
    <w:rsid w:val="00CD6573"/>
    <w:rsid w:val="00CD65EF"/>
    <w:rsid w:val="00CD663F"/>
    <w:rsid w:val="00CD6AB9"/>
    <w:rsid w:val="00CD6AD6"/>
    <w:rsid w:val="00CD6B04"/>
    <w:rsid w:val="00CD70AA"/>
    <w:rsid w:val="00CD70E1"/>
    <w:rsid w:val="00CD7692"/>
    <w:rsid w:val="00CD7CBB"/>
    <w:rsid w:val="00CD7EBB"/>
    <w:rsid w:val="00CD7F8F"/>
    <w:rsid w:val="00CD7FC8"/>
    <w:rsid w:val="00CE00A7"/>
    <w:rsid w:val="00CE01D3"/>
    <w:rsid w:val="00CE04E3"/>
    <w:rsid w:val="00CE061A"/>
    <w:rsid w:val="00CE0977"/>
    <w:rsid w:val="00CE0A52"/>
    <w:rsid w:val="00CE0A9A"/>
    <w:rsid w:val="00CE0B2A"/>
    <w:rsid w:val="00CE0B8C"/>
    <w:rsid w:val="00CE0C64"/>
    <w:rsid w:val="00CE0C84"/>
    <w:rsid w:val="00CE0D40"/>
    <w:rsid w:val="00CE0DB1"/>
    <w:rsid w:val="00CE0E39"/>
    <w:rsid w:val="00CE0EE3"/>
    <w:rsid w:val="00CE0F7A"/>
    <w:rsid w:val="00CE10A2"/>
    <w:rsid w:val="00CE12FD"/>
    <w:rsid w:val="00CE13E8"/>
    <w:rsid w:val="00CE147E"/>
    <w:rsid w:val="00CE14BE"/>
    <w:rsid w:val="00CE1581"/>
    <w:rsid w:val="00CE16CF"/>
    <w:rsid w:val="00CE176F"/>
    <w:rsid w:val="00CE193F"/>
    <w:rsid w:val="00CE1965"/>
    <w:rsid w:val="00CE1978"/>
    <w:rsid w:val="00CE1997"/>
    <w:rsid w:val="00CE19D8"/>
    <w:rsid w:val="00CE1B29"/>
    <w:rsid w:val="00CE1B8D"/>
    <w:rsid w:val="00CE1BEB"/>
    <w:rsid w:val="00CE1C11"/>
    <w:rsid w:val="00CE1E0E"/>
    <w:rsid w:val="00CE2089"/>
    <w:rsid w:val="00CE2157"/>
    <w:rsid w:val="00CE2734"/>
    <w:rsid w:val="00CE27B1"/>
    <w:rsid w:val="00CE27CF"/>
    <w:rsid w:val="00CE2826"/>
    <w:rsid w:val="00CE2832"/>
    <w:rsid w:val="00CE2A2A"/>
    <w:rsid w:val="00CE2A48"/>
    <w:rsid w:val="00CE2EAD"/>
    <w:rsid w:val="00CE3186"/>
    <w:rsid w:val="00CE31F1"/>
    <w:rsid w:val="00CE320F"/>
    <w:rsid w:val="00CE3220"/>
    <w:rsid w:val="00CE335E"/>
    <w:rsid w:val="00CE33D3"/>
    <w:rsid w:val="00CE3512"/>
    <w:rsid w:val="00CE356A"/>
    <w:rsid w:val="00CE36FE"/>
    <w:rsid w:val="00CE3812"/>
    <w:rsid w:val="00CE381F"/>
    <w:rsid w:val="00CE382A"/>
    <w:rsid w:val="00CE3837"/>
    <w:rsid w:val="00CE386D"/>
    <w:rsid w:val="00CE3992"/>
    <w:rsid w:val="00CE3AAE"/>
    <w:rsid w:val="00CE3CCE"/>
    <w:rsid w:val="00CE3D9F"/>
    <w:rsid w:val="00CE3F85"/>
    <w:rsid w:val="00CE3FBC"/>
    <w:rsid w:val="00CE44A9"/>
    <w:rsid w:val="00CE456F"/>
    <w:rsid w:val="00CE4825"/>
    <w:rsid w:val="00CE486D"/>
    <w:rsid w:val="00CE48A4"/>
    <w:rsid w:val="00CE49E7"/>
    <w:rsid w:val="00CE4AD8"/>
    <w:rsid w:val="00CE4C48"/>
    <w:rsid w:val="00CE4CB4"/>
    <w:rsid w:val="00CE4F11"/>
    <w:rsid w:val="00CE5006"/>
    <w:rsid w:val="00CE5091"/>
    <w:rsid w:val="00CE533D"/>
    <w:rsid w:val="00CE5384"/>
    <w:rsid w:val="00CE53ED"/>
    <w:rsid w:val="00CE547A"/>
    <w:rsid w:val="00CE5582"/>
    <w:rsid w:val="00CE574B"/>
    <w:rsid w:val="00CE579A"/>
    <w:rsid w:val="00CE59B5"/>
    <w:rsid w:val="00CE5B19"/>
    <w:rsid w:val="00CE5B62"/>
    <w:rsid w:val="00CE5B6F"/>
    <w:rsid w:val="00CE5B7A"/>
    <w:rsid w:val="00CE5EE2"/>
    <w:rsid w:val="00CE5F37"/>
    <w:rsid w:val="00CE66D7"/>
    <w:rsid w:val="00CE6736"/>
    <w:rsid w:val="00CE6792"/>
    <w:rsid w:val="00CE68A8"/>
    <w:rsid w:val="00CE68C6"/>
    <w:rsid w:val="00CE6B32"/>
    <w:rsid w:val="00CE6C60"/>
    <w:rsid w:val="00CE6CB0"/>
    <w:rsid w:val="00CE6D20"/>
    <w:rsid w:val="00CE6D89"/>
    <w:rsid w:val="00CE7031"/>
    <w:rsid w:val="00CE7158"/>
    <w:rsid w:val="00CE7186"/>
    <w:rsid w:val="00CE71B5"/>
    <w:rsid w:val="00CE7261"/>
    <w:rsid w:val="00CE740C"/>
    <w:rsid w:val="00CE74B0"/>
    <w:rsid w:val="00CE7525"/>
    <w:rsid w:val="00CE7731"/>
    <w:rsid w:val="00CE789B"/>
    <w:rsid w:val="00CE79D4"/>
    <w:rsid w:val="00CE79F6"/>
    <w:rsid w:val="00CE7A5E"/>
    <w:rsid w:val="00CE7BFB"/>
    <w:rsid w:val="00CE7C01"/>
    <w:rsid w:val="00CE7CAF"/>
    <w:rsid w:val="00CE7DFA"/>
    <w:rsid w:val="00CE7EB2"/>
    <w:rsid w:val="00CF01A3"/>
    <w:rsid w:val="00CF0283"/>
    <w:rsid w:val="00CF02C3"/>
    <w:rsid w:val="00CF0490"/>
    <w:rsid w:val="00CF06E5"/>
    <w:rsid w:val="00CF09C1"/>
    <w:rsid w:val="00CF0AC6"/>
    <w:rsid w:val="00CF0C6A"/>
    <w:rsid w:val="00CF0DB1"/>
    <w:rsid w:val="00CF10C0"/>
    <w:rsid w:val="00CF10E2"/>
    <w:rsid w:val="00CF1172"/>
    <w:rsid w:val="00CF1241"/>
    <w:rsid w:val="00CF12A1"/>
    <w:rsid w:val="00CF13FC"/>
    <w:rsid w:val="00CF18A1"/>
    <w:rsid w:val="00CF1CC5"/>
    <w:rsid w:val="00CF1D35"/>
    <w:rsid w:val="00CF1E03"/>
    <w:rsid w:val="00CF1FD2"/>
    <w:rsid w:val="00CF206E"/>
    <w:rsid w:val="00CF20DD"/>
    <w:rsid w:val="00CF2122"/>
    <w:rsid w:val="00CF2289"/>
    <w:rsid w:val="00CF280C"/>
    <w:rsid w:val="00CF286E"/>
    <w:rsid w:val="00CF28FC"/>
    <w:rsid w:val="00CF2954"/>
    <w:rsid w:val="00CF2BBB"/>
    <w:rsid w:val="00CF2F26"/>
    <w:rsid w:val="00CF3207"/>
    <w:rsid w:val="00CF3296"/>
    <w:rsid w:val="00CF343A"/>
    <w:rsid w:val="00CF3483"/>
    <w:rsid w:val="00CF3509"/>
    <w:rsid w:val="00CF357A"/>
    <w:rsid w:val="00CF38BA"/>
    <w:rsid w:val="00CF3A6C"/>
    <w:rsid w:val="00CF3C04"/>
    <w:rsid w:val="00CF3F2D"/>
    <w:rsid w:val="00CF3F81"/>
    <w:rsid w:val="00CF3FE8"/>
    <w:rsid w:val="00CF402E"/>
    <w:rsid w:val="00CF41F1"/>
    <w:rsid w:val="00CF42EE"/>
    <w:rsid w:val="00CF42FD"/>
    <w:rsid w:val="00CF44AD"/>
    <w:rsid w:val="00CF47E8"/>
    <w:rsid w:val="00CF4826"/>
    <w:rsid w:val="00CF4907"/>
    <w:rsid w:val="00CF4985"/>
    <w:rsid w:val="00CF4A2F"/>
    <w:rsid w:val="00CF4A34"/>
    <w:rsid w:val="00CF4AEA"/>
    <w:rsid w:val="00CF4D7A"/>
    <w:rsid w:val="00CF4E36"/>
    <w:rsid w:val="00CF4E41"/>
    <w:rsid w:val="00CF4F3C"/>
    <w:rsid w:val="00CF4FC6"/>
    <w:rsid w:val="00CF51D0"/>
    <w:rsid w:val="00CF52E0"/>
    <w:rsid w:val="00CF539D"/>
    <w:rsid w:val="00CF5586"/>
    <w:rsid w:val="00CF562E"/>
    <w:rsid w:val="00CF57E6"/>
    <w:rsid w:val="00CF5C2B"/>
    <w:rsid w:val="00CF5D14"/>
    <w:rsid w:val="00CF5DED"/>
    <w:rsid w:val="00CF5EDE"/>
    <w:rsid w:val="00CF6012"/>
    <w:rsid w:val="00CF6097"/>
    <w:rsid w:val="00CF6109"/>
    <w:rsid w:val="00CF614D"/>
    <w:rsid w:val="00CF6479"/>
    <w:rsid w:val="00CF64AE"/>
    <w:rsid w:val="00CF693C"/>
    <w:rsid w:val="00CF6B62"/>
    <w:rsid w:val="00CF6D0C"/>
    <w:rsid w:val="00CF6D43"/>
    <w:rsid w:val="00CF6DDF"/>
    <w:rsid w:val="00CF6EA7"/>
    <w:rsid w:val="00CF700C"/>
    <w:rsid w:val="00CF7196"/>
    <w:rsid w:val="00CF7314"/>
    <w:rsid w:val="00CF7330"/>
    <w:rsid w:val="00CF73B9"/>
    <w:rsid w:val="00CF73D0"/>
    <w:rsid w:val="00CF74F2"/>
    <w:rsid w:val="00CF7543"/>
    <w:rsid w:val="00CF77DA"/>
    <w:rsid w:val="00CF780C"/>
    <w:rsid w:val="00CF78FC"/>
    <w:rsid w:val="00CF7950"/>
    <w:rsid w:val="00CF79DE"/>
    <w:rsid w:val="00CF7A11"/>
    <w:rsid w:val="00CF7B4B"/>
    <w:rsid w:val="00CF7E38"/>
    <w:rsid w:val="00CF7E49"/>
    <w:rsid w:val="00CF7EE1"/>
    <w:rsid w:val="00CF7FFA"/>
    <w:rsid w:val="00D00097"/>
    <w:rsid w:val="00D000E1"/>
    <w:rsid w:val="00D000E3"/>
    <w:rsid w:val="00D0014C"/>
    <w:rsid w:val="00D0017C"/>
    <w:rsid w:val="00D00199"/>
    <w:rsid w:val="00D00439"/>
    <w:rsid w:val="00D004A2"/>
    <w:rsid w:val="00D00521"/>
    <w:rsid w:val="00D005D1"/>
    <w:rsid w:val="00D007C6"/>
    <w:rsid w:val="00D00951"/>
    <w:rsid w:val="00D00E36"/>
    <w:rsid w:val="00D00EF5"/>
    <w:rsid w:val="00D00F64"/>
    <w:rsid w:val="00D010E7"/>
    <w:rsid w:val="00D011DC"/>
    <w:rsid w:val="00D01404"/>
    <w:rsid w:val="00D01410"/>
    <w:rsid w:val="00D0146E"/>
    <w:rsid w:val="00D01675"/>
    <w:rsid w:val="00D016F9"/>
    <w:rsid w:val="00D0177E"/>
    <w:rsid w:val="00D01832"/>
    <w:rsid w:val="00D01862"/>
    <w:rsid w:val="00D01995"/>
    <w:rsid w:val="00D01B03"/>
    <w:rsid w:val="00D01C7B"/>
    <w:rsid w:val="00D01C8F"/>
    <w:rsid w:val="00D01C95"/>
    <w:rsid w:val="00D01F2E"/>
    <w:rsid w:val="00D02322"/>
    <w:rsid w:val="00D02399"/>
    <w:rsid w:val="00D024C7"/>
    <w:rsid w:val="00D0257F"/>
    <w:rsid w:val="00D025D6"/>
    <w:rsid w:val="00D026DC"/>
    <w:rsid w:val="00D0276B"/>
    <w:rsid w:val="00D02934"/>
    <w:rsid w:val="00D02988"/>
    <w:rsid w:val="00D02ADB"/>
    <w:rsid w:val="00D02CE9"/>
    <w:rsid w:val="00D02CEA"/>
    <w:rsid w:val="00D02F54"/>
    <w:rsid w:val="00D02F99"/>
    <w:rsid w:val="00D02FB9"/>
    <w:rsid w:val="00D03056"/>
    <w:rsid w:val="00D03060"/>
    <w:rsid w:val="00D031D6"/>
    <w:rsid w:val="00D0327B"/>
    <w:rsid w:val="00D032F1"/>
    <w:rsid w:val="00D035B3"/>
    <w:rsid w:val="00D03779"/>
    <w:rsid w:val="00D038BF"/>
    <w:rsid w:val="00D0392F"/>
    <w:rsid w:val="00D03C5F"/>
    <w:rsid w:val="00D03D94"/>
    <w:rsid w:val="00D03FAD"/>
    <w:rsid w:val="00D040EA"/>
    <w:rsid w:val="00D04178"/>
    <w:rsid w:val="00D041F6"/>
    <w:rsid w:val="00D04228"/>
    <w:rsid w:val="00D04243"/>
    <w:rsid w:val="00D0442F"/>
    <w:rsid w:val="00D044A9"/>
    <w:rsid w:val="00D0464A"/>
    <w:rsid w:val="00D04742"/>
    <w:rsid w:val="00D0498F"/>
    <w:rsid w:val="00D04BD3"/>
    <w:rsid w:val="00D04C1B"/>
    <w:rsid w:val="00D04CF1"/>
    <w:rsid w:val="00D04F5E"/>
    <w:rsid w:val="00D0506C"/>
    <w:rsid w:val="00D0508A"/>
    <w:rsid w:val="00D0531F"/>
    <w:rsid w:val="00D0549B"/>
    <w:rsid w:val="00D054AE"/>
    <w:rsid w:val="00D0566F"/>
    <w:rsid w:val="00D0570B"/>
    <w:rsid w:val="00D05728"/>
    <w:rsid w:val="00D05820"/>
    <w:rsid w:val="00D0584E"/>
    <w:rsid w:val="00D05C39"/>
    <w:rsid w:val="00D05E16"/>
    <w:rsid w:val="00D05E68"/>
    <w:rsid w:val="00D05F18"/>
    <w:rsid w:val="00D05FEC"/>
    <w:rsid w:val="00D0601B"/>
    <w:rsid w:val="00D061B1"/>
    <w:rsid w:val="00D0621F"/>
    <w:rsid w:val="00D06268"/>
    <w:rsid w:val="00D06290"/>
    <w:rsid w:val="00D063D2"/>
    <w:rsid w:val="00D064AC"/>
    <w:rsid w:val="00D06775"/>
    <w:rsid w:val="00D06842"/>
    <w:rsid w:val="00D06999"/>
    <w:rsid w:val="00D06B85"/>
    <w:rsid w:val="00D06BBE"/>
    <w:rsid w:val="00D06E1B"/>
    <w:rsid w:val="00D06EC6"/>
    <w:rsid w:val="00D06F70"/>
    <w:rsid w:val="00D0711A"/>
    <w:rsid w:val="00D071CF"/>
    <w:rsid w:val="00D072BD"/>
    <w:rsid w:val="00D074A5"/>
    <w:rsid w:val="00D07552"/>
    <w:rsid w:val="00D07706"/>
    <w:rsid w:val="00D07766"/>
    <w:rsid w:val="00D079AD"/>
    <w:rsid w:val="00D079CF"/>
    <w:rsid w:val="00D07A2D"/>
    <w:rsid w:val="00D07B9A"/>
    <w:rsid w:val="00D07F4A"/>
    <w:rsid w:val="00D07FC6"/>
    <w:rsid w:val="00D1009C"/>
    <w:rsid w:val="00D100D9"/>
    <w:rsid w:val="00D100E3"/>
    <w:rsid w:val="00D101AB"/>
    <w:rsid w:val="00D103AC"/>
    <w:rsid w:val="00D105C8"/>
    <w:rsid w:val="00D108E6"/>
    <w:rsid w:val="00D10A1E"/>
    <w:rsid w:val="00D10A26"/>
    <w:rsid w:val="00D10A28"/>
    <w:rsid w:val="00D10A96"/>
    <w:rsid w:val="00D10C06"/>
    <w:rsid w:val="00D10C6C"/>
    <w:rsid w:val="00D10C88"/>
    <w:rsid w:val="00D10D1F"/>
    <w:rsid w:val="00D10D41"/>
    <w:rsid w:val="00D10E10"/>
    <w:rsid w:val="00D1103C"/>
    <w:rsid w:val="00D110E3"/>
    <w:rsid w:val="00D113CC"/>
    <w:rsid w:val="00D1166D"/>
    <w:rsid w:val="00D117B4"/>
    <w:rsid w:val="00D117E4"/>
    <w:rsid w:val="00D117FC"/>
    <w:rsid w:val="00D11A0A"/>
    <w:rsid w:val="00D11B45"/>
    <w:rsid w:val="00D11E6A"/>
    <w:rsid w:val="00D11EA8"/>
    <w:rsid w:val="00D11EC4"/>
    <w:rsid w:val="00D11F28"/>
    <w:rsid w:val="00D12061"/>
    <w:rsid w:val="00D121E5"/>
    <w:rsid w:val="00D12247"/>
    <w:rsid w:val="00D1234E"/>
    <w:rsid w:val="00D123BB"/>
    <w:rsid w:val="00D123E6"/>
    <w:rsid w:val="00D12558"/>
    <w:rsid w:val="00D12639"/>
    <w:rsid w:val="00D1267E"/>
    <w:rsid w:val="00D126AB"/>
    <w:rsid w:val="00D12847"/>
    <w:rsid w:val="00D128BE"/>
    <w:rsid w:val="00D12941"/>
    <w:rsid w:val="00D12AB6"/>
    <w:rsid w:val="00D12D5C"/>
    <w:rsid w:val="00D12E6F"/>
    <w:rsid w:val="00D12EEB"/>
    <w:rsid w:val="00D12FAF"/>
    <w:rsid w:val="00D130F4"/>
    <w:rsid w:val="00D1340E"/>
    <w:rsid w:val="00D1348D"/>
    <w:rsid w:val="00D135F4"/>
    <w:rsid w:val="00D138F2"/>
    <w:rsid w:val="00D1392C"/>
    <w:rsid w:val="00D13A9D"/>
    <w:rsid w:val="00D13AE5"/>
    <w:rsid w:val="00D13E30"/>
    <w:rsid w:val="00D13EB1"/>
    <w:rsid w:val="00D13FA4"/>
    <w:rsid w:val="00D13FAB"/>
    <w:rsid w:val="00D14052"/>
    <w:rsid w:val="00D14140"/>
    <w:rsid w:val="00D1414F"/>
    <w:rsid w:val="00D1421E"/>
    <w:rsid w:val="00D14374"/>
    <w:rsid w:val="00D14607"/>
    <w:rsid w:val="00D1478E"/>
    <w:rsid w:val="00D147D8"/>
    <w:rsid w:val="00D14A09"/>
    <w:rsid w:val="00D14A18"/>
    <w:rsid w:val="00D14A34"/>
    <w:rsid w:val="00D14B2B"/>
    <w:rsid w:val="00D14D6B"/>
    <w:rsid w:val="00D15140"/>
    <w:rsid w:val="00D15288"/>
    <w:rsid w:val="00D15303"/>
    <w:rsid w:val="00D156B2"/>
    <w:rsid w:val="00D157B7"/>
    <w:rsid w:val="00D1581B"/>
    <w:rsid w:val="00D15878"/>
    <w:rsid w:val="00D15DEC"/>
    <w:rsid w:val="00D15E6B"/>
    <w:rsid w:val="00D16007"/>
    <w:rsid w:val="00D160BF"/>
    <w:rsid w:val="00D161D4"/>
    <w:rsid w:val="00D162C0"/>
    <w:rsid w:val="00D1640E"/>
    <w:rsid w:val="00D16457"/>
    <w:rsid w:val="00D1669A"/>
    <w:rsid w:val="00D16708"/>
    <w:rsid w:val="00D16914"/>
    <w:rsid w:val="00D16A4A"/>
    <w:rsid w:val="00D16AE4"/>
    <w:rsid w:val="00D16B0B"/>
    <w:rsid w:val="00D16C92"/>
    <w:rsid w:val="00D16CEC"/>
    <w:rsid w:val="00D16F11"/>
    <w:rsid w:val="00D16F5D"/>
    <w:rsid w:val="00D17388"/>
    <w:rsid w:val="00D17425"/>
    <w:rsid w:val="00D1756F"/>
    <w:rsid w:val="00D178B4"/>
    <w:rsid w:val="00D17D16"/>
    <w:rsid w:val="00D17DB6"/>
    <w:rsid w:val="00D17EAF"/>
    <w:rsid w:val="00D17EBD"/>
    <w:rsid w:val="00D17EDC"/>
    <w:rsid w:val="00D20311"/>
    <w:rsid w:val="00D203AB"/>
    <w:rsid w:val="00D20561"/>
    <w:rsid w:val="00D206A8"/>
    <w:rsid w:val="00D206F6"/>
    <w:rsid w:val="00D20777"/>
    <w:rsid w:val="00D2089A"/>
    <w:rsid w:val="00D20991"/>
    <w:rsid w:val="00D20BA2"/>
    <w:rsid w:val="00D20D35"/>
    <w:rsid w:val="00D20E09"/>
    <w:rsid w:val="00D20F37"/>
    <w:rsid w:val="00D20FC6"/>
    <w:rsid w:val="00D210CC"/>
    <w:rsid w:val="00D21108"/>
    <w:rsid w:val="00D2149C"/>
    <w:rsid w:val="00D2154F"/>
    <w:rsid w:val="00D21635"/>
    <w:rsid w:val="00D216D4"/>
    <w:rsid w:val="00D2170D"/>
    <w:rsid w:val="00D2179E"/>
    <w:rsid w:val="00D218A2"/>
    <w:rsid w:val="00D218FE"/>
    <w:rsid w:val="00D21B1E"/>
    <w:rsid w:val="00D21B45"/>
    <w:rsid w:val="00D21B85"/>
    <w:rsid w:val="00D21C2A"/>
    <w:rsid w:val="00D21D42"/>
    <w:rsid w:val="00D21E0D"/>
    <w:rsid w:val="00D21F70"/>
    <w:rsid w:val="00D2211C"/>
    <w:rsid w:val="00D22230"/>
    <w:rsid w:val="00D2223E"/>
    <w:rsid w:val="00D22462"/>
    <w:rsid w:val="00D224BE"/>
    <w:rsid w:val="00D225F5"/>
    <w:rsid w:val="00D2263E"/>
    <w:rsid w:val="00D226AE"/>
    <w:rsid w:val="00D22797"/>
    <w:rsid w:val="00D22882"/>
    <w:rsid w:val="00D228B4"/>
    <w:rsid w:val="00D22A92"/>
    <w:rsid w:val="00D22BF2"/>
    <w:rsid w:val="00D22E38"/>
    <w:rsid w:val="00D22E3B"/>
    <w:rsid w:val="00D23051"/>
    <w:rsid w:val="00D2320B"/>
    <w:rsid w:val="00D2324F"/>
    <w:rsid w:val="00D23386"/>
    <w:rsid w:val="00D2345D"/>
    <w:rsid w:val="00D23618"/>
    <w:rsid w:val="00D2363C"/>
    <w:rsid w:val="00D236BF"/>
    <w:rsid w:val="00D23770"/>
    <w:rsid w:val="00D23895"/>
    <w:rsid w:val="00D23964"/>
    <w:rsid w:val="00D23D4F"/>
    <w:rsid w:val="00D23DEE"/>
    <w:rsid w:val="00D23E01"/>
    <w:rsid w:val="00D23E1B"/>
    <w:rsid w:val="00D23F0F"/>
    <w:rsid w:val="00D23F50"/>
    <w:rsid w:val="00D23F71"/>
    <w:rsid w:val="00D23FE2"/>
    <w:rsid w:val="00D242CB"/>
    <w:rsid w:val="00D2434A"/>
    <w:rsid w:val="00D24356"/>
    <w:rsid w:val="00D2438F"/>
    <w:rsid w:val="00D244E1"/>
    <w:rsid w:val="00D24533"/>
    <w:rsid w:val="00D24558"/>
    <w:rsid w:val="00D247C7"/>
    <w:rsid w:val="00D24AB4"/>
    <w:rsid w:val="00D24C3B"/>
    <w:rsid w:val="00D24D3A"/>
    <w:rsid w:val="00D24DBF"/>
    <w:rsid w:val="00D24F53"/>
    <w:rsid w:val="00D24FD5"/>
    <w:rsid w:val="00D24FF9"/>
    <w:rsid w:val="00D2521B"/>
    <w:rsid w:val="00D25228"/>
    <w:rsid w:val="00D252E3"/>
    <w:rsid w:val="00D25480"/>
    <w:rsid w:val="00D2565A"/>
    <w:rsid w:val="00D256C4"/>
    <w:rsid w:val="00D256CE"/>
    <w:rsid w:val="00D257EB"/>
    <w:rsid w:val="00D259B8"/>
    <w:rsid w:val="00D25A23"/>
    <w:rsid w:val="00D25AB4"/>
    <w:rsid w:val="00D25AE4"/>
    <w:rsid w:val="00D25BB1"/>
    <w:rsid w:val="00D25C9A"/>
    <w:rsid w:val="00D25E2F"/>
    <w:rsid w:val="00D2618F"/>
    <w:rsid w:val="00D262E3"/>
    <w:rsid w:val="00D262F8"/>
    <w:rsid w:val="00D26638"/>
    <w:rsid w:val="00D2663C"/>
    <w:rsid w:val="00D266CD"/>
    <w:rsid w:val="00D26787"/>
    <w:rsid w:val="00D267DA"/>
    <w:rsid w:val="00D267F9"/>
    <w:rsid w:val="00D268CB"/>
    <w:rsid w:val="00D26904"/>
    <w:rsid w:val="00D26A21"/>
    <w:rsid w:val="00D26ACB"/>
    <w:rsid w:val="00D26D9D"/>
    <w:rsid w:val="00D26E3E"/>
    <w:rsid w:val="00D26F34"/>
    <w:rsid w:val="00D27202"/>
    <w:rsid w:val="00D27233"/>
    <w:rsid w:val="00D272D1"/>
    <w:rsid w:val="00D2754D"/>
    <w:rsid w:val="00D276C0"/>
    <w:rsid w:val="00D27788"/>
    <w:rsid w:val="00D279AA"/>
    <w:rsid w:val="00D27C9A"/>
    <w:rsid w:val="00D27D5A"/>
    <w:rsid w:val="00D27DF3"/>
    <w:rsid w:val="00D27E60"/>
    <w:rsid w:val="00D27F1D"/>
    <w:rsid w:val="00D27F35"/>
    <w:rsid w:val="00D30008"/>
    <w:rsid w:val="00D3005F"/>
    <w:rsid w:val="00D300C3"/>
    <w:rsid w:val="00D30157"/>
    <w:rsid w:val="00D3027B"/>
    <w:rsid w:val="00D3037C"/>
    <w:rsid w:val="00D303A5"/>
    <w:rsid w:val="00D305B9"/>
    <w:rsid w:val="00D305E1"/>
    <w:rsid w:val="00D30688"/>
    <w:rsid w:val="00D30911"/>
    <w:rsid w:val="00D3096E"/>
    <w:rsid w:val="00D30C3A"/>
    <w:rsid w:val="00D30C93"/>
    <w:rsid w:val="00D30E50"/>
    <w:rsid w:val="00D30E91"/>
    <w:rsid w:val="00D30EC9"/>
    <w:rsid w:val="00D3120B"/>
    <w:rsid w:val="00D3126B"/>
    <w:rsid w:val="00D312D2"/>
    <w:rsid w:val="00D3135C"/>
    <w:rsid w:val="00D31757"/>
    <w:rsid w:val="00D31794"/>
    <w:rsid w:val="00D31A12"/>
    <w:rsid w:val="00D31A29"/>
    <w:rsid w:val="00D31ABF"/>
    <w:rsid w:val="00D31B3C"/>
    <w:rsid w:val="00D31C43"/>
    <w:rsid w:val="00D31DCF"/>
    <w:rsid w:val="00D31E3C"/>
    <w:rsid w:val="00D31F75"/>
    <w:rsid w:val="00D32183"/>
    <w:rsid w:val="00D322B0"/>
    <w:rsid w:val="00D32434"/>
    <w:rsid w:val="00D324FE"/>
    <w:rsid w:val="00D3261B"/>
    <w:rsid w:val="00D32A31"/>
    <w:rsid w:val="00D32A32"/>
    <w:rsid w:val="00D32BF0"/>
    <w:rsid w:val="00D32C07"/>
    <w:rsid w:val="00D32CE2"/>
    <w:rsid w:val="00D33269"/>
    <w:rsid w:val="00D3330A"/>
    <w:rsid w:val="00D333B5"/>
    <w:rsid w:val="00D3347F"/>
    <w:rsid w:val="00D335E4"/>
    <w:rsid w:val="00D33795"/>
    <w:rsid w:val="00D33A54"/>
    <w:rsid w:val="00D33A7D"/>
    <w:rsid w:val="00D33E6D"/>
    <w:rsid w:val="00D3402C"/>
    <w:rsid w:val="00D3420E"/>
    <w:rsid w:val="00D34232"/>
    <w:rsid w:val="00D343FE"/>
    <w:rsid w:val="00D34476"/>
    <w:rsid w:val="00D344B8"/>
    <w:rsid w:val="00D344CA"/>
    <w:rsid w:val="00D3454D"/>
    <w:rsid w:val="00D346DD"/>
    <w:rsid w:val="00D34816"/>
    <w:rsid w:val="00D348B3"/>
    <w:rsid w:val="00D349AE"/>
    <w:rsid w:val="00D34AFD"/>
    <w:rsid w:val="00D34B02"/>
    <w:rsid w:val="00D34CC2"/>
    <w:rsid w:val="00D34DDE"/>
    <w:rsid w:val="00D34E10"/>
    <w:rsid w:val="00D34E88"/>
    <w:rsid w:val="00D34FD4"/>
    <w:rsid w:val="00D34FD9"/>
    <w:rsid w:val="00D350CB"/>
    <w:rsid w:val="00D35121"/>
    <w:rsid w:val="00D351CC"/>
    <w:rsid w:val="00D35314"/>
    <w:rsid w:val="00D3554A"/>
    <w:rsid w:val="00D35552"/>
    <w:rsid w:val="00D3569B"/>
    <w:rsid w:val="00D357F4"/>
    <w:rsid w:val="00D358C5"/>
    <w:rsid w:val="00D35A5D"/>
    <w:rsid w:val="00D35BC5"/>
    <w:rsid w:val="00D35F19"/>
    <w:rsid w:val="00D35F6B"/>
    <w:rsid w:val="00D35F8A"/>
    <w:rsid w:val="00D36113"/>
    <w:rsid w:val="00D36351"/>
    <w:rsid w:val="00D363F0"/>
    <w:rsid w:val="00D363F5"/>
    <w:rsid w:val="00D3644A"/>
    <w:rsid w:val="00D366EC"/>
    <w:rsid w:val="00D36951"/>
    <w:rsid w:val="00D369FC"/>
    <w:rsid w:val="00D36A39"/>
    <w:rsid w:val="00D36C62"/>
    <w:rsid w:val="00D36CA6"/>
    <w:rsid w:val="00D36D8D"/>
    <w:rsid w:val="00D36E71"/>
    <w:rsid w:val="00D36E7B"/>
    <w:rsid w:val="00D36F2B"/>
    <w:rsid w:val="00D3709D"/>
    <w:rsid w:val="00D3716E"/>
    <w:rsid w:val="00D37272"/>
    <w:rsid w:val="00D37342"/>
    <w:rsid w:val="00D37438"/>
    <w:rsid w:val="00D3748F"/>
    <w:rsid w:val="00D3750D"/>
    <w:rsid w:val="00D3752D"/>
    <w:rsid w:val="00D3766D"/>
    <w:rsid w:val="00D378D3"/>
    <w:rsid w:val="00D379C6"/>
    <w:rsid w:val="00D37A26"/>
    <w:rsid w:val="00D37AAF"/>
    <w:rsid w:val="00D37BB8"/>
    <w:rsid w:val="00D37C18"/>
    <w:rsid w:val="00D37C2E"/>
    <w:rsid w:val="00D37D61"/>
    <w:rsid w:val="00D37E00"/>
    <w:rsid w:val="00D37E34"/>
    <w:rsid w:val="00D37F40"/>
    <w:rsid w:val="00D37F49"/>
    <w:rsid w:val="00D40004"/>
    <w:rsid w:val="00D400B3"/>
    <w:rsid w:val="00D400FE"/>
    <w:rsid w:val="00D40587"/>
    <w:rsid w:val="00D406D6"/>
    <w:rsid w:val="00D406FF"/>
    <w:rsid w:val="00D4092A"/>
    <w:rsid w:val="00D40AC0"/>
    <w:rsid w:val="00D40B03"/>
    <w:rsid w:val="00D40F20"/>
    <w:rsid w:val="00D40F3B"/>
    <w:rsid w:val="00D410E2"/>
    <w:rsid w:val="00D41177"/>
    <w:rsid w:val="00D41447"/>
    <w:rsid w:val="00D41950"/>
    <w:rsid w:val="00D41958"/>
    <w:rsid w:val="00D41B97"/>
    <w:rsid w:val="00D41BC3"/>
    <w:rsid w:val="00D41BC9"/>
    <w:rsid w:val="00D41C13"/>
    <w:rsid w:val="00D41C72"/>
    <w:rsid w:val="00D41D09"/>
    <w:rsid w:val="00D41E20"/>
    <w:rsid w:val="00D41E50"/>
    <w:rsid w:val="00D41E65"/>
    <w:rsid w:val="00D41F54"/>
    <w:rsid w:val="00D42080"/>
    <w:rsid w:val="00D420E7"/>
    <w:rsid w:val="00D421CF"/>
    <w:rsid w:val="00D422FA"/>
    <w:rsid w:val="00D42532"/>
    <w:rsid w:val="00D42549"/>
    <w:rsid w:val="00D4267F"/>
    <w:rsid w:val="00D426A0"/>
    <w:rsid w:val="00D42727"/>
    <w:rsid w:val="00D427CF"/>
    <w:rsid w:val="00D42AD4"/>
    <w:rsid w:val="00D42AE4"/>
    <w:rsid w:val="00D42B6D"/>
    <w:rsid w:val="00D42CBF"/>
    <w:rsid w:val="00D42DB1"/>
    <w:rsid w:val="00D42DFA"/>
    <w:rsid w:val="00D42F97"/>
    <w:rsid w:val="00D43020"/>
    <w:rsid w:val="00D431A6"/>
    <w:rsid w:val="00D431F0"/>
    <w:rsid w:val="00D43422"/>
    <w:rsid w:val="00D43482"/>
    <w:rsid w:val="00D434DB"/>
    <w:rsid w:val="00D4357B"/>
    <w:rsid w:val="00D438BE"/>
    <w:rsid w:val="00D43924"/>
    <w:rsid w:val="00D43A19"/>
    <w:rsid w:val="00D43A67"/>
    <w:rsid w:val="00D43B0C"/>
    <w:rsid w:val="00D43C8D"/>
    <w:rsid w:val="00D43C9A"/>
    <w:rsid w:val="00D43D08"/>
    <w:rsid w:val="00D4407D"/>
    <w:rsid w:val="00D441F2"/>
    <w:rsid w:val="00D4421F"/>
    <w:rsid w:val="00D44575"/>
    <w:rsid w:val="00D445B3"/>
    <w:rsid w:val="00D447D8"/>
    <w:rsid w:val="00D448A5"/>
    <w:rsid w:val="00D44B1E"/>
    <w:rsid w:val="00D44C4C"/>
    <w:rsid w:val="00D44E0B"/>
    <w:rsid w:val="00D44ECB"/>
    <w:rsid w:val="00D44FE6"/>
    <w:rsid w:val="00D44FFD"/>
    <w:rsid w:val="00D45127"/>
    <w:rsid w:val="00D45206"/>
    <w:rsid w:val="00D452A3"/>
    <w:rsid w:val="00D45472"/>
    <w:rsid w:val="00D4554D"/>
    <w:rsid w:val="00D455AE"/>
    <w:rsid w:val="00D455C1"/>
    <w:rsid w:val="00D45679"/>
    <w:rsid w:val="00D456EE"/>
    <w:rsid w:val="00D45711"/>
    <w:rsid w:val="00D458A3"/>
    <w:rsid w:val="00D45963"/>
    <w:rsid w:val="00D459BD"/>
    <w:rsid w:val="00D45AF4"/>
    <w:rsid w:val="00D45B0A"/>
    <w:rsid w:val="00D45B79"/>
    <w:rsid w:val="00D45CD9"/>
    <w:rsid w:val="00D45EEA"/>
    <w:rsid w:val="00D4617D"/>
    <w:rsid w:val="00D46225"/>
    <w:rsid w:val="00D4628A"/>
    <w:rsid w:val="00D46302"/>
    <w:rsid w:val="00D46561"/>
    <w:rsid w:val="00D465A5"/>
    <w:rsid w:val="00D466A6"/>
    <w:rsid w:val="00D46713"/>
    <w:rsid w:val="00D46840"/>
    <w:rsid w:val="00D46A13"/>
    <w:rsid w:val="00D46A5B"/>
    <w:rsid w:val="00D46C7D"/>
    <w:rsid w:val="00D46D8D"/>
    <w:rsid w:val="00D46DAF"/>
    <w:rsid w:val="00D46DD2"/>
    <w:rsid w:val="00D46E54"/>
    <w:rsid w:val="00D47219"/>
    <w:rsid w:val="00D4725A"/>
    <w:rsid w:val="00D47315"/>
    <w:rsid w:val="00D474C4"/>
    <w:rsid w:val="00D4778A"/>
    <w:rsid w:val="00D4784F"/>
    <w:rsid w:val="00D4788C"/>
    <w:rsid w:val="00D47B11"/>
    <w:rsid w:val="00D47B2B"/>
    <w:rsid w:val="00D47E00"/>
    <w:rsid w:val="00D47ED0"/>
    <w:rsid w:val="00D47F49"/>
    <w:rsid w:val="00D50219"/>
    <w:rsid w:val="00D50262"/>
    <w:rsid w:val="00D50264"/>
    <w:rsid w:val="00D5067D"/>
    <w:rsid w:val="00D5071B"/>
    <w:rsid w:val="00D50AF2"/>
    <w:rsid w:val="00D50B13"/>
    <w:rsid w:val="00D50D1E"/>
    <w:rsid w:val="00D50D4B"/>
    <w:rsid w:val="00D50EB3"/>
    <w:rsid w:val="00D50FE8"/>
    <w:rsid w:val="00D510B1"/>
    <w:rsid w:val="00D510D2"/>
    <w:rsid w:val="00D51150"/>
    <w:rsid w:val="00D512D3"/>
    <w:rsid w:val="00D51408"/>
    <w:rsid w:val="00D5148D"/>
    <w:rsid w:val="00D515FE"/>
    <w:rsid w:val="00D5162C"/>
    <w:rsid w:val="00D51708"/>
    <w:rsid w:val="00D517AE"/>
    <w:rsid w:val="00D517BA"/>
    <w:rsid w:val="00D517D8"/>
    <w:rsid w:val="00D518C4"/>
    <w:rsid w:val="00D518CC"/>
    <w:rsid w:val="00D51A55"/>
    <w:rsid w:val="00D51AC8"/>
    <w:rsid w:val="00D51C69"/>
    <w:rsid w:val="00D51F60"/>
    <w:rsid w:val="00D51FEE"/>
    <w:rsid w:val="00D52279"/>
    <w:rsid w:val="00D52299"/>
    <w:rsid w:val="00D52333"/>
    <w:rsid w:val="00D5245C"/>
    <w:rsid w:val="00D5256D"/>
    <w:rsid w:val="00D52739"/>
    <w:rsid w:val="00D5281A"/>
    <w:rsid w:val="00D528C2"/>
    <w:rsid w:val="00D528CE"/>
    <w:rsid w:val="00D52A93"/>
    <w:rsid w:val="00D52AF6"/>
    <w:rsid w:val="00D52B5F"/>
    <w:rsid w:val="00D52BE5"/>
    <w:rsid w:val="00D52CE1"/>
    <w:rsid w:val="00D52CF4"/>
    <w:rsid w:val="00D52F14"/>
    <w:rsid w:val="00D52FE1"/>
    <w:rsid w:val="00D53018"/>
    <w:rsid w:val="00D53383"/>
    <w:rsid w:val="00D53454"/>
    <w:rsid w:val="00D53456"/>
    <w:rsid w:val="00D534FA"/>
    <w:rsid w:val="00D5353D"/>
    <w:rsid w:val="00D53549"/>
    <w:rsid w:val="00D535A4"/>
    <w:rsid w:val="00D535E5"/>
    <w:rsid w:val="00D53666"/>
    <w:rsid w:val="00D53703"/>
    <w:rsid w:val="00D53A71"/>
    <w:rsid w:val="00D53F23"/>
    <w:rsid w:val="00D53F64"/>
    <w:rsid w:val="00D54039"/>
    <w:rsid w:val="00D541C4"/>
    <w:rsid w:val="00D5425D"/>
    <w:rsid w:val="00D54441"/>
    <w:rsid w:val="00D544AD"/>
    <w:rsid w:val="00D54533"/>
    <w:rsid w:val="00D54598"/>
    <w:rsid w:val="00D546DB"/>
    <w:rsid w:val="00D547F5"/>
    <w:rsid w:val="00D549A9"/>
    <w:rsid w:val="00D54BC3"/>
    <w:rsid w:val="00D54BD7"/>
    <w:rsid w:val="00D54C18"/>
    <w:rsid w:val="00D54C98"/>
    <w:rsid w:val="00D54D08"/>
    <w:rsid w:val="00D54F8C"/>
    <w:rsid w:val="00D5515A"/>
    <w:rsid w:val="00D557F0"/>
    <w:rsid w:val="00D558A6"/>
    <w:rsid w:val="00D55B72"/>
    <w:rsid w:val="00D55C2A"/>
    <w:rsid w:val="00D55C54"/>
    <w:rsid w:val="00D55CA0"/>
    <w:rsid w:val="00D55E24"/>
    <w:rsid w:val="00D55E71"/>
    <w:rsid w:val="00D561DF"/>
    <w:rsid w:val="00D56334"/>
    <w:rsid w:val="00D5634A"/>
    <w:rsid w:val="00D56395"/>
    <w:rsid w:val="00D563A9"/>
    <w:rsid w:val="00D56462"/>
    <w:rsid w:val="00D565D9"/>
    <w:rsid w:val="00D5672A"/>
    <w:rsid w:val="00D56765"/>
    <w:rsid w:val="00D567A2"/>
    <w:rsid w:val="00D56FC4"/>
    <w:rsid w:val="00D57028"/>
    <w:rsid w:val="00D5702C"/>
    <w:rsid w:val="00D571D1"/>
    <w:rsid w:val="00D57222"/>
    <w:rsid w:val="00D573B5"/>
    <w:rsid w:val="00D573DF"/>
    <w:rsid w:val="00D5744B"/>
    <w:rsid w:val="00D57497"/>
    <w:rsid w:val="00D57714"/>
    <w:rsid w:val="00D578F6"/>
    <w:rsid w:val="00D57AEF"/>
    <w:rsid w:val="00D57B3C"/>
    <w:rsid w:val="00D57D98"/>
    <w:rsid w:val="00D57DDB"/>
    <w:rsid w:val="00D57E8C"/>
    <w:rsid w:val="00D57FA0"/>
    <w:rsid w:val="00D60100"/>
    <w:rsid w:val="00D601A1"/>
    <w:rsid w:val="00D60220"/>
    <w:rsid w:val="00D602E0"/>
    <w:rsid w:val="00D603D4"/>
    <w:rsid w:val="00D60413"/>
    <w:rsid w:val="00D6043B"/>
    <w:rsid w:val="00D60577"/>
    <w:rsid w:val="00D605EB"/>
    <w:rsid w:val="00D607AB"/>
    <w:rsid w:val="00D6089E"/>
    <w:rsid w:val="00D60B9C"/>
    <w:rsid w:val="00D60C09"/>
    <w:rsid w:val="00D60C51"/>
    <w:rsid w:val="00D60E6C"/>
    <w:rsid w:val="00D60E75"/>
    <w:rsid w:val="00D61020"/>
    <w:rsid w:val="00D614F8"/>
    <w:rsid w:val="00D615D1"/>
    <w:rsid w:val="00D61670"/>
    <w:rsid w:val="00D61760"/>
    <w:rsid w:val="00D61797"/>
    <w:rsid w:val="00D618CD"/>
    <w:rsid w:val="00D61906"/>
    <w:rsid w:val="00D61A26"/>
    <w:rsid w:val="00D61B1C"/>
    <w:rsid w:val="00D61C6A"/>
    <w:rsid w:val="00D61D3B"/>
    <w:rsid w:val="00D61D96"/>
    <w:rsid w:val="00D61FB8"/>
    <w:rsid w:val="00D620A9"/>
    <w:rsid w:val="00D621E7"/>
    <w:rsid w:val="00D621ED"/>
    <w:rsid w:val="00D6226C"/>
    <w:rsid w:val="00D623CD"/>
    <w:rsid w:val="00D625C9"/>
    <w:rsid w:val="00D625E3"/>
    <w:rsid w:val="00D62602"/>
    <w:rsid w:val="00D626F3"/>
    <w:rsid w:val="00D627B2"/>
    <w:rsid w:val="00D62899"/>
    <w:rsid w:val="00D62E8C"/>
    <w:rsid w:val="00D62F9E"/>
    <w:rsid w:val="00D6308A"/>
    <w:rsid w:val="00D6352D"/>
    <w:rsid w:val="00D63671"/>
    <w:rsid w:val="00D63959"/>
    <w:rsid w:val="00D63969"/>
    <w:rsid w:val="00D639DD"/>
    <w:rsid w:val="00D63AD0"/>
    <w:rsid w:val="00D63AE8"/>
    <w:rsid w:val="00D63B49"/>
    <w:rsid w:val="00D63B7D"/>
    <w:rsid w:val="00D63D17"/>
    <w:rsid w:val="00D63D51"/>
    <w:rsid w:val="00D63F3A"/>
    <w:rsid w:val="00D640B7"/>
    <w:rsid w:val="00D641C0"/>
    <w:rsid w:val="00D643A7"/>
    <w:rsid w:val="00D643C1"/>
    <w:rsid w:val="00D64693"/>
    <w:rsid w:val="00D6472A"/>
    <w:rsid w:val="00D64902"/>
    <w:rsid w:val="00D64954"/>
    <w:rsid w:val="00D64962"/>
    <w:rsid w:val="00D64B64"/>
    <w:rsid w:val="00D64CAA"/>
    <w:rsid w:val="00D650B3"/>
    <w:rsid w:val="00D651D0"/>
    <w:rsid w:val="00D65360"/>
    <w:rsid w:val="00D654BC"/>
    <w:rsid w:val="00D65550"/>
    <w:rsid w:val="00D656B5"/>
    <w:rsid w:val="00D657A5"/>
    <w:rsid w:val="00D65877"/>
    <w:rsid w:val="00D658F4"/>
    <w:rsid w:val="00D659E1"/>
    <w:rsid w:val="00D65A29"/>
    <w:rsid w:val="00D65B12"/>
    <w:rsid w:val="00D65CDC"/>
    <w:rsid w:val="00D65CF2"/>
    <w:rsid w:val="00D65CFD"/>
    <w:rsid w:val="00D66138"/>
    <w:rsid w:val="00D66304"/>
    <w:rsid w:val="00D6632B"/>
    <w:rsid w:val="00D6634D"/>
    <w:rsid w:val="00D664A1"/>
    <w:rsid w:val="00D6657D"/>
    <w:rsid w:val="00D66B31"/>
    <w:rsid w:val="00D66C61"/>
    <w:rsid w:val="00D66E09"/>
    <w:rsid w:val="00D66EB5"/>
    <w:rsid w:val="00D66FCF"/>
    <w:rsid w:val="00D670A4"/>
    <w:rsid w:val="00D670DB"/>
    <w:rsid w:val="00D670EE"/>
    <w:rsid w:val="00D67219"/>
    <w:rsid w:val="00D672AC"/>
    <w:rsid w:val="00D672B0"/>
    <w:rsid w:val="00D673CC"/>
    <w:rsid w:val="00D674D3"/>
    <w:rsid w:val="00D675E0"/>
    <w:rsid w:val="00D67604"/>
    <w:rsid w:val="00D6761F"/>
    <w:rsid w:val="00D676C8"/>
    <w:rsid w:val="00D679C0"/>
    <w:rsid w:val="00D67BC1"/>
    <w:rsid w:val="00D67BE1"/>
    <w:rsid w:val="00D67CB7"/>
    <w:rsid w:val="00D67D04"/>
    <w:rsid w:val="00D67D1F"/>
    <w:rsid w:val="00D700CE"/>
    <w:rsid w:val="00D70151"/>
    <w:rsid w:val="00D70729"/>
    <w:rsid w:val="00D70839"/>
    <w:rsid w:val="00D7086B"/>
    <w:rsid w:val="00D70C10"/>
    <w:rsid w:val="00D70C7A"/>
    <w:rsid w:val="00D70DDC"/>
    <w:rsid w:val="00D70FB8"/>
    <w:rsid w:val="00D71048"/>
    <w:rsid w:val="00D7109B"/>
    <w:rsid w:val="00D71254"/>
    <w:rsid w:val="00D712D4"/>
    <w:rsid w:val="00D7141A"/>
    <w:rsid w:val="00D7142C"/>
    <w:rsid w:val="00D714CA"/>
    <w:rsid w:val="00D71549"/>
    <w:rsid w:val="00D71588"/>
    <w:rsid w:val="00D7167B"/>
    <w:rsid w:val="00D716C3"/>
    <w:rsid w:val="00D71770"/>
    <w:rsid w:val="00D71913"/>
    <w:rsid w:val="00D71A47"/>
    <w:rsid w:val="00D71C88"/>
    <w:rsid w:val="00D71CDA"/>
    <w:rsid w:val="00D71EA6"/>
    <w:rsid w:val="00D71EE2"/>
    <w:rsid w:val="00D71FD5"/>
    <w:rsid w:val="00D721AB"/>
    <w:rsid w:val="00D72359"/>
    <w:rsid w:val="00D72503"/>
    <w:rsid w:val="00D7274D"/>
    <w:rsid w:val="00D72776"/>
    <w:rsid w:val="00D7281E"/>
    <w:rsid w:val="00D72899"/>
    <w:rsid w:val="00D72916"/>
    <w:rsid w:val="00D72A29"/>
    <w:rsid w:val="00D72EAF"/>
    <w:rsid w:val="00D7303E"/>
    <w:rsid w:val="00D73098"/>
    <w:rsid w:val="00D730C1"/>
    <w:rsid w:val="00D73286"/>
    <w:rsid w:val="00D73333"/>
    <w:rsid w:val="00D734C7"/>
    <w:rsid w:val="00D73609"/>
    <w:rsid w:val="00D73721"/>
    <w:rsid w:val="00D73738"/>
    <w:rsid w:val="00D73850"/>
    <w:rsid w:val="00D73A68"/>
    <w:rsid w:val="00D73ACB"/>
    <w:rsid w:val="00D73C0A"/>
    <w:rsid w:val="00D73CBC"/>
    <w:rsid w:val="00D73CF9"/>
    <w:rsid w:val="00D73DDD"/>
    <w:rsid w:val="00D73FDC"/>
    <w:rsid w:val="00D7407F"/>
    <w:rsid w:val="00D740A2"/>
    <w:rsid w:val="00D740EA"/>
    <w:rsid w:val="00D7424C"/>
    <w:rsid w:val="00D74286"/>
    <w:rsid w:val="00D74292"/>
    <w:rsid w:val="00D742B8"/>
    <w:rsid w:val="00D74393"/>
    <w:rsid w:val="00D7441A"/>
    <w:rsid w:val="00D7456E"/>
    <w:rsid w:val="00D746B0"/>
    <w:rsid w:val="00D74925"/>
    <w:rsid w:val="00D74C22"/>
    <w:rsid w:val="00D74C29"/>
    <w:rsid w:val="00D74C7A"/>
    <w:rsid w:val="00D74C84"/>
    <w:rsid w:val="00D74CBF"/>
    <w:rsid w:val="00D74D16"/>
    <w:rsid w:val="00D74D1E"/>
    <w:rsid w:val="00D74DF9"/>
    <w:rsid w:val="00D74EC6"/>
    <w:rsid w:val="00D74EF9"/>
    <w:rsid w:val="00D7500D"/>
    <w:rsid w:val="00D75048"/>
    <w:rsid w:val="00D7508E"/>
    <w:rsid w:val="00D753BE"/>
    <w:rsid w:val="00D7556A"/>
    <w:rsid w:val="00D75674"/>
    <w:rsid w:val="00D7568E"/>
    <w:rsid w:val="00D75807"/>
    <w:rsid w:val="00D75A87"/>
    <w:rsid w:val="00D75B22"/>
    <w:rsid w:val="00D75C4D"/>
    <w:rsid w:val="00D75CB7"/>
    <w:rsid w:val="00D75E1D"/>
    <w:rsid w:val="00D75F08"/>
    <w:rsid w:val="00D7602E"/>
    <w:rsid w:val="00D76122"/>
    <w:rsid w:val="00D7642C"/>
    <w:rsid w:val="00D76505"/>
    <w:rsid w:val="00D76849"/>
    <w:rsid w:val="00D76931"/>
    <w:rsid w:val="00D76A43"/>
    <w:rsid w:val="00D76B47"/>
    <w:rsid w:val="00D76C7D"/>
    <w:rsid w:val="00D76CC2"/>
    <w:rsid w:val="00D76EB8"/>
    <w:rsid w:val="00D76EC8"/>
    <w:rsid w:val="00D76FED"/>
    <w:rsid w:val="00D7724F"/>
    <w:rsid w:val="00D7743A"/>
    <w:rsid w:val="00D775E4"/>
    <w:rsid w:val="00D776B7"/>
    <w:rsid w:val="00D77839"/>
    <w:rsid w:val="00D77964"/>
    <w:rsid w:val="00D77979"/>
    <w:rsid w:val="00D77A62"/>
    <w:rsid w:val="00D77E85"/>
    <w:rsid w:val="00D77EC6"/>
    <w:rsid w:val="00D80104"/>
    <w:rsid w:val="00D80197"/>
    <w:rsid w:val="00D804A6"/>
    <w:rsid w:val="00D805C5"/>
    <w:rsid w:val="00D8061D"/>
    <w:rsid w:val="00D806AB"/>
    <w:rsid w:val="00D806E7"/>
    <w:rsid w:val="00D8083F"/>
    <w:rsid w:val="00D80ACE"/>
    <w:rsid w:val="00D80BD9"/>
    <w:rsid w:val="00D80C72"/>
    <w:rsid w:val="00D80DC9"/>
    <w:rsid w:val="00D811BC"/>
    <w:rsid w:val="00D8133A"/>
    <w:rsid w:val="00D813A1"/>
    <w:rsid w:val="00D81604"/>
    <w:rsid w:val="00D81676"/>
    <w:rsid w:val="00D8182B"/>
    <w:rsid w:val="00D81888"/>
    <w:rsid w:val="00D8192C"/>
    <w:rsid w:val="00D8192D"/>
    <w:rsid w:val="00D81956"/>
    <w:rsid w:val="00D8196C"/>
    <w:rsid w:val="00D8197E"/>
    <w:rsid w:val="00D81A7C"/>
    <w:rsid w:val="00D81A90"/>
    <w:rsid w:val="00D81CEA"/>
    <w:rsid w:val="00D821D3"/>
    <w:rsid w:val="00D8234A"/>
    <w:rsid w:val="00D82372"/>
    <w:rsid w:val="00D823F1"/>
    <w:rsid w:val="00D82470"/>
    <w:rsid w:val="00D8249B"/>
    <w:rsid w:val="00D8276F"/>
    <w:rsid w:val="00D828E0"/>
    <w:rsid w:val="00D82948"/>
    <w:rsid w:val="00D82A00"/>
    <w:rsid w:val="00D82A9C"/>
    <w:rsid w:val="00D82BF8"/>
    <w:rsid w:val="00D82D2B"/>
    <w:rsid w:val="00D82DD8"/>
    <w:rsid w:val="00D82EBD"/>
    <w:rsid w:val="00D82F1B"/>
    <w:rsid w:val="00D8303D"/>
    <w:rsid w:val="00D8317F"/>
    <w:rsid w:val="00D83248"/>
    <w:rsid w:val="00D83360"/>
    <w:rsid w:val="00D833D5"/>
    <w:rsid w:val="00D8349B"/>
    <w:rsid w:val="00D83603"/>
    <w:rsid w:val="00D836DF"/>
    <w:rsid w:val="00D83821"/>
    <w:rsid w:val="00D83C51"/>
    <w:rsid w:val="00D83D4A"/>
    <w:rsid w:val="00D8408D"/>
    <w:rsid w:val="00D84102"/>
    <w:rsid w:val="00D84125"/>
    <w:rsid w:val="00D8412E"/>
    <w:rsid w:val="00D842BA"/>
    <w:rsid w:val="00D8441C"/>
    <w:rsid w:val="00D844E7"/>
    <w:rsid w:val="00D8455D"/>
    <w:rsid w:val="00D8459E"/>
    <w:rsid w:val="00D84633"/>
    <w:rsid w:val="00D8478F"/>
    <w:rsid w:val="00D84978"/>
    <w:rsid w:val="00D849A4"/>
    <w:rsid w:val="00D849DB"/>
    <w:rsid w:val="00D84A4A"/>
    <w:rsid w:val="00D84ABB"/>
    <w:rsid w:val="00D84CAB"/>
    <w:rsid w:val="00D84CFD"/>
    <w:rsid w:val="00D84E19"/>
    <w:rsid w:val="00D84ECD"/>
    <w:rsid w:val="00D84FF8"/>
    <w:rsid w:val="00D8501E"/>
    <w:rsid w:val="00D85059"/>
    <w:rsid w:val="00D85079"/>
    <w:rsid w:val="00D851C9"/>
    <w:rsid w:val="00D85243"/>
    <w:rsid w:val="00D852FC"/>
    <w:rsid w:val="00D8537E"/>
    <w:rsid w:val="00D8569E"/>
    <w:rsid w:val="00D85796"/>
    <w:rsid w:val="00D85B1F"/>
    <w:rsid w:val="00D85B41"/>
    <w:rsid w:val="00D85D22"/>
    <w:rsid w:val="00D85E1F"/>
    <w:rsid w:val="00D85E4C"/>
    <w:rsid w:val="00D85F51"/>
    <w:rsid w:val="00D85F81"/>
    <w:rsid w:val="00D861EB"/>
    <w:rsid w:val="00D861F2"/>
    <w:rsid w:val="00D86338"/>
    <w:rsid w:val="00D86588"/>
    <w:rsid w:val="00D865CF"/>
    <w:rsid w:val="00D865E5"/>
    <w:rsid w:val="00D8662F"/>
    <w:rsid w:val="00D86A7D"/>
    <w:rsid w:val="00D86AF9"/>
    <w:rsid w:val="00D86B56"/>
    <w:rsid w:val="00D86B57"/>
    <w:rsid w:val="00D86DA9"/>
    <w:rsid w:val="00D86DE9"/>
    <w:rsid w:val="00D86DEE"/>
    <w:rsid w:val="00D86E35"/>
    <w:rsid w:val="00D86E67"/>
    <w:rsid w:val="00D86F05"/>
    <w:rsid w:val="00D87079"/>
    <w:rsid w:val="00D8708A"/>
    <w:rsid w:val="00D87269"/>
    <w:rsid w:val="00D872F0"/>
    <w:rsid w:val="00D87419"/>
    <w:rsid w:val="00D874E8"/>
    <w:rsid w:val="00D8763C"/>
    <w:rsid w:val="00D8772C"/>
    <w:rsid w:val="00D878BF"/>
    <w:rsid w:val="00D87931"/>
    <w:rsid w:val="00D87A58"/>
    <w:rsid w:val="00D87D73"/>
    <w:rsid w:val="00D87E3B"/>
    <w:rsid w:val="00D9030C"/>
    <w:rsid w:val="00D903B4"/>
    <w:rsid w:val="00D90494"/>
    <w:rsid w:val="00D904D0"/>
    <w:rsid w:val="00D90677"/>
    <w:rsid w:val="00D9125E"/>
    <w:rsid w:val="00D91604"/>
    <w:rsid w:val="00D91692"/>
    <w:rsid w:val="00D917FE"/>
    <w:rsid w:val="00D91867"/>
    <w:rsid w:val="00D9188E"/>
    <w:rsid w:val="00D918D2"/>
    <w:rsid w:val="00D918F0"/>
    <w:rsid w:val="00D91CD4"/>
    <w:rsid w:val="00D91DAB"/>
    <w:rsid w:val="00D91EAC"/>
    <w:rsid w:val="00D91F68"/>
    <w:rsid w:val="00D91F78"/>
    <w:rsid w:val="00D91FAF"/>
    <w:rsid w:val="00D92024"/>
    <w:rsid w:val="00D920AE"/>
    <w:rsid w:val="00D920AF"/>
    <w:rsid w:val="00D92139"/>
    <w:rsid w:val="00D9259B"/>
    <w:rsid w:val="00D92753"/>
    <w:rsid w:val="00D9290F"/>
    <w:rsid w:val="00D9291F"/>
    <w:rsid w:val="00D92970"/>
    <w:rsid w:val="00D92A2D"/>
    <w:rsid w:val="00D92AC8"/>
    <w:rsid w:val="00D92B29"/>
    <w:rsid w:val="00D92BB4"/>
    <w:rsid w:val="00D92DF1"/>
    <w:rsid w:val="00D92F20"/>
    <w:rsid w:val="00D93009"/>
    <w:rsid w:val="00D9303A"/>
    <w:rsid w:val="00D93052"/>
    <w:rsid w:val="00D932A3"/>
    <w:rsid w:val="00D9359D"/>
    <w:rsid w:val="00D936A5"/>
    <w:rsid w:val="00D936B3"/>
    <w:rsid w:val="00D93728"/>
    <w:rsid w:val="00D937CA"/>
    <w:rsid w:val="00D937DB"/>
    <w:rsid w:val="00D93880"/>
    <w:rsid w:val="00D939C2"/>
    <w:rsid w:val="00D93AA0"/>
    <w:rsid w:val="00D93BAD"/>
    <w:rsid w:val="00D93C6F"/>
    <w:rsid w:val="00D93C83"/>
    <w:rsid w:val="00D93CB5"/>
    <w:rsid w:val="00D93DE2"/>
    <w:rsid w:val="00D93F9E"/>
    <w:rsid w:val="00D9409E"/>
    <w:rsid w:val="00D940DA"/>
    <w:rsid w:val="00D94134"/>
    <w:rsid w:val="00D9432F"/>
    <w:rsid w:val="00D94365"/>
    <w:rsid w:val="00D943A1"/>
    <w:rsid w:val="00D94426"/>
    <w:rsid w:val="00D94547"/>
    <w:rsid w:val="00D945D6"/>
    <w:rsid w:val="00D948F3"/>
    <w:rsid w:val="00D9492A"/>
    <w:rsid w:val="00D949B7"/>
    <w:rsid w:val="00D949D2"/>
    <w:rsid w:val="00D94AC8"/>
    <w:rsid w:val="00D94AE4"/>
    <w:rsid w:val="00D94B7E"/>
    <w:rsid w:val="00D94CDD"/>
    <w:rsid w:val="00D94CE3"/>
    <w:rsid w:val="00D94F78"/>
    <w:rsid w:val="00D950B4"/>
    <w:rsid w:val="00D951E6"/>
    <w:rsid w:val="00D953E1"/>
    <w:rsid w:val="00D95564"/>
    <w:rsid w:val="00D956F7"/>
    <w:rsid w:val="00D9570B"/>
    <w:rsid w:val="00D9582B"/>
    <w:rsid w:val="00D95AA0"/>
    <w:rsid w:val="00D95B1E"/>
    <w:rsid w:val="00D95B91"/>
    <w:rsid w:val="00D95BCA"/>
    <w:rsid w:val="00D95BE3"/>
    <w:rsid w:val="00D95C11"/>
    <w:rsid w:val="00D95D3B"/>
    <w:rsid w:val="00D95D8A"/>
    <w:rsid w:val="00D95E8D"/>
    <w:rsid w:val="00D95F2F"/>
    <w:rsid w:val="00D95FBE"/>
    <w:rsid w:val="00D95FF8"/>
    <w:rsid w:val="00D96274"/>
    <w:rsid w:val="00D962B4"/>
    <w:rsid w:val="00D96343"/>
    <w:rsid w:val="00D96466"/>
    <w:rsid w:val="00D964D9"/>
    <w:rsid w:val="00D96512"/>
    <w:rsid w:val="00D96543"/>
    <w:rsid w:val="00D96799"/>
    <w:rsid w:val="00D967C8"/>
    <w:rsid w:val="00D96904"/>
    <w:rsid w:val="00D96C0F"/>
    <w:rsid w:val="00D96C23"/>
    <w:rsid w:val="00D96F44"/>
    <w:rsid w:val="00D96F4E"/>
    <w:rsid w:val="00D96F84"/>
    <w:rsid w:val="00D97120"/>
    <w:rsid w:val="00D971B9"/>
    <w:rsid w:val="00D97203"/>
    <w:rsid w:val="00D97307"/>
    <w:rsid w:val="00D9738F"/>
    <w:rsid w:val="00D97523"/>
    <w:rsid w:val="00D975F4"/>
    <w:rsid w:val="00D975FE"/>
    <w:rsid w:val="00D976DE"/>
    <w:rsid w:val="00D979AD"/>
    <w:rsid w:val="00D97AA2"/>
    <w:rsid w:val="00D97D1E"/>
    <w:rsid w:val="00D97E94"/>
    <w:rsid w:val="00D97F9B"/>
    <w:rsid w:val="00D97FCC"/>
    <w:rsid w:val="00DA014B"/>
    <w:rsid w:val="00DA031B"/>
    <w:rsid w:val="00DA034B"/>
    <w:rsid w:val="00DA04B9"/>
    <w:rsid w:val="00DA05F9"/>
    <w:rsid w:val="00DA07AB"/>
    <w:rsid w:val="00DA081F"/>
    <w:rsid w:val="00DA09AE"/>
    <w:rsid w:val="00DA0AD2"/>
    <w:rsid w:val="00DA0C32"/>
    <w:rsid w:val="00DA0CF2"/>
    <w:rsid w:val="00DA0E87"/>
    <w:rsid w:val="00DA0F44"/>
    <w:rsid w:val="00DA11DF"/>
    <w:rsid w:val="00DA138B"/>
    <w:rsid w:val="00DA14B5"/>
    <w:rsid w:val="00DA15F4"/>
    <w:rsid w:val="00DA17B9"/>
    <w:rsid w:val="00DA1859"/>
    <w:rsid w:val="00DA19B8"/>
    <w:rsid w:val="00DA1AFD"/>
    <w:rsid w:val="00DA1B2D"/>
    <w:rsid w:val="00DA1C00"/>
    <w:rsid w:val="00DA1DB9"/>
    <w:rsid w:val="00DA1E4C"/>
    <w:rsid w:val="00DA1ECE"/>
    <w:rsid w:val="00DA205C"/>
    <w:rsid w:val="00DA2071"/>
    <w:rsid w:val="00DA2252"/>
    <w:rsid w:val="00DA22D4"/>
    <w:rsid w:val="00DA23E9"/>
    <w:rsid w:val="00DA2613"/>
    <w:rsid w:val="00DA26A9"/>
    <w:rsid w:val="00DA2713"/>
    <w:rsid w:val="00DA2769"/>
    <w:rsid w:val="00DA2915"/>
    <w:rsid w:val="00DA2B65"/>
    <w:rsid w:val="00DA2C06"/>
    <w:rsid w:val="00DA2D35"/>
    <w:rsid w:val="00DA2D90"/>
    <w:rsid w:val="00DA2DB4"/>
    <w:rsid w:val="00DA302A"/>
    <w:rsid w:val="00DA3119"/>
    <w:rsid w:val="00DA3274"/>
    <w:rsid w:val="00DA3429"/>
    <w:rsid w:val="00DA3477"/>
    <w:rsid w:val="00DA34AF"/>
    <w:rsid w:val="00DA3609"/>
    <w:rsid w:val="00DA36F4"/>
    <w:rsid w:val="00DA3734"/>
    <w:rsid w:val="00DA374B"/>
    <w:rsid w:val="00DA3BDA"/>
    <w:rsid w:val="00DA3C49"/>
    <w:rsid w:val="00DA3C77"/>
    <w:rsid w:val="00DA3E8B"/>
    <w:rsid w:val="00DA3F32"/>
    <w:rsid w:val="00DA3F34"/>
    <w:rsid w:val="00DA3FAE"/>
    <w:rsid w:val="00DA41BB"/>
    <w:rsid w:val="00DA4259"/>
    <w:rsid w:val="00DA439A"/>
    <w:rsid w:val="00DA45B7"/>
    <w:rsid w:val="00DA4659"/>
    <w:rsid w:val="00DA4BC8"/>
    <w:rsid w:val="00DA4D03"/>
    <w:rsid w:val="00DA4DAB"/>
    <w:rsid w:val="00DA4DD2"/>
    <w:rsid w:val="00DA5031"/>
    <w:rsid w:val="00DA5050"/>
    <w:rsid w:val="00DA506B"/>
    <w:rsid w:val="00DA5158"/>
    <w:rsid w:val="00DA52A4"/>
    <w:rsid w:val="00DA530F"/>
    <w:rsid w:val="00DA548A"/>
    <w:rsid w:val="00DA55C7"/>
    <w:rsid w:val="00DA55F6"/>
    <w:rsid w:val="00DA57BE"/>
    <w:rsid w:val="00DA5913"/>
    <w:rsid w:val="00DA5989"/>
    <w:rsid w:val="00DA59DD"/>
    <w:rsid w:val="00DA5A38"/>
    <w:rsid w:val="00DA5A74"/>
    <w:rsid w:val="00DA5BCC"/>
    <w:rsid w:val="00DA5D1F"/>
    <w:rsid w:val="00DA5E2B"/>
    <w:rsid w:val="00DA6215"/>
    <w:rsid w:val="00DA64D4"/>
    <w:rsid w:val="00DA676A"/>
    <w:rsid w:val="00DA68EB"/>
    <w:rsid w:val="00DA693E"/>
    <w:rsid w:val="00DA6983"/>
    <w:rsid w:val="00DA6A45"/>
    <w:rsid w:val="00DA6A6D"/>
    <w:rsid w:val="00DA6C56"/>
    <w:rsid w:val="00DA6CAD"/>
    <w:rsid w:val="00DA6CB3"/>
    <w:rsid w:val="00DA6DF8"/>
    <w:rsid w:val="00DA72E0"/>
    <w:rsid w:val="00DA732F"/>
    <w:rsid w:val="00DA7380"/>
    <w:rsid w:val="00DA745B"/>
    <w:rsid w:val="00DA7547"/>
    <w:rsid w:val="00DA760E"/>
    <w:rsid w:val="00DA781C"/>
    <w:rsid w:val="00DA7869"/>
    <w:rsid w:val="00DA7BAD"/>
    <w:rsid w:val="00DA7BCD"/>
    <w:rsid w:val="00DA7C7C"/>
    <w:rsid w:val="00DA7C88"/>
    <w:rsid w:val="00DA7F99"/>
    <w:rsid w:val="00DA7FB2"/>
    <w:rsid w:val="00DB03D7"/>
    <w:rsid w:val="00DB0487"/>
    <w:rsid w:val="00DB0842"/>
    <w:rsid w:val="00DB0A4D"/>
    <w:rsid w:val="00DB0AA3"/>
    <w:rsid w:val="00DB0ABC"/>
    <w:rsid w:val="00DB0B25"/>
    <w:rsid w:val="00DB0C73"/>
    <w:rsid w:val="00DB0DE8"/>
    <w:rsid w:val="00DB0E45"/>
    <w:rsid w:val="00DB0F25"/>
    <w:rsid w:val="00DB10EE"/>
    <w:rsid w:val="00DB11C6"/>
    <w:rsid w:val="00DB1464"/>
    <w:rsid w:val="00DB16A5"/>
    <w:rsid w:val="00DB1846"/>
    <w:rsid w:val="00DB1B12"/>
    <w:rsid w:val="00DB1B38"/>
    <w:rsid w:val="00DB1BF2"/>
    <w:rsid w:val="00DB1D6C"/>
    <w:rsid w:val="00DB1FA2"/>
    <w:rsid w:val="00DB2012"/>
    <w:rsid w:val="00DB2095"/>
    <w:rsid w:val="00DB21CF"/>
    <w:rsid w:val="00DB222C"/>
    <w:rsid w:val="00DB2253"/>
    <w:rsid w:val="00DB225D"/>
    <w:rsid w:val="00DB22D7"/>
    <w:rsid w:val="00DB241C"/>
    <w:rsid w:val="00DB2423"/>
    <w:rsid w:val="00DB2559"/>
    <w:rsid w:val="00DB25D4"/>
    <w:rsid w:val="00DB2740"/>
    <w:rsid w:val="00DB27EC"/>
    <w:rsid w:val="00DB2A51"/>
    <w:rsid w:val="00DB2D03"/>
    <w:rsid w:val="00DB2D86"/>
    <w:rsid w:val="00DB2E9C"/>
    <w:rsid w:val="00DB2F83"/>
    <w:rsid w:val="00DB31A3"/>
    <w:rsid w:val="00DB31C7"/>
    <w:rsid w:val="00DB32AB"/>
    <w:rsid w:val="00DB3499"/>
    <w:rsid w:val="00DB356A"/>
    <w:rsid w:val="00DB3603"/>
    <w:rsid w:val="00DB3684"/>
    <w:rsid w:val="00DB3A1E"/>
    <w:rsid w:val="00DB3D91"/>
    <w:rsid w:val="00DB3E1F"/>
    <w:rsid w:val="00DB3EA3"/>
    <w:rsid w:val="00DB4014"/>
    <w:rsid w:val="00DB412C"/>
    <w:rsid w:val="00DB467C"/>
    <w:rsid w:val="00DB468B"/>
    <w:rsid w:val="00DB470C"/>
    <w:rsid w:val="00DB47CC"/>
    <w:rsid w:val="00DB4C71"/>
    <w:rsid w:val="00DB4D03"/>
    <w:rsid w:val="00DB4D1F"/>
    <w:rsid w:val="00DB4E10"/>
    <w:rsid w:val="00DB4E91"/>
    <w:rsid w:val="00DB4EAB"/>
    <w:rsid w:val="00DB4FE7"/>
    <w:rsid w:val="00DB5045"/>
    <w:rsid w:val="00DB518E"/>
    <w:rsid w:val="00DB529B"/>
    <w:rsid w:val="00DB531E"/>
    <w:rsid w:val="00DB545B"/>
    <w:rsid w:val="00DB5564"/>
    <w:rsid w:val="00DB56AF"/>
    <w:rsid w:val="00DB57C2"/>
    <w:rsid w:val="00DB581E"/>
    <w:rsid w:val="00DB58ED"/>
    <w:rsid w:val="00DB5928"/>
    <w:rsid w:val="00DB5B9C"/>
    <w:rsid w:val="00DB5BCB"/>
    <w:rsid w:val="00DB5C98"/>
    <w:rsid w:val="00DB5E21"/>
    <w:rsid w:val="00DB5F26"/>
    <w:rsid w:val="00DB5F74"/>
    <w:rsid w:val="00DB60AC"/>
    <w:rsid w:val="00DB6193"/>
    <w:rsid w:val="00DB6235"/>
    <w:rsid w:val="00DB62B2"/>
    <w:rsid w:val="00DB69C9"/>
    <w:rsid w:val="00DB6B5B"/>
    <w:rsid w:val="00DB6BA4"/>
    <w:rsid w:val="00DB6C6B"/>
    <w:rsid w:val="00DB6C8A"/>
    <w:rsid w:val="00DB6D86"/>
    <w:rsid w:val="00DB6E1B"/>
    <w:rsid w:val="00DB6FBE"/>
    <w:rsid w:val="00DB72B1"/>
    <w:rsid w:val="00DB73C8"/>
    <w:rsid w:val="00DB749B"/>
    <w:rsid w:val="00DB74C4"/>
    <w:rsid w:val="00DB76B8"/>
    <w:rsid w:val="00DB7738"/>
    <w:rsid w:val="00DB7C26"/>
    <w:rsid w:val="00DB7C48"/>
    <w:rsid w:val="00DB7CB8"/>
    <w:rsid w:val="00DB7DEB"/>
    <w:rsid w:val="00DC00E4"/>
    <w:rsid w:val="00DC01FF"/>
    <w:rsid w:val="00DC034F"/>
    <w:rsid w:val="00DC038E"/>
    <w:rsid w:val="00DC056C"/>
    <w:rsid w:val="00DC0785"/>
    <w:rsid w:val="00DC0A07"/>
    <w:rsid w:val="00DC0A65"/>
    <w:rsid w:val="00DC0F44"/>
    <w:rsid w:val="00DC0FDA"/>
    <w:rsid w:val="00DC136D"/>
    <w:rsid w:val="00DC1386"/>
    <w:rsid w:val="00DC138E"/>
    <w:rsid w:val="00DC13F3"/>
    <w:rsid w:val="00DC1429"/>
    <w:rsid w:val="00DC16CE"/>
    <w:rsid w:val="00DC193A"/>
    <w:rsid w:val="00DC1B8C"/>
    <w:rsid w:val="00DC1BD2"/>
    <w:rsid w:val="00DC1C10"/>
    <w:rsid w:val="00DC1DFF"/>
    <w:rsid w:val="00DC1E20"/>
    <w:rsid w:val="00DC1E41"/>
    <w:rsid w:val="00DC1ED7"/>
    <w:rsid w:val="00DC22F5"/>
    <w:rsid w:val="00DC22FC"/>
    <w:rsid w:val="00DC236C"/>
    <w:rsid w:val="00DC25C1"/>
    <w:rsid w:val="00DC2639"/>
    <w:rsid w:val="00DC26CB"/>
    <w:rsid w:val="00DC280A"/>
    <w:rsid w:val="00DC292D"/>
    <w:rsid w:val="00DC29CA"/>
    <w:rsid w:val="00DC2AA5"/>
    <w:rsid w:val="00DC2B99"/>
    <w:rsid w:val="00DC2C44"/>
    <w:rsid w:val="00DC2EA1"/>
    <w:rsid w:val="00DC2EFD"/>
    <w:rsid w:val="00DC30A2"/>
    <w:rsid w:val="00DC310D"/>
    <w:rsid w:val="00DC328B"/>
    <w:rsid w:val="00DC3325"/>
    <w:rsid w:val="00DC344A"/>
    <w:rsid w:val="00DC3490"/>
    <w:rsid w:val="00DC3710"/>
    <w:rsid w:val="00DC375C"/>
    <w:rsid w:val="00DC3A87"/>
    <w:rsid w:val="00DC3C44"/>
    <w:rsid w:val="00DC3CA1"/>
    <w:rsid w:val="00DC3FBC"/>
    <w:rsid w:val="00DC40D8"/>
    <w:rsid w:val="00DC41B2"/>
    <w:rsid w:val="00DC41EE"/>
    <w:rsid w:val="00DC42BF"/>
    <w:rsid w:val="00DC42E1"/>
    <w:rsid w:val="00DC4463"/>
    <w:rsid w:val="00DC457F"/>
    <w:rsid w:val="00DC4615"/>
    <w:rsid w:val="00DC4638"/>
    <w:rsid w:val="00DC47F1"/>
    <w:rsid w:val="00DC4B6D"/>
    <w:rsid w:val="00DC4B99"/>
    <w:rsid w:val="00DC557A"/>
    <w:rsid w:val="00DC5709"/>
    <w:rsid w:val="00DC582A"/>
    <w:rsid w:val="00DC5880"/>
    <w:rsid w:val="00DC5A10"/>
    <w:rsid w:val="00DC5A5D"/>
    <w:rsid w:val="00DC5CDB"/>
    <w:rsid w:val="00DC5F8C"/>
    <w:rsid w:val="00DC608D"/>
    <w:rsid w:val="00DC60A8"/>
    <w:rsid w:val="00DC60F3"/>
    <w:rsid w:val="00DC6148"/>
    <w:rsid w:val="00DC628F"/>
    <w:rsid w:val="00DC630D"/>
    <w:rsid w:val="00DC631B"/>
    <w:rsid w:val="00DC6407"/>
    <w:rsid w:val="00DC657E"/>
    <w:rsid w:val="00DC6894"/>
    <w:rsid w:val="00DC6A03"/>
    <w:rsid w:val="00DC6C69"/>
    <w:rsid w:val="00DC6D47"/>
    <w:rsid w:val="00DC6E7B"/>
    <w:rsid w:val="00DC6FEE"/>
    <w:rsid w:val="00DC706B"/>
    <w:rsid w:val="00DC7146"/>
    <w:rsid w:val="00DC71A3"/>
    <w:rsid w:val="00DC75AB"/>
    <w:rsid w:val="00DC76D6"/>
    <w:rsid w:val="00DC789F"/>
    <w:rsid w:val="00DC7DB3"/>
    <w:rsid w:val="00DC7DE1"/>
    <w:rsid w:val="00DC7EC3"/>
    <w:rsid w:val="00DD00E0"/>
    <w:rsid w:val="00DD00F5"/>
    <w:rsid w:val="00DD031C"/>
    <w:rsid w:val="00DD040B"/>
    <w:rsid w:val="00DD040E"/>
    <w:rsid w:val="00DD066B"/>
    <w:rsid w:val="00DD07C6"/>
    <w:rsid w:val="00DD09AE"/>
    <w:rsid w:val="00DD0B4C"/>
    <w:rsid w:val="00DD0B9A"/>
    <w:rsid w:val="00DD0CA3"/>
    <w:rsid w:val="00DD0CC9"/>
    <w:rsid w:val="00DD0D01"/>
    <w:rsid w:val="00DD0E18"/>
    <w:rsid w:val="00DD0E36"/>
    <w:rsid w:val="00DD0E9B"/>
    <w:rsid w:val="00DD1014"/>
    <w:rsid w:val="00DD10EC"/>
    <w:rsid w:val="00DD1170"/>
    <w:rsid w:val="00DD12C2"/>
    <w:rsid w:val="00DD13D8"/>
    <w:rsid w:val="00DD13EA"/>
    <w:rsid w:val="00DD1455"/>
    <w:rsid w:val="00DD1725"/>
    <w:rsid w:val="00DD1753"/>
    <w:rsid w:val="00DD17A0"/>
    <w:rsid w:val="00DD1887"/>
    <w:rsid w:val="00DD1985"/>
    <w:rsid w:val="00DD1ABF"/>
    <w:rsid w:val="00DD1C0F"/>
    <w:rsid w:val="00DD20CE"/>
    <w:rsid w:val="00DD217E"/>
    <w:rsid w:val="00DD2595"/>
    <w:rsid w:val="00DD262E"/>
    <w:rsid w:val="00DD26BC"/>
    <w:rsid w:val="00DD281F"/>
    <w:rsid w:val="00DD2830"/>
    <w:rsid w:val="00DD2915"/>
    <w:rsid w:val="00DD2A4B"/>
    <w:rsid w:val="00DD2AA6"/>
    <w:rsid w:val="00DD3182"/>
    <w:rsid w:val="00DD31BF"/>
    <w:rsid w:val="00DD339C"/>
    <w:rsid w:val="00DD33C9"/>
    <w:rsid w:val="00DD33F7"/>
    <w:rsid w:val="00DD3619"/>
    <w:rsid w:val="00DD364E"/>
    <w:rsid w:val="00DD375C"/>
    <w:rsid w:val="00DD399F"/>
    <w:rsid w:val="00DD3A82"/>
    <w:rsid w:val="00DD3AA2"/>
    <w:rsid w:val="00DD3B38"/>
    <w:rsid w:val="00DD3F03"/>
    <w:rsid w:val="00DD4022"/>
    <w:rsid w:val="00DD436B"/>
    <w:rsid w:val="00DD43C2"/>
    <w:rsid w:val="00DD43EB"/>
    <w:rsid w:val="00DD46E4"/>
    <w:rsid w:val="00DD4741"/>
    <w:rsid w:val="00DD4890"/>
    <w:rsid w:val="00DD48A4"/>
    <w:rsid w:val="00DD48F6"/>
    <w:rsid w:val="00DD494D"/>
    <w:rsid w:val="00DD496A"/>
    <w:rsid w:val="00DD4A1E"/>
    <w:rsid w:val="00DD4B27"/>
    <w:rsid w:val="00DD4CF0"/>
    <w:rsid w:val="00DD4D3D"/>
    <w:rsid w:val="00DD4E6F"/>
    <w:rsid w:val="00DD5126"/>
    <w:rsid w:val="00DD514D"/>
    <w:rsid w:val="00DD5162"/>
    <w:rsid w:val="00DD51BA"/>
    <w:rsid w:val="00DD5225"/>
    <w:rsid w:val="00DD5501"/>
    <w:rsid w:val="00DD551B"/>
    <w:rsid w:val="00DD5593"/>
    <w:rsid w:val="00DD561E"/>
    <w:rsid w:val="00DD56CA"/>
    <w:rsid w:val="00DD5741"/>
    <w:rsid w:val="00DD59DC"/>
    <w:rsid w:val="00DD5B10"/>
    <w:rsid w:val="00DD5B46"/>
    <w:rsid w:val="00DD5B68"/>
    <w:rsid w:val="00DD6123"/>
    <w:rsid w:val="00DD619D"/>
    <w:rsid w:val="00DD62E5"/>
    <w:rsid w:val="00DD63CB"/>
    <w:rsid w:val="00DD6459"/>
    <w:rsid w:val="00DD64FA"/>
    <w:rsid w:val="00DD69DD"/>
    <w:rsid w:val="00DD6BBE"/>
    <w:rsid w:val="00DD6CE5"/>
    <w:rsid w:val="00DD6EE5"/>
    <w:rsid w:val="00DD7298"/>
    <w:rsid w:val="00DD7378"/>
    <w:rsid w:val="00DD73D2"/>
    <w:rsid w:val="00DD74BD"/>
    <w:rsid w:val="00DD75AC"/>
    <w:rsid w:val="00DD75F3"/>
    <w:rsid w:val="00DD7797"/>
    <w:rsid w:val="00DD77BD"/>
    <w:rsid w:val="00DD7836"/>
    <w:rsid w:val="00DD79ED"/>
    <w:rsid w:val="00DD7A0C"/>
    <w:rsid w:val="00DD7A43"/>
    <w:rsid w:val="00DD7B38"/>
    <w:rsid w:val="00DD7B50"/>
    <w:rsid w:val="00DD7BAB"/>
    <w:rsid w:val="00DD7D39"/>
    <w:rsid w:val="00DD7D6F"/>
    <w:rsid w:val="00DE0025"/>
    <w:rsid w:val="00DE008F"/>
    <w:rsid w:val="00DE00AF"/>
    <w:rsid w:val="00DE00B4"/>
    <w:rsid w:val="00DE00E5"/>
    <w:rsid w:val="00DE0257"/>
    <w:rsid w:val="00DE02E4"/>
    <w:rsid w:val="00DE038D"/>
    <w:rsid w:val="00DE044F"/>
    <w:rsid w:val="00DE059D"/>
    <w:rsid w:val="00DE0881"/>
    <w:rsid w:val="00DE09B6"/>
    <w:rsid w:val="00DE09EE"/>
    <w:rsid w:val="00DE0BB7"/>
    <w:rsid w:val="00DE0C1E"/>
    <w:rsid w:val="00DE0C8D"/>
    <w:rsid w:val="00DE1073"/>
    <w:rsid w:val="00DE128C"/>
    <w:rsid w:val="00DE12FE"/>
    <w:rsid w:val="00DE1370"/>
    <w:rsid w:val="00DE14E2"/>
    <w:rsid w:val="00DE1810"/>
    <w:rsid w:val="00DE199E"/>
    <w:rsid w:val="00DE19FB"/>
    <w:rsid w:val="00DE1CE9"/>
    <w:rsid w:val="00DE1D98"/>
    <w:rsid w:val="00DE1E4E"/>
    <w:rsid w:val="00DE1E94"/>
    <w:rsid w:val="00DE20C3"/>
    <w:rsid w:val="00DE2151"/>
    <w:rsid w:val="00DE21AA"/>
    <w:rsid w:val="00DE21C1"/>
    <w:rsid w:val="00DE236D"/>
    <w:rsid w:val="00DE250F"/>
    <w:rsid w:val="00DE254A"/>
    <w:rsid w:val="00DE25AA"/>
    <w:rsid w:val="00DE25B9"/>
    <w:rsid w:val="00DE278A"/>
    <w:rsid w:val="00DE2934"/>
    <w:rsid w:val="00DE2E6E"/>
    <w:rsid w:val="00DE2E7F"/>
    <w:rsid w:val="00DE3096"/>
    <w:rsid w:val="00DE30F0"/>
    <w:rsid w:val="00DE3121"/>
    <w:rsid w:val="00DE3144"/>
    <w:rsid w:val="00DE31B4"/>
    <w:rsid w:val="00DE338C"/>
    <w:rsid w:val="00DE3417"/>
    <w:rsid w:val="00DE3513"/>
    <w:rsid w:val="00DE35D8"/>
    <w:rsid w:val="00DE366A"/>
    <w:rsid w:val="00DE3691"/>
    <w:rsid w:val="00DE36D7"/>
    <w:rsid w:val="00DE36FA"/>
    <w:rsid w:val="00DE37BF"/>
    <w:rsid w:val="00DE3955"/>
    <w:rsid w:val="00DE3A94"/>
    <w:rsid w:val="00DE3B3A"/>
    <w:rsid w:val="00DE3BEC"/>
    <w:rsid w:val="00DE3DA7"/>
    <w:rsid w:val="00DE3DF9"/>
    <w:rsid w:val="00DE3E20"/>
    <w:rsid w:val="00DE3E85"/>
    <w:rsid w:val="00DE4138"/>
    <w:rsid w:val="00DE4196"/>
    <w:rsid w:val="00DE4198"/>
    <w:rsid w:val="00DE435A"/>
    <w:rsid w:val="00DE442A"/>
    <w:rsid w:val="00DE4447"/>
    <w:rsid w:val="00DE445D"/>
    <w:rsid w:val="00DE4705"/>
    <w:rsid w:val="00DE4736"/>
    <w:rsid w:val="00DE4787"/>
    <w:rsid w:val="00DE47CF"/>
    <w:rsid w:val="00DE47E8"/>
    <w:rsid w:val="00DE4857"/>
    <w:rsid w:val="00DE485E"/>
    <w:rsid w:val="00DE488D"/>
    <w:rsid w:val="00DE4900"/>
    <w:rsid w:val="00DE4B04"/>
    <w:rsid w:val="00DE4B95"/>
    <w:rsid w:val="00DE4E90"/>
    <w:rsid w:val="00DE4F1F"/>
    <w:rsid w:val="00DE4F2D"/>
    <w:rsid w:val="00DE50B9"/>
    <w:rsid w:val="00DE50BA"/>
    <w:rsid w:val="00DE5387"/>
    <w:rsid w:val="00DE53F0"/>
    <w:rsid w:val="00DE54AB"/>
    <w:rsid w:val="00DE5502"/>
    <w:rsid w:val="00DE5596"/>
    <w:rsid w:val="00DE55BC"/>
    <w:rsid w:val="00DE55BF"/>
    <w:rsid w:val="00DE55FB"/>
    <w:rsid w:val="00DE5735"/>
    <w:rsid w:val="00DE5857"/>
    <w:rsid w:val="00DE5959"/>
    <w:rsid w:val="00DE5964"/>
    <w:rsid w:val="00DE599D"/>
    <w:rsid w:val="00DE59D5"/>
    <w:rsid w:val="00DE5A02"/>
    <w:rsid w:val="00DE5BDE"/>
    <w:rsid w:val="00DE5C06"/>
    <w:rsid w:val="00DE5C81"/>
    <w:rsid w:val="00DE5E4C"/>
    <w:rsid w:val="00DE5F8D"/>
    <w:rsid w:val="00DE6006"/>
    <w:rsid w:val="00DE60FE"/>
    <w:rsid w:val="00DE634F"/>
    <w:rsid w:val="00DE65F4"/>
    <w:rsid w:val="00DE6670"/>
    <w:rsid w:val="00DE672B"/>
    <w:rsid w:val="00DE67C7"/>
    <w:rsid w:val="00DE682E"/>
    <w:rsid w:val="00DE6D0C"/>
    <w:rsid w:val="00DE6E82"/>
    <w:rsid w:val="00DE6ED6"/>
    <w:rsid w:val="00DE6F79"/>
    <w:rsid w:val="00DE6F7F"/>
    <w:rsid w:val="00DE70A6"/>
    <w:rsid w:val="00DE70D1"/>
    <w:rsid w:val="00DE7178"/>
    <w:rsid w:val="00DE71DF"/>
    <w:rsid w:val="00DE7297"/>
    <w:rsid w:val="00DE73DC"/>
    <w:rsid w:val="00DE7676"/>
    <w:rsid w:val="00DE7683"/>
    <w:rsid w:val="00DE7A12"/>
    <w:rsid w:val="00DE7B11"/>
    <w:rsid w:val="00DE7B1B"/>
    <w:rsid w:val="00DE7C22"/>
    <w:rsid w:val="00DE7CB6"/>
    <w:rsid w:val="00DE7E7D"/>
    <w:rsid w:val="00DE7EDC"/>
    <w:rsid w:val="00DE7FFB"/>
    <w:rsid w:val="00DF0189"/>
    <w:rsid w:val="00DF01E2"/>
    <w:rsid w:val="00DF022B"/>
    <w:rsid w:val="00DF035A"/>
    <w:rsid w:val="00DF039A"/>
    <w:rsid w:val="00DF03E1"/>
    <w:rsid w:val="00DF0427"/>
    <w:rsid w:val="00DF04C7"/>
    <w:rsid w:val="00DF05CE"/>
    <w:rsid w:val="00DF070D"/>
    <w:rsid w:val="00DF09D3"/>
    <w:rsid w:val="00DF0A72"/>
    <w:rsid w:val="00DF0C4E"/>
    <w:rsid w:val="00DF0CBF"/>
    <w:rsid w:val="00DF0DC6"/>
    <w:rsid w:val="00DF0DDB"/>
    <w:rsid w:val="00DF0E5A"/>
    <w:rsid w:val="00DF1143"/>
    <w:rsid w:val="00DF1165"/>
    <w:rsid w:val="00DF124A"/>
    <w:rsid w:val="00DF12B7"/>
    <w:rsid w:val="00DF14FF"/>
    <w:rsid w:val="00DF1559"/>
    <w:rsid w:val="00DF1677"/>
    <w:rsid w:val="00DF174E"/>
    <w:rsid w:val="00DF1A18"/>
    <w:rsid w:val="00DF1D86"/>
    <w:rsid w:val="00DF1DCD"/>
    <w:rsid w:val="00DF1E88"/>
    <w:rsid w:val="00DF1FE8"/>
    <w:rsid w:val="00DF1FF2"/>
    <w:rsid w:val="00DF2142"/>
    <w:rsid w:val="00DF2249"/>
    <w:rsid w:val="00DF2259"/>
    <w:rsid w:val="00DF2364"/>
    <w:rsid w:val="00DF23A3"/>
    <w:rsid w:val="00DF2548"/>
    <w:rsid w:val="00DF25DC"/>
    <w:rsid w:val="00DF26D6"/>
    <w:rsid w:val="00DF2780"/>
    <w:rsid w:val="00DF27F6"/>
    <w:rsid w:val="00DF2AC0"/>
    <w:rsid w:val="00DF2BE8"/>
    <w:rsid w:val="00DF2E1B"/>
    <w:rsid w:val="00DF2EA7"/>
    <w:rsid w:val="00DF2ED0"/>
    <w:rsid w:val="00DF2FCB"/>
    <w:rsid w:val="00DF3192"/>
    <w:rsid w:val="00DF3236"/>
    <w:rsid w:val="00DF3271"/>
    <w:rsid w:val="00DF327A"/>
    <w:rsid w:val="00DF3309"/>
    <w:rsid w:val="00DF33D2"/>
    <w:rsid w:val="00DF34B5"/>
    <w:rsid w:val="00DF3558"/>
    <w:rsid w:val="00DF38B5"/>
    <w:rsid w:val="00DF3946"/>
    <w:rsid w:val="00DF3980"/>
    <w:rsid w:val="00DF3B06"/>
    <w:rsid w:val="00DF3B2B"/>
    <w:rsid w:val="00DF3BCD"/>
    <w:rsid w:val="00DF3C17"/>
    <w:rsid w:val="00DF3D61"/>
    <w:rsid w:val="00DF3DCC"/>
    <w:rsid w:val="00DF3E0C"/>
    <w:rsid w:val="00DF4021"/>
    <w:rsid w:val="00DF410E"/>
    <w:rsid w:val="00DF44B2"/>
    <w:rsid w:val="00DF458F"/>
    <w:rsid w:val="00DF4A89"/>
    <w:rsid w:val="00DF4A98"/>
    <w:rsid w:val="00DF4D3C"/>
    <w:rsid w:val="00DF4E2E"/>
    <w:rsid w:val="00DF4EA3"/>
    <w:rsid w:val="00DF4FEC"/>
    <w:rsid w:val="00DF50A9"/>
    <w:rsid w:val="00DF5107"/>
    <w:rsid w:val="00DF51AF"/>
    <w:rsid w:val="00DF52BB"/>
    <w:rsid w:val="00DF5449"/>
    <w:rsid w:val="00DF5627"/>
    <w:rsid w:val="00DF5653"/>
    <w:rsid w:val="00DF565A"/>
    <w:rsid w:val="00DF5707"/>
    <w:rsid w:val="00DF57B6"/>
    <w:rsid w:val="00DF590E"/>
    <w:rsid w:val="00DF5927"/>
    <w:rsid w:val="00DF5D81"/>
    <w:rsid w:val="00DF5F35"/>
    <w:rsid w:val="00DF600B"/>
    <w:rsid w:val="00DF6142"/>
    <w:rsid w:val="00DF6179"/>
    <w:rsid w:val="00DF6200"/>
    <w:rsid w:val="00DF6240"/>
    <w:rsid w:val="00DF6267"/>
    <w:rsid w:val="00DF6273"/>
    <w:rsid w:val="00DF6289"/>
    <w:rsid w:val="00DF6384"/>
    <w:rsid w:val="00DF6886"/>
    <w:rsid w:val="00DF69F0"/>
    <w:rsid w:val="00DF6A2F"/>
    <w:rsid w:val="00DF6A8C"/>
    <w:rsid w:val="00DF6C20"/>
    <w:rsid w:val="00DF6CE5"/>
    <w:rsid w:val="00DF6CEC"/>
    <w:rsid w:val="00DF6E49"/>
    <w:rsid w:val="00DF6FA3"/>
    <w:rsid w:val="00DF720E"/>
    <w:rsid w:val="00DF721F"/>
    <w:rsid w:val="00DF7238"/>
    <w:rsid w:val="00DF72A1"/>
    <w:rsid w:val="00DF73DD"/>
    <w:rsid w:val="00DF73DF"/>
    <w:rsid w:val="00DF741A"/>
    <w:rsid w:val="00DF74C6"/>
    <w:rsid w:val="00DF754D"/>
    <w:rsid w:val="00DF7580"/>
    <w:rsid w:val="00DF76E6"/>
    <w:rsid w:val="00DF7885"/>
    <w:rsid w:val="00DF7922"/>
    <w:rsid w:val="00DF7926"/>
    <w:rsid w:val="00DF7A47"/>
    <w:rsid w:val="00DF7C0C"/>
    <w:rsid w:val="00DF7C70"/>
    <w:rsid w:val="00DF7C79"/>
    <w:rsid w:val="00DF7CA6"/>
    <w:rsid w:val="00DF7CC6"/>
    <w:rsid w:val="00DF7FAB"/>
    <w:rsid w:val="00E000E9"/>
    <w:rsid w:val="00E00106"/>
    <w:rsid w:val="00E00107"/>
    <w:rsid w:val="00E00121"/>
    <w:rsid w:val="00E0033B"/>
    <w:rsid w:val="00E00435"/>
    <w:rsid w:val="00E00622"/>
    <w:rsid w:val="00E0067F"/>
    <w:rsid w:val="00E007A9"/>
    <w:rsid w:val="00E00813"/>
    <w:rsid w:val="00E00BD2"/>
    <w:rsid w:val="00E00E01"/>
    <w:rsid w:val="00E00E6A"/>
    <w:rsid w:val="00E00E9E"/>
    <w:rsid w:val="00E00EB7"/>
    <w:rsid w:val="00E00F84"/>
    <w:rsid w:val="00E00FE1"/>
    <w:rsid w:val="00E01074"/>
    <w:rsid w:val="00E0108E"/>
    <w:rsid w:val="00E0114A"/>
    <w:rsid w:val="00E012BD"/>
    <w:rsid w:val="00E014FC"/>
    <w:rsid w:val="00E0166F"/>
    <w:rsid w:val="00E01682"/>
    <w:rsid w:val="00E017A8"/>
    <w:rsid w:val="00E018B0"/>
    <w:rsid w:val="00E01929"/>
    <w:rsid w:val="00E01BC3"/>
    <w:rsid w:val="00E01D98"/>
    <w:rsid w:val="00E01E23"/>
    <w:rsid w:val="00E01EE4"/>
    <w:rsid w:val="00E01F28"/>
    <w:rsid w:val="00E01FF2"/>
    <w:rsid w:val="00E02268"/>
    <w:rsid w:val="00E022E9"/>
    <w:rsid w:val="00E02535"/>
    <w:rsid w:val="00E0254D"/>
    <w:rsid w:val="00E02574"/>
    <w:rsid w:val="00E02659"/>
    <w:rsid w:val="00E02672"/>
    <w:rsid w:val="00E02692"/>
    <w:rsid w:val="00E02720"/>
    <w:rsid w:val="00E02726"/>
    <w:rsid w:val="00E02A38"/>
    <w:rsid w:val="00E02B96"/>
    <w:rsid w:val="00E02D81"/>
    <w:rsid w:val="00E02E27"/>
    <w:rsid w:val="00E03110"/>
    <w:rsid w:val="00E0316A"/>
    <w:rsid w:val="00E03320"/>
    <w:rsid w:val="00E03637"/>
    <w:rsid w:val="00E03703"/>
    <w:rsid w:val="00E0388C"/>
    <w:rsid w:val="00E03D8E"/>
    <w:rsid w:val="00E03FB2"/>
    <w:rsid w:val="00E040B1"/>
    <w:rsid w:val="00E040BB"/>
    <w:rsid w:val="00E043EF"/>
    <w:rsid w:val="00E04504"/>
    <w:rsid w:val="00E04528"/>
    <w:rsid w:val="00E047E1"/>
    <w:rsid w:val="00E04806"/>
    <w:rsid w:val="00E04B1C"/>
    <w:rsid w:val="00E04B7C"/>
    <w:rsid w:val="00E04C15"/>
    <w:rsid w:val="00E04CE2"/>
    <w:rsid w:val="00E04E7A"/>
    <w:rsid w:val="00E04F25"/>
    <w:rsid w:val="00E0509E"/>
    <w:rsid w:val="00E05103"/>
    <w:rsid w:val="00E05152"/>
    <w:rsid w:val="00E05175"/>
    <w:rsid w:val="00E051DA"/>
    <w:rsid w:val="00E05234"/>
    <w:rsid w:val="00E05258"/>
    <w:rsid w:val="00E05355"/>
    <w:rsid w:val="00E053E8"/>
    <w:rsid w:val="00E0549F"/>
    <w:rsid w:val="00E054A6"/>
    <w:rsid w:val="00E05808"/>
    <w:rsid w:val="00E05A32"/>
    <w:rsid w:val="00E05C4F"/>
    <w:rsid w:val="00E05E6B"/>
    <w:rsid w:val="00E05E6C"/>
    <w:rsid w:val="00E05F3D"/>
    <w:rsid w:val="00E05FF4"/>
    <w:rsid w:val="00E06057"/>
    <w:rsid w:val="00E06206"/>
    <w:rsid w:val="00E0631C"/>
    <w:rsid w:val="00E0644D"/>
    <w:rsid w:val="00E0650E"/>
    <w:rsid w:val="00E0678C"/>
    <w:rsid w:val="00E067F7"/>
    <w:rsid w:val="00E068B4"/>
    <w:rsid w:val="00E06964"/>
    <w:rsid w:val="00E06A03"/>
    <w:rsid w:val="00E06B02"/>
    <w:rsid w:val="00E06C80"/>
    <w:rsid w:val="00E06CE6"/>
    <w:rsid w:val="00E06D7D"/>
    <w:rsid w:val="00E06D88"/>
    <w:rsid w:val="00E06FBF"/>
    <w:rsid w:val="00E07394"/>
    <w:rsid w:val="00E074FF"/>
    <w:rsid w:val="00E076A1"/>
    <w:rsid w:val="00E077F4"/>
    <w:rsid w:val="00E078A1"/>
    <w:rsid w:val="00E07969"/>
    <w:rsid w:val="00E07A12"/>
    <w:rsid w:val="00E07B4C"/>
    <w:rsid w:val="00E07E26"/>
    <w:rsid w:val="00E07E74"/>
    <w:rsid w:val="00E07EB8"/>
    <w:rsid w:val="00E07F88"/>
    <w:rsid w:val="00E100CC"/>
    <w:rsid w:val="00E101E2"/>
    <w:rsid w:val="00E10214"/>
    <w:rsid w:val="00E10460"/>
    <w:rsid w:val="00E104CF"/>
    <w:rsid w:val="00E10528"/>
    <w:rsid w:val="00E105D2"/>
    <w:rsid w:val="00E10699"/>
    <w:rsid w:val="00E1087C"/>
    <w:rsid w:val="00E10C70"/>
    <w:rsid w:val="00E10DD2"/>
    <w:rsid w:val="00E10E0E"/>
    <w:rsid w:val="00E10E22"/>
    <w:rsid w:val="00E10E64"/>
    <w:rsid w:val="00E10E78"/>
    <w:rsid w:val="00E10F9C"/>
    <w:rsid w:val="00E10FF1"/>
    <w:rsid w:val="00E11134"/>
    <w:rsid w:val="00E111BA"/>
    <w:rsid w:val="00E11324"/>
    <w:rsid w:val="00E114CD"/>
    <w:rsid w:val="00E1160D"/>
    <w:rsid w:val="00E11614"/>
    <w:rsid w:val="00E11770"/>
    <w:rsid w:val="00E11878"/>
    <w:rsid w:val="00E118CC"/>
    <w:rsid w:val="00E11965"/>
    <w:rsid w:val="00E119DA"/>
    <w:rsid w:val="00E11AD3"/>
    <w:rsid w:val="00E11D70"/>
    <w:rsid w:val="00E11F5D"/>
    <w:rsid w:val="00E12040"/>
    <w:rsid w:val="00E1223D"/>
    <w:rsid w:val="00E12403"/>
    <w:rsid w:val="00E126BD"/>
    <w:rsid w:val="00E12823"/>
    <w:rsid w:val="00E12881"/>
    <w:rsid w:val="00E128CD"/>
    <w:rsid w:val="00E12E46"/>
    <w:rsid w:val="00E12F1A"/>
    <w:rsid w:val="00E12F26"/>
    <w:rsid w:val="00E12F39"/>
    <w:rsid w:val="00E130B1"/>
    <w:rsid w:val="00E130DA"/>
    <w:rsid w:val="00E13204"/>
    <w:rsid w:val="00E13233"/>
    <w:rsid w:val="00E1328F"/>
    <w:rsid w:val="00E1345B"/>
    <w:rsid w:val="00E13600"/>
    <w:rsid w:val="00E13670"/>
    <w:rsid w:val="00E136DC"/>
    <w:rsid w:val="00E13726"/>
    <w:rsid w:val="00E13838"/>
    <w:rsid w:val="00E1386B"/>
    <w:rsid w:val="00E13919"/>
    <w:rsid w:val="00E13981"/>
    <w:rsid w:val="00E13ABB"/>
    <w:rsid w:val="00E13BD6"/>
    <w:rsid w:val="00E13BE4"/>
    <w:rsid w:val="00E13C3C"/>
    <w:rsid w:val="00E13C82"/>
    <w:rsid w:val="00E13D10"/>
    <w:rsid w:val="00E13D2D"/>
    <w:rsid w:val="00E13E97"/>
    <w:rsid w:val="00E13ED1"/>
    <w:rsid w:val="00E13F17"/>
    <w:rsid w:val="00E14082"/>
    <w:rsid w:val="00E140B3"/>
    <w:rsid w:val="00E14139"/>
    <w:rsid w:val="00E14163"/>
    <w:rsid w:val="00E14227"/>
    <w:rsid w:val="00E14258"/>
    <w:rsid w:val="00E1443A"/>
    <w:rsid w:val="00E144EA"/>
    <w:rsid w:val="00E14663"/>
    <w:rsid w:val="00E14903"/>
    <w:rsid w:val="00E149CC"/>
    <w:rsid w:val="00E14C88"/>
    <w:rsid w:val="00E14CD5"/>
    <w:rsid w:val="00E14E00"/>
    <w:rsid w:val="00E14F25"/>
    <w:rsid w:val="00E14FCB"/>
    <w:rsid w:val="00E15355"/>
    <w:rsid w:val="00E1544B"/>
    <w:rsid w:val="00E1545F"/>
    <w:rsid w:val="00E15561"/>
    <w:rsid w:val="00E155BE"/>
    <w:rsid w:val="00E15687"/>
    <w:rsid w:val="00E156D7"/>
    <w:rsid w:val="00E1590E"/>
    <w:rsid w:val="00E15A95"/>
    <w:rsid w:val="00E15B1C"/>
    <w:rsid w:val="00E15DA9"/>
    <w:rsid w:val="00E1619F"/>
    <w:rsid w:val="00E1627C"/>
    <w:rsid w:val="00E162F1"/>
    <w:rsid w:val="00E16491"/>
    <w:rsid w:val="00E165AE"/>
    <w:rsid w:val="00E16692"/>
    <w:rsid w:val="00E167BD"/>
    <w:rsid w:val="00E1691E"/>
    <w:rsid w:val="00E16A97"/>
    <w:rsid w:val="00E16B08"/>
    <w:rsid w:val="00E16C06"/>
    <w:rsid w:val="00E16C4E"/>
    <w:rsid w:val="00E16C90"/>
    <w:rsid w:val="00E16D5D"/>
    <w:rsid w:val="00E16E1F"/>
    <w:rsid w:val="00E16E33"/>
    <w:rsid w:val="00E16F5E"/>
    <w:rsid w:val="00E16F6B"/>
    <w:rsid w:val="00E16FBC"/>
    <w:rsid w:val="00E17088"/>
    <w:rsid w:val="00E17378"/>
    <w:rsid w:val="00E17390"/>
    <w:rsid w:val="00E175AE"/>
    <w:rsid w:val="00E17737"/>
    <w:rsid w:val="00E177E7"/>
    <w:rsid w:val="00E179B6"/>
    <w:rsid w:val="00E17A5E"/>
    <w:rsid w:val="00E17AE6"/>
    <w:rsid w:val="00E17CA5"/>
    <w:rsid w:val="00E2009E"/>
    <w:rsid w:val="00E200D6"/>
    <w:rsid w:val="00E20265"/>
    <w:rsid w:val="00E20441"/>
    <w:rsid w:val="00E204E7"/>
    <w:rsid w:val="00E20722"/>
    <w:rsid w:val="00E20771"/>
    <w:rsid w:val="00E20B13"/>
    <w:rsid w:val="00E20B21"/>
    <w:rsid w:val="00E20C33"/>
    <w:rsid w:val="00E20E67"/>
    <w:rsid w:val="00E20F41"/>
    <w:rsid w:val="00E21032"/>
    <w:rsid w:val="00E21075"/>
    <w:rsid w:val="00E21111"/>
    <w:rsid w:val="00E2113D"/>
    <w:rsid w:val="00E21421"/>
    <w:rsid w:val="00E2149E"/>
    <w:rsid w:val="00E21629"/>
    <w:rsid w:val="00E216DD"/>
    <w:rsid w:val="00E217A9"/>
    <w:rsid w:val="00E217C8"/>
    <w:rsid w:val="00E21908"/>
    <w:rsid w:val="00E21A51"/>
    <w:rsid w:val="00E21AA4"/>
    <w:rsid w:val="00E21BF1"/>
    <w:rsid w:val="00E21EAD"/>
    <w:rsid w:val="00E21EC5"/>
    <w:rsid w:val="00E21F4D"/>
    <w:rsid w:val="00E21FD7"/>
    <w:rsid w:val="00E2206E"/>
    <w:rsid w:val="00E22103"/>
    <w:rsid w:val="00E2251C"/>
    <w:rsid w:val="00E22776"/>
    <w:rsid w:val="00E228EE"/>
    <w:rsid w:val="00E22ABD"/>
    <w:rsid w:val="00E22C6F"/>
    <w:rsid w:val="00E22DF5"/>
    <w:rsid w:val="00E22E0C"/>
    <w:rsid w:val="00E22F05"/>
    <w:rsid w:val="00E22FF9"/>
    <w:rsid w:val="00E2308A"/>
    <w:rsid w:val="00E230B5"/>
    <w:rsid w:val="00E230FA"/>
    <w:rsid w:val="00E23208"/>
    <w:rsid w:val="00E23270"/>
    <w:rsid w:val="00E2360A"/>
    <w:rsid w:val="00E23621"/>
    <w:rsid w:val="00E2362F"/>
    <w:rsid w:val="00E23779"/>
    <w:rsid w:val="00E23931"/>
    <w:rsid w:val="00E23A2C"/>
    <w:rsid w:val="00E23BF1"/>
    <w:rsid w:val="00E23CD4"/>
    <w:rsid w:val="00E23D4E"/>
    <w:rsid w:val="00E23D57"/>
    <w:rsid w:val="00E23F12"/>
    <w:rsid w:val="00E23F4D"/>
    <w:rsid w:val="00E24028"/>
    <w:rsid w:val="00E240A6"/>
    <w:rsid w:val="00E2411A"/>
    <w:rsid w:val="00E24350"/>
    <w:rsid w:val="00E24378"/>
    <w:rsid w:val="00E243CA"/>
    <w:rsid w:val="00E243CF"/>
    <w:rsid w:val="00E244BF"/>
    <w:rsid w:val="00E24571"/>
    <w:rsid w:val="00E245BC"/>
    <w:rsid w:val="00E24A35"/>
    <w:rsid w:val="00E24AB5"/>
    <w:rsid w:val="00E24C53"/>
    <w:rsid w:val="00E24D58"/>
    <w:rsid w:val="00E24E22"/>
    <w:rsid w:val="00E25064"/>
    <w:rsid w:val="00E2532E"/>
    <w:rsid w:val="00E2537F"/>
    <w:rsid w:val="00E25457"/>
    <w:rsid w:val="00E2565F"/>
    <w:rsid w:val="00E2573E"/>
    <w:rsid w:val="00E25755"/>
    <w:rsid w:val="00E25772"/>
    <w:rsid w:val="00E2590A"/>
    <w:rsid w:val="00E259EA"/>
    <w:rsid w:val="00E2608C"/>
    <w:rsid w:val="00E261C6"/>
    <w:rsid w:val="00E262D1"/>
    <w:rsid w:val="00E2632D"/>
    <w:rsid w:val="00E26358"/>
    <w:rsid w:val="00E2645F"/>
    <w:rsid w:val="00E264B7"/>
    <w:rsid w:val="00E26567"/>
    <w:rsid w:val="00E265EF"/>
    <w:rsid w:val="00E2672B"/>
    <w:rsid w:val="00E267D3"/>
    <w:rsid w:val="00E26837"/>
    <w:rsid w:val="00E26A52"/>
    <w:rsid w:val="00E26B96"/>
    <w:rsid w:val="00E26C95"/>
    <w:rsid w:val="00E26CA1"/>
    <w:rsid w:val="00E26E2A"/>
    <w:rsid w:val="00E26ECA"/>
    <w:rsid w:val="00E26F88"/>
    <w:rsid w:val="00E270ED"/>
    <w:rsid w:val="00E27113"/>
    <w:rsid w:val="00E27315"/>
    <w:rsid w:val="00E27480"/>
    <w:rsid w:val="00E2767E"/>
    <w:rsid w:val="00E27715"/>
    <w:rsid w:val="00E2772D"/>
    <w:rsid w:val="00E27808"/>
    <w:rsid w:val="00E27830"/>
    <w:rsid w:val="00E2796C"/>
    <w:rsid w:val="00E27994"/>
    <w:rsid w:val="00E27A8F"/>
    <w:rsid w:val="00E27B36"/>
    <w:rsid w:val="00E27C37"/>
    <w:rsid w:val="00E27D7F"/>
    <w:rsid w:val="00E27EC6"/>
    <w:rsid w:val="00E27F23"/>
    <w:rsid w:val="00E27FBB"/>
    <w:rsid w:val="00E3033F"/>
    <w:rsid w:val="00E30344"/>
    <w:rsid w:val="00E3074A"/>
    <w:rsid w:val="00E30840"/>
    <w:rsid w:val="00E308AC"/>
    <w:rsid w:val="00E308D7"/>
    <w:rsid w:val="00E30977"/>
    <w:rsid w:val="00E30B64"/>
    <w:rsid w:val="00E30B7E"/>
    <w:rsid w:val="00E30FC8"/>
    <w:rsid w:val="00E31114"/>
    <w:rsid w:val="00E31203"/>
    <w:rsid w:val="00E314F6"/>
    <w:rsid w:val="00E31628"/>
    <w:rsid w:val="00E31A96"/>
    <w:rsid w:val="00E31C5B"/>
    <w:rsid w:val="00E31E7D"/>
    <w:rsid w:val="00E3201F"/>
    <w:rsid w:val="00E320EF"/>
    <w:rsid w:val="00E32107"/>
    <w:rsid w:val="00E32304"/>
    <w:rsid w:val="00E32547"/>
    <w:rsid w:val="00E32682"/>
    <w:rsid w:val="00E32720"/>
    <w:rsid w:val="00E32731"/>
    <w:rsid w:val="00E3296A"/>
    <w:rsid w:val="00E3298C"/>
    <w:rsid w:val="00E32B2B"/>
    <w:rsid w:val="00E32B8D"/>
    <w:rsid w:val="00E32C5A"/>
    <w:rsid w:val="00E32E4C"/>
    <w:rsid w:val="00E32EB4"/>
    <w:rsid w:val="00E32FE8"/>
    <w:rsid w:val="00E33127"/>
    <w:rsid w:val="00E33277"/>
    <w:rsid w:val="00E33438"/>
    <w:rsid w:val="00E33459"/>
    <w:rsid w:val="00E3345E"/>
    <w:rsid w:val="00E335AD"/>
    <w:rsid w:val="00E3366D"/>
    <w:rsid w:val="00E336A8"/>
    <w:rsid w:val="00E3384A"/>
    <w:rsid w:val="00E33AE9"/>
    <w:rsid w:val="00E33B62"/>
    <w:rsid w:val="00E33C11"/>
    <w:rsid w:val="00E33CB7"/>
    <w:rsid w:val="00E33D53"/>
    <w:rsid w:val="00E33D63"/>
    <w:rsid w:val="00E33E63"/>
    <w:rsid w:val="00E33E9C"/>
    <w:rsid w:val="00E34351"/>
    <w:rsid w:val="00E34451"/>
    <w:rsid w:val="00E34510"/>
    <w:rsid w:val="00E3457A"/>
    <w:rsid w:val="00E3461A"/>
    <w:rsid w:val="00E347DD"/>
    <w:rsid w:val="00E34956"/>
    <w:rsid w:val="00E34BDC"/>
    <w:rsid w:val="00E34D0A"/>
    <w:rsid w:val="00E34DAC"/>
    <w:rsid w:val="00E34E73"/>
    <w:rsid w:val="00E34F3D"/>
    <w:rsid w:val="00E34F9C"/>
    <w:rsid w:val="00E35087"/>
    <w:rsid w:val="00E350D5"/>
    <w:rsid w:val="00E35102"/>
    <w:rsid w:val="00E3515E"/>
    <w:rsid w:val="00E351BD"/>
    <w:rsid w:val="00E352A1"/>
    <w:rsid w:val="00E3535A"/>
    <w:rsid w:val="00E35559"/>
    <w:rsid w:val="00E35603"/>
    <w:rsid w:val="00E3566E"/>
    <w:rsid w:val="00E356E7"/>
    <w:rsid w:val="00E357C7"/>
    <w:rsid w:val="00E359BD"/>
    <w:rsid w:val="00E35C6F"/>
    <w:rsid w:val="00E35D74"/>
    <w:rsid w:val="00E35E2B"/>
    <w:rsid w:val="00E35E2F"/>
    <w:rsid w:val="00E35E8C"/>
    <w:rsid w:val="00E35E90"/>
    <w:rsid w:val="00E36005"/>
    <w:rsid w:val="00E36006"/>
    <w:rsid w:val="00E36179"/>
    <w:rsid w:val="00E361AE"/>
    <w:rsid w:val="00E3630A"/>
    <w:rsid w:val="00E3662D"/>
    <w:rsid w:val="00E36817"/>
    <w:rsid w:val="00E36824"/>
    <w:rsid w:val="00E3695B"/>
    <w:rsid w:val="00E369CB"/>
    <w:rsid w:val="00E36AAF"/>
    <w:rsid w:val="00E36BFB"/>
    <w:rsid w:val="00E36CC5"/>
    <w:rsid w:val="00E36ECC"/>
    <w:rsid w:val="00E36F42"/>
    <w:rsid w:val="00E36FE3"/>
    <w:rsid w:val="00E37006"/>
    <w:rsid w:val="00E37152"/>
    <w:rsid w:val="00E371D2"/>
    <w:rsid w:val="00E37421"/>
    <w:rsid w:val="00E37617"/>
    <w:rsid w:val="00E3763D"/>
    <w:rsid w:val="00E377F9"/>
    <w:rsid w:val="00E379F7"/>
    <w:rsid w:val="00E37B37"/>
    <w:rsid w:val="00E37C1C"/>
    <w:rsid w:val="00E37C85"/>
    <w:rsid w:val="00E37D0F"/>
    <w:rsid w:val="00E37DCF"/>
    <w:rsid w:val="00E37DD0"/>
    <w:rsid w:val="00E37FDE"/>
    <w:rsid w:val="00E40086"/>
    <w:rsid w:val="00E401A2"/>
    <w:rsid w:val="00E4030D"/>
    <w:rsid w:val="00E4041E"/>
    <w:rsid w:val="00E4047E"/>
    <w:rsid w:val="00E404BF"/>
    <w:rsid w:val="00E4098A"/>
    <w:rsid w:val="00E409A3"/>
    <w:rsid w:val="00E409ED"/>
    <w:rsid w:val="00E40EB5"/>
    <w:rsid w:val="00E41029"/>
    <w:rsid w:val="00E411BD"/>
    <w:rsid w:val="00E41306"/>
    <w:rsid w:val="00E41357"/>
    <w:rsid w:val="00E41388"/>
    <w:rsid w:val="00E413A6"/>
    <w:rsid w:val="00E4161F"/>
    <w:rsid w:val="00E416A1"/>
    <w:rsid w:val="00E417EA"/>
    <w:rsid w:val="00E41C6A"/>
    <w:rsid w:val="00E41C86"/>
    <w:rsid w:val="00E41D34"/>
    <w:rsid w:val="00E41E30"/>
    <w:rsid w:val="00E42212"/>
    <w:rsid w:val="00E42310"/>
    <w:rsid w:val="00E42497"/>
    <w:rsid w:val="00E42610"/>
    <w:rsid w:val="00E426B4"/>
    <w:rsid w:val="00E42707"/>
    <w:rsid w:val="00E42821"/>
    <w:rsid w:val="00E42862"/>
    <w:rsid w:val="00E42969"/>
    <w:rsid w:val="00E4298B"/>
    <w:rsid w:val="00E42E0F"/>
    <w:rsid w:val="00E42E8B"/>
    <w:rsid w:val="00E42EDF"/>
    <w:rsid w:val="00E430C2"/>
    <w:rsid w:val="00E43189"/>
    <w:rsid w:val="00E431CA"/>
    <w:rsid w:val="00E4362A"/>
    <w:rsid w:val="00E436CA"/>
    <w:rsid w:val="00E436CB"/>
    <w:rsid w:val="00E4375E"/>
    <w:rsid w:val="00E437A6"/>
    <w:rsid w:val="00E43A16"/>
    <w:rsid w:val="00E43B49"/>
    <w:rsid w:val="00E43BB5"/>
    <w:rsid w:val="00E43BF1"/>
    <w:rsid w:val="00E43C54"/>
    <w:rsid w:val="00E43D26"/>
    <w:rsid w:val="00E43D76"/>
    <w:rsid w:val="00E43E88"/>
    <w:rsid w:val="00E44053"/>
    <w:rsid w:val="00E44196"/>
    <w:rsid w:val="00E44232"/>
    <w:rsid w:val="00E44248"/>
    <w:rsid w:val="00E4448D"/>
    <w:rsid w:val="00E44613"/>
    <w:rsid w:val="00E44A6F"/>
    <w:rsid w:val="00E44B56"/>
    <w:rsid w:val="00E44BBB"/>
    <w:rsid w:val="00E44D46"/>
    <w:rsid w:val="00E44D84"/>
    <w:rsid w:val="00E44E04"/>
    <w:rsid w:val="00E450A2"/>
    <w:rsid w:val="00E45132"/>
    <w:rsid w:val="00E45328"/>
    <w:rsid w:val="00E455FB"/>
    <w:rsid w:val="00E457BA"/>
    <w:rsid w:val="00E4580E"/>
    <w:rsid w:val="00E4594F"/>
    <w:rsid w:val="00E4596A"/>
    <w:rsid w:val="00E45AAA"/>
    <w:rsid w:val="00E45B3A"/>
    <w:rsid w:val="00E45B8F"/>
    <w:rsid w:val="00E45BA2"/>
    <w:rsid w:val="00E45BE8"/>
    <w:rsid w:val="00E45BF7"/>
    <w:rsid w:val="00E45C9A"/>
    <w:rsid w:val="00E45CA0"/>
    <w:rsid w:val="00E45CF3"/>
    <w:rsid w:val="00E45DBE"/>
    <w:rsid w:val="00E45EBF"/>
    <w:rsid w:val="00E46082"/>
    <w:rsid w:val="00E46124"/>
    <w:rsid w:val="00E461CB"/>
    <w:rsid w:val="00E4637D"/>
    <w:rsid w:val="00E463DC"/>
    <w:rsid w:val="00E464F2"/>
    <w:rsid w:val="00E46660"/>
    <w:rsid w:val="00E467FA"/>
    <w:rsid w:val="00E46CE9"/>
    <w:rsid w:val="00E46CEA"/>
    <w:rsid w:val="00E46D11"/>
    <w:rsid w:val="00E471A9"/>
    <w:rsid w:val="00E4721C"/>
    <w:rsid w:val="00E472B5"/>
    <w:rsid w:val="00E47448"/>
    <w:rsid w:val="00E474BC"/>
    <w:rsid w:val="00E475BA"/>
    <w:rsid w:val="00E4762F"/>
    <w:rsid w:val="00E476D3"/>
    <w:rsid w:val="00E477F4"/>
    <w:rsid w:val="00E47896"/>
    <w:rsid w:val="00E47912"/>
    <w:rsid w:val="00E4794B"/>
    <w:rsid w:val="00E47A3F"/>
    <w:rsid w:val="00E47D95"/>
    <w:rsid w:val="00E47DB7"/>
    <w:rsid w:val="00E47F80"/>
    <w:rsid w:val="00E47FBC"/>
    <w:rsid w:val="00E500A7"/>
    <w:rsid w:val="00E50666"/>
    <w:rsid w:val="00E506F3"/>
    <w:rsid w:val="00E5077B"/>
    <w:rsid w:val="00E50975"/>
    <w:rsid w:val="00E509C4"/>
    <w:rsid w:val="00E50C0F"/>
    <w:rsid w:val="00E50C6A"/>
    <w:rsid w:val="00E50CBE"/>
    <w:rsid w:val="00E50D3A"/>
    <w:rsid w:val="00E51270"/>
    <w:rsid w:val="00E51303"/>
    <w:rsid w:val="00E515C9"/>
    <w:rsid w:val="00E516A3"/>
    <w:rsid w:val="00E51ACA"/>
    <w:rsid w:val="00E51D2D"/>
    <w:rsid w:val="00E51D89"/>
    <w:rsid w:val="00E51FCA"/>
    <w:rsid w:val="00E520CB"/>
    <w:rsid w:val="00E52127"/>
    <w:rsid w:val="00E52142"/>
    <w:rsid w:val="00E52145"/>
    <w:rsid w:val="00E52277"/>
    <w:rsid w:val="00E52352"/>
    <w:rsid w:val="00E524A9"/>
    <w:rsid w:val="00E525D8"/>
    <w:rsid w:val="00E52AB8"/>
    <w:rsid w:val="00E52AF1"/>
    <w:rsid w:val="00E52B02"/>
    <w:rsid w:val="00E52BC8"/>
    <w:rsid w:val="00E52CB0"/>
    <w:rsid w:val="00E52F7A"/>
    <w:rsid w:val="00E53153"/>
    <w:rsid w:val="00E53215"/>
    <w:rsid w:val="00E53329"/>
    <w:rsid w:val="00E53339"/>
    <w:rsid w:val="00E53412"/>
    <w:rsid w:val="00E53442"/>
    <w:rsid w:val="00E53496"/>
    <w:rsid w:val="00E534EB"/>
    <w:rsid w:val="00E5369D"/>
    <w:rsid w:val="00E536F8"/>
    <w:rsid w:val="00E5378A"/>
    <w:rsid w:val="00E5379C"/>
    <w:rsid w:val="00E53896"/>
    <w:rsid w:val="00E53BBF"/>
    <w:rsid w:val="00E53C1F"/>
    <w:rsid w:val="00E53E73"/>
    <w:rsid w:val="00E53E89"/>
    <w:rsid w:val="00E53E9F"/>
    <w:rsid w:val="00E541DD"/>
    <w:rsid w:val="00E5423A"/>
    <w:rsid w:val="00E5423B"/>
    <w:rsid w:val="00E54451"/>
    <w:rsid w:val="00E54487"/>
    <w:rsid w:val="00E54609"/>
    <w:rsid w:val="00E5462B"/>
    <w:rsid w:val="00E5477F"/>
    <w:rsid w:val="00E54843"/>
    <w:rsid w:val="00E54B38"/>
    <w:rsid w:val="00E54D03"/>
    <w:rsid w:val="00E550CA"/>
    <w:rsid w:val="00E5515A"/>
    <w:rsid w:val="00E552E3"/>
    <w:rsid w:val="00E55500"/>
    <w:rsid w:val="00E5568B"/>
    <w:rsid w:val="00E556D3"/>
    <w:rsid w:val="00E55822"/>
    <w:rsid w:val="00E55BC9"/>
    <w:rsid w:val="00E55C71"/>
    <w:rsid w:val="00E55E3B"/>
    <w:rsid w:val="00E55EF0"/>
    <w:rsid w:val="00E55F54"/>
    <w:rsid w:val="00E56173"/>
    <w:rsid w:val="00E5635D"/>
    <w:rsid w:val="00E5637D"/>
    <w:rsid w:val="00E5654D"/>
    <w:rsid w:val="00E565E5"/>
    <w:rsid w:val="00E5661C"/>
    <w:rsid w:val="00E5666F"/>
    <w:rsid w:val="00E567D0"/>
    <w:rsid w:val="00E56A01"/>
    <w:rsid w:val="00E56A6D"/>
    <w:rsid w:val="00E56CE5"/>
    <w:rsid w:val="00E56ED0"/>
    <w:rsid w:val="00E572F3"/>
    <w:rsid w:val="00E574B0"/>
    <w:rsid w:val="00E5772C"/>
    <w:rsid w:val="00E57737"/>
    <w:rsid w:val="00E57774"/>
    <w:rsid w:val="00E577C4"/>
    <w:rsid w:val="00E577C8"/>
    <w:rsid w:val="00E577E5"/>
    <w:rsid w:val="00E57934"/>
    <w:rsid w:val="00E579E6"/>
    <w:rsid w:val="00E57A87"/>
    <w:rsid w:val="00E57D24"/>
    <w:rsid w:val="00E57D76"/>
    <w:rsid w:val="00E57E01"/>
    <w:rsid w:val="00E57F59"/>
    <w:rsid w:val="00E601D6"/>
    <w:rsid w:val="00E60309"/>
    <w:rsid w:val="00E60442"/>
    <w:rsid w:val="00E6060A"/>
    <w:rsid w:val="00E6070A"/>
    <w:rsid w:val="00E6093D"/>
    <w:rsid w:val="00E60954"/>
    <w:rsid w:val="00E60A1C"/>
    <w:rsid w:val="00E60AF4"/>
    <w:rsid w:val="00E60B7E"/>
    <w:rsid w:val="00E60BBA"/>
    <w:rsid w:val="00E60C16"/>
    <w:rsid w:val="00E6111C"/>
    <w:rsid w:val="00E61170"/>
    <w:rsid w:val="00E613E2"/>
    <w:rsid w:val="00E615F0"/>
    <w:rsid w:val="00E6179E"/>
    <w:rsid w:val="00E61919"/>
    <w:rsid w:val="00E61ADA"/>
    <w:rsid w:val="00E61E71"/>
    <w:rsid w:val="00E61F13"/>
    <w:rsid w:val="00E61FDB"/>
    <w:rsid w:val="00E621D8"/>
    <w:rsid w:val="00E622AE"/>
    <w:rsid w:val="00E622E0"/>
    <w:rsid w:val="00E623AD"/>
    <w:rsid w:val="00E625A6"/>
    <w:rsid w:val="00E62805"/>
    <w:rsid w:val="00E62D67"/>
    <w:rsid w:val="00E62DAE"/>
    <w:rsid w:val="00E62DBD"/>
    <w:rsid w:val="00E62F81"/>
    <w:rsid w:val="00E6313E"/>
    <w:rsid w:val="00E6327A"/>
    <w:rsid w:val="00E632FA"/>
    <w:rsid w:val="00E63309"/>
    <w:rsid w:val="00E63480"/>
    <w:rsid w:val="00E63643"/>
    <w:rsid w:val="00E6399C"/>
    <w:rsid w:val="00E63A95"/>
    <w:rsid w:val="00E63BC4"/>
    <w:rsid w:val="00E63C4C"/>
    <w:rsid w:val="00E63F8B"/>
    <w:rsid w:val="00E641C4"/>
    <w:rsid w:val="00E6429B"/>
    <w:rsid w:val="00E64380"/>
    <w:rsid w:val="00E645ED"/>
    <w:rsid w:val="00E6489C"/>
    <w:rsid w:val="00E648BA"/>
    <w:rsid w:val="00E648EF"/>
    <w:rsid w:val="00E649BB"/>
    <w:rsid w:val="00E649CD"/>
    <w:rsid w:val="00E64DC2"/>
    <w:rsid w:val="00E64F50"/>
    <w:rsid w:val="00E64F67"/>
    <w:rsid w:val="00E64FAA"/>
    <w:rsid w:val="00E6507D"/>
    <w:rsid w:val="00E65199"/>
    <w:rsid w:val="00E65271"/>
    <w:rsid w:val="00E6531F"/>
    <w:rsid w:val="00E655F5"/>
    <w:rsid w:val="00E65728"/>
    <w:rsid w:val="00E657EA"/>
    <w:rsid w:val="00E65A24"/>
    <w:rsid w:val="00E65AA9"/>
    <w:rsid w:val="00E65B9F"/>
    <w:rsid w:val="00E65CEB"/>
    <w:rsid w:val="00E65D5F"/>
    <w:rsid w:val="00E65DEA"/>
    <w:rsid w:val="00E65EA8"/>
    <w:rsid w:val="00E65EDC"/>
    <w:rsid w:val="00E66651"/>
    <w:rsid w:val="00E667A9"/>
    <w:rsid w:val="00E667BC"/>
    <w:rsid w:val="00E66940"/>
    <w:rsid w:val="00E669EA"/>
    <w:rsid w:val="00E66A00"/>
    <w:rsid w:val="00E66A3B"/>
    <w:rsid w:val="00E66D5C"/>
    <w:rsid w:val="00E66DF4"/>
    <w:rsid w:val="00E66E49"/>
    <w:rsid w:val="00E670E3"/>
    <w:rsid w:val="00E671E8"/>
    <w:rsid w:val="00E673F7"/>
    <w:rsid w:val="00E67414"/>
    <w:rsid w:val="00E6745E"/>
    <w:rsid w:val="00E674EE"/>
    <w:rsid w:val="00E67513"/>
    <w:rsid w:val="00E675DA"/>
    <w:rsid w:val="00E67611"/>
    <w:rsid w:val="00E6791A"/>
    <w:rsid w:val="00E67B5E"/>
    <w:rsid w:val="00E67D13"/>
    <w:rsid w:val="00E67DC0"/>
    <w:rsid w:val="00E67EDA"/>
    <w:rsid w:val="00E67EE9"/>
    <w:rsid w:val="00E7008C"/>
    <w:rsid w:val="00E70267"/>
    <w:rsid w:val="00E702D6"/>
    <w:rsid w:val="00E702FD"/>
    <w:rsid w:val="00E70343"/>
    <w:rsid w:val="00E703F0"/>
    <w:rsid w:val="00E7058F"/>
    <w:rsid w:val="00E706C5"/>
    <w:rsid w:val="00E706C6"/>
    <w:rsid w:val="00E7093C"/>
    <w:rsid w:val="00E709C0"/>
    <w:rsid w:val="00E70C19"/>
    <w:rsid w:val="00E70D68"/>
    <w:rsid w:val="00E70D75"/>
    <w:rsid w:val="00E70D87"/>
    <w:rsid w:val="00E70F22"/>
    <w:rsid w:val="00E70FAA"/>
    <w:rsid w:val="00E711A3"/>
    <w:rsid w:val="00E713EF"/>
    <w:rsid w:val="00E7141F"/>
    <w:rsid w:val="00E715E3"/>
    <w:rsid w:val="00E7161A"/>
    <w:rsid w:val="00E71642"/>
    <w:rsid w:val="00E71722"/>
    <w:rsid w:val="00E71777"/>
    <w:rsid w:val="00E718DD"/>
    <w:rsid w:val="00E71965"/>
    <w:rsid w:val="00E719F4"/>
    <w:rsid w:val="00E71A0E"/>
    <w:rsid w:val="00E71BFE"/>
    <w:rsid w:val="00E71E60"/>
    <w:rsid w:val="00E71F3C"/>
    <w:rsid w:val="00E71FF2"/>
    <w:rsid w:val="00E72268"/>
    <w:rsid w:val="00E7249A"/>
    <w:rsid w:val="00E72524"/>
    <w:rsid w:val="00E72542"/>
    <w:rsid w:val="00E72567"/>
    <w:rsid w:val="00E7258A"/>
    <w:rsid w:val="00E725EF"/>
    <w:rsid w:val="00E7260F"/>
    <w:rsid w:val="00E72726"/>
    <w:rsid w:val="00E72805"/>
    <w:rsid w:val="00E728F2"/>
    <w:rsid w:val="00E72A45"/>
    <w:rsid w:val="00E72A5B"/>
    <w:rsid w:val="00E72AC4"/>
    <w:rsid w:val="00E72B6B"/>
    <w:rsid w:val="00E72BA3"/>
    <w:rsid w:val="00E72D2F"/>
    <w:rsid w:val="00E72E93"/>
    <w:rsid w:val="00E731B5"/>
    <w:rsid w:val="00E73264"/>
    <w:rsid w:val="00E732E9"/>
    <w:rsid w:val="00E7353E"/>
    <w:rsid w:val="00E737A4"/>
    <w:rsid w:val="00E738B1"/>
    <w:rsid w:val="00E739F1"/>
    <w:rsid w:val="00E73C10"/>
    <w:rsid w:val="00E73D16"/>
    <w:rsid w:val="00E73D21"/>
    <w:rsid w:val="00E73DF5"/>
    <w:rsid w:val="00E73E88"/>
    <w:rsid w:val="00E73EA5"/>
    <w:rsid w:val="00E73FE7"/>
    <w:rsid w:val="00E74122"/>
    <w:rsid w:val="00E74342"/>
    <w:rsid w:val="00E743A8"/>
    <w:rsid w:val="00E74561"/>
    <w:rsid w:val="00E74599"/>
    <w:rsid w:val="00E745CF"/>
    <w:rsid w:val="00E7465C"/>
    <w:rsid w:val="00E746BA"/>
    <w:rsid w:val="00E74711"/>
    <w:rsid w:val="00E747DE"/>
    <w:rsid w:val="00E748A9"/>
    <w:rsid w:val="00E749DB"/>
    <w:rsid w:val="00E74A76"/>
    <w:rsid w:val="00E74B71"/>
    <w:rsid w:val="00E74B91"/>
    <w:rsid w:val="00E74CC3"/>
    <w:rsid w:val="00E74CF3"/>
    <w:rsid w:val="00E74D84"/>
    <w:rsid w:val="00E74DF1"/>
    <w:rsid w:val="00E74E0D"/>
    <w:rsid w:val="00E75096"/>
    <w:rsid w:val="00E75233"/>
    <w:rsid w:val="00E75281"/>
    <w:rsid w:val="00E75485"/>
    <w:rsid w:val="00E754EA"/>
    <w:rsid w:val="00E755B5"/>
    <w:rsid w:val="00E755C5"/>
    <w:rsid w:val="00E755EE"/>
    <w:rsid w:val="00E75659"/>
    <w:rsid w:val="00E756A5"/>
    <w:rsid w:val="00E759C6"/>
    <w:rsid w:val="00E75AC1"/>
    <w:rsid w:val="00E75CF2"/>
    <w:rsid w:val="00E75D3D"/>
    <w:rsid w:val="00E75F29"/>
    <w:rsid w:val="00E75FF7"/>
    <w:rsid w:val="00E760B2"/>
    <w:rsid w:val="00E760EB"/>
    <w:rsid w:val="00E76164"/>
    <w:rsid w:val="00E76226"/>
    <w:rsid w:val="00E76252"/>
    <w:rsid w:val="00E7635B"/>
    <w:rsid w:val="00E76360"/>
    <w:rsid w:val="00E76480"/>
    <w:rsid w:val="00E76517"/>
    <w:rsid w:val="00E76676"/>
    <w:rsid w:val="00E766C6"/>
    <w:rsid w:val="00E769F2"/>
    <w:rsid w:val="00E76A4C"/>
    <w:rsid w:val="00E76A60"/>
    <w:rsid w:val="00E76B68"/>
    <w:rsid w:val="00E76CA0"/>
    <w:rsid w:val="00E76E29"/>
    <w:rsid w:val="00E76E51"/>
    <w:rsid w:val="00E76E61"/>
    <w:rsid w:val="00E76EA3"/>
    <w:rsid w:val="00E770A1"/>
    <w:rsid w:val="00E77153"/>
    <w:rsid w:val="00E77259"/>
    <w:rsid w:val="00E77342"/>
    <w:rsid w:val="00E775A1"/>
    <w:rsid w:val="00E777EF"/>
    <w:rsid w:val="00E77800"/>
    <w:rsid w:val="00E77AB0"/>
    <w:rsid w:val="00E77C79"/>
    <w:rsid w:val="00E77DDC"/>
    <w:rsid w:val="00E77E18"/>
    <w:rsid w:val="00E800FC"/>
    <w:rsid w:val="00E802FD"/>
    <w:rsid w:val="00E80491"/>
    <w:rsid w:val="00E80578"/>
    <w:rsid w:val="00E805BB"/>
    <w:rsid w:val="00E80678"/>
    <w:rsid w:val="00E80697"/>
    <w:rsid w:val="00E807EB"/>
    <w:rsid w:val="00E80877"/>
    <w:rsid w:val="00E8088E"/>
    <w:rsid w:val="00E808F0"/>
    <w:rsid w:val="00E8092A"/>
    <w:rsid w:val="00E809E9"/>
    <w:rsid w:val="00E80A3E"/>
    <w:rsid w:val="00E80B4B"/>
    <w:rsid w:val="00E80C40"/>
    <w:rsid w:val="00E80C6A"/>
    <w:rsid w:val="00E80CC1"/>
    <w:rsid w:val="00E80DDE"/>
    <w:rsid w:val="00E80E32"/>
    <w:rsid w:val="00E80FAE"/>
    <w:rsid w:val="00E81122"/>
    <w:rsid w:val="00E81162"/>
    <w:rsid w:val="00E8124D"/>
    <w:rsid w:val="00E81596"/>
    <w:rsid w:val="00E816CF"/>
    <w:rsid w:val="00E81700"/>
    <w:rsid w:val="00E81711"/>
    <w:rsid w:val="00E819B5"/>
    <w:rsid w:val="00E81D03"/>
    <w:rsid w:val="00E81D2F"/>
    <w:rsid w:val="00E81E9E"/>
    <w:rsid w:val="00E81F0F"/>
    <w:rsid w:val="00E820DC"/>
    <w:rsid w:val="00E823CE"/>
    <w:rsid w:val="00E824CD"/>
    <w:rsid w:val="00E825E0"/>
    <w:rsid w:val="00E825FF"/>
    <w:rsid w:val="00E826DF"/>
    <w:rsid w:val="00E82773"/>
    <w:rsid w:val="00E829DF"/>
    <w:rsid w:val="00E829E7"/>
    <w:rsid w:val="00E82C26"/>
    <w:rsid w:val="00E82D49"/>
    <w:rsid w:val="00E82E0A"/>
    <w:rsid w:val="00E82EF1"/>
    <w:rsid w:val="00E82F4A"/>
    <w:rsid w:val="00E8308F"/>
    <w:rsid w:val="00E83206"/>
    <w:rsid w:val="00E83336"/>
    <w:rsid w:val="00E8335F"/>
    <w:rsid w:val="00E833D2"/>
    <w:rsid w:val="00E833E7"/>
    <w:rsid w:val="00E8367B"/>
    <w:rsid w:val="00E836BE"/>
    <w:rsid w:val="00E83743"/>
    <w:rsid w:val="00E83833"/>
    <w:rsid w:val="00E839D4"/>
    <w:rsid w:val="00E83A25"/>
    <w:rsid w:val="00E83C57"/>
    <w:rsid w:val="00E83E00"/>
    <w:rsid w:val="00E83EBF"/>
    <w:rsid w:val="00E83ECA"/>
    <w:rsid w:val="00E84152"/>
    <w:rsid w:val="00E8423A"/>
    <w:rsid w:val="00E842D6"/>
    <w:rsid w:val="00E843BA"/>
    <w:rsid w:val="00E843CD"/>
    <w:rsid w:val="00E847C2"/>
    <w:rsid w:val="00E847F1"/>
    <w:rsid w:val="00E84CA3"/>
    <w:rsid w:val="00E84CF5"/>
    <w:rsid w:val="00E84D14"/>
    <w:rsid w:val="00E85007"/>
    <w:rsid w:val="00E85179"/>
    <w:rsid w:val="00E851A0"/>
    <w:rsid w:val="00E851E7"/>
    <w:rsid w:val="00E851F5"/>
    <w:rsid w:val="00E8534A"/>
    <w:rsid w:val="00E853BF"/>
    <w:rsid w:val="00E8557F"/>
    <w:rsid w:val="00E85606"/>
    <w:rsid w:val="00E8574F"/>
    <w:rsid w:val="00E8575A"/>
    <w:rsid w:val="00E857C6"/>
    <w:rsid w:val="00E85934"/>
    <w:rsid w:val="00E85956"/>
    <w:rsid w:val="00E85A8E"/>
    <w:rsid w:val="00E85B55"/>
    <w:rsid w:val="00E85B74"/>
    <w:rsid w:val="00E85BF6"/>
    <w:rsid w:val="00E85C80"/>
    <w:rsid w:val="00E85C8D"/>
    <w:rsid w:val="00E85CBA"/>
    <w:rsid w:val="00E85D5D"/>
    <w:rsid w:val="00E85F55"/>
    <w:rsid w:val="00E85FCF"/>
    <w:rsid w:val="00E861E0"/>
    <w:rsid w:val="00E862AA"/>
    <w:rsid w:val="00E863CF"/>
    <w:rsid w:val="00E8644E"/>
    <w:rsid w:val="00E8647E"/>
    <w:rsid w:val="00E8653A"/>
    <w:rsid w:val="00E86569"/>
    <w:rsid w:val="00E8664C"/>
    <w:rsid w:val="00E8669E"/>
    <w:rsid w:val="00E867B6"/>
    <w:rsid w:val="00E867D1"/>
    <w:rsid w:val="00E8695C"/>
    <w:rsid w:val="00E86B1A"/>
    <w:rsid w:val="00E86DD2"/>
    <w:rsid w:val="00E86FD7"/>
    <w:rsid w:val="00E87180"/>
    <w:rsid w:val="00E871CD"/>
    <w:rsid w:val="00E872BC"/>
    <w:rsid w:val="00E872E8"/>
    <w:rsid w:val="00E8734B"/>
    <w:rsid w:val="00E8755B"/>
    <w:rsid w:val="00E87625"/>
    <w:rsid w:val="00E8778E"/>
    <w:rsid w:val="00E87A85"/>
    <w:rsid w:val="00E87D51"/>
    <w:rsid w:val="00E90188"/>
    <w:rsid w:val="00E901ED"/>
    <w:rsid w:val="00E90388"/>
    <w:rsid w:val="00E9069E"/>
    <w:rsid w:val="00E907C6"/>
    <w:rsid w:val="00E907DA"/>
    <w:rsid w:val="00E909D9"/>
    <w:rsid w:val="00E90AAB"/>
    <w:rsid w:val="00E90CAE"/>
    <w:rsid w:val="00E90E12"/>
    <w:rsid w:val="00E90F92"/>
    <w:rsid w:val="00E91055"/>
    <w:rsid w:val="00E910D9"/>
    <w:rsid w:val="00E9120F"/>
    <w:rsid w:val="00E913FF"/>
    <w:rsid w:val="00E91526"/>
    <w:rsid w:val="00E9153D"/>
    <w:rsid w:val="00E915C2"/>
    <w:rsid w:val="00E9161C"/>
    <w:rsid w:val="00E91AEE"/>
    <w:rsid w:val="00E91B7D"/>
    <w:rsid w:val="00E91C62"/>
    <w:rsid w:val="00E91C88"/>
    <w:rsid w:val="00E92141"/>
    <w:rsid w:val="00E92299"/>
    <w:rsid w:val="00E92303"/>
    <w:rsid w:val="00E923F1"/>
    <w:rsid w:val="00E92600"/>
    <w:rsid w:val="00E9280B"/>
    <w:rsid w:val="00E92879"/>
    <w:rsid w:val="00E928A0"/>
    <w:rsid w:val="00E92960"/>
    <w:rsid w:val="00E92A22"/>
    <w:rsid w:val="00E92C11"/>
    <w:rsid w:val="00E92D78"/>
    <w:rsid w:val="00E92DF9"/>
    <w:rsid w:val="00E92E29"/>
    <w:rsid w:val="00E92EDD"/>
    <w:rsid w:val="00E930DB"/>
    <w:rsid w:val="00E93154"/>
    <w:rsid w:val="00E93158"/>
    <w:rsid w:val="00E9328C"/>
    <w:rsid w:val="00E9334D"/>
    <w:rsid w:val="00E93414"/>
    <w:rsid w:val="00E93689"/>
    <w:rsid w:val="00E93774"/>
    <w:rsid w:val="00E938EC"/>
    <w:rsid w:val="00E93BC8"/>
    <w:rsid w:val="00E93CBE"/>
    <w:rsid w:val="00E93EDB"/>
    <w:rsid w:val="00E940AB"/>
    <w:rsid w:val="00E94266"/>
    <w:rsid w:val="00E9430D"/>
    <w:rsid w:val="00E943B3"/>
    <w:rsid w:val="00E9446C"/>
    <w:rsid w:val="00E94722"/>
    <w:rsid w:val="00E9474B"/>
    <w:rsid w:val="00E947C3"/>
    <w:rsid w:val="00E94995"/>
    <w:rsid w:val="00E949AB"/>
    <w:rsid w:val="00E94A0D"/>
    <w:rsid w:val="00E94AA9"/>
    <w:rsid w:val="00E94ADF"/>
    <w:rsid w:val="00E94CAF"/>
    <w:rsid w:val="00E94F72"/>
    <w:rsid w:val="00E95279"/>
    <w:rsid w:val="00E952E0"/>
    <w:rsid w:val="00E9530D"/>
    <w:rsid w:val="00E9547C"/>
    <w:rsid w:val="00E955C6"/>
    <w:rsid w:val="00E955E2"/>
    <w:rsid w:val="00E95B43"/>
    <w:rsid w:val="00E95E4F"/>
    <w:rsid w:val="00E95F86"/>
    <w:rsid w:val="00E95FA9"/>
    <w:rsid w:val="00E96091"/>
    <w:rsid w:val="00E960E0"/>
    <w:rsid w:val="00E9622A"/>
    <w:rsid w:val="00E96269"/>
    <w:rsid w:val="00E962B4"/>
    <w:rsid w:val="00E96339"/>
    <w:rsid w:val="00E964AA"/>
    <w:rsid w:val="00E966C3"/>
    <w:rsid w:val="00E96731"/>
    <w:rsid w:val="00E96847"/>
    <w:rsid w:val="00E968AA"/>
    <w:rsid w:val="00E96AF4"/>
    <w:rsid w:val="00E96BFE"/>
    <w:rsid w:val="00E96C4D"/>
    <w:rsid w:val="00E96D2B"/>
    <w:rsid w:val="00E96DA5"/>
    <w:rsid w:val="00E96F09"/>
    <w:rsid w:val="00E96FCA"/>
    <w:rsid w:val="00E9715D"/>
    <w:rsid w:val="00E97164"/>
    <w:rsid w:val="00E97257"/>
    <w:rsid w:val="00E97295"/>
    <w:rsid w:val="00E972AE"/>
    <w:rsid w:val="00E973A7"/>
    <w:rsid w:val="00E97864"/>
    <w:rsid w:val="00E97886"/>
    <w:rsid w:val="00E97A05"/>
    <w:rsid w:val="00E97A22"/>
    <w:rsid w:val="00E97B32"/>
    <w:rsid w:val="00E97BBF"/>
    <w:rsid w:val="00E97D6A"/>
    <w:rsid w:val="00E97E4F"/>
    <w:rsid w:val="00E97E7E"/>
    <w:rsid w:val="00E97EE8"/>
    <w:rsid w:val="00EA003A"/>
    <w:rsid w:val="00EA00A4"/>
    <w:rsid w:val="00EA0162"/>
    <w:rsid w:val="00EA03F1"/>
    <w:rsid w:val="00EA040D"/>
    <w:rsid w:val="00EA0447"/>
    <w:rsid w:val="00EA062A"/>
    <w:rsid w:val="00EA076B"/>
    <w:rsid w:val="00EA0806"/>
    <w:rsid w:val="00EA0829"/>
    <w:rsid w:val="00EA0877"/>
    <w:rsid w:val="00EA08A8"/>
    <w:rsid w:val="00EA0AE8"/>
    <w:rsid w:val="00EA0B8A"/>
    <w:rsid w:val="00EA0E6F"/>
    <w:rsid w:val="00EA0F9D"/>
    <w:rsid w:val="00EA1080"/>
    <w:rsid w:val="00EA10DD"/>
    <w:rsid w:val="00EA1130"/>
    <w:rsid w:val="00EA11AD"/>
    <w:rsid w:val="00EA11BB"/>
    <w:rsid w:val="00EA1402"/>
    <w:rsid w:val="00EA15C4"/>
    <w:rsid w:val="00EA1609"/>
    <w:rsid w:val="00EA17D6"/>
    <w:rsid w:val="00EA183D"/>
    <w:rsid w:val="00EA1847"/>
    <w:rsid w:val="00EA1963"/>
    <w:rsid w:val="00EA1B79"/>
    <w:rsid w:val="00EA1C3A"/>
    <w:rsid w:val="00EA1C6A"/>
    <w:rsid w:val="00EA1C97"/>
    <w:rsid w:val="00EA1D76"/>
    <w:rsid w:val="00EA1D87"/>
    <w:rsid w:val="00EA1E4B"/>
    <w:rsid w:val="00EA1F36"/>
    <w:rsid w:val="00EA2042"/>
    <w:rsid w:val="00EA20BA"/>
    <w:rsid w:val="00EA24C7"/>
    <w:rsid w:val="00EA250D"/>
    <w:rsid w:val="00EA266F"/>
    <w:rsid w:val="00EA271E"/>
    <w:rsid w:val="00EA28E4"/>
    <w:rsid w:val="00EA29C4"/>
    <w:rsid w:val="00EA29F4"/>
    <w:rsid w:val="00EA2A6B"/>
    <w:rsid w:val="00EA2BA0"/>
    <w:rsid w:val="00EA2D87"/>
    <w:rsid w:val="00EA2D8A"/>
    <w:rsid w:val="00EA2F92"/>
    <w:rsid w:val="00EA2FD6"/>
    <w:rsid w:val="00EA3147"/>
    <w:rsid w:val="00EA335A"/>
    <w:rsid w:val="00EA338A"/>
    <w:rsid w:val="00EA346F"/>
    <w:rsid w:val="00EA350D"/>
    <w:rsid w:val="00EA35B3"/>
    <w:rsid w:val="00EA3652"/>
    <w:rsid w:val="00EA37A1"/>
    <w:rsid w:val="00EA3832"/>
    <w:rsid w:val="00EA383E"/>
    <w:rsid w:val="00EA3857"/>
    <w:rsid w:val="00EA3984"/>
    <w:rsid w:val="00EA3C6A"/>
    <w:rsid w:val="00EA3D68"/>
    <w:rsid w:val="00EA3F76"/>
    <w:rsid w:val="00EA3F8A"/>
    <w:rsid w:val="00EA3F95"/>
    <w:rsid w:val="00EA405E"/>
    <w:rsid w:val="00EA410A"/>
    <w:rsid w:val="00EA43D6"/>
    <w:rsid w:val="00EA43D7"/>
    <w:rsid w:val="00EA4425"/>
    <w:rsid w:val="00EA474C"/>
    <w:rsid w:val="00EA4893"/>
    <w:rsid w:val="00EA48BD"/>
    <w:rsid w:val="00EA49A5"/>
    <w:rsid w:val="00EA49F6"/>
    <w:rsid w:val="00EA4A86"/>
    <w:rsid w:val="00EA4C12"/>
    <w:rsid w:val="00EA4CA8"/>
    <w:rsid w:val="00EA4DBA"/>
    <w:rsid w:val="00EA4DFF"/>
    <w:rsid w:val="00EA4EAD"/>
    <w:rsid w:val="00EA4F7A"/>
    <w:rsid w:val="00EA525C"/>
    <w:rsid w:val="00EA528C"/>
    <w:rsid w:val="00EA5349"/>
    <w:rsid w:val="00EA5379"/>
    <w:rsid w:val="00EA53D8"/>
    <w:rsid w:val="00EA5562"/>
    <w:rsid w:val="00EA5BAA"/>
    <w:rsid w:val="00EA5D56"/>
    <w:rsid w:val="00EA5DD2"/>
    <w:rsid w:val="00EA5E92"/>
    <w:rsid w:val="00EA605C"/>
    <w:rsid w:val="00EA6181"/>
    <w:rsid w:val="00EA638A"/>
    <w:rsid w:val="00EA66F3"/>
    <w:rsid w:val="00EA6791"/>
    <w:rsid w:val="00EA69C3"/>
    <w:rsid w:val="00EA6A6A"/>
    <w:rsid w:val="00EA6B79"/>
    <w:rsid w:val="00EA6BDA"/>
    <w:rsid w:val="00EA6BEC"/>
    <w:rsid w:val="00EA6D9B"/>
    <w:rsid w:val="00EA707E"/>
    <w:rsid w:val="00EA70FD"/>
    <w:rsid w:val="00EA712E"/>
    <w:rsid w:val="00EA72E9"/>
    <w:rsid w:val="00EA7502"/>
    <w:rsid w:val="00EA7616"/>
    <w:rsid w:val="00EA77B7"/>
    <w:rsid w:val="00EA781B"/>
    <w:rsid w:val="00EA789D"/>
    <w:rsid w:val="00EA7D93"/>
    <w:rsid w:val="00EA7DB6"/>
    <w:rsid w:val="00EA7E66"/>
    <w:rsid w:val="00EA7EF2"/>
    <w:rsid w:val="00EA7EF8"/>
    <w:rsid w:val="00EB038D"/>
    <w:rsid w:val="00EB04BF"/>
    <w:rsid w:val="00EB05F6"/>
    <w:rsid w:val="00EB0924"/>
    <w:rsid w:val="00EB0947"/>
    <w:rsid w:val="00EB0ADA"/>
    <w:rsid w:val="00EB0C55"/>
    <w:rsid w:val="00EB0CFD"/>
    <w:rsid w:val="00EB0D02"/>
    <w:rsid w:val="00EB0E61"/>
    <w:rsid w:val="00EB0F6D"/>
    <w:rsid w:val="00EB11D1"/>
    <w:rsid w:val="00EB15E4"/>
    <w:rsid w:val="00EB16E1"/>
    <w:rsid w:val="00EB177A"/>
    <w:rsid w:val="00EB1816"/>
    <w:rsid w:val="00EB183E"/>
    <w:rsid w:val="00EB1C9F"/>
    <w:rsid w:val="00EB1CD1"/>
    <w:rsid w:val="00EB1FA0"/>
    <w:rsid w:val="00EB205B"/>
    <w:rsid w:val="00EB20DE"/>
    <w:rsid w:val="00EB2273"/>
    <w:rsid w:val="00EB2318"/>
    <w:rsid w:val="00EB2528"/>
    <w:rsid w:val="00EB266B"/>
    <w:rsid w:val="00EB26C6"/>
    <w:rsid w:val="00EB26E6"/>
    <w:rsid w:val="00EB27D8"/>
    <w:rsid w:val="00EB2806"/>
    <w:rsid w:val="00EB2A14"/>
    <w:rsid w:val="00EB2A63"/>
    <w:rsid w:val="00EB2BFE"/>
    <w:rsid w:val="00EB2CC5"/>
    <w:rsid w:val="00EB2CC7"/>
    <w:rsid w:val="00EB2FBF"/>
    <w:rsid w:val="00EB2FC9"/>
    <w:rsid w:val="00EB2FF0"/>
    <w:rsid w:val="00EB3025"/>
    <w:rsid w:val="00EB30D4"/>
    <w:rsid w:val="00EB32D5"/>
    <w:rsid w:val="00EB3636"/>
    <w:rsid w:val="00EB3773"/>
    <w:rsid w:val="00EB37FA"/>
    <w:rsid w:val="00EB3806"/>
    <w:rsid w:val="00EB38EE"/>
    <w:rsid w:val="00EB399D"/>
    <w:rsid w:val="00EB3C3C"/>
    <w:rsid w:val="00EB3F43"/>
    <w:rsid w:val="00EB4064"/>
    <w:rsid w:val="00EB42E5"/>
    <w:rsid w:val="00EB4580"/>
    <w:rsid w:val="00EB467C"/>
    <w:rsid w:val="00EB47D4"/>
    <w:rsid w:val="00EB4904"/>
    <w:rsid w:val="00EB4920"/>
    <w:rsid w:val="00EB4942"/>
    <w:rsid w:val="00EB4A07"/>
    <w:rsid w:val="00EB4A91"/>
    <w:rsid w:val="00EB4BBE"/>
    <w:rsid w:val="00EB4BD2"/>
    <w:rsid w:val="00EB4D05"/>
    <w:rsid w:val="00EB4D6C"/>
    <w:rsid w:val="00EB4EBD"/>
    <w:rsid w:val="00EB4ED1"/>
    <w:rsid w:val="00EB51C9"/>
    <w:rsid w:val="00EB5757"/>
    <w:rsid w:val="00EB5783"/>
    <w:rsid w:val="00EB57AA"/>
    <w:rsid w:val="00EB586E"/>
    <w:rsid w:val="00EB5C86"/>
    <w:rsid w:val="00EB5D74"/>
    <w:rsid w:val="00EB5DB1"/>
    <w:rsid w:val="00EB5E36"/>
    <w:rsid w:val="00EB6068"/>
    <w:rsid w:val="00EB6198"/>
    <w:rsid w:val="00EB6406"/>
    <w:rsid w:val="00EB642F"/>
    <w:rsid w:val="00EB6486"/>
    <w:rsid w:val="00EB65A1"/>
    <w:rsid w:val="00EB664A"/>
    <w:rsid w:val="00EB6681"/>
    <w:rsid w:val="00EB69D1"/>
    <w:rsid w:val="00EB6B5C"/>
    <w:rsid w:val="00EB6BFB"/>
    <w:rsid w:val="00EB6C4B"/>
    <w:rsid w:val="00EB710B"/>
    <w:rsid w:val="00EB725D"/>
    <w:rsid w:val="00EB762F"/>
    <w:rsid w:val="00EB77B7"/>
    <w:rsid w:val="00EB795B"/>
    <w:rsid w:val="00EB796B"/>
    <w:rsid w:val="00EB7998"/>
    <w:rsid w:val="00EB7A53"/>
    <w:rsid w:val="00EB7A66"/>
    <w:rsid w:val="00EB7D44"/>
    <w:rsid w:val="00EB7DFB"/>
    <w:rsid w:val="00EC00AB"/>
    <w:rsid w:val="00EC029D"/>
    <w:rsid w:val="00EC055C"/>
    <w:rsid w:val="00EC0669"/>
    <w:rsid w:val="00EC0685"/>
    <w:rsid w:val="00EC06A7"/>
    <w:rsid w:val="00EC06C0"/>
    <w:rsid w:val="00EC06D5"/>
    <w:rsid w:val="00EC094E"/>
    <w:rsid w:val="00EC0A88"/>
    <w:rsid w:val="00EC0AAF"/>
    <w:rsid w:val="00EC0ACB"/>
    <w:rsid w:val="00EC0B4C"/>
    <w:rsid w:val="00EC0BDE"/>
    <w:rsid w:val="00EC0CAB"/>
    <w:rsid w:val="00EC11AA"/>
    <w:rsid w:val="00EC1214"/>
    <w:rsid w:val="00EC121A"/>
    <w:rsid w:val="00EC1423"/>
    <w:rsid w:val="00EC1507"/>
    <w:rsid w:val="00EC172E"/>
    <w:rsid w:val="00EC19A6"/>
    <w:rsid w:val="00EC19B6"/>
    <w:rsid w:val="00EC1A8A"/>
    <w:rsid w:val="00EC1AEF"/>
    <w:rsid w:val="00EC1BA3"/>
    <w:rsid w:val="00EC1DA0"/>
    <w:rsid w:val="00EC1E25"/>
    <w:rsid w:val="00EC1F38"/>
    <w:rsid w:val="00EC1F98"/>
    <w:rsid w:val="00EC21B2"/>
    <w:rsid w:val="00EC2409"/>
    <w:rsid w:val="00EC278B"/>
    <w:rsid w:val="00EC27F9"/>
    <w:rsid w:val="00EC2859"/>
    <w:rsid w:val="00EC2A52"/>
    <w:rsid w:val="00EC2F11"/>
    <w:rsid w:val="00EC2F15"/>
    <w:rsid w:val="00EC2F24"/>
    <w:rsid w:val="00EC2FA9"/>
    <w:rsid w:val="00EC3153"/>
    <w:rsid w:val="00EC315F"/>
    <w:rsid w:val="00EC31AC"/>
    <w:rsid w:val="00EC32AF"/>
    <w:rsid w:val="00EC3372"/>
    <w:rsid w:val="00EC33AA"/>
    <w:rsid w:val="00EC380A"/>
    <w:rsid w:val="00EC38AF"/>
    <w:rsid w:val="00EC3BD3"/>
    <w:rsid w:val="00EC3DDA"/>
    <w:rsid w:val="00EC3FFB"/>
    <w:rsid w:val="00EC4025"/>
    <w:rsid w:val="00EC4117"/>
    <w:rsid w:val="00EC4278"/>
    <w:rsid w:val="00EC4285"/>
    <w:rsid w:val="00EC4290"/>
    <w:rsid w:val="00EC4354"/>
    <w:rsid w:val="00EC43B2"/>
    <w:rsid w:val="00EC4513"/>
    <w:rsid w:val="00EC45B9"/>
    <w:rsid w:val="00EC4631"/>
    <w:rsid w:val="00EC46B0"/>
    <w:rsid w:val="00EC46C2"/>
    <w:rsid w:val="00EC479B"/>
    <w:rsid w:val="00EC4937"/>
    <w:rsid w:val="00EC4951"/>
    <w:rsid w:val="00EC498D"/>
    <w:rsid w:val="00EC4990"/>
    <w:rsid w:val="00EC4A34"/>
    <w:rsid w:val="00EC4AC2"/>
    <w:rsid w:val="00EC4AEC"/>
    <w:rsid w:val="00EC4C18"/>
    <w:rsid w:val="00EC4E09"/>
    <w:rsid w:val="00EC4EBD"/>
    <w:rsid w:val="00EC4F2A"/>
    <w:rsid w:val="00EC4F42"/>
    <w:rsid w:val="00EC51DA"/>
    <w:rsid w:val="00EC5414"/>
    <w:rsid w:val="00EC57AE"/>
    <w:rsid w:val="00EC5831"/>
    <w:rsid w:val="00EC5CDB"/>
    <w:rsid w:val="00EC5E4E"/>
    <w:rsid w:val="00EC60C1"/>
    <w:rsid w:val="00EC60CE"/>
    <w:rsid w:val="00EC618D"/>
    <w:rsid w:val="00EC61A1"/>
    <w:rsid w:val="00EC61F0"/>
    <w:rsid w:val="00EC6394"/>
    <w:rsid w:val="00EC64F5"/>
    <w:rsid w:val="00EC65AE"/>
    <w:rsid w:val="00EC6669"/>
    <w:rsid w:val="00EC6801"/>
    <w:rsid w:val="00EC6AFF"/>
    <w:rsid w:val="00EC6B8C"/>
    <w:rsid w:val="00EC6D03"/>
    <w:rsid w:val="00EC6EA5"/>
    <w:rsid w:val="00EC701F"/>
    <w:rsid w:val="00EC705F"/>
    <w:rsid w:val="00EC7084"/>
    <w:rsid w:val="00EC7096"/>
    <w:rsid w:val="00EC71E6"/>
    <w:rsid w:val="00EC7433"/>
    <w:rsid w:val="00EC7450"/>
    <w:rsid w:val="00EC75FE"/>
    <w:rsid w:val="00EC76A1"/>
    <w:rsid w:val="00EC772A"/>
    <w:rsid w:val="00EC7755"/>
    <w:rsid w:val="00EC7800"/>
    <w:rsid w:val="00EC7807"/>
    <w:rsid w:val="00EC7905"/>
    <w:rsid w:val="00EC7BDF"/>
    <w:rsid w:val="00EC7C26"/>
    <w:rsid w:val="00EC7CA5"/>
    <w:rsid w:val="00EC7DBE"/>
    <w:rsid w:val="00EC7DD0"/>
    <w:rsid w:val="00EC7E17"/>
    <w:rsid w:val="00EC7E6C"/>
    <w:rsid w:val="00EC7F23"/>
    <w:rsid w:val="00ED014F"/>
    <w:rsid w:val="00ED0172"/>
    <w:rsid w:val="00ED01E7"/>
    <w:rsid w:val="00ED0284"/>
    <w:rsid w:val="00ED02E9"/>
    <w:rsid w:val="00ED03DD"/>
    <w:rsid w:val="00ED03F6"/>
    <w:rsid w:val="00ED0796"/>
    <w:rsid w:val="00ED08A6"/>
    <w:rsid w:val="00ED0952"/>
    <w:rsid w:val="00ED09AD"/>
    <w:rsid w:val="00ED09E9"/>
    <w:rsid w:val="00ED0A44"/>
    <w:rsid w:val="00ED0AB8"/>
    <w:rsid w:val="00ED0C5F"/>
    <w:rsid w:val="00ED0CA1"/>
    <w:rsid w:val="00ED109F"/>
    <w:rsid w:val="00ED112D"/>
    <w:rsid w:val="00ED115D"/>
    <w:rsid w:val="00ED11B8"/>
    <w:rsid w:val="00ED1311"/>
    <w:rsid w:val="00ED14F6"/>
    <w:rsid w:val="00ED1619"/>
    <w:rsid w:val="00ED1809"/>
    <w:rsid w:val="00ED186C"/>
    <w:rsid w:val="00ED1935"/>
    <w:rsid w:val="00ED1942"/>
    <w:rsid w:val="00ED1985"/>
    <w:rsid w:val="00ED1994"/>
    <w:rsid w:val="00ED1DB9"/>
    <w:rsid w:val="00ED1F88"/>
    <w:rsid w:val="00ED20AC"/>
    <w:rsid w:val="00ED20D6"/>
    <w:rsid w:val="00ED22DF"/>
    <w:rsid w:val="00ED23D6"/>
    <w:rsid w:val="00ED2729"/>
    <w:rsid w:val="00ED27F9"/>
    <w:rsid w:val="00ED2879"/>
    <w:rsid w:val="00ED28A0"/>
    <w:rsid w:val="00ED2A20"/>
    <w:rsid w:val="00ED2D1B"/>
    <w:rsid w:val="00ED2D9F"/>
    <w:rsid w:val="00ED2E86"/>
    <w:rsid w:val="00ED2F1C"/>
    <w:rsid w:val="00ED2F67"/>
    <w:rsid w:val="00ED3199"/>
    <w:rsid w:val="00ED31CD"/>
    <w:rsid w:val="00ED3700"/>
    <w:rsid w:val="00ED376E"/>
    <w:rsid w:val="00ED378C"/>
    <w:rsid w:val="00ED37AC"/>
    <w:rsid w:val="00ED3A51"/>
    <w:rsid w:val="00ED3B04"/>
    <w:rsid w:val="00ED3CC8"/>
    <w:rsid w:val="00ED3E99"/>
    <w:rsid w:val="00ED3F70"/>
    <w:rsid w:val="00ED4138"/>
    <w:rsid w:val="00ED427F"/>
    <w:rsid w:val="00ED432A"/>
    <w:rsid w:val="00ED4356"/>
    <w:rsid w:val="00ED444B"/>
    <w:rsid w:val="00ED4543"/>
    <w:rsid w:val="00ED4686"/>
    <w:rsid w:val="00ED47E9"/>
    <w:rsid w:val="00ED4B05"/>
    <w:rsid w:val="00ED4DD5"/>
    <w:rsid w:val="00ED4E07"/>
    <w:rsid w:val="00ED4E3D"/>
    <w:rsid w:val="00ED4F25"/>
    <w:rsid w:val="00ED4FA8"/>
    <w:rsid w:val="00ED50A5"/>
    <w:rsid w:val="00ED51AA"/>
    <w:rsid w:val="00ED537D"/>
    <w:rsid w:val="00ED5447"/>
    <w:rsid w:val="00ED54DD"/>
    <w:rsid w:val="00ED5657"/>
    <w:rsid w:val="00ED56F8"/>
    <w:rsid w:val="00ED5708"/>
    <w:rsid w:val="00ED587E"/>
    <w:rsid w:val="00ED58D8"/>
    <w:rsid w:val="00ED58F2"/>
    <w:rsid w:val="00ED5944"/>
    <w:rsid w:val="00ED59A2"/>
    <w:rsid w:val="00ED59F6"/>
    <w:rsid w:val="00ED5F0E"/>
    <w:rsid w:val="00ED5F48"/>
    <w:rsid w:val="00ED654E"/>
    <w:rsid w:val="00ED6552"/>
    <w:rsid w:val="00ED6558"/>
    <w:rsid w:val="00ED65D0"/>
    <w:rsid w:val="00ED6675"/>
    <w:rsid w:val="00ED66C1"/>
    <w:rsid w:val="00ED67A1"/>
    <w:rsid w:val="00ED6896"/>
    <w:rsid w:val="00ED68C7"/>
    <w:rsid w:val="00ED6FA9"/>
    <w:rsid w:val="00ED7142"/>
    <w:rsid w:val="00ED74FC"/>
    <w:rsid w:val="00ED755A"/>
    <w:rsid w:val="00ED7586"/>
    <w:rsid w:val="00ED7710"/>
    <w:rsid w:val="00ED780C"/>
    <w:rsid w:val="00ED7830"/>
    <w:rsid w:val="00ED783D"/>
    <w:rsid w:val="00ED795C"/>
    <w:rsid w:val="00ED79F8"/>
    <w:rsid w:val="00ED7A8C"/>
    <w:rsid w:val="00ED7BDC"/>
    <w:rsid w:val="00ED7BDD"/>
    <w:rsid w:val="00ED7D83"/>
    <w:rsid w:val="00ED7D8F"/>
    <w:rsid w:val="00ED7E05"/>
    <w:rsid w:val="00ED7E90"/>
    <w:rsid w:val="00ED7F78"/>
    <w:rsid w:val="00ED7FFC"/>
    <w:rsid w:val="00EE00C0"/>
    <w:rsid w:val="00EE0212"/>
    <w:rsid w:val="00EE0287"/>
    <w:rsid w:val="00EE031E"/>
    <w:rsid w:val="00EE03FC"/>
    <w:rsid w:val="00EE0478"/>
    <w:rsid w:val="00EE06FB"/>
    <w:rsid w:val="00EE07B9"/>
    <w:rsid w:val="00EE08E4"/>
    <w:rsid w:val="00EE0B34"/>
    <w:rsid w:val="00EE0B83"/>
    <w:rsid w:val="00EE0BBA"/>
    <w:rsid w:val="00EE0BDE"/>
    <w:rsid w:val="00EE0CD0"/>
    <w:rsid w:val="00EE104B"/>
    <w:rsid w:val="00EE1120"/>
    <w:rsid w:val="00EE14A5"/>
    <w:rsid w:val="00EE155C"/>
    <w:rsid w:val="00EE169A"/>
    <w:rsid w:val="00EE17E9"/>
    <w:rsid w:val="00EE182B"/>
    <w:rsid w:val="00EE1ABA"/>
    <w:rsid w:val="00EE1BC0"/>
    <w:rsid w:val="00EE1C2F"/>
    <w:rsid w:val="00EE1CBC"/>
    <w:rsid w:val="00EE1D12"/>
    <w:rsid w:val="00EE1DE9"/>
    <w:rsid w:val="00EE1EF2"/>
    <w:rsid w:val="00EE1FE9"/>
    <w:rsid w:val="00EE2115"/>
    <w:rsid w:val="00EE218F"/>
    <w:rsid w:val="00EE223E"/>
    <w:rsid w:val="00EE259A"/>
    <w:rsid w:val="00EE260A"/>
    <w:rsid w:val="00EE27D3"/>
    <w:rsid w:val="00EE2ADE"/>
    <w:rsid w:val="00EE2AE5"/>
    <w:rsid w:val="00EE2B3A"/>
    <w:rsid w:val="00EE2C8D"/>
    <w:rsid w:val="00EE2E60"/>
    <w:rsid w:val="00EE2EB6"/>
    <w:rsid w:val="00EE2ED6"/>
    <w:rsid w:val="00EE2F01"/>
    <w:rsid w:val="00EE2F50"/>
    <w:rsid w:val="00EE2FB9"/>
    <w:rsid w:val="00EE3160"/>
    <w:rsid w:val="00EE34B9"/>
    <w:rsid w:val="00EE34CC"/>
    <w:rsid w:val="00EE36C5"/>
    <w:rsid w:val="00EE36D0"/>
    <w:rsid w:val="00EE38F5"/>
    <w:rsid w:val="00EE3A01"/>
    <w:rsid w:val="00EE3C8B"/>
    <w:rsid w:val="00EE3D96"/>
    <w:rsid w:val="00EE3DDC"/>
    <w:rsid w:val="00EE3F0C"/>
    <w:rsid w:val="00EE3F2E"/>
    <w:rsid w:val="00EE42C0"/>
    <w:rsid w:val="00EE4735"/>
    <w:rsid w:val="00EE47F8"/>
    <w:rsid w:val="00EE48FA"/>
    <w:rsid w:val="00EE4C1E"/>
    <w:rsid w:val="00EE4D44"/>
    <w:rsid w:val="00EE4DCB"/>
    <w:rsid w:val="00EE4DD7"/>
    <w:rsid w:val="00EE4EAC"/>
    <w:rsid w:val="00EE4FE4"/>
    <w:rsid w:val="00EE51B6"/>
    <w:rsid w:val="00EE5498"/>
    <w:rsid w:val="00EE55B6"/>
    <w:rsid w:val="00EE5666"/>
    <w:rsid w:val="00EE56F6"/>
    <w:rsid w:val="00EE5816"/>
    <w:rsid w:val="00EE58D0"/>
    <w:rsid w:val="00EE5915"/>
    <w:rsid w:val="00EE5B6A"/>
    <w:rsid w:val="00EE5C1C"/>
    <w:rsid w:val="00EE5F2E"/>
    <w:rsid w:val="00EE5FAE"/>
    <w:rsid w:val="00EE5FEA"/>
    <w:rsid w:val="00EE6050"/>
    <w:rsid w:val="00EE60AA"/>
    <w:rsid w:val="00EE60F0"/>
    <w:rsid w:val="00EE6169"/>
    <w:rsid w:val="00EE6256"/>
    <w:rsid w:val="00EE63A1"/>
    <w:rsid w:val="00EE6657"/>
    <w:rsid w:val="00EE6666"/>
    <w:rsid w:val="00EE6795"/>
    <w:rsid w:val="00EE6811"/>
    <w:rsid w:val="00EE682E"/>
    <w:rsid w:val="00EE6A03"/>
    <w:rsid w:val="00EE6B37"/>
    <w:rsid w:val="00EE6D67"/>
    <w:rsid w:val="00EE6D9F"/>
    <w:rsid w:val="00EE6DB8"/>
    <w:rsid w:val="00EE6FB9"/>
    <w:rsid w:val="00EE71DB"/>
    <w:rsid w:val="00EE71EE"/>
    <w:rsid w:val="00EE71FA"/>
    <w:rsid w:val="00EE729A"/>
    <w:rsid w:val="00EE74F8"/>
    <w:rsid w:val="00EE755B"/>
    <w:rsid w:val="00EE7B6B"/>
    <w:rsid w:val="00EE7D4B"/>
    <w:rsid w:val="00EE7D5E"/>
    <w:rsid w:val="00EF0269"/>
    <w:rsid w:val="00EF0457"/>
    <w:rsid w:val="00EF0503"/>
    <w:rsid w:val="00EF06D3"/>
    <w:rsid w:val="00EF097B"/>
    <w:rsid w:val="00EF0CD9"/>
    <w:rsid w:val="00EF0D12"/>
    <w:rsid w:val="00EF10F5"/>
    <w:rsid w:val="00EF1111"/>
    <w:rsid w:val="00EF1123"/>
    <w:rsid w:val="00EF1301"/>
    <w:rsid w:val="00EF133B"/>
    <w:rsid w:val="00EF13B8"/>
    <w:rsid w:val="00EF146B"/>
    <w:rsid w:val="00EF1501"/>
    <w:rsid w:val="00EF150A"/>
    <w:rsid w:val="00EF17DF"/>
    <w:rsid w:val="00EF1B3C"/>
    <w:rsid w:val="00EF1B7E"/>
    <w:rsid w:val="00EF1C26"/>
    <w:rsid w:val="00EF1C4C"/>
    <w:rsid w:val="00EF1F28"/>
    <w:rsid w:val="00EF1F3D"/>
    <w:rsid w:val="00EF1F4E"/>
    <w:rsid w:val="00EF2074"/>
    <w:rsid w:val="00EF207F"/>
    <w:rsid w:val="00EF21C6"/>
    <w:rsid w:val="00EF21D3"/>
    <w:rsid w:val="00EF22BD"/>
    <w:rsid w:val="00EF24A3"/>
    <w:rsid w:val="00EF24F3"/>
    <w:rsid w:val="00EF257B"/>
    <w:rsid w:val="00EF263A"/>
    <w:rsid w:val="00EF27AD"/>
    <w:rsid w:val="00EF2BB9"/>
    <w:rsid w:val="00EF2C31"/>
    <w:rsid w:val="00EF2D59"/>
    <w:rsid w:val="00EF2E93"/>
    <w:rsid w:val="00EF306A"/>
    <w:rsid w:val="00EF3265"/>
    <w:rsid w:val="00EF34C2"/>
    <w:rsid w:val="00EF3652"/>
    <w:rsid w:val="00EF3715"/>
    <w:rsid w:val="00EF3930"/>
    <w:rsid w:val="00EF3D0B"/>
    <w:rsid w:val="00EF3DEC"/>
    <w:rsid w:val="00EF3EBE"/>
    <w:rsid w:val="00EF419E"/>
    <w:rsid w:val="00EF41A3"/>
    <w:rsid w:val="00EF4233"/>
    <w:rsid w:val="00EF4234"/>
    <w:rsid w:val="00EF42B5"/>
    <w:rsid w:val="00EF43C2"/>
    <w:rsid w:val="00EF44DE"/>
    <w:rsid w:val="00EF4556"/>
    <w:rsid w:val="00EF4781"/>
    <w:rsid w:val="00EF47AA"/>
    <w:rsid w:val="00EF486C"/>
    <w:rsid w:val="00EF49F0"/>
    <w:rsid w:val="00EF4A2C"/>
    <w:rsid w:val="00EF4C28"/>
    <w:rsid w:val="00EF4CD3"/>
    <w:rsid w:val="00EF507F"/>
    <w:rsid w:val="00EF5135"/>
    <w:rsid w:val="00EF51EF"/>
    <w:rsid w:val="00EF546D"/>
    <w:rsid w:val="00EF577C"/>
    <w:rsid w:val="00EF5921"/>
    <w:rsid w:val="00EF5A6D"/>
    <w:rsid w:val="00EF5B5B"/>
    <w:rsid w:val="00EF5BC8"/>
    <w:rsid w:val="00EF5E05"/>
    <w:rsid w:val="00EF5F4B"/>
    <w:rsid w:val="00EF62D0"/>
    <w:rsid w:val="00EF6390"/>
    <w:rsid w:val="00EF63D7"/>
    <w:rsid w:val="00EF6483"/>
    <w:rsid w:val="00EF66E5"/>
    <w:rsid w:val="00EF67DA"/>
    <w:rsid w:val="00EF67FE"/>
    <w:rsid w:val="00EF6845"/>
    <w:rsid w:val="00EF68CF"/>
    <w:rsid w:val="00EF6941"/>
    <w:rsid w:val="00EF6B82"/>
    <w:rsid w:val="00EF6C39"/>
    <w:rsid w:val="00EF6CE8"/>
    <w:rsid w:val="00EF6D08"/>
    <w:rsid w:val="00EF6ED9"/>
    <w:rsid w:val="00EF6EE6"/>
    <w:rsid w:val="00EF702E"/>
    <w:rsid w:val="00EF7177"/>
    <w:rsid w:val="00EF71AD"/>
    <w:rsid w:val="00EF7431"/>
    <w:rsid w:val="00EF74DB"/>
    <w:rsid w:val="00EF77A9"/>
    <w:rsid w:val="00EF788E"/>
    <w:rsid w:val="00EF7C7F"/>
    <w:rsid w:val="00EF7D45"/>
    <w:rsid w:val="00EF7F58"/>
    <w:rsid w:val="00EF7FAA"/>
    <w:rsid w:val="00EF7FE5"/>
    <w:rsid w:val="00F000DA"/>
    <w:rsid w:val="00F00216"/>
    <w:rsid w:val="00F0029B"/>
    <w:rsid w:val="00F002F4"/>
    <w:rsid w:val="00F00574"/>
    <w:rsid w:val="00F0062D"/>
    <w:rsid w:val="00F00717"/>
    <w:rsid w:val="00F008E8"/>
    <w:rsid w:val="00F00A5E"/>
    <w:rsid w:val="00F00A87"/>
    <w:rsid w:val="00F00AA6"/>
    <w:rsid w:val="00F00EDC"/>
    <w:rsid w:val="00F00EE0"/>
    <w:rsid w:val="00F00F6B"/>
    <w:rsid w:val="00F00F7C"/>
    <w:rsid w:val="00F00F91"/>
    <w:rsid w:val="00F00FCF"/>
    <w:rsid w:val="00F010D9"/>
    <w:rsid w:val="00F01183"/>
    <w:rsid w:val="00F0123C"/>
    <w:rsid w:val="00F0133B"/>
    <w:rsid w:val="00F01461"/>
    <w:rsid w:val="00F0148B"/>
    <w:rsid w:val="00F01536"/>
    <w:rsid w:val="00F01562"/>
    <w:rsid w:val="00F0156C"/>
    <w:rsid w:val="00F01934"/>
    <w:rsid w:val="00F01A47"/>
    <w:rsid w:val="00F01AE8"/>
    <w:rsid w:val="00F01BE8"/>
    <w:rsid w:val="00F01C16"/>
    <w:rsid w:val="00F01C38"/>
    <w:rsid w:val="00F01C81"/>
    <w:rsid w:val="00F01D0C"/>
    <w:rsid w:val="00F01D61"/>
    <w:rsid w:val="00F01E9D"/>
    <w:rsid w:val="00F01F40"/>
    <w:rsid w:val="00F024D7"/>
    <w:rsid w:val="00F02583"/>
    <w:rsid w:val="00F0291B"/>
    <w:rsid w:val="00F02A03"/>
    <w:rsid w:val="00F02A08"/>
    <w:rsid w:val="00F02AA8"/>
    <w:rsid w:val="00F02AE5"/>
    <w:rsid w:val="00F02B86"/>
    <w:rsid w:val="00F02D0D"/>
    <w:rsid w:val="00F02F41"/>
    <w:rsid w:val="00F0302C"/>
    <w:rsid w:val="00F03162"/>
    <w:rsid w:val="00F03167"/>
    <w:rsid w:val="00F033FC"/>
    <w:rsid w:val="00F03641"/>
    <w:rsid w:val="00F03721"/>
    <w:rsid w:val="00F037CF"/>
    <w:rsid w:val="00F0388E"/>
    <w:rsid w:val="00F03BBB"/>
    <w:rsid w:val="00F03C8B"/>
    <w:rsid w:val="00F03E8C"/>
    <w:rsid w:val="00F03EAA"/>
    <w:rsid w:val="00F04049"/>
    <w:rsid w:val="00F0405A"/>
    <w:rsid w:val="00F041D2"/>
    <w:rsid w:val="00F04202"/>
    <w:rsid w:val="00F04304"/>
    <w:rsid w:val="00F0433E"/>
    <w:rsid w:val="00F0466C"/>
    <w:rsid w:val="00F04682"/>
    <w:rsid w:val="00F048FD"/>
    <w:rsid w:val="00F0498D"/>
    <w:rsid w:val="00F04A3E"/>
    <w:rsid w:val="00F04F90"/>
    <w:rsid w:val="00F05256"/>
    <w:rsid w:val="00F052D1"/>
    <w:rsid w:val="00F053BB"/>
    <w:rsid w:val="00F053FD"/>
    <w:rsid w:val="00F05498"/>
    <w:rsid w:val="00F054C7"/>
    <w:rsid w:val="00F0558C"/>
    <w:rsid w:val="00F05642"/>
    <w:rsid w:val="00F05682"/>
    <w:rsid w:val="00F05771"/>
    <w:rsid w:val="00F05878"/>
    <w:rsid w:val="00F0595C"/>
    <w:rsid w:val="00F05A8C"/>
    <w:rsid w:val="00F05C9E"/>
    <w:rsid w:val="00F05E38"/>
    <w:rsid w:val="00F05EBA"/>
    <w:rsid w:val="00F06042"/>
    <w:rsid w:val="00F060AB"/>
    <w:rsid w:val="00F0611D"/>
    <w:rsid w:val="00F0621F"/>
    <w:rsid w:val="00F06295"/>
    <w:rsid w:val="00F062A7"/>
    <w:rsid w:val="00F062EC"/>
    <w:rsid w:val="00F064D9"/>
    <w:rsid w:val="00F065C2"/>
    <w:rsid w:val="00F0672E"/>
    <w:rsid w:val="00F06A26"/>
    <w:rsid w:val="00F06BEC"/>
    <w:rsid w:val="00F06C82"/>
    <w:rsid w:val="00F06CDE"/>
    <w:rsid w:val="00F0706E"/>
    <w:rsid w:val="00F071EC"/>
    <w:rsid w:val="00F072A9"/>
    <w:rsid w:val="00F073A1"/>
    <w:rsid w:val="00F075E5"/>
    <w:rsid w:val="00F07602"/>
    <w:rsid w:val="00F077A7"/>
    <w:rsid w:val="00F077B6"/>
    <w:rsid w:val="00F078E5"/>
    <w:rsid w:val="00F07B7F"/>
    <w:rsid w:val="00F07D36"/>
    <w:rsid w:val="00F07E21"/>
    <w:rsid w:val="00F07F92"/>
    <w:rsid w:val="00F07FED"/>
    <w:rsid w:val="00F10120"/>
    <w:rsid w:val="00F1012B"/>
    <w:rsid w:val="00F10330"/>
    <w:rsid w:val="00F104E3"/>
    <w:rsid w:val="00F1073C"/>
    <w:rsid w:val="00F10820"/>
    <w:rsid w:val="00F109DB"/>
    <w:rsid w:val="00F10A77"/>
    <w:rsid w:val="00F10C2B"/>
    <w:rsid w:val="00F10CAF"/>
    <w:rsid w:val="00F10D99"/>
    <w:rsid w:val="00F10ED4"/>
    <w:rsid w:val="00F10FD3"/>
    <w:rsid w:val="00F11038"/>
    <w:rsid w:val="00F110FF"/>
    <w:rsid w:val="00F11331"/>
    <w:rsid w:val="00F114CE"/>
    <w:rsid w:val="00F114E7"/>
    <w:rsid w:val="00F115A1"/>
    <w:rsid w:val="00F1167E"/>
    <w:rsid w:val="00F11695"/>
    <w:rsid w:val="00F117E3"/>
    <w:rsid w:val="00F1182B"/>
    <w:rsid w:val="00F11855"/>
    <w:rsid w:val="00F11872"/>
    <w:rsid w:val="00F11A02"/>
    <w:rsid w:val="00F11A3B"/>
    <w:rsid w:val="00F11A3F"/>
    <w:rsid w:val="00F11A72"/>
    <w:rsid w:val="00F11ED2"/>
    <w:rsid w:val="00F11F84"/>
    <w:rsid w:val="00F11FE9"/>
    <w:rsid w:val="00F120F5"/>
    <w:rsid w:val="00F121A9"/>
    <w:rsid w:val="00F12439"/>
    <w:rsid w:val="00F12440"/>
    <w:rsid w:val="00F12824"/>
    <w:rsid w:val="00F12887"/>
    <w:rsid w:val="00F12CD7"/>
    <w:rsid w:val="00F13129"/>
    <w:rsid w:val="00F1329E"/>
    <w:rsid w:val="00F1330B"/>
    <w:rsid w:val="00F1330E"/>
    <w:rsid w:val="00F13556"/>
    <w:rsid w:val="00F1368C"/>
    <w:rsid w:val="00F137FB"/>
    <w:rsid w:val="00F1388E"/>
    <w:rsid w:val="00F138D9"/>
    <w:rsid w:val="00F13C7A"/>
    <w:rsid w:val="00F140CE"/>
    <w:rsid w:val="00F14276"/>
    <w:rsid w:val="00F144CE"/>
    <w:rsid w:val="00F145F1"/>
    <w:rsid w:val="00F146C0"/>
    <w:rsid w:val="00F14737"/>
    <w:rsid w:val="00F14A64"/>
    <w:rsid w:val="00F14AA0"/>
    <w:rsid w:val="00F14B11"/>
    <w:rsid w:val="00F14B65"/>
    <w:rsid w:val="00F14C40"/>
    <w:rsid w:val="00F14C81"/>
    <w:rsid w:val="00F14CE4"/>
    <w:rsid w:val="00F14CF2"/>
    <w:rsid w:val="00F151CA"/>
    <w:rsid w:val="00F1529A"/>
    <w:rsid w:val="00F15483"/>
    <w:rsid w:val="00F15553"/>
    <w:rsid w:val="00F1585E"/>
    <w:rsid w:val="00F15D1B"/>
    <w:rsid w:val="00F15D2C"/>
    <w:rsid w:val="00F15DBF"/>
    <w:rsid w:val="00F15EAC"/>
    <w:rsid w:val="00F15F74"/>
    <w:rsid w:val="00F15FB5"/>
    <w:rsid w:val="00F161FF"/>
    <w:rsid w:val="00F1637B"/>
    <w:rsid w:val="00F164A1"/>
    <w:rsid w:val="00F164C6"/>
    <w:rsid w:val="00F16601"/>
    <w:rsid w:val="00F16640"/>
    <w:rsid w:val="00F17064"/>
    <w:rsid w:val="00F17066"/>
    <w:rsid w:val="00F17244"/>
    <w:rsid w:val="00F172B5"/>
    <w:rsid w:val="00F1734C"/>
    <w:rsid w:val="00F17369"/>
    <w:rsid w:val="00F17853"/>
    <w:rsid w:val="00F178EB"/>
    <w:rsid w:val="00F17A1E"/>
    <w:rsid w:val="00F17B8E"/>
    <w:rsid w:val="00F17C3E"/>
    <w:rsid w:val="00F17D08"/>
    <w:rsid w:val="00F17E5D"/>
    <w:rsid w:val="00F17E66"/>
    <w:rsid w:val="00F17F9A"/>
    <w:rsid w:val="00F2000F"/>
    <w:rsid w:val="00F20156"/>
    <w:rsid w:val="00F20318"/>
    <w:rsid w:val="00F2036E"/>
    <w:rsid w:val="00F203A1"/>
    <w:rsid w:val="00F2046B"/>
    <w:rsid w:val="00F20678"/>
    <w:rsid w:val="00F207D7"/>
    <w:rsid w:val="00F20957"/>
    <w:rsid w:val="00F20AC0"/>
    <w:rsid w:val="00F20B71"/>
    <w:rsid w:val="00F20C5E"/>
    <w:rsid w:val="00F20D33"/>
    <w:rsid w:val="00F20E83"/>
    <w:rsid w:val="00F20EBA"/>
    <w:rsid w:val="00F20FD7"/>
    <w:rsid w:val="00F21122"/>
    <w:rsid w:val="00F213C8"/>
    <w:rsid w:val="00F21427"/>
    <w:rsid w:val="00F215C8"/>
    <w:rsid w:val="00F2175C"/>
    <w:rsid w:val="00F217B4"/>
    <w:rsid w:val="00F21882"/>
    <w:rsid w:val="00F21977"/>
    <w:rsid w:val="00F21AF9"/>
    <w:rsid w:val="00F21BCA"/>
    <w:rsid w:val="00F21C2A"/>
    <w:rsid w:val="00F21C74"/>
    <w:rsid w:val="00F21CBD"/>
    <w:rsid w:val="00F21D87"/>
    <w:rsid w:val="00F22025"/>
    <w:rsid w:val="00F220D5"/>
    <w:rsid w:val="00F22127"/>
    <w:rsid w:val="00F22275"/>
    <w:rsid w:val="00F22307"/>
    <w:rsid w:val="00F223B8"/>
    <w:rsid w:val="00F223EA"/>
    <w:rsid w:val="00F22421"/>
    <w:rsid w:val="00F22545"/>
    <w:rsid w:val="00F22579"/>
    <w:rsid w:val="00F225CC"/>
    <w:rsid w:val="00F225E3"/>
    <w:rsid w:val="00F2265C"/>
    <w:rsid w:val="00F228A6"/>
    <w:rsid w:val="00F22A12"/>
    <w:rsid w:val="00F22B4B"/>
    <w:rsid w:val="00F22BFF"/>
    <w:rsid w:val="00F22C19"/>
    <w:rsid w:val="00F22C5B"/>
    <w:rsid w:val="00F22E55"/>
    <w:rsid w:val="00F22E8C"/>
    <w:rsid w:val="00F22F6F"/>
    <w:rsid w:val="00F231BE"/>
    <w:rsid w:val="00F2331D"/>
    <w:rsid w:val="00F23496"/>
    <w:rsid w:val="00F234EC"/>
    <w:rsid w:val="00F234F4"/>
    <w:rsid w:val="00F23698"/>
    <w:rsid w:val="00F23771"/>
    <w:rsid w:val="00F23AB4"/>
    <w:rsid w:val="00F23B5E"/>
    <w:rsid w:val="00F23EC6"/>
    <w:rsid w:val="00F23F1F"/>
    <w:rsid w:val="00F240A1"/>
    <w:rsid w:val="00F241CB"/>
    <w:rsid w:val="00F24225"/>
    <w:rsid w:val="00F2424C"/>
    <w:rsid w:val="00F242A5"/>
    <w:rsid w:val="00F242AC"/>
    <w:rsid w:val="00F24487"/>
    <w:rsid w:val="00F244D7"/>
    <w:rsid w:val="00F244F6"/>
    <w:rsid w:val="00F2451F"/>
    <w:rsid w:val="00F246C2"/>
    <w:rsid w:val="00F246D0"/>
    <w:rsid w:val="00F247BE"/>
    <w:rsid w:val="00F247D0"/>
    <w:rsid w:val="00F24806"/>
    <w:rsid w:val="00F2494F"/>
    <w:rsid w:val="00F24AB3"/>
    <w:rsid w:val="00F24B9D"/>
    <w:rsid w:val="00F24CA3"/>
    <w:rsid w:val="00F24CD2"/>
    <w:rsid w:val="00F24CF6"/>
    <w:rsid w:val="00F24D54"/>
    <w:rsid w:val="00F24F3A"/>
    <w:rsid w:val="00F25024"/>
    <w:rsid w:val="00F2502D"/>
    <w:rsid w:val="00F2512B"/>
    <w:rsid w:val="00F25295"/>
    <w:rsid w:val="00F252B6"/>
    <w:rsid w:val="00F25307"/>
    <w:rsid w:val="00F2538A"/>
    <w:rsid w:val="00F2544A"/>
    <w:rsid w:val="00F2546E"/>
    <w:rsid w:val="00F2547E"/>
    <w:rsid w:val="00F2567C"/>
    <w:rsid w:val="00F2597D"/>
    <w:rsid w:val="00F259A9"/>
    <w:rsid w:val="00F25A8D"/>
    <w:rsid w:val="00F25AE8"/>
    <w:rsid w:val="00F25C07"/>
    <w:rsid w:val="00F25E5A"/>
    <w:rsid w:val="00F260EE"/>
    <w:rsid w:val="00F2649E"/>
    <w:rsid w:val="00F264FE"/>
    <w:rsid w:val="00F2650A"/>
    <w:rsid w:val="00F26604"/>
    <w:rsid w:val="00F266BA"/>
    <w:rsid w:val="00F266E0"/>
    <w:rsid w:val="00F26795"/>
    <w:rsid w:val="00F269C7"/>
    <w:rsid w:val="00F26A34"/>
    <w:rsid w:val="00F26A39"/>
    <w:rsid w:val="00F26AAE"/>
    <w:rsid w:val="00F26C8B"/>
    <w:rsid w:val="00F26C92"/>
    <w:rsid w:val="00F26D26"/>
    <w:rsid w:val="00F26E00"/>
    <w:rsid w:val="00F26E83"/>
    <w:rsid w:val="00F272EF"/>
    <w:rsid w:val="00F272F0"/>
    <w:rsid w:val="00F27481"/>
    <w:rsid w:val="00F275C8"/>
    <w:rsid w:val="00F2765D"/>
    <w:rsid w:val="00F2774F"/>
    <w:rsid w:val="00F2796C"/>
    <w:rsid w:val="00F27BBB"/>
    <w:rsid w:val="00F27BDA"/>
    <w:rsid w:val="00F27C15"/>
    <w:rsid w:val="00F27DFA"/>
    <w:rsid w:val="00F27E72"/>
    <w:rsid w:val="00F27E99"/>
    <w:rsid w:val="00F27F1E"/>
    <w:rsid w:val="00F27F32"/>
    <w:rsid w:val="00F27FA7"/>
    <w:rsid w:val="00F301B1"/>
    <w:rsid w:val="00F30297"/>
    <w:rsid w:val="00F302B9"/>
    <w:rsid w:val="00F302F6"/>
    <w:rsid w:val="00F30354"/>
    <w:rsid w:val="00F3039E"/>
    <w:rsid w:val="00F3046A"/>
    <w:rsid w:val="00F304DB"/>
    <w:rsid w:val="00F304F6"/>
    <w:rsid w:val="00F30520"/>
    <w:rsid w:val="00F305D7"/>
    <w:rsid w:val="00F3062C"/>
    <w:rsid w:val="00F30687"/>
    <w:rsid w:val="00F3069F"/>
    <w:rsid w:val="00F306AF"/>
    <w:rsid w:val="00F307B5"/>
    <w:rsid w:val="00F3088C"/>
    <w:rsid w:val="00F30966"/>
    <w:rsid w:val="00F30A01"/>
    <w:rsid w:val="00F30A03"/>
    <w:rsid w:val="00F30BBF"/>
    <w:rsid w:val="00F30C6E"/>
    <w:rsid w:val="00F30C74"/>
    <w:rsid w:val="00F30CB6"/>
    <w:rsid w:val="00F30D60"/>
    <w:rsid w:val="00F30F94"/>
    <w:rsid w:val="00F30FA5"/>
    <w:rsid w:val="00F31055"/>
    <w:rsid w:val="00F3112C"/>
    <w:rsid w:val="00F31319"/>
    <w:rsid w:val="00F313B7"/>
    <w:rsid w:val="00F316D1"/>
    <w:rsid w:val="00F3183A"/>
    <w:rsid w:val="00F318C5"/>
    <w:rsid w:val="00F31958"/>
    <w:rsid w:val="00F31C83"/>
    <w:rsid w:val="00F31E2C"/>
    <w:rsid w:val="00F31EAB"/>
    <w:rsid w:val="00F31EC5"/>
    <w:rsid w:val="00F31FB1"/>
    <w:rsid w:val="00F3205D"/>
    <w:rsid w:val="00F32078"/>
    <w:rsid w:val="00F320DF"/>
    <w:rsid w:val="00F32192"/>
    <w:rsid w:val="00F322E5"/>
    <w:rsid w:val="00F324DE"/>
    <w:rsid w:val="00F325A4"/>
    <w:rsid w:val="00F3263F"/>
    <w:rsid w:val="00F326C3"/>
    <w:rsid w:val="00F3289B"/>
    <w:rsid w:val="00F32A24"/>
    <w:rsid w:val="00F32B97"/>
    <w:rsid w:val="00F32E66"/>
    <w:rsid w:val="00F33050"/>
    <w:rsid w:val="00F330DE"/>
    <w:rsid w:val="00F330F8"/>
    <w:rsid w:val="00F3317E"/>
    <w:rsid w:val="00F331DE"/>
    <w:rsid w:val="00F3337C"/>
    <w:rsid w:val="00F333F1"/>
    <w:rsid w:val="00F33452"/>
    <w:rsid w:val="00F33489"/>
    <w:rsid w:val="00F33560"/>
    <w:rsid w:val="00F33B6A"/>
    <w:rsid w:val="00F34199"/>
    <w:rsid w:val="00F341A5"/>
    <w:rsid w:val="00F34218"/>
    <w:rsid w:val="00F3422C"/>
    <w:rsid w:val="00F3424D"/>
    <w:rsid w:val="00F34360"/>
    <w:rsid w:val="00F3438B"/>
    <w:rsid w:val="00F34460"/>
    <w:rsid w:val="00F34698"/>
    <w:rsid w:val="00F34750"/>
    <w:rsid w:val="00F3488A"/>
    <w:rsid w:val="00F348E3"/>
    <w:rsid w:val="00F34CA4"/>
    <w:rsid w:val="00F34F5C"/>
    <w:rsid w:val="00F35053"/>
    <w:rsid w:val="00F3531E"/>
    <w:rsid w:val="00F35449"/>
    <w:rsid w:val="00F354CA"/>
    <w:rsid w:val="00F35693"/>
    <w:rsid w:val="00F35843"/>
    <w:rsid w:val="00F358EE"/>
    <w:rsid w:val="00F35A26"/>
    <w:rsid w:val="00F35B21"/>
    <w:rsid w:val="00F35BD7"/>
    <w:rsid w:val="00F35D18"/>
    <w:rsid w:val="00F35E2B"/>
    <w:rsid w:val="00F35EFA"/>
    <w:rsid w:val="00F36085"/>
    <w:rsid w:val="00F36115"/>
    <w:rsid w:val="00F36150"/>
    <w:rsid w:val="00F36215"/>
    <w:rsid w:val="00F3629A"/>
    <w:rsid w:val="00F364EB"/>
    <w:rsid w:val="00F36536"/>
    <w:rsid w:val="00F3672D"/>
    <w:rsid w:val="00F36760"/>
    <w:rsid w:val="00F36838"/>
    <w:rsid w:val="00F368D0"/>
    <w:rsid w:val="00F368FA"/>
    <w:rsid w:val="00F36A06"/>
    <w:rsid w:val="00F36AE0"/>
    <w:rsid w:val="00F36D26"/>
    <w:rsid w:val="00F36D85"/>
    <w:rsid w:val="00F36DAD"/>
    <w:rsid w:val="00F36F59"/>
    <w:rsid w:val="00F372AF"/>
    <w:rsid w:val="00F37448"/>
    <w:rsid w:val="00F37689"/>
    <w:rsid w:val="00F377D1"/>
    <w:rsid w:val="00F379A5"/>
    <w:rsid w:val="00F37A41"/>
    <w:rsid w:val="00F37A5E"/>
    <w:rsid w:val="00F37A8E"/>
    <w:rsid w:val="00F37AC7"/>
    <w:rsid w:val="00F37ACA"/>
    <w:rsid w:val="00F37B0E"/>
    <w:rsid w:val="00F37D9C"/>
    <w:rsid w:val="00F37E95"/>
    <w:rsid w:val="00F37F9F"/>
    <w:rsid w:val="00F395D2"/>
    <w:rsid w:val="00F4017D"/>
    <w:rsid w:val="00F4018C"/>
    <w:rsid w:val="00F4019C"/>
    <w:rsid w:val="00F401EC"/>
    <w:rsid w:val="00F40361"/>
    <w:rsid w:val="00F4041A"/>
    <w:rsid w:val="00F40494"/>
    <w:rsid w:val="00F40510"/>
    <w:rsid w:val="00F40553"/>
    <w:rsid w:val="00F4059A"/>
    <w:rsid w:val="00F4076C"/>
    <w:rsid w:val="00F40890"/>
    <w:rsid w:val="00F408E0"/>
    <w:rsid w:val="00F409DD"/>
    <w:rsid w:val="00F409E5"/>
    <w:rsid w:val="00F40ADD"/>
    <w:rsid w:val="00F40B7B"/>
    <w:rsid w:val="00F40D0D"/>
    <w:rsid w:val="00F40FB7"/>
    <w:rsid w:val="00F4116D"/>
    <w:rsid w:val="00F41182"/>
    <w:rsid w:val="00F41271"/>
    <w:rsid w:val="00F412D3"/>
    <w:rsid w:val="00F41411"/>
    <w:rsid w:val="00F414CE"/>
    <w:rsid w:val="00F415BF"/>
    <w:rsid w:val="00F41653"/>
    <w:rsid w:val="00F416AB"/>
    <w:rsid w:val="00F41858"/>
    <w:rsid w:val="00F41939"/>
    <w:rsid w:val="00F419C1"/>
    <w:rsid w:val="00F41BBD"/>
    <w:rsid w:val="00F41C4F"/>
    <w:rsid w:val="00F41D32"/>
    <w:rsid w:val="00F41D4E"/>
    <w:rsid w:val="00F41EEE"/>
    <w:rsid w:val="00F41EF4"/>
    <w:rsid w:val="00F41FE8"/>
    <w:rsid w:val="00F41FF8"/>
    <w:rsid w:val="00F42191"/>
    <w:rsid w:val="00F421F0"/>
    <w:rsid w:val="00F422E7"/>
    <w:rsid w:val="00F42383"/>
    <w:rsid w:val="00F4242D"/>
    <w:rsid w:val="00F42702"/>
    <w:rsid w:val="00F4275B"/>
    <w:rsid w:val="00F4299D"/>
    <w:rsid w:val="00F429F5"/>
    <w:rsid w:val="00F42A78"/>
    <w:rsid w:val="00F42C39"/>
    <w:rsid w:val="00F42C40"/>
    <w:rsid w:val="00F42CC0"/>
    <w:rsid w:val="00F42CED"/>
    <w:rsid w:val="00F42FB5"/>
    <w:rsid w:val="00F4313D"/>
    <w:rsid w:val="00F4314E"/>
    <w:rsid w:val="00F4334A"/>
    <w:rsid w:val="00F435C9"/>
    <w:rsid w:val="00F43631"/>
    <w:rsid w:val="00F4364A"/>
    <w:rsid w:val="00F43663"/>
    <w:rsid w:val="00F43671"/>
    <w:rsid w:val="00F4384E"/>
    <w:rsid w:val="00F43C49"/>
    <w:rsid w:val="00F43D50"/>
    <w:rsid w:val="00F43E74"/>
    <w:rsid w:val="00F43E9D"/>
    <w:rsid w:val="00F43F32"/>
    <w:rsid w:val="00F43FFB"/>
    <w:rsid w:val="00F44038"/>
    <w:rsid w:val="00F4404B"/>
    <w:rsid w:val="00F4448D"/>
    <w:rsid w:val="00F44648"/>
    <w:rsid w:val="00F447E6"/>
    <w:rsid w:val="00F44954"/>
    <w:rsid w:val="00F44AD4"/>
    <w:rsid w:val="00F44AFC"/>
    <w:rsid w:val="00F44BA0"/>
    <w:rsid w:val="00F44D4C"/>
    <w:rsid w:val="00F44D68"/>
    <w:rsid w:val="00F44E94"/>
    <w:rsid w:val="00F44F3D"/>
    <w:rsid w:val="00F44FA1"/>
    <w:rsid w:val="00F451C2"/>
    <w:rsid w:val="00F45429"/>
    <w:rsid w:val="00F4564E"/>
    <w:rsid w:val="00F457C7"/>
    <w:rsid w:val="00F459C0"/>
    <w:rsid w:val="00F45A2E"/>
    <w:rsid w:val="00F45A7E"/>
    <w:rsid w:val="00F45FB7"/>
    <w:rsid w:val="00F45FF9"/>
    <w:rsid w:val="00F46173"/>
    <w:rsid w:val="00F462DB"/>
    <w:rsid w:val="00F46332"/>
    <w:rsid w:val="00F46426"/>
    <w:rsid w:val="00F4653A"/>
    <w:rsid w:val="00F4663C"/>
    <w:rsid w:val="00F46835"/>
    <w:rsid w:val="00F46A7E"/>
    <w:rsid w:val="00F46BAA"/>
    <w:rsid w:val="00F46D76"/>
    <w:rsid w:val="00F46E58"/>
    <w:rsid w:val="00F46F66"/>
    <w:rsid w:val="00F46F68"/>
    <w:rsid w:val="00F472F6"/>
    <w:rsid w:val="00F47737"/>
    <w:rsid w:val="00F47913"/>
    <w:rsid w:val="00F479F4"/>
    <w:rsid w:val="00F47B7B"/>
    <w:rsid w:val="00F47CC7"/>
    <w:rsid w:val="00F47DE6"/>
    <w:rsid w:val="00F47EE7"/>
    <w:rsid w:val="00F47F10"/>
    <w:rsid w:val="00F47F59"/>
    <w:rsid w:val="00F47F84"/>
    <w:rsid w:val="00F47FF6"/>
    <w:rsid w:val="00F5005B"/>
    <w:rsid w:val="00F50095"/>
    <w:rsid w:val="00F50126"/>
    <w:rsid w:val="00F5012E"/>
    <w:rsid w:val="00F5019E"/>
    <w:rsid w:val="00F501B1"/>
    <w:rsid w:val="00F501D3"/>
    <w:rsid w:val="00F50369"/>
    <w:rsid w:val="00F503B6"/>
    <w:rsid w:val="00F503CE"/>
    <w:rsid w:val="00F50441"/>
    <w:rsid w:val="00F50476"/>
    <w:rsid w:val="00F505F2"/>
    <w:rsid w:val="00F50678"/>
    <w:rsid w:val="00F5076A"/>
    <w:rsid w:val="00F507FD"/>
    <w:rsid w:val="00F5092E"/>
    <w:rsid w:val="00F50B01"/>
    <w:rsid w:val="00F50BAA"/>
    <w:rsid w:val="00F50E93"/>
    <w:rsid w:val="00F5111F"/>
    <w:rsid w:val="00F512B2"/>
    <w:rsid w:val="00F513CA"/>
    <w:rsid w:val="00F51416"/>
    <w:rsid w:val="00F517F5"/>
    <w:rsid w:val="00F518DE"/>
    <w:rsid w:val="00F5190E"/>
    <w:rsid w:val="00F5191A"/>
    <w:rsid w:val="00F519B7"/>
    <w:rsid w:val="00F51ACF"/>
    <w:rsid w:val="00F51D0F"/>
    <w:rsid w:val="00F51E1F"/>
    <w:rsid w:val="00F51E3B"/>
    <w:rsid w:val="00F52006"/>
    <w:rsid w:val="00F52062"/>
    <w:rsid w:val="00F52080"/>
    <w:rsid w:val="00F520EA"/>
    <w:rsid w:val="00F520F7"/>
    <w:rsid w:val="00F5213D"/>
    <w:rsid w:val="00F521E0"/>
    <w:rsid w:val="00F52422"/>
    <w:rsid w:val="00F525CF"/>
    <w:rsid w:val="00F52710"/>
    <w:rsid w:val="00F52762"/>
    <w:rsid w:val="00F52DC3"/>
    <w:rsid w:val="00F52E78"/>
    <w:rsid w:val="00F52F39"/>
    <w:rsid w:val="00F53053"/>
    <w:rsid w:val="00F530FA"/>
    <w:rsid w:val="00F5319E"/>
    <w:rsid w:val="00F53276"/>
    <w:rsid w:val="00F5347B"/>
    <w:rsid w:val="00F5353C"/>
    <w:rsid w:val="00F535B3"/>
    <w:rsid w:val="00F53640"/>
    <w:rsid w:val="00F53711"/>
    <w:rsid w:val="00F5375F"/>
    <w:rsid w:val="00F537EA"/>
    <w:rsid w:val="00F53808"/>
    <w:rsid w:val="00F53837"/>
    <w:rsid w:val="00F5388F"/>
    <w:rsid w:val="00F538D7"/>
    <w:rsid w:val="00F538E2"/>
    <w:rsid w:val="00F539A7"/>
    <w:rsid w:val="00F53C95"/>
    <w:rsid w:val="00F53C9B"/>
    <w:rsid w:val="00F53D20"/>
    <w:rsid w:val="00F53E0F"/>
    <w:rsid w:val="00F53ED6"/>
    <w:rsid w:val="00F53EFD"/>
    <w:rsid w:val="00F53F0E"/>
    <w:rsid w:val="00F53F41"/>
    <w:rsid w:val="00F53F8A"/>
    <w:rsid w:val="00F5405B"/>
    <w:rsid w:val="00F5429E"/>
    <w:rsid w:val="00F543C9"/>
    <w:rsid w:val="00F5448E"/>
    <w:rsid w:val="00F544CE"/>
    <w:rsid w:val="00F5460D"/>
    <w:rsid w:val="00F54701"/>
    <w:rsid w:val="00F547FB"/>
    <w:rsid w:val="00F54930"/>
    <w:rsid w:val="00F54B4C"/>
    <w:rsid w:val="00F54CB4"/>
    <w:rsid w:val="00F54CD0"/>
    <w:rsid w:val="00F54CD8"/>
    <w:rsid w:val="00F55036"/>
    <w:rsid w:val="00F5505C"/>
    <w:rsid w:val="00F5511A"/>
    <w:rsid w:val="00F5528C"/>
    <w:rsid w:val="00F555E1"/>
    <w:rsid w:val="00F5565C"/>
    <w:rsid w:val="00F5571B"/>
    <w:rsid w:val="00F5574B"/>
    <w:rsid w:val="00F55817"/>
    <w:rsid w:val="00F558F5"/>
    <w:rsid w:val="00F559DC"/>
    <w:rsid w:val="00F55A10"/>
    <w:rsid w:val="00F55A88"/>
    <w:rsid w:val="00F55A99"/>
    <w:rsid w:val="00F55B91"/>
    <w:rsid w:val="00F55C00"/>
    <w:rsid w:val="00F55CA9"/>
    <w:rsid w:val="00F55E34"/>
    <w:rsid w:val="00F55FB7"/>
    <w:rsid w:val="00F560BD"/>
    <w:rsid w:val="00F561F3"/>
    <w:rsid w:val="00F56242"/>
    <w:rsid w:val="00F5628E"/>
    <w:rsid w:val="00F5633C"/>
    <w:rsid w:val="00F563E9"/>
    <w:rsid w:val="00F56463"/>
    <w:rsid w:val="00F56567"/>
    <w:rsid w:val="00F5658A"/>
    <w:rsid w:val="00F56701"/>
    <w:rsid w:val="00F567D8"/>
    <w:rsid w:val="00F5682F"/>
    <w:rsid w:val="00F56834"/>
    <w:rsid w:val="00F56835"/>
    <w:rsid w:val="00F5695E"/>
    <w:rsid w:val="00F5698F"/>
    <w:rsid w:val="00F569EC"/>
    <w:rsid w:val="00F56AE1"/>
    <w:rsid w:val="00F56B7F"/>
    <w:rsid w:val="00F56C11"/>
    <w:rsid w:val="00F56DAF"/>
    <w:rsid w:val="00F56E1E"/>
    <w:rsid w:val="00F56E68"/>
    <w:rsid w:val="00F56EA5"/>
    <w:rsid w:val="00F56F56"/>
    <w:rsid w:val="00F570FB"/>
    <w:rsid w:val="00F5717D"/>
    <w:rsid w:val="00F57247"/>
    <w:rsid w:val="00F57422"/>
    <w:rsid w:val="00F575AB"/>
    <w:rsid w:val="00F5763D"/>
    <w:rsid w:val="00F57867"/>
    <w:rsid w:val="00F57AAA"/>
    <w:rsid w:val="00F57C56"/>
    <w:rsid w:val="00F57CC7"/>
    <w:rsid w:val="00F57DD1"/>
    <w:rsid w:val="00F57DD8"/>
    <w:rsid w:val="00F57EA2"/>
    <w:rsid w:val="00F57EE2"/>
    <w:rsid w:val="00F57FED"/>
    <w:rsid w:val="00F600B6"/>
    <w:rsid w:val="00F6019A"/>
    <w:rsid w:val="00F60468"/>
    <w:rsid w:val="00F604A1"/>
    <w:rsid w:val="00F606B1"/>
    <w:rsid w:val="00F6071C"/>
    <w:rsid w:val="00F609FE"/>
    <w:rsid w:val="00F60A6D"/>
    <w:rsid w:val="00F60A7A"/>
    <w:rsid w:val="00F60BB4"/>
    <w:rsid w:val="00F60CA7"/>
    <w:rsid w:val="00F60EED"/>
    <w:rsid w:val="00F6101B"/>
    <w:rsid w:val="00F61207"/>
    <w:rsid w:val="00F6164E"/>
    <w:rsid w:val="00F61791"/>
    <w:rsid w:val="00F617A9"/>
    <w:rsid w:val="00F617E6"/>
    <w:rsid w:val="00F61AE4"/>
    <w:rsid w:val="00F61B30"/>
    <w:rsid w:val="00F61B7A"/>
    <w:rsid w:val="00F61C39"/>
    <w:rsid w:val="00F61C5C"/>
    <w:rsid w:val="00F61CC7"/>
    <w:rsid w:val="00F61F45"/>
    <w:rsid w:val="00F6223E"/>
    <w:rsid w:val="00F62256"/>
    <w:rsid w:val="00F6240A"/>
    <w:rsid w:val="00F62435"/>
    <w:rsid w:val="00F62503"/>
    <w:rsid w:val="00F62515"/>
    <w:rsid w:val="00F62579"/>
    <w:rsid w:val="00F626A8"/>
    <w:rsid w:val="00F6285B"/>
    <w:rsid w:val="00F62AF1"/>
    <w:rsid w:val="00F62B7F"/>
    <w:rsid w:val="00F62BB8"/>
    <w:rsid w:val="00F62C35"/>
    <w:rsid w:val="00F62E0E"/>
    <w:rsid w:val="00F62E50"/>
    <w:rsid w:val="00F62E8C"/>
    <w:rsid w:val="00F62F1A"/>
    <w:rsid w:val="00F6316B"/>
    <w:rsid w:val="00F6323B"/>
    <w:rsid w:val="00F63503"/>
    <w:rsid w:val="00F63561"/>
    <w:rsid w:val="00F636C5"/>
    <w:rsid w:val="00F6372A"/>
    <w:rsid w:val="00F63784"/>
    <w:rsid w:val="00F6378D"/>
    <w:rsid w:val="00F638C3"/>
    <w:rsid w:val="00F6391B"/>
    <w:rsid w:val="00F63B76"/>
    <w:rsid w:val="00F63DF4"/>
    <w:rsid w:val="00F63E5A"/>
    <w:rsid w:val="00F63FE6"/>
    <w:rsid w:val="00F6424F"/>
    <w:rsid w:val="00F643BE"/>
    <w:rsid w:val="00F64488"/>
    <w:rsid w:val="00F64601"/>
    <w:rsid w:val="00F647C1"/>
    <w:rsid w:val="00F64926"/>
    <w:rsid w:val="00F64A01"/>
    <w:rsid w:val="00F64B08"/>
    <w:rsid w:val="00F64DBF"/>
    <w:rsid w:val="00F64E6F"/>
    <w:rsid w:val="00F64F77"/>
    <w:rsid w:val="00F6531A"/>
    <w:rsid w:val="00F6541A"/>
    <w:rsid w:val="00F65782"/>
    <w:rsid w:val="00F65865"/>
    <w:rsid w:val="00F6591A"/>
    <w:rsid w:val="00F65A95"/>
    <w:rsid w:val="00F65D9D"/>
    <w:rsid w:val="00F65EE4"/>
    <w:rsid w:val="00F65F12"/>
    <w:rsid w:val="00F65F85"/>
    <w:rsid w:val="00F65FC1"/>
    <w:rsid w:val="00F66072"/>
    <w:rsid w:val="00F660EB"/>
    <w:rsid w:val="00F662F1"/>
    <w:rsid w:val="00F66330"/>
    <w:rsid w:val="00F6635F"/>
    <w:rsid w:val="00F6637A"/>
    <w:rsid w:val="00F66390"/>
    <w:rsid w:val="00F6645D"/>
    <w:rsid w:val="00F66537"/>
    <w:rsid w:val="00F66585"/>
    <w:rsid w:val="00F66771"/>
    <w:rsid w:val="00F667F8"/>
    <w:rsid w:val="00F669DC"/>
    <w:rsid w:val="00F66A54"/>
    <w:rsid w:val="00F66D15"/>
    <w:rsid w:val="00F66DF3"/>
    <w:rsid w:val="00F66E3F"/>
    <w:rsid w:val="00F66ECC"/>
    <w:rsid w:val="00F66F02"/>
    <w:rsid w:val="00F67062"/>
    <w:rsid w:val="00F67177"/>
    <w:rsid w:val="00F67184"/>
    <w:rsid w:val="00F6734E"/>
    <w:rsid w:val="00F677CD"/>
    <w:rsid w:val="00F6795A"/>
    <w:rsid w:val="00F679A6"/>
    <w:rsid w:val="00F67BFB"/>
    <w:rsid w:val="00F7000C"/>
    <w:rsid w:val="00F7004C"/>
    <w:rsid w:val="00F700EF"/>
    <w:rsid w:val="00F70142"/>
    <w:rsid w:val="00F7018B"/>
    <w:rsid w:val="00F702C1"/>
    <w:rsid w:val="00F703EE"/>
    <w:rsid w:val="00F7049C"/>
    <w:rsid w:val="00F706BE"/>
    <w:rsid w:val="00F708D7"/>
    <w:rsid w:val="00F7098B"/>
    <w:rsid w:val="00F70D0F"/>
    <w:rsid w:val="00F70E11"/>
    <w:rsid w:val="00F70F47"/>
    <w:rsid w:val="00F70FFE"/>
    <w:rsid w:val="00F7128D"/>
    <w:rsid w:val="00F7138F"/>
    <w:rsid w:val="00F715D3"/>
    <w:rsid w:val="00F7169B"/>
    <w:rsid w:val="00F716A5"/>
    <w:rsid w:val="00F71766"/>
    <w:rsid w:val="00F71863"/>
    <w:rsid w:val="00F718EE"/>
    <w:rsid w:val="00F71950"/>
    <w:rsid w:val="00F71C83"/>
    <w:rsid w:val="00F71E90"/>
    <w:rsid w:val="00F7201E"/>
    <w:rsid w:val="00F72424"/>
    <w:rsid w:val="00F72631"/>
    <w:rsid w:val="00F72655"/>
    <w:rsid w:val="00F72791"/>
    <w:rsid w:val="00F7297B"/>
    <w:rsid w:val="00F72C21"/>
    <w:rsid w:val="00F72F86"/>
    <w:rsid w:val="00F72FC9"/>
    <w:rsid w:val="00F72FD9"/>
    <w:rsid w:val="00F73276"/>
    <w:rsid w:val="00F7332F"/>
    <w:rsid w:val="00F733EC"/>
    <w:rsid w:val="00F7345E"/>
    <w:rsid w:val="00F7349E"/>
    <w:rsid w:val="00F734C9"/>
    <w:rsid w:val="00F734D1"/>
    <w:rsid w:val="00F73602"/>
    <w:rsid w:val="00F737E1"/>
    <w:rsid w:val="00F73B0F"/>
    <w:rsid w:val="00F73BB1"/>
    <w:rsid w:val="00F73CED"/>
    <w:rsid w:val="00F73D01"/>
    <w:rsid w:val="00F73E5F"/>
    <w:rsid w:val="00F740D6"/>
    <w:rsid w:val="00F74103"/>
    <w:rsid w:val="00F74165"/>
    <w:rsid w:val="00F74249"/>
    <w:rsid w:val="00F74253"/>
    <w:rsid w:val="00F742AA"/>
    <w:rsid w:val="00F742E2"/>
    <w:rsid w:val="00F743B3"/>
    <w:rsid w:val="00F74536"/>
    <w:rsid w:val="00F74973"/>
    <w:rsid w:val="00F74A29"/>
    <w:rsid w:val="00F74AF1"/>
    <w:rsid w:val="00F74AFF"/>
    <w:rsid w:val="00F74C50"/>
    <w:rsid w:val="00F74CC6"/>
    <w:rsid w:val="00F74D80"/>
    <w:rsid w:val="00F74F24"/>
    <w:rsid w:val="00F7510A"/>
    <w:rsid w:val="00F751D6"/>
    <w:rsid w:val="00F7526F"/>
    <w:rsid w:val="00F752FF"/>
    <w:rsid w:val="00F7568A"/>
    <w:rsid w:val="00F7572C"/>
    <w:rsid w:val="00F759FC"/>
    <w:rsid w:val="00F75C2B"/>
    <w:rsid w:val="00F75E35"/>
    <w:rsid w:val="00F75ED1"/>
    <w:rsid w:val="00F75EDE"/>
    <w:rsid w:val="00F75F68"/>
    <w:rsid w:val="00F762AC"/>
    <w:rsid w:val="00F76353"/>
    <w:rsid w:val="00F76355"/>
    <w:rsid w:val="00F76556"/>
    <w:rsid w:val="00F765A2"/>
    <w:rsid w:val="00F7682F"/>
    <w:rsid w:val="00F76919"/>
    <w:rsid w:val="00F769BF"/>
    <w:rsid w:val="00F76AB0"/>
    <w:rsid w:val="00F76D00"/>
    <w:rsid w:val="00F76DA7"/>
    <w:rsid w:val="00F76DEB"/>
    <w:rsid w:val="00F77059"/>
    <w:rsid w:val="00F77162"/>
    <w:rsid w:val="00F771D9"/>
    <w:rsid w:val="00F77393"/>
    <w:rsid w:val="00F773F8"/>
    <w:rsid w:val="00F77794"/>
    <w:rsid w:val="00F777D7"/>
    <w:rsid w:val="00F77831"/>
    <w:rsid w:val="00F77A34"/>
    <w:rsid w:val="00F77F7C"/>
    <w:rsid w:val="00F80081"/>
    <w:rsid w:val="00F80114"/>
    <w:rsid w:val="00F80307"/>
    <w:rsid w:val="00F803B0"/>
    <w:rsid w:val="00F80422"/>
    <w:rsid w:val="00F80564"/>
    <w:rsid w:val="00F80579"/>
    <w:rsid w:val="00F807BC"/>
    <w:rsid w:val="00F807C4"/>
    <w:rsid w:val="00F80933"/>
    <w:rsid w:val="00F8095A"/>
    <w:rsid w:val="00F80A8C"/>
    <w:rsid w:val="00F80BF5"/>
    <w:rsid w:val="00F80C1E"/>
    <w:rsid w:val="00F80C2C"/>
    <w:rsid w:val="00F80DDF"/>
    <w:rsid w:val="00F80E0D"/>
    <w:rsid w:val="00F80F4F"/>
    <w:rsid w:val="00F81119"/>
    <w:rsid w:val="00F81441"/>
    <w:rsid w:val="00F8164A"/>
    <w:rsid w:val="00F81680"/>
    <w:rsid w:val="00F816B4"/>
    <w:rsid w:val="00F8175A"/>
    <w:rsid w:val="00F81854"/>
    <w:rsid w:val="00F81958"/>
    <w:rsid w:val="00F81A4D"/>
    <w:rsid w:val="00F81B01"/>
    <w:rsid w:val="00F81B2A"/>
    <w:rsid w:val="00F81B2E"/>
    <w:rsid w:val="00F81E3B"/>
    <w:rsid w:val="00F81FC6"/>
    <w:rsid w:val="00F81FDF"/>
    <w:rsid w:val="00F8200E"/>
    <w:rsid w:val="00F82069"/>
    <w:rsid w:val="00F82081"/>
    <w:rsid w:val="00F821FB"/>
    <w:rsid w:val="00F8225F"/>
    <w:rsid w:val="00F82367"/>
    <w:rsid w:val="00F8247C"/>
    <w:rsid w:val="00F82584"/>
    <w:rsid w:val="00F825E8"/>
    <w:rsid w:val="00F8260E"/>
    <w:rsid w:val="00F8273F"/>
    <w:rsid w:val="00F828C7"/>
    <w:rsid w:val="00F82921"/>
    <w:rsid w:val="00F82A1A"/>
    <w:rsid w:val="00F82B01"/>
    <w:rsid w:val="00F82BDA"/>
    <w:rsid w:val="00F82E1A"/>
    <w:rsid w:val="00F82EC2"/>
    <w:rsid w:val="00F82EC9"/>
    <w:rsid w:val="00F82FE8"/>
    <w:rsid w:val="00F833F3"/>
    <w:rsid w:val="00F8342E"/>
    <w:rsid w:val="00F836E7"/>
    <w:rsid w:val="00F83718"/>
    <w:rsid w:val="00F837CE"/>
    <w:rsid w:val="00F8391E"/>
    <w:rsid w:val="00F83AA6"/>
    <w:rsid w:val="00F83AD0"/>
    <w:rsid w:val="00F83C10"/>
    <w:rsid w:val="00F83DA2"/>
    <w:rsid w:val="00F83E20"/>
    <w:rsid w:val="00F83E55"/>
    <w:rsid w:val="00F84037"/>
    <w:rsid w:val="00F843B2"/>
    <w:rsid w:val="00F84472"/>
    <w:rsid w:val="00F84484"/>
    <w:rsid w:val="00F84501"/>
    <w:rsid w:val="00F8455C"/>
    <w:rsid w:val="00F846AD"/>
    <w:rsid w:val="00F848DB"/>
    <w:rsid w:val="00F84964"/>
    <w:rsid w:val="00F84A7A"/>
    <w:rsid w:val="00F84B42"/>
    <w:rsid w:val="00F84B94"/>
    <w:rsid w:val="00F84D72"/>
    <w:rsid w:val="00F84E74"/>
    <w:rsid w:val="00F85347"/>
    <w:rsid w:val="00F8563E"/>
    <w:rsid w:val="00F858F5"/>
    <w:rsid w:val="00F85A03"/>
    <w:rsid w:val="00F85B13"/>
    <w:rsid w:val="00F85B4C"/>
    <w:rsid w:val="00F85B99"/>
    <w:rsid w:val="00F85BA3"/>
    <w:rsid w:val="00F85D8B"/>
    <w:rsid w:val="00F85FB7"/>
    <w:rsid w:val="00F86060"/>
    <w:rsid w:val="00F86153"/>
    <w:rsid w:val="00F861FC"/>
    <w:rsid w:val="00F86365"/>
    <w:rsid w:val="00F864B6"/>
    <w:rsid w:val="00F865F6"/>
    <w:rsid w:val="00F86626"/>
    <w:rsid w:val="00F866C5"/>
    <w:rsid w:val="00F868A3"/>
    <w:rsid w:val="00F86B63"/>
    <w:rsid w:val="00F86C64"/>
    <w:rsid w:val="00F86CFC"/>
    <w:rsid w:val="00F86FFA"/>
    <w:rsid w:val="00F8701E"/>
    <w:rsid w:val="00F87161"/>
    <w:rsid w:val="00F8750A"/>
    <w:rsid w:val="00F8754B"/>
    <w:rsid w:val="00F8758C"/>
    <w:rsid w:val="00F875E8"/>
    <w:rsid w:val="00F8765E"/>
    <w:rsid w:val="00F8768E"/>
    <w:rsid w:val="00F8775C"/>
    <w:rsid w:val="00F877D9"/>
    <w:rsid w:val="00F87850"/>
    <w:rsid w:val="00F87939"/>
    <w:rsid w:val="00F87A66"/>
    <w:rsid w:val="00F87BFA"/>
    <w:rsid w:val="00F87D81"/>
    <w:rsid w:val="00F87E69"/>
    <w:rsid w:val="00F87EAD"/>
    <w:rsid w:val="00F87F59"/>
    <w:rsid w:val="00F904BD"/>
    <w:rsid w:val="00F90511"/>
    <w:rsid w:val="00F9074A"/>
    <w:rsid w:val="00F9078D"/>
    <w:rsid w:val="00F90AF6"/>
    <w:rsid w:val="00F90B63"/>
    <w:rsid w:val="00F90B9E"/>
    <w:rsid w:val="00F90D4A"/>
    <w:rsid w:val="00F90FDE"/>
    <w:rsid w:val="00F9101A"/>
    <w:rsid w:val="00F91495"/>
    <w:rsid w:val="00F914C7"/>
    <w:rsid w:val="00F91556"/>
    <w:rsid w:val="00F915A8"/>
    <w:rsid w:val="00F917DE"/>
    <w:rsid w:val="00F918EB"/>
    <w:rsid w:val="00F91D8D"/>
    <w:rsid w:val="00F91E0A"/>
    <w:rsid w:val="00F92071"/>
    <w:rsid w:val="00F922FE"/>
    <w:rsid w:val="00F9239A"/>
    <w:rsid w:val="00F92408"/>
    <w:rsid w:val="00F92426"/>
    <w:rsid w:val="00F9255C"/>
    <w:rsid w:val="00F92821"/>
    <w:rsid w:val="00F9298D"/>
    <w:rsid w:val="00F92B1B"/>
    <w:rsid w:val="00F92B8F"/>
    <w:rsid w:val="00F92E5E"/>
    <w:rsid w:val="00F92F4B"/>
    <w:rsid w:val="00F92F98"/>
    <w:rsid w:val="00F93120"/>
    <w:rsid w:val="00F9346F"/>
    <w:rsid w:val="00F934D3"/>
    <w:rsid w:val="00F935CE"/>
    <w:rsid w:val="00F9369A"/>
    <w:rsid w:val="00F9374D"/>
    <w:rsid w:val="00F93758"/>
    <w:rsid w:val="00F93A42"/>
    <w:rsid w:val="00F93AF5"/>
    <w:rsid w:val="00F93B3D"/>
    <w:rsid w:val="00F93E05"/>
    <w:rsid w:val="00F93E3C"/>
    <w:rsid w:val="00F940C6"/>
    <w:rsid w:val="00F940D8"/>
    <w:rsid w:val="00F94247"/>
    <w:rsid w:val="00F942CF"/>
    <w:rsid w:val="00F94494"/>
    <w:rsid w:val="00F944B7"/>
    <w:rsid w:val="00F94543"/>
    <w:rsid w:val="00F947E3"/>
    <w:rsid w:val="00F9486B"/>
    <w:rsid w:val="00F94909"/>
    <w:rsid w:val="00F949A1"/>
    <w:rsid w:val="00F94C8B"/>
    <w:rsid w:val="00F94D8B"/>
    <w:rsid w:val="00F94F28"/>
    <w:rsid w:val="00F95018"/>
    <w:rsid w:val="00F9502B"/>
    <w:rsid w:val="00F95050"/>
    <w:rsid w:val="00F950FA"/>
    <w:rsid w:val="00F952FE"/>
    <w:rsid w:val="00F9539F"/>
    <w:rsid w:val="00F954E4"/>
    <w:rsid w:val="00F9556A"/>
    <w:rsid w:val="00F95852"/>
    <w:rsid w:val="00F95982"/>
    <w:rsid w:val="00F95B5F"/>
    <w:rsid w:val="00F95C8D"/>
    <w:rsid w:val="00F95D28"/>
    <w:rsid w:val="00F95D6A"/>
    <w:rsid w:val="00F95F80"/>
    <w:rsid w:val="00F95F85"/>
    <w:rsid w:val="00F95FA7"/>
    <w:rsid w:val="00F95FD2"/>
    <w:rsid w:val="00F9602D"/>
    <w:rsid w:val="00F9629B"/>
    <w:rsid w:val="00F967F6"/>
    <w:rsid w:val="00F96BF6"/>
    <w:rsid w:val="00F96C5E"/>
    <w:rsid w:val="00F96CC2"/>
    <w:rsid w:val="00F96D03"/>
    <w:rsid w:val="00F97177"/>
    <w:rsid w:val="00F97409"/>
    <w:rsid w:val="00F9761F"/>
    <w:rsid w:val="00F9771F"/>
    <w:rsid w:val="00F97731"/>
    <w:rsid w:val="00F97A1B"/>
    <w:rsid w:val="00F97B58"/>
    <w:rsid w:val="00F97B92"/>
    <w:rsid w:val="00F97F3C"/>
    <w:rsid w:val="00F97F4F"/>
    <w:rsid w:val="00F97F8C"/>
    <w:rsid w:val="00FA002A"/>
    <w:rsid w:val="00FA018A"/>
    <w:rsid w:val="00FA0205"/>
    <w:rsid w:val="00FA04AA"/>
    <w:rsid w:val="00FA0512"/>
    <w:rsid w:val="00FA05DA"/>
    <w:rsid w:val="00FA0615"/>
    <w:rsid w:val="00FA088B"/>
    <w:rsid w:val="00FA08A3"/>
    <w:rsid w:val="00FA08C5"/>
    <w:rsid w:val="00FA0AD9"/>
    <w:rsid w:val="00FA0B12"/>
    <w:rsid w:val="00FA1078"/>
    <w:rsid w:val="00FA1260"/>
    <w:rsid w:val="00FA12E1"/>
    <w:rsid w:val="00FA13FF"/>
    <w:rsid w:val="00FA14B6"/>
    <w:rsid w:val="00FA1609"/>
    <w:rsid w:val="00FA166A"/>
    <w:rsid w:val="00FA17C5"/>
    <w:rsid w:val="00FA17C7"/>
    <w:rsid w:val="00FA182C"/>
    <w:rsid w:val="00FA1896"/>
    <w:rsid w:val="00FA1975"/>
    <w:rsid w:val="00FA19AA"/>
    <w:rsid w:val="00FA1B6E"/>
    <w:rsid w:val="00FA1CBF"/>
    <w:rsid w:val="00FA1D84"/>
    <w:rsid w:val="00FA1DBF"/>
    <w:rsid w:val="00FA1DEE"/>
    <w:rsid w:val="00FA1E1B"/>
    <w:rsid w:val="00FA1E4A"/>
    <w:rsid w:val="00FA1E55"/>
    <w:rsid w:val="00FA1F61"/>
    <w:rsid w:val="00FA208A"/>
    <w:rsid w:val="00FA232D"/>
    <w:rsid w:val="00FA23A9"/>
    <w:rsid w:val="00FA2446"/>
    <w:rsid w:val="00FA245B"/>
    <w:rsid w:val="00FA2548"/>
    <w:rsid w:val="00FA2607"/>
    <w:rsid w:val="00FA272A"/>
    <w:rsid w:val="00FA2781"/>
    <w:rsid w:val="00FA2BEE"/>
    <w:rsid w:val="00FA2D1C"/>
    <w:rsid w:val="00FA2E0C"/>
    <w:rsid w:val="00FA2E7B"/>
    <w:rsid w:val="00FA2F96"/>
    <w:rsid w:val="00FA31AA"/>
    <w:rsid w:val="00FA3201"/>
    <w:rsid w:val="00FA3386"/>
    <w:rsid w:val="00FA34B6"/>
    <w:rsid w:val="00FA369E"/>
    <w:rsid w:val="00FA3C64"/>
    <w:rsid w:val="00FA3E2C"/>
    <w:rsid w:val="00FA403C"/>
    <w:rsid w:val="00FA4074"/>
    <w:rsid w:val="00FA41F0"/>
    <w:rsid w:val="00FA42F6"/>
    <w:rsid w:val="00FA4326"/>
    <w:rsid w:val="00FA4383"/>
    <w:rsid w:val="00FA43EA"/>
    <w:rsid w:val="00FA4536"/>
    <w:rsid w:val="00FA471F"/>
    <w:rsid w:val="00FA4974"/>
    <w:rsid w:val="00FA4A55"/>
    <w:rsid w:val="00FA4B50"/>
    <w:rsid w:val="00FA4CE5"/>
    <w:rsid w:val="00FA4D0C"/>
    <w:rsid w:val="00FA4D3E"/>
    <w:rsid w:val="00FA506D"/>
    <w:rsid w:val="00FA5154"/>
    <w:rsid w:val="00FA5180"/>
    <w:rsid w:val="00FA51CD"/>
    <w:rsid w:val="00FA5432"/>
    <w:rsid w:val="00FA5690"/>
    <w:rsid w:val="00FA5952"/>
    <w:rsid w:val="00FA5A3E"/>
    <w:rsid w:val="00FA5A7C"/>
    <w:rsid w:val="00FA5AEC"/>
    <w:rsid w:val="00FA5B8A"/>
    <w:rsid w:val="00FA5BD1"/>
    <w:rsid w:val="00FA5CC1"/>
    <w:rsid w:val="00FA5D27"/>
    <w:rsid w:val="00FA5E4C"/>
    <w:rsid w:val="00FA5F0B"/>
    <w:rsid w:val="00FA5F36"/>
    <w:rsid w:val="00FA5F8F"/>
    <w:rsid w:val="00FA6067"/>
    <w:rsid w:val="00FA61E4"/>
    <w:rsid w:val="00FA6249"/>
    <w:rsid w:val="00FA627C"/>
    <w:rsid w:val="00FA62C5"/>
    <w:rsid w:val="00FA63ED"/>
    <w:rsid w:val="00FA6484"/>
    <w:rsid w:val="00FA64D7"/>
    <w:rsid w:val="00FA64F9"/>
    <w:rsid w:val="00FA6840"/>
    <w:rsid w:val="00FA69C6"/>
    <w:rsid w:val="00FA6A3E"/>
    <w:rsid w:val="00FA6C8B"/>
    <w:rsid w:val="00FA6E8D"/>
    <w:rsid w:val="00FA6F7D"/>
    <w:rsid w:val="00FA70CC"/>
    <w:rsid w:val="00FA70F9"/>
    <w:rsid w:val="00FA71D8"/>
    <w:rsid w:val="00FA723D"/>
    <w:rsid w:val="00FA72B0"/>
    <w:rsid w:val="00FA72D4"/>
    <w:rsid w:val="00FA7378"/>
    <w:rsid w:val="00FA745A"/>
    <w:rsid w:val="00FA7509"/>
    <w:rsid w:val="00FA7550"/>
    <w:rsid w:val="00FA7583"/>
    <w:rsid w:val="00FA76C5"/>
    <w:rsid w:val="00FA76D2"/>
    <w:rsid w:val="00FA770F"/>
    <w:rsid w:val="00FA7796"/>
    <w:rsid w:val="00FA7BFD"/>
    <w:rsid w:val="00FA7CAE"/>
    <w:rsid w:val="00FA7D4A"/>
    <w:rsid w:val="00FA7E5B"/>
    <w:rsid w:val="00FA7EC6"/>
    <w:rsid w:val="00FA7F6C"/>
    <w:rsid w:val="00FA7F73"/>
    <w:rsid w:val="00FB001E"/>
    <w:rsid w:val="00FB0247"/>
    <w:rsid w:val="00FB0828"/>
    <w:rsid w:val="00FB0923"/>
    <w:rsid w:val="00FB09D8"/>
    <w:rsid w:val="00FB0BB2"/>
    <w:rsid w:val="00FB0C3A"/>
    <w:rsid w:val="00FB0DB1"/>
    <w:rsid w:val="00FB0E8D"/>
    <w:rsid w:val="00FB1006"/>
    <w:rsid w:val="00FB10DB"/>
    <w:rsid w:val="00FB1120"/>
    <w:rsid w:val="00FB13D0"/>
    <w:rsid w:val="00FB1400"/>
    <w:rsid w:val="00FB152A"/>
    <w:rsid w:val="00FB157C"/>
    <w:rsid w:val="00FB16B5"/>
    <w:rsid w:val="00FB18D1"/>
    <w:rsid w:val="00FB1A1D"/>
    <w:rsid w:val="00FB1A72"/>
    <w:rsid w:val="00FB1C15"/>
    <w:rsid w:val="00FB1C87"/>
    <w:rsid w:val="00FB1D9D"/>
    <w:rsid w:val="00FB1DB7"/>
    <w:rsid w:val="00FB1DF4"/>
    <w:rsid w:val="00FB1ECF"/>
    <w:rsid w:val="00FB1F3F"/>
    <w:rsid w:val="00FB1F8E"/>
    <w:rsid w:val="00FB1FC0"/>
    <w:rsid w:val="00FB223C"/>
    <w:rsid w:val="00FB2264"/>
    <w:rsid w:val="00FB24D2"/>
    <w:rsid w:val="00FB2526"/>
    <w:rsid w:val="00FB25CA"/>
    <w:rsid w:val="00FB2634"/>
    <w:rsid w:val="00FB264E"/>
    <w:rsid w:val="00FB28B7"/>
    <w:rsid w:val="00FB28D9"/>
    <w:rsid w:val="00FB2929"/>
    <w:rsid w:val="00FB2B65"/>
    <w:rsid w:val="00FB2E34"/>
    <w:rsid w:val="00FB2FE3"/>
    <w:rsid w:val="00FB2FED"/>
    <w:rsid w:val="00FB3287"/>
    <w:rsid w:val="00FB3291"/>
    <w:rsid w:val="00FB329C"/>
    <w:rsid w:val="00FB33F7"/>
    <w:rsid w:val="00FB340F"/>
    <w:rsid w:val="00FB3531"/>
    <w:rsid w:val="00FB365A"/>
    <w:rsid w:val="00FB3661"/>
    <w:rsid w:val="00FB39A7"/>
    <w:rsid w:val="00FB3B0C"/>
    <w:rsid w:val="00FB3B68"/>
    <w:rsid w:val="00FB3C62"/>
    <w:rsid w:val="00FB3C97"/>
    <w:rsid w:val="00FB3CEF"/>
    <w:rsid w:val="00FB4133"/>
    <w:rsid w:val="00FB415F"/>
    <w:rsid w:val="00FB4401"/>
    <w:rsid w:val="00FB44EE"/>
    <w:rsid w:val="00FB4686"/>
    <w:rsid w:val="00FB4876"/>
    <w:rsid w:val="00FB4958"/>
    <w:rsid w:val="00FB4C29"/>
    <w:rsid w:val="00FB4C72"/>
    <w:rsid w:val="00FB4DEB"/>
    <w:rsid w:val="00FB515E"/>
    <w:rsid w:val="00FB569D"/>
    <w:rsid w:val="00FB58FA"/>
    <w:rsid w:val="00FB598A"/>
    <w:rsid w:val="00FB5AEF"/>
    <w:rsid w:val="00FB5C1C"/>
    <w:rsid w:val="00FB5CDA"/>
    <w:rsid w:val="00FB5E94"/>
    <w:rsid w:val="00FB5ED9"/>
    <w:rsid w:val="00FB5F37"/>
    <w:rsid w:val="00FB61B2"/>
    <w:rsid w:val="00FB6287"/>
    <w:rsid w:val="00FB655B"/>
    <w:rsid w:val="00FB685A"/>
    <w:rsid w:val="00FB68C3"/>
    <w:rsid w:val="00FB6A22"/>
    <w:rsid w:val="00FB6A41"/>
    <w:rsid w:val="00FB6BFA"/>
    <w:rsid w:val="00FB6C1A"/>
    <w:rsid w:val="00FB6CAE"/>
    <w:rsid w:val="00FB6D95"/>
    <w:rsid w:val="00FB6DCD"/>
    <w:rsid w:val="00FB6DD9"/>
    <w:rsid w:val="00FB74CE"/>
    <w:rsid w:val="00FB755C"/>
    <w:rsid w:val="00FB75F8"/>
    <w:rsid w:val="00FB76EA"/>
    <w:rsid w:val="00FB78AF"/>
    <w:rsid w:val="00FB7942"/>
    <w:rsid w:val="00FB7968"/>
    <w:rsid w:val="00FB7A45"/>
    <w:rsid w:val="00FB7A47"/>
    <w:rsid w:val="00FB7ACA"/>
    <w:rsid w:val="00FB7C0F"/>
    <w:rsid w:val="00FB7C71"/>
    <w:rsid w:val="00FB7DA4"/>
    <w:rsid w:val="00FB7DAC"/>
    <w:rsid w:val="00FC0267"/>
    <w:rsid w:val="00FC0281"/>
    <w:rsid w:val="00FC03DC"/>
    <w:rsid w:val="00FC047C"/>
    <w:rsid w:val="00FC05C0"/>
    <w:rsid w:val="00FC06E4"/>
    <w:rsid w:val="00FC0708"/>
    <w:rsid w:val="00FC07AD"/>
    <w:rsid w:val="00FC0816"/>
    <w:rsid w:val="00FC0969"/>
    <w:rsid w:val="00FC0ABD"/>
    <w:rsid w:val="00FC0B40"/>
    <w:rsid w:val="00FC0D07"/>
    <w:rsid w:val="00FC0DA7"/>
    <w:rsid w:val="00FC0FF1"/>
    <w:rsid w:val="00FC103D"/>
    <w:rsid w:val="00FC1041"/>
    <w:rsid w:val="00FC10E5"/>
    <w:rsid w:val="00FC11ED"/>
    <w:rsid w:val="00FC11F1"/>
    <w:rsid w:val="00FC1500"/>
    <w:rsid w:val="00FC158D"/>
    <w:rsid w:val="00FC175C"/>
    <w:rsid w:val="00FC17DD"/>
    <w:rsid w:val="00FC185D"/>
    <w:rsid w:val="00FC1915"/>
    <w:rsid w:val="00FC199D"/>
    <w:rsid w:val="00FC1A31"/>
    <w:rsid w:val="00FC1D23"/>
    <w:rsid w:val="00FC1F52"/>
    <w:rsid w:val="00FC1FD7"/>
    <w:rsid w:val="00FC22BB"/>
    <w:rsid w:val="00FC2366"/>
    <w:rsid w:val="00FC236C"/>
    <w:rsid w:val="00FC2433"/>
    <w:rsid w:val="00FC247B"/>
    <w:rsid w:val="00FC24A7"/>
    <w:rsid w:val="00FC252F"/>
    <w:rsid w:val="00FC26F0"/>
    <w:rsid w:val="00FC28CF"/>
    <w:rsid w:val="00FC2A2B"/>
    <w:rsid w:val="00FC2AF3"/>
    <w:rsid w:val="00FC2B43"/>
    <w:rsid w:val="00FC2C20"/>
    <w:rsid w:val="00FC2DDC"/>
    <w:rsid w:val="00FC306E"/>
    <w:rsid w:val="00FC312D"/>
    <w:rsid w:val="00FC3171"/>
    <w:rsid w:val="00FC3202"/>
    <w:rsid w:val="00FC322E"/>
    <w:rsid w:val="00FC32EC"/>
    <w:rsid w:val="00FC3307"/>
    <w:rsid w:val="00FC35F6"/>
    <w:rsid w:val="00FC38AE"/>
    <w:rsid w:val="00FC39C2"/>
    <w:rsid w:val="00FC3AD8"/>
    <w:rsid w:val="00FC3ADA"/>
    <w:rsid w:val="00FC3B6E"/>
    <w:rsid w:val="00FC3C6F"/>
    <w:rsid w:val="00FC4028"/>
    <w:rsid w:val="00FC437C"/>
    <w:rsid w:val="00FC4418"/>
    <w:rsid w:val="00FC4448"/>
    <w:rsid w:val="00FC44FC"/>
    <w:rsid w:val="00FC47B2"/>
    <w:rsid w:val="00FC47B8"/>
    <w:rsid w:val="00FC4929"/>
    <w:rsid w:val="00FC49B8"/>
    <w:rsid w:val="00FC49EE"/>
    <w:rsid w:val="00FC4F29"/>
    <w:rsid w:val="00FC4F42"/>
    <w:rsid w:val="00FC514B"/>
    <w:rsid w:val="00FC52E9"/>
    <w:rsid w:val="00FC53B5"/>
    <w:rsid w:val="00FC53D2"/>
    <w:rsid w:val="00FC5418"/>
    <w:rsid w:val="00FC55B6"/>
    <w:rsid w:val="00FC5729"/>
    <w:rsid w:val="00FC5A35"/>
    <w:rsid w:val="00FC5A5E"/>
    <w:rsid w:val="00FC5BBE"/>
    <w:rsid w:val="00FC5DFE"/>
    <w:rsid w:val="00FC5F85"/>
    <w:rsid w:val="00FC6058"/>
    <w:rsid w:val="00FC6190"/>
    <w:rsid w:val="00FC63A5"/>
    <w:rsid w:val="00FC6545"/>
    <w:rsid w:val="00FC6745"/>
    <w:rsid w:val="00FC67E4"/>
    <w:rsid w:val="00FC684B"/>
    <w:rsid w:val="00FC68D9"/>
    <w:rsid w:val="00FC6A08"/>
    <w:rsid w:val="00FC6A2D"/>
    <w:rsid w:val="00FC6AB5"/>
    <w:rsid w:val="00FC6B5B"/>
    <w:rsid w:val="00FC6CE8"/>
    <w:rsid w:val="00FC6EDE"/>
    <w:rsid w:val="00FC6FBA"/>
    <w:rsid w:val="00FC6FDD"/>
    <w:rsid w:val="00FC7049"/>
    <w:rsid w:val="00FC7055"/>
    <w:rsid w:val="00FC74CC"/>
    <w:rsid w:val="00FC75A1"/>
    <w:rsid w:val="00FC7842"/>
    <w:rsid w:val="00FC788F"/>
    <w:rsid w:val="00FC79CD"/>
    <w:rsid w:val="00FC7A0A"/>
    <w:rsid w:val="00FC7A62"/>
    <w:rsid w:val="00FC7D34"/>
    <w:rsid w:val="00FC7E92"/>
    <w:rsid w:val="00FD0052"/>
    <w:rsid w:val="00FD0064"/>
    <w:rsid w:val="00FD011B"/>
    <w:rsid w:val="00FD01B5"/>
    <w:rsid w:val="00FD0246"/>
    <w:rsid w:val="00FD03A7"/>
    <w:rsid w:val="00FD04CF"/>
    <w:rsid w:val="00FD0562"/>
    <w:rsid w:val="00FD071C"/>
    <w:rsid w:val="00FD074F"/>
    <w:rsid w:val="00FD07B3"/>
    <w:rsid w:val="00FD08D5"/>
    <w:rsid w:val="00FD099A"/>
    <w:rsid w:val="00FD0A05"/>
    <w:rsid w:val="00FD0A18"/>
    <w:rsid w:val="00FD0B15"/>
    <w:rsid w:val="00FD0B4D"/>
    <w:rsid w:val="00FD0C74"/>
    <w:rsid w:val="00FD0F9A"/>
    <w:rsid w:val="00FD0FC0"/>
    <w:rsid w:val="00FD0FE2"/>
    <w:rsid w:val="00FD1006"/>
    <w:rsid w:val="00FD115A"/>
    <w:rsid w:val="00FD1447"/>
    <w:rsid w:val="00FD16B7"/>
    <w:rsid w:val="00FD1757"/>
    <w:rsid w:val="00FD18F8"/>
    <w:rsid w:val="00FD1917"/>
    <w:rsid w:val="00FD1930"/>
    <w:rsid w:val="00FD1962"/>
    <w:rsid w:val="00FD1A19"/>
    <w:rsid w:val="00FD1BA3"/>
    <w:rsid w:val="00FD1C1F"/>
    <w:rsid w:val="00FD1DC7"/>
    <w:rsid w:val="00FD2120"/>
    <w:rsid w:val="00FD2189"/>
    <w:rsid w:val="00FD21D4"/>
    <w:rsid w:val="00FD23BB"/>
    <w:rsid w:val="00FD26B3"/>
    <w:rsid w:val="00FD270D"/>
    <w:rsid w:val="00FD28C8"/>
    <w:rsid w:val="00FD2AD3"/>
    <w:rsid w:val="00FD2B6D"/>
    <w:rsid w:val="00FD2BD2"/>
    <w:rsid w:val="00FD2C3C"/>
    <w:rsid w:val="00FD3079"/>
    <w:rsid w:val="00FD319E"/>
    <w:rsid w:val="00FD326F"/>
    <w:rsid w:val="00FD3349"/>
    <w:rsid w:val="00FD340D"/>
    <w:rsid w:val="00FD3866"/>
    <w:rsid w:val="00FD3890"/>
    <w:rsid w:val="00FD38DB"/>
    <w:rsid w:val="00FD3947"/>
    <w:rsid w:val="00FD3969"/>
    <w:rsid w:val="00FD3B1A"/>
    <w:rsid w:val="00FD3E74"/>
    <w:rsid w:val="00FD3F20"/>
    <w:rsid w:val="00FD42B5"/>
    <w:rsid w:val="00FD4416"/>
    <w:rsid w:val="00FD4552"/>
    <w:rsid w:val="00FD4587"/>
    <w:rsid w:val="00FD478F"/>
    <w:rsid w:val="00FD47EF"/>
    <w:rsid w:val="00FD4825"/>
    <w:rsid w:val="00FD4914"/>
    <w:rsid w:val="00FD4C75"/>
    <w:rsid w:val="00FD516A"/>
    <w:rsid w:val="00FD5262"/>
    <w:rsid w:val="00FD5289"/>
    <w:rsid w:val="00FD52B4"/>
    <w:rsid w:val="00FD52C4"/>
    <w:rsid w:val="00FD5423"/>
    <w:rsid w:val="00FD5447"/>
    <w:rsid w:val="00FD546E"/>
    <w:rsid w:val="00FD547D"/>
    <w:rsid w:val="00FD54B0"/>
    <w:rsid w:val="00FD55E9"/>
    <w:rsid w:val="00FD58D6"/>
    <w:rsid w:val="00FD5A58"/>
    <w:rsid w:val="00FD5B65"/>
    <w:rsid w:val="00FD5C9F"/>
    <w:rsid w:val="00FD5CA7"/>
    <w:rsid w:val="00FD5CAC"/>
    <w:rsid w:val="00FD5CED"/>
    <w:rsid w:val="00FD5CEF"/>
    <w:rsid w:val="00FD5DF9"/>
    <w:rsid w:val="00FD6041"/>
    <w:rsid w:val="00FD613F"/>
    <w:rsid w:val="00FD6184"/>
    <w:rsid w:val="00FD61F4"/>
    <w:rsid w:val="00FD6254"/>
    <w:rsid w:val="00FD6355"/>
    <w:rsid w:val="00FD63AF"/>
    <w:rsid w:val="00FD63C5"/>
    <w:rsid w:val="00FD63C9"/>
    <w:rsid w:val="00FD67C0"/>
    <w:rsid w:val="00FD6842"/>
    <w:rsid w:val="00FD6AFB"/>
    <w:rsid w:val="00FD6B41"/>
    <w:rsid w:val="00FD6C3A"/>
    <w:rsid w:val="00FD6CC6"/>
    <w:rsid w:val="00FD6CCD"/>
    <w:rsid w:val="00FD6DC2"/>
    <w:rsid w:val="00FD6F1B"/>
    <w:rsid w:val="00FD6F1D"/>
    <w:rsid w:val="00FD701E"/>
    <w:rsid w:val="00FD7033"/>
    <w:rsid w:val="00FD70D7"/>
    <w:rsid w:val="00FD7106"/>
    <w:rsid w:val="00FD72FE"/>
    <w:rsid w:val="00FD73F8"/>
    <w:rsid w:val="00FD74AF"/>
    <w:rsid w:val="00FD74D6"/>
    <w:rsid w:val="00FD7542"/>
    <w:rsid w:val="00FD75DB"/>
    <w:rsid w:val="00FD7704"/>
    <w:rsid w:val="00FD7830"/>
    <w:rsid w:val="00FD7B77"/>
    <w:rsid w:val="00FD7BD1"/>
    <w:rsid w:val="00FD7C5B"/>
    <w:rsid w:val="00FD7C63"/>
    <w:rsid w:val="00FD7C7E"/>
    <w:rsid w:val="00FD7F9D"/>
    <w:rsid w:val="00FD9F8A"/>
    <w:rsid w:val="00FE003C"/>
    <w:rsid w:val="00FE02FE"/>
    <w:rsid w:val="00FE04A7"/>
    <w:rsid w:val="00FE04E7"/>
    <w:rsid w:val="00FE055E"/>
    <w:rsid w:val="00FE05A7"/>
    <w:rsid w:val="00FE066D"/>
    <w:rsid w:val="00FE072D"/>
    <w:rsid w:val="00FE076A"/>
    <w:rsid w:val="00FE09BE"/>
    <w:rsid w:val="00FE0A00"/>
    <w:rsid w:val="00FE0C0D"/>
    <w:rsid w:val="00FE0FF4"/>
    <w:rsid w:val="00FE1216"/>
    <w:rsid w:val="00FE1318"/>
    <w:rsid w:val="00FE14D4"/>
    <w:rsid w:val="00FE15BB"/>
    <w:rsid w:val="00FE16ED"/>
    <w:rsid w:val="00FE1807"/>
    <w:rsid w:val="00FE1E64"/>
    <w:rsid w:val="00FE1F32"/>
    <w:rsid w:val="00FE200E"/>
    <w:rsid w:val="00FE2076"/>
    <w:rsid w:val="00FE2437"/>
    <w:rsid w:val="00FE24DE"/>
    <w:rsid w:val="00FE268D"/>
    <w:rsid w:val="00FE2876"/>
    <w:rsid w:val="00FE291E"/>
    <w:rsid w:val="00FE2A64"/>
    <w:rsid w:val="00FE2B49"/>
    <w:rsid w:val="00FE2DB0"/>
    <w:rsid w:val="00FE2E45"/>
    <w:rsid w:val="00FE307C"/>
    <w:rsid w:val="00FE31A9"/>
    <w:rsid w:val="00FE33F4"/>
    <w:rsid w:val="00FE35BF"/>
    <w:rsid w:val="00FE360D"/>
    <w:rsid w:val="00FE36B0"/>
    <w:rsid w:val="00FE373B"/>
    <w:rsid w:val="00FE387D"/>
    <w:rsid w:val="00FE38E5"/>
    <w:rsid w:val="00FE3908"/>
    <w:rsid w:val="00FE3947"/>
    <w:rsid w:val="00FE39BE"/>
    <w:rsid w:val="00FE39F9"/>
    <w:rsid w:val="00FE3A43"/>
    <w:rsid w:val="00FE3A74"/>
    <w:rsid w:val="00FE3C15"/>
    <w:rsid w:val="00FE3D21"/>
    <w:rsid w:val="00FE3E34"/>
    <w:rsid w:val="00FE3E4D"/>
    <w:rsid w:val="00FE3ECE"/>
    <w:rsid w:val="00FE3EF7"/>
    <w:rsid w:val="00FE3F6A"/>
    <w:rsid w:val="00FE4117"/>
    <w:rsid w:val="00FE4210"/>
    <w:rsid w:val="00FE4252"/>
    <w:rsid w:val="00FE43BD"/>
    <w:rsid w:val="00FE466A"/>
    <w:rsid w:val="00FE46C1"/>
    <w:rsid w:val="00FE478B"/>
    <w:rsid w:val="00FE4B1A"/>
    <w:rsid w:val="00FE4B42"/>
    <w:rsid w:val="00FE4D04"/>
    <w:rsid w:val="00FE4D16"/>
    <w:rsid w:val="00FE4D33"/>
    <w:rsid w:val="00FE4DEB"/>
    <w:rsid w:val="00FE4E73"/>
    <w:rsid w:val="00FE4F90"/>
    <w:rsid w:val="00FE50A2"/>
    <w:rsid w:val="00FE50AF"/>
    <w:rsid w:val="00FE5171"/>
    <w:rsid w:val="00FE555A"/>
    <w:rsid w:val="00FE55C8"/>
    <w:rsid w:val="00FE55D3"/>
    <w:rsid w:val="00FE5693"/>
    <w:rsid w:val="00FE57ED"/>
    <w:rsid w:val="00FE5829"/>
    <w:rsid w:val="00FE58E1"/>
    <w:rsid w:val="00FE5945"/>
    <w:rsid w:val="00FE5968"/>
    <w:rsid w:val="00FE5CE1"/>
    <w:rsid w:val="00FE60DE"/>
    <w:rsid w:val="00FE6150"/>
    <w:rsid w:val="00FE616A"/>
    <w:rsid w:val="00FE62E9"/>
    <w:rsid w:val="00FE6416"/>
    <w:rsid w:val="00FE644D"/>
    <w:rsid w:val="00FE64A4"/>
    <w:rsid w:val="00FE656B"/>
    <w:rsid w:val="00FE6800"/>
    <w:rsid w:val="00FE68FA"/>
    <w:rsid w:val="00FE6BDD"/>
    <w:rsid w:val="00FE6CAF"/>
    <w:rsid w:val="00FE6D22"/>
    <w:rsid w:val="00FE6D71"/>
    <w:rsid w:val="00FE6D9E"/>
    <w:rsid w:val="00FE7047"/>
    <w:rsid w:val="00FE7151"/>
    <w:rsid w:val="00FE71ED"/>
    <w:rsid w:val="00FE73C8"/>
    <w:rsid w:val="00FE755B"/>
    <w:rsid w:val="00FE7672"/>
    <w:rsid w:val="00FE7677"/>
    <w:rsid w:val="00FE78AE"/>
    <w:rsid w:val="00FE7AC7"/>
    <w:rsid w:val="00FE7B43"/>
    <w:rsid w:val="00FE7C8A"/>
    <w:rsid w:val="00FF003D"/>
    <w:rsid w:val="00FF0882"/>
    <w:rsid w:val="00FF08A1"/>
    <w:rsid w:val="00FF08CE"/>
    <w:rsid w:val="00FF0C7E"/>
    <w:rsid w:val="00FF0F38"/>
    <w:rsid w:val="00FF0F54"/>
    <w:rsid w:val="00FF1082"/>
    <w:rsid w:val="00FF111D"/>
    <w:rsid w:val="00FF119D"/>
    <w:rsid w:val="00FF11A8"/>
    <w:rsid w:val="00FF11BF"/>
    <w:rsid w:val="00FF12D0"/>
    <w:rsid w:val="00FF141B"/>
    <w:rsid w:val="00FF1554"/>
    <w:rsid w:val="00FF1571"/>
    <w:rsid w:val="00FF15D1"/>
    <w:rsid w:val="00FF16E2"/>
    <w:rsid w:val="00FF1716"/>
    <w:rsid w:val="00FF171E"/>
    <w:rsid w:val="00FF1749"/>
    <w:rsid w:val="00FF19F6"/>
    <w:rsid w:val="00FF1A0E"/>
    <w:rsid w:val="00FF1BF9"/>
    <w:rsid w:val="00FF238C"/>
    <w:rsid w:val="00FF2416"/>
    <w:rsid w:val="00FF241E"/>
    <w:rsid w:val="00FF2605"/>
    <w:rsid w:val="00FF2780"/>
    <w:rsid w:val="00FF27D7"/>
    <w:rsid w:val="00FF2816"/>
    <w:rsid w:val="00FF28E7"/>
    <w:rsid w:val="00FF2990"/>
    <w:rsid w:val="00FF2A68"/>
    <w:rsid w:val="00FF2AE4"/>
    <w:rsid w:val="00FF2B33"/>
    <w:rsid w:val="00FF2CE2"/>
    <w:rsid w:val="00FF2E26"/>
    <w:rsid w:val="00FF2F51"/>
    <w:rsid w:val="00FF2FB0"/>
    <w:rsid w:val="00FF3055"/>
    <w:rsid w:val="00FF3204"/>
    <w:rsid w:val="00FF3252"/>
    <w:rsid w:val="00FF33A0"/>
    <w:rsid w:val="00FF3413"/>
    <w:rsid w:val="00FF344E"/>
    <w:rsid w:val="00FF355A"/>
    <w:rsid w:val="00FF35CF"/>
    <w:rsid w:val="00FF3632"/>
    <w:rsid w:val="00FF3861"/>
    <w:rsid w:val="00FF38E6"/>
    <w:rsid w:val="00FF3A11"/>
    <w:rsid w:val="00FF3A28"/>
    <w:rsid w:val="00FF3AB7"/>
    <w:rsid w:val="00FF3B38"/>
    <w:rsid w:val="00FF3E14"/>
    <w:rsid w:val="00FF3EA1"/>
    <w:rsid w:val="00FF3FF9"/>
    <w:rsid w:val="00FF4228"/>
    <w:rsid w:val="00FF439B"/>
    <w:rsid w:val="00FF4489"/>
    <w:rsid w:val="00FF44F9"/>
    <w:rsid w:val="00FF460D"/>
    <w:rsid w:val="00FF4A23"/>
    <w:rsid w:val="00FF4C70"/>
    <w:rsid w:val="00FF543E"/>
    <w:rsid w:val="00FF54A2"/>
    <w:rsid w:val="00FF54EC"/>
    <w:rsid w:val="00FF55DC"/>
    <w:rsid w:val="00FF5747"/>
    <w:rsid w:val="00FF5863"/>
    <w:rsid w:val="00FF5967"/>
    <w:rsid w:val="00FF5ADF"/>
    <w:rsid w:val="00FF5B4B"/>
    <w:rsid w:val="00FF5B6E"/>
    <w:rsid w:val="00FF5B7B"/>
    <w:rsid w:val="00FF5DC6"/>
    <w:rsid w:val="00FF6137"/>
    <w:rsid w:val="00FF64A0"/>
    <w:rsid w:val="00FF657E"/>
    <w:rsid w:val="00FF65AC"/>
    <w:rsid w:val="00FF661D"/>
    <w:rsid w:val="00FF664D"/>
    <w:rsid w:val="00FF66B7"/>
    <w:rsid w:val="00FF66E1"/>
    <w:rsid w:val="00FF673E"/>
    <w:rsid w:val="00FF6786"/>
    <w:rsid w:val="00FF6902"/>
    <w:rsid w:val="00FF69D5"/>
    <w:rsid w:val="00FF6B61"/>
    <w:rsid w:val="00FF6CED"/>
    <w:rsid w:val="00FF6D0D"/>
    <w:rsid w:val="00FF6D57"/>
    <w:rsid w:val="00FF6FA0"/>
    <w:rsid w:val="00FF764A"/>
    <w:rsid w:val="00FF765F"/>
    <w:rsid w:val="00FF77B4"/>
    <w:rsid w:val="00FF77F3"/>
    <w:rsid w:val="00FF7821"/>
    <w:rsid w:val="00FF7838"/>
    <w:rsid w:val="00FF791D"/>
    <w:rsid w:val="00FF7AAF"/>
    <w:rsid w:val="00FF7AC0"/>
    <w:rsid w:val="00FF7AF8"/>
    <w:rsid w:val="00FF7B8D"/>
    <w:rsid w:val="00FF7BD8"/>
    <w:rsid w:val="00FF7C29"/>
    <w:rsid w:val="00FF7C7E"/>
    <w:rsid w:val="00FF7CCA"/>
    <w:rsid w:val="00FF7CD0"/>
    <w:rsid w:val="00FF7E96"/>
    <w:rsid w:val="00FF7F5D"/>
    <w:rsid w:val="00FF7FB9"/>
    <w:rsid w:val="01043A48"/>
    <w:rsid w:val="0109C595"/>
    <w:rsid w:val="011208A7"/>
    <w:rsid w:val="01280CB6"/>
    <w:rsid w:val="0128409F"/>
    <w:rsid w:val="012E1600"/>
    <w:rsid w:val="0144BE6C"/>
    <w:rsid w:val="014B10D0"/>
    <w:rsid w:val="0156FD4B"/>
    <w:rsid w:val="0168BB80"/>
    <w:rsid w:val="017267F3"/>
    <w:rsid w:val="019E1ACA"/>
    <w:rsid w:val="01A78244"/>
    <w:rsid w:val="01D2EA7D"/>
    <w:rsid w:val="01F4AA52"/>
    <w:rsid w:val="01F728B3"/>
    <w:rsid w:val="01F900CF"/>
    <w:rsid w:val="0201155D"/>
    <w:rsid w:val="0203F1B4"/>
    <w:rsid w:val="020679F0"/>
    <w:rsid w:val="020E81B5"/>
    <w:rsid w:val="0212D217"/>
    <w:rsid w:val="0212FDBC"/>
    <w:rsid w:val="021DB6CF"/>
    <w:rsid w:val="02244E9E"/>
    <w:rsid w:val="0227CF9E"/>
    <w:rsid w:val="0233EE6C"/>
    <w:rsid w:val="0244E31E"/>
    <w:rsid w:val="026B9BFD"/>
    <w:rsid w:val="02975FF7"/>
    <w:rsid w:val="02BE5EB3"/>
    <w:rsid w:val="02D9F075"/>
    <w:rsid w:val="02E62AA3"/>
    <w:rsid w:val="02F44F17"/>
    <w:rsid w:val="02F54F45"/>
    <w:rsid w:val="02F5F249"/>
    <w:rsid w:val="02F6EB15"/>
    <w:rsid w:val="02FD0727"/>
    <w:rsid w:val="0303A4DA"/>
    <w:rsid w:val="030D106D"/>
    <w:rsid w:val="03106995"/>
    <w:rsid w:val="032B3FE9"/>
    <w:rsid w:val="032B5E8F"/>
    <w:rsid w:val="032CDB24"/>
    <w:rsid w:val="034167D7"/>
    <w:rsid w:val="035510BE"/>
    <w:rsid w:val="035E2942"/>
    <w:rsid w:val="035ED09C"/>
    <w:rsid w:val="037685B9"/>
    <w:rsid w:val="0385C18D"/>
    <w:rsid w:val="039817D6"/>
    <w:rsid w:val="03B48C28"/>
    <w:rsid w:val="03B9B7AA"/>
    <w:rsid w:val="03D94A1D"/>
    <w:rsid w:val="03DFEE21"/>
    <w:rsid w:val="03F927FA"/>
    <w:rsid w:val="040AACC2"/>
    <w:rsid w:val="04289C3B"/>
    <w:rsid w:val="04382E21"/>
    <w:rsid w:val="04423589"/>
    <w:rsid w:val="04469498"/>
    <w:rsid w:val="0448C177"/>
    <w:rsid w:val="0457D957"/>
    <w:rsid w:val="045B0C01"/>
    <w:rsid w:val="0481B60D"/>
    <w:rsid w:val="048AA611"/>
    <w:rsid w:val="048EF769"/>
    <w:rsid w:val="0499D10F"/>
    <w:rsid w:val="04A18EE2"/>
    <w:rsid w:val="04BD4903"/>
    <w:rsid w:val="04C2E2BB"/>
    <w:rsid w:val="04CE1D52"/>
    <w:rsid w:val="04ED6121"/>
    <w:rsid w:val="04EE4D33"/>
    <w:rsid w:val="04F9693D"/>
    <w:rsid w:val="04FDAD21"/>
    <w:rsid w:val="05000A62"/>
    <w:rsid w:val="0508B1BC"/>
    <w:rsid w:val="053638CF"/>
    <w:rsid w:val="05376661"/>
    <w:rsid w:val="05387DE3"/>
    <w:rsid w:val="05594095"/>
    <w:rsid w:val="055A08B5"/>
    <w:rsid w:val="0569A7DF"/>
    <w:rsid w:val="056CB10B"/>
    <w:rsid w:val="056E1FE1"/>
    <w:rsid w:val="0596DFA1"/>
    <w:rsid w:val="0598A4D1"/>
    <w:rsid w:val="05B0AEF8"/>
    <w:rsid w:val="05B811EE"/>
    <w:rsid w:val="05B9B94C"/>
    <w:rsid w:val="05C283DA"/>
    <w:rsid w:val="05D2E147"/>
    <w:rsid w:val="05D327C6"/>
    <w:rsid w:val="05E0D0E5"/>
    <w:rsid w:val="05E1961F"/>
    <w:rsid w:val="0615AC9C"/>
    <w:rsid w:val="0615BB6F"/>
    <w:rsid w:val="061677C2"/>
    <w:rsid w:val="0616DE7F"/>
    <w:rsid w:val="06180B4A"/>
    <w:rsid w:val="062BE176"/>
    <w:rsid w:val="062C8644"/>
    <w:rsid w:val="0650D315"/>
    <w:rsid w:val="0679D800"/>
    <w:rsid w:val="0690AC6E"/>
    <w:rsid w:val="0699EFA5"/>
    <w:rsid w:val="06B0F57F"/>
    <w:rsid w:val="06BDCA02"/>
    <w:rsid w:val="06C88D92"/>
    <w:rsid w:val="06D1E394"/>
    <w:rsid w:val="06DDB066"/>
    <w:rsid w:val="06DE8BD0"/>
    <w:rsid w:val="06E12C1B"/>
    <w:rsid w:val="06ECF42F"/>
    <w:rsid w:val="070BF760"/>
    <w:rsid w:val="0718DE3A"/>
    <w:rsid w:val="07228340"/>
    <w:rsid w:val="0728156D"/>
    <w:rsid w:val="072D6FAB"/>
    <w:rsid w:val="073CBCCA"/>
    <w:rsid w:val="075640A4"/>
    <w:rsid w:val="076DE5A1"/>
    <w:rsid w:val="07772E9D"/>
    <w:rsid w:val="0777833A"/>
    <w:rsid w:val="07939776"/>
    <w:rsid w:val="07B29C5C"/>
    <w:rsid w:val="07E89567"/>
    <w:rsid w:val="07F2CABF"/>
    <w:rsid w:val="0806A4DD"/>
    <w:rsid w:val="08097BE4"/>
    <w:rsid w:val="081A0B44"/>
    <w:rsid w:val="0821B6D2"/>
    <w:rsid w:val="082D1DCF"/>
    <w:rsid w:val="0863B379"/>
    <w:rsid w:val="087E444D"/>
    <w:rsid w:val="08800271"/>
    <w:rsid w:val="088D7082"/>
    <w:rsid w:val="088D903E"/>
    <w:rsid w:val="089C6101"/>
    <w:rsid w:val="08A16CCB"/>
    <w:rsid w:val="08A22933"/>
    <w:rsid w:val="08DFFCB7"/>
    <w:rsid w:val="08F953E9"/>
    <w:rsid w:val="09065E75"/>
    <w:rsid w:val="092536E0"/>
    <w:rsid w:val="09295B49"/>
    <w:rsid w:val="0931FC33"/>
    <w:rsid w:val="09389826"/>
    <w:rsid w:val="0938BD20"/>
    <w:rsid w:val="09404897"/>
    <w:rsid w:val="094D5BA8"/>
    <w:rsid w:val="09600646"/>
    <w:rsid w:val="097BE160"/>
    <w:rsid w:val="09831844"/>
    <w:rsid w:val="09ACEC7C"/>
    <w:rsid w:val="09B15760"/>
    <w:rsid w:val="09C91F4C"/>
    <w:rsid w:val="09D17F3A"/>
    <w:rsid w:val="09DB595D"/>
    <w:rsid w:val="09DB70F3"/>
    <w:rsid w:val="09E4627D"/>
    <w:rsid w:val="0A10E81F"/>
    <w:rsid w:val="0A14FB78"/>
    <w:rsid w:val="0A58F8CA"/>
    <w:rsid w:val="0A631B82"/>
    <w:rsid w:val="0A65C55D"/>
    <w:rsid w:val="0A7C546E"/>
    <w:rsid w:val="0A7E4B84"/>
    <w:rsid w:val="0A7F4C8E"/>
    <w:rsid w:val="0A8F0E34"/>
    <w:rsid w:val="0A90348C"/>
    <w:rsid w:val="0AA56FAD"/>
    <w:rsid w:val="0AA65D5A"/>
    <w:rsid w:val="0AA7DEE4"/>
    <w:rsid w:val="0ABEA6DF"/>
    <w:rsid w:val="0AC074D8"/>
    <w:rsid w:val="0AC10741"/>
    <w:rsid w:val="0AD5BB74"/>
    <w:rsid w:val="0AE51C23"/>
    <w:rsid w:val="0AE7AB63"/>
    <w:rsid w:val="0AE9A991"/>
    <w:rsid w:val="0AFCEE34"/>
    <w:rsid w:val="0AFD3CBE"/>
    <w:rsid w:val="0AFE191F"/>
    <w:rsid w:val="0B113A76"/>
    <w:rsid w:val="0B145F8F"/>
    <w:rsid w:val="0B265914"/>
    <w:rsid w:val="0B3CC1BD"/>
    <w:rsid w:val="0B4A695D"/>
    <w:rsid w:val="0B4BDDE1"/>
    <w:rsid w:val="0B5F4506"/>
    <w:rsid w:val="0B61CCE7"/>
    <w:rsid w:val="0B68CBE8"/>
    <w:rsid w:val="0B7D01FD"/>
    <w:rsid w:val="0B871004"/>
    <w:rsid w:val="0B922A22"/>
    <w:rsid w:val="0BAFFF3F"/>
    <w:rsid w:val="0BDB5E02"/>
    <w:rsid w:val="0BEA365A"/>
    <w:rsid w:val="0C029D7A"/>
    <w:rsid w:val="0C05059C"/>
    <w:rsid w:val="0C07E680"/>
    <w:rsid w:val="0C14C015"/>
    <w:rsid w:val="0C237836"/>
    <w:rsid w:val="0C2CFD5A"/>
    <w:rsid w:val="0C34EE2E"/>
    <w:rsid w:val="0C43AF45"/>
    <w:rsid w:val="0C52F535"/>
    <w:rsid w:val="0C59F981"/>
    <w:rsid w:val="0C5F782C"/>
    <w:rsid w:val="0C7E4E7D"/>
    <w:rsid w:val="0C82DF1D"/>
    <w:rsid w:val="0C8DB466"/>
    <w:rsid w:val="0C8E8F5E"/>
    <w:rsid w:val="0C935998"/>
    <w:rsid w:val="0C937BAB"/>
    <w:rsid w:val="0CB95F91"/>
    <w:rsid w:val="0CBB7813"/>
    <w:rsid w:val="0CD939CA"/>
    <w:rsid w:val="0CFEE93B"/>
    <w:rsid w:val="0D1E27F8"/>
    <w:rsid w:val="0D24FF4A"/>
    <w:rsid w:val="0D27741D"/>
    <w:rsid w:val="0D30E471"/>
    <w:rsid w:val="0D4C500B"/>
    <w:rsid w:val="0D65FEA1"/>
    <w:rsid w:val="0D6A6640"/>
    <w:rsid w:val="0D73FC76"/>
    <w:rsid w:val="0D82DC93"/>
    <w:rsid w:val="0D9F4477"/>
    <w:rsid w:val="0DDEB16C"/>
    <w:rsid w:val="0DE26F39"/>
    <w:rsid w:val="0DE70BB8"/>
    <w:rsid w:val="0DEE480F"/>
    <w:rsid w:val="0DF0E950"/>
    <w:rsid w:val="0DF642A0"/>
    <w:rsid w:val="0DFF33AB"/>
    <w:rsid w:val="0E212E26"/>
    <w:rsid w:val="0E2DC1BD"/>
    <w:rsid w:val="0E320131"/>
    <w:rsid w:val="0E3B1ADE"/>
    <w:rsid w:val="0E4682FE"/>
    <w:rsid w:val="0E52AAE7"/>
    <w:rsid w:val="0E5FB7F3"/>
    <w:rsid w:val="0E7C3623"/>
    <w:rsid w:val="0E88CCDC"/>
    <w:rsid w:val="0EA65C07"/>
    <w:rsid w:val="0EAF7555"/>
    <w:rsid w:val="0EB8B04F"/>
    <w:rsid w:val="0EBB9E9B"/>
    <w:rsid w:val="0EBCA035"/>
    <w:rsid w:val="0EDF4E57"/>
    <w:rsid w:val="0F01744B"/>
    <w:rsid w:val="0F0FEF96"/>
    <w:rsid w:val="0F1819E2"/>
    <w:rsid w:val="0F3C5F30"/>
    <w:rsid w:val="0F3EC7A3"/>
    <w:rsid w:val="0F40EEBA"/>
    <w:rsid w:val="0F4D48FD"/>
    <w:rsid w:val="0F4E52F2"/>
    <w:rsid w:val="0F84F062"/>
    <w:rsid w:val="0FACF566"/>
    <w:rsid w:val="0FB41D8E"/>
    <w:rsid w:val="0FB8FFDD"/>
    <w:rsid w:val="0FF9B638"/>
    <w:rsid w:val="101FE5B8"/>
    <w:rsid w:val="1026EA45"/>
    <w:rsid w:val="102B1364"/>
    <w:rsid w:val="1041DE07"/>
    <w:rsid w:val="10445A33"/>
    <w:rsid w:val="10485054"/>
    <w:rsid w:val="105EA516"/>
    <w:rsid w:val="10847747"/>
    <w:rsid w:val="10AD6359"/>
    <w:rsid w:val="10BB428B"/>
    <w:rsid w:val="10F52901"/>
    <w:rsid w:val="110C1D8F"/>
    <w:rsid w:val="1116F670"/>
    <w:rsid w:val="11321B46"/>
    <w:rsid w:val="1139B25D"/>
    <w:rsid w:val="1148BA25"/>
    <w:rsid w:val="117B8D94"/>
    <w:rsid w:val="11C2BAA6"/>
    <w:rsid w:val="11D62F5B"/>
    <w:rsid w:val="11FBB822"/>
    <w:rsid w:val="1211D71B"/>
    <w:rsid w:val="1231AA07"/>
    <w:rsid w:val="123BB25E"/>
    <w:rsid w:val="1272B59A"/>
    <w:rsid w:val="1274CDD5"/>
    <w:rsid w:val="128E5C5C"/>
    <w:rsid w:val="12BF53E1"/>
    <w:rsid w:val="12C427A1"/>
    <w:rsid w:val="12F19556"/>
    <w:rsid w:val="130FE125"/>
    <w:rsid w:val="1321FB44"/>
    <w:rsid w:val="1343E584"/>
    <w:rsid w:val="1349741E"/>
    <w:rsid w:val="134FA317"/>
    <w:rsid w:val="1356EED5"/>
    <w:rsid w:val="135ACC85"/>
    <w:rsid w:val="136CD181"/>
    <w:rsid w:val="13721C66"/>
    <w:rsid w:val="137FED25"/>
    <w:rsid w:val="13A6DA67"/>
    <w:rsid w:val="13BB9B60"/>
    <w:rsid w:val="13C8E9B0"/>
    <w:rsid w:val="13CC70A5"/>
    <w:rsid w:val="13DDC27B"/>
    <w:rsid w:val="13EB415F"/>
    <w:rsid w:val="1439A0B5"/>
    <w:rsid w:val="143C0821"/>
    <w:rsid w:val="144CCC49"/>
    <w:rsid w:val="1451CE65"/>
    <w:rsid w:val="14931BF0"/>
    <w:rsid w:val="14AD582B"/>
    <w:rsid w:val="14B07E3A"/>
    <w:rsid w:val="14F82A63"/>
    <w:rsid w:val="1501FFE9"/>
    <w:rsid w:val="151DFD4C"/>
    <w:rsid w:val="15206309"/>
    <w:rsid w:val="1528EC81"/>
    <w:rsid w:val="152C41AE"/>
    <w:rsid w:val="152C4DF9"/>
    <w:rsid w:val="152F707C"/>
    <w:rsid w:val="15584248"/>
    <w:rsid w:val="157D4EA3"/>
    <w:rsid w:val="159D1F97"/>
    <w:rsid w:val="15A7851E"/>
    <w:rsid w:val="15B9D909"/>
    <w:rsid w:val="15BF9D8F"/>
    <w:rsid w:val="15CAC287"/>
    <w:rsid w:val="15E0961E"/>
    <w:rsid w:val="15E4F19C"/>
    <w:rsid w:val="15ECDA07"/>
    <w:rsid w:val="16046D37"/>
    <w:rsid w:val="16118B88"/>
    <w:rsid w:val="1617D743"/>
    <w:rsid w:val="1623ADE3"/>
    <w:rsid w:val="1630B74C"/>
    <w:rsid w:val="163F5A91"/>
    <w:rsid w:val="165F0304"/>
    <w:rsid w:val="1662C31E"/>
    <w:rsid w:val="16A359C4"/>
    <w:rsid w:val="16A361E2"/>
    <w:rsid w:val="16A72F2F"/>
    <w:rsid w:val="16A894CA"/>
    <w:rsid w:val="16C4BCE2"/>
    <w:rsid w:val="16C9F285"/>
    <w:rsid w:val="16E1DEFF"/>
    <w:rsid w:val="16EBACBB"/>
    <w:rsid w:val="16F79A9D"/>
    <w:rsid w:val="171C14D5"/>
    <w:rsid w:val="174AB1F0"/>
    <w:rsid w:val="1758786D"/>
    <w:rsid w:val="1760116A"/>
    <w:rsid w:val="179445BC"/>
    <w:rsid w:val="17999AF7"/>
    <w:rsid w:val="17A680B1"/>
    <w:rsid w:val="17AB23A1"/>
    <w:rsid w:val="17AD0DD7"/>
    <w:rsid w:val="17BC6647"/>
    <w:rsid w:val="17BD5022"/>
    <w:rsid w:val="17C51359"/>
    <w:rsid w:val="17D2CBCC"/>
    <w:rsid w:val="17FB1CAF"/>
    <w:rsid w:val="1817484C"/>
    <w:rsid w:val="18266E55"/>
    <w:rsid w:val="182F1758"/>
    <w:rsid w:val="1830F3B2"/>
    <w:rsid w:val="184327D9"/>
    <w:rsid w:val="184FBE37"/>
    <w:rsid w:val="18608D43"/>
    <w:rsid w:val="1872542D"/>
    <w:rsid w:val="187AC937"/>
    <w:rsid w:val="187CA4B3"/>
    <w:rsid w:val="189B42A5"/>
    <w:rsid w:val="18AF644B"/>
    <w:rsid w:val="18BBD734"/>
    <w:rsid w:val="18C2C24A"/>
    <w:rsid w:val="18C77641"/>
    <w:rsid w:val="18C880E9"/>
    <w:rsid w:val="18E3D520"/>
    <w:rsid w:val="18E3EEA8"/>
    <w:rsid w:val="18EA1F4C"/>
    <w:rsid w:val="18EC51BC"/>
    <w:rsid w:val="18FD427C"/>
    <w:rsid w:val="1901526E"/>
    <w:rsid w:val="190B0254"/>
    <w:rsid w:val="19251448"/>
    <w:rsid w:val="192607A0"/>
    <w:rsid w:val="192FEB44"/>
    <w:rsid w:val="193D477E"/>
    <w:rsid w:val="19580622"/>
    <w:rsid w:val="195A8CD6"/>
    <w:rsid w:val="196A0BE6"/>
    <w:rsid w:val="196AEA46"/>
    <w:rsid w:val="196D5181"/>
    <w:rsid w:val="196EF9DC"/>
    <w:rsid w:val="196F3D6A"/>
    <w:rsid w:val="19820497"/>
    <w:rsid w:val="199134B0"/>
    <w:rsid w:val="19C09879"/>
    <w:rsid w:val="19CFD1BD"/>
    <w:rsid w:val="19D3C2D9"/>
    <w:rsid w:val="19DAE901"/>
    <w:rsid w:val="19F6AF85"/>
    <w:rsid w:val="19FC5DA4"/>
    <w:rsid w:val="1A084529"/>
    <w:rsid w:val="1A229229"/>
    <w:rsid w:val="1A3F1510"/>
    <w:rsid w:val="1A433C9E"/>
    <w:rsid w:val="1A580DA5"/>
    <w:rsid w:val="1A7474FD"/>
    <w:rsid w:val="1A8100F1"/>
    <w:rsid w:val="1AA3C686"/>
    <w:rsid w:val="1AAFC410"/>
    <w:rsid w:val="1AC4A571"/>
    <w:rsid w:val="1ACA92CB"/>
    <w:rsid w:val="1ACB6EA9"/>
    <w:rsid w:val="1ACCF696"/>
    <w:rsid w:val="1ACE4208"/>
    <w:rsid w:val="1AF8ACD7"/>
    <w:rsid w:val="1AFFED54"/>
    <w:rsid w:val="1B0C6A87"/>
    <w:rsid w:val="1B168773"/>
    <w:rsid w:val="1B16E522"/>
    <w:rsid w:val="1B2DFE88"/>
    <w:rsid w:val="1B381A1A"/>
    <w:rsid w:val="1B3882EE"/>
    <w:rsid w:val="1B40D7CF"/>
    <w:rsid w:val="1B47DAA0"/>
    <w:rsid w:val="1B5A9508"/>
    <w:rsid w:val="1B6DE2D7"/>
    <w:rsid w:val="1B885ABA"/>
    <w:rsid w:val="1B88AB3B"/>
    <w:rsid w:val="1B8E3EF5"/>
    <w:rsid w:val="1BA05264"/>
    <w:rsid w:val="1BA7FBFD"/>
    <w:rsid w:val="1BABC0C7"/>
    <w:rsid w:val="1BB6B8B1"/>
    <w:rsid w:val="1BD3E1FD"/>
    <w:rsid w:val="1BD594AE"/>
    <w:rsid w:val="1BD5E218"/>
    <w:rsid w:val="1BDEDEB4"/>
    <w:rsid w:val="1BEEF131"/>
    <w:rsid w:val="1BF87670"/>
    <w:rsid w:val="1C02438B"/>
    <w:rsid w:val="1C05B9F5"/>
    <w:rsid w:val="1C090504"/>
    <w:rsid w:val="1C1132DF"/>
    <w:rsid w:val="1C17652A"/>
    <w:rsid w:val="1C42FF2E"/>
    <w:rsid w:val="1C693C59"/>
    <w:rsid w:val="1C70D48B"/>
    <w:rsid w:val="1C7E4153"/>
    <w:rsid w:val="1C7F5E8D"/>
    <w:rsid w:val="1C82ACB7"/>
    <w:rsid w:val="1C9860D7"/>
    <w:rsid w:val="1CA8AEE8"/>
    <w:rsid w:val="1CB7CB46"/>
    <w:rsid w:val="1CC43CFE"/>
    <w:rsid w:val="1CCF4DCA"/>
    <w:rsid w:val="1CEC03D6"/>
    <w:rsid w:val="1D0EDB16"/>
    <w:rsid w:val="1D18E76E"/>
    <w:rsid w:val="1D29CE61"/>
    <w:rsid w:val="1D39AD80"/>
    <w:rsid w:val="1D3E8181"/>
    <w:rsid w:val="1D405EB5"/>
    <w:rsid w:val="1D78853E"/>
    <w:rsid w:val="1D7BC34F"/>
    <w:rsid w:val="1D8E5C0B"/>
    <w:rsid w:val="1D9B26D9"/>
    <w:rsid w:val="1DA6777B"/>
    <w:rsid w:val="1DC2FB3A"/>
    <w:rsid w:val="1DD9437B"/>
    <w:rsid w:val="1DD9814A"/>
    <w:rsid w:val="1DDA87DE"/>
    <w:rsid w:val="1DDF48BA"/>
    <w:rsid w:val="1DE2F381"/>
    <w:rsid w:val="1DE3E876"/>
    <w:rsid w:val="1DEB9397"/>
    <w:rsid w:val="1DF37540"/>
    <w:rsid w:val="1E045513"/>
    <w:rsid w:val="1E0C6060"/>
    <w:rsid w:val="1E14B795"/>
    <w:rsid w:val="1E17A5CA"/>
    <w:rsid w:val="1E70DE14"/>
    <w:rsid w:val="1E77669D"/>
    <w:rsid w:val="1E881551"/>
    <w:rsid w:val="1E8B5C7C"/>
    <w:rsid w:val="1EA485E5"/>
    <w:rsid w:val="1EB3A391"/>
    <w:rsid w:val="1ECC2EB7"/>
    <w:rsid w:val="1EE180DE"/>
    <w:rsid w:val="1EED1D22"/>
    <w:rsid w:val="1EFDB5F6"/>
    <w:rsid w:val="1F081A91"/>
    <w:rsid w:val="1F08BD16"/>
    <w:rsid w:val="1F0FE9F2"/>
    <w:rsid w:val="1F133DB6"/>
    <w:rsid w:val="1F29E34F"/>
    <w:rsid w:val="1F4BB6C7"/>
    <w:rsid w:val="1F585F71"/>
    <w:rsid w:val="1F771604"/>
    <w:rsid w:val="1F7A8AF5"/>
    <w:rsid w:val="1F84D45F"/>
    <w:rsid w:val="1F9AE21A"/>
    <w:rsid w:val="1F9B7909"/>
    <w:rsid w:val="1FAE9B70"/>
    <w:rsid w:val="1FB959F6"/>
    <w:rsid w:val="1FC0B3C2"/>
    <w:rsid w:val="1FC657F6"/>
    <w:rsid w:val="1FE523B7"/>
    <w:rsid w:val="1FE5E003"/>
    <w:rsid w:val="1FE68E52"/>
    <w:rsid w:val="1FECF536"/>
    <w:rsid w:val="2006A4D5"/>
    <w:rsid w:val="200C775D"/>
    <w:rsid w:val="20248A71"/>
    <w:rsid w:val="20503057"/>
    <w:rsid w:val="2069896F"/>
    <w:rsid w:val="2077E1C7"/>
    <w:rsid w:val="20810215"/>
    <w:rsid w:val="208C30B8"/>
    <w:rsid w:val="208F36EE"/>
    <w:rsid w:val="209601B5"/>
    <w:rsid w:val="209DB0B8"/>
    <w:rsid w:val="20BB3AB1"/>
    <w:rsid w:val="20C9385E"/>
    <w:rsid w:val="20DA5997"/>
    <w:rsid w:val="20DC2DA6"/>
    <w:rsid w:val="20F88F94"/>
    <w:rsid w:val="212A31C0"/>
    <w:rsid w:val="21391B6D"/>
    <w:rsid w:val="213B9B68"/>
    <w:rsid w:val="213F6DDD"/>
    <w:rsid w:val="214190C9"/>
    <w:rsid w:val="215A73F3"/>
    <w:rsid w:val="2162980D"/>
    <w:rsid w:val="21646CA4"/>
    <w:rsid w:val="21733501"/>
    <w:rsid w:val="218B2C0D"/>
    <w:rsid w:val="2197F9E1"/>
    <w:rsid w:val="21BF2F49"/>
    <w:rsid w:val="21DA0EDF"/>
    <w:rsid w:val="21F3485F"/>
    <w:rsid w:val="2217A3D4"/>
    <w:rsid w:val="22291F40"/>
    <w:rsid w:val="22294C06"/>
    <w:rsid w:val="223873E7"/>
    <w:rsid w:val="2250B9DF"/>
    <w:rsid w:val="225734FC"/>
    <w:rsid w:val="22639303"/>
    <w:rsid w:val="226C125A"/>
    <w:rsid w:val="22734C67"/>
    <w:rsid w:val="2277AD22"/>
    <w:rsid w:val="229CCAD2"/>
    <w:rsid w:val="22A08B27"/>
    <w:rsid w:val="22AF70E5"/>
    <w:rsid w:val="22B35154"/>
    <w:rsid w:val="22BD7C34"/>
    <w:rsid w:val="22C3B0AC"/>
    <w:rsid w:val="22DCB15B"/>
    <w:rsid w:val="22F7D63D"/>
    <w:rsid w:val="23145163"/>
    <w:rsid w:val="231CDC30"/>
    <w:rsid w:val="232CC0F3"/>
    <w:rsid w:val="2354444C"/>
    <w:rsid w:val="237301A6"/>
    <w:rsid w:val="2374B6CB"/>
    <w:rsid w:val="237BD440"/>
    <w:rsid w:val="23824AFF"/>
    <w:rsid w:val="238890AA"/>
    <w:rsid w:val="238F60BE"/>
    <w:rsid w:val="239226FB"/>
    <w:rsid w:val="23964ACA"/>
    <w:rsid w:val="23993054"/>
    <w:rsid w:val="23A174E2"/>
    <w:rsid w:val="23B21794"/>
    <w:rsid w:val="23B563CD"/>
    <w:rsid w:val="23D14834"/>
    <w:rsid w:val="23D42BE5"/>
    <w:rsid w:val="23DD81AF"/>
    <w:rsid w:val="23DF87FF"/>
    <w:rsid w:val="23E46800"/>
    <w:rsid w:val="23E72987"/>
    <w:rsid w:val="241F3A1C"/>
    <w:rsid w:val="2436812F"/>
    <w:rsid w:val="2444D50B"/>
    <w:rsid w:val="2487340E"/>
    <w:rsid w:val="248B20A7"/>
    <w:rsid w:val="249FD29B"/>
    <w:rsid w:val="24B37338"/>
    <w:rsid w:val="24B88051"/>
    <w:rsid w:val="24C6A33E"/>
    <w:rsid w:val="24D32A34"/>
    <w:rsid w:val="24E50239"/>
    <w:rsid w:val="24ED00AF"/>
    <w:rsid w:val="250212D9"/>
    <w:rsid w:val="25051DDD"/>
    <w:rsid w:val="250C46DD"/>
    <w:rsid w:val="251089CA"/>
    <w:rsid w:val="252E79C8"/>
    <w:rsid w:val="252F389E"/>
    <w:rsid w:val="25417327"/>
    <w:rsid w:val="2542EFFA"/>
    <w:rsid w:val="25584DA2"/>
    <w:rsid w:val="2568B6C8"/>
    <w:rsid w:val="256E5EDB"/>
    <w:rsid w:val="258A773B"/>
    <w:rsid w:val="25AD5F39"/>
    <w:rsid w:val="25BC19B1"/>
    <w:rsid w:val="25C5721A"/>
    <w:rsid w:val="25C72404"/>
    <w:rsid w:val="25CA6F44"/>
    <w:rsid w:val="25E3FA47"/>
    <w:rsid w:val="25EB6DB2"/>
    <w:rsid w:val="25EE9CF6"/>
    <w:rsid w:val="25EF0B22"/>
    <w:rsid w:val="25FAA980"/>
    <w:rsid w:val="25FAEF16"/>
    <w:rsid w:val="2608A2DB"/>
    <w:rsid w:val="260DDE11"/>
    <w:rsid w:val="26160368"/>
    <w:rsid w:val="2646BA66"/>
    <w:rsid w:val="264F270F"/>
    <w:rsid w:val="265F6F66"/>
    <w:rsid w:val="26702AA9"/>
    <w:rsid w:val="2677AC18"/>
    <w:rsid w:val="269D10AD"/>
    <w:rsid w:val="26AA5192"/>
    <w:rsid w:val="26AC9FC4"/>
    <w:rsid w:val="26B68152"/>
    <w:rsid w:val="26B9CFA2"/>
    <w:rsid w:val="26BC815D"/>
    <w:rsid w:val="26BE945A"/>
    <w:rsid w:val="26D229D7"/>
    <w:rsid w:val="26D2A6CC"/>
    <w:rsid w:val="26F2F8B9"/>
    <w:rsid w:val="26FAD744"/>
    <w:rsid w:val="2706ED47"/>
    <w:rsid w:val="27079813"/>
    <w:rsid w:val="2710B0B7"/>
    <w:rsid w:val="27212114"/>
    <w:rsid w:val="2733C7AA"/>
    <w:rsid w:val="2743202B"/>
    <w:rsid w:val="274C4C94"/>
    <w:rsid w:val="274CBEFE"/>
    <w:rsid w:val="27815619"/>
    <w:rsid w:val="2781E1E2"/>
    <w:rsid w:val="2788BE73"/>
    <w:rsid w:val="279C8AE2"/>
    <w:rsid w:val="27A8B686"/>
    <w:rsid w:val="27AAD26E"/>
    <w:rsid w:val="27ADDB81"/>
    <w:rsid w:val="27B39B0A"/>
    <w:rsid w:val="27C0A2EB"/>
    <w:rsid w:val="27D56BDB"/>
    <w:rsid w:val="27D75515"/>
    <w:rsid w:val="27E1BF2C"/>
    <w:rsid w:val="27E33039"/>
    <w:rsid w:val="2805B61D"/>
    <w:rsid w:val="280A49A4"/>
    <w:rsid w:val="28158659"/>
    <w:rsid w:val="2822D676"/>
    <w:rsid w:val="28255627"/>
    <w:rsid w:val="282B53C6"/>
    <w:rsid w:val="283528D6"/>
    <w:rsid w:val="28455BF2"/>
    <w:rsid w:val="2848DD0E"/>
    <w:rsid w:val="2869B980"/>
    <w:rsid w:val="2879C536"/>
    <w:rsid w:val="287BC904"/>
    <w:rsid w:val="287D5CCF"/>
    <w:rsid w:val="288687FA"/>
    <w:rsid w:val="288A5CB3"/>
    <w:rsid w:val="2892D4C5"/>
    <w:rsid w:val="289508ED"/>
    <w:rsid w:val="28A92744"/>
    <w:rsid w:val="28ACE011"/>
    <w:rsid w:val="28AF56C6"/>
    <w:rsid w:val="28B2DB7D"/>
    <w:rsid w:val="28B6FD84"/>
    <w:rsid w:val="28D443CF"/>
    <w:rsid w:val="28D5A0C5"/>
    <w:rsid w:val="28D8CEB0"/>
    <w:rsid w:val="28E7952D"/>
    <w:rsid w:val="28F08421"/>
    <w:rsid w:val="28F8A2DD"/>
    <w:rsid w:val="28FCE062"/>
    <w:rsid w:val="2906E32E"/>
    <w:rsid w:val="291B18F1"/>
    <w:rsid w:val="295436E4"/>
    <w:rsid w:val="2957F6DC"/>
    <w:rsid w:val="2962F992"/>
    <w:rsid w:val="297C0E39"/>
    <w:rsid w:val="297EDF8A"/>
    <w:rsid w:val="2983D4DE"/>
    <w:rsid w:val="29AFE196"/>
    <w:rsid w:val="29B3D9CB"/>
    <w:rsid w:val="29C00B2A"/>
    <w:rsid w:val="29C2D7A6"/>
    <w:rsid w:val="29CBCE44"/>
    <w:rsid w:val="29CC2717"/>
    <w:rsid w:val="29CE7CAE"/>
    <w:rsid w:val="2A0A07B4"/>
    <w:rsid w:val="2A19CA3E"/>
    <w:rsid w:val="2A25C560"/>
    <w:rsid w:val="2A3D3BCB"/>
    <w:rsid w:val="2A4AC6F2"/>
    <w:rsid w:val="2A5277D8"/>
    <w:rsid w:val="2A6EDBA4"/>
    <w:rsid w:val="2AA0FC08"/>
    <w:rsid w:val="2AB0A1D4"/>
    <w:rsid w:val="2AB5D1D4"/>
    <w:rsid w:val="2AD1AEC8"/>
    <w:rsid w:val="2ADB8B6F"/>
    <w:rsid w:val="2ADC2331"/>
    <w:rsid w:val="2AEB6A5F"/>
    <w:rsid w:val="2B001DBD"/>
    <w:rsid w:val="2B19A851"/>
    <w:rsid w:val="2B21C1A6"/>
    <w:rsid w:val="2B4C327A"/>
    <w:rsid w:val="2B4D1861"/>
    <w:rsid w:val="2B6260AE"/>
    <w:rsid w:val="2B6F8CD4"/>
    <w:rsid w:val="2B745334"/>
    <w:rsid w:val="2B88967B"/>
    <w:rsid w:val="2B8D724D"/>
    <w:rsid w:val="2B936C35"/>
    <w:rsid w:val="2BC7E96B"/>
    <w:rsid w:val="2BD29D67"/>
    <w:rsid w:val="2BD86742"/>
    <w:rsid w:val="2BEAF5CB"/>
    <w:rsid w:val="2BEC7AF0"/>
    <w:rsid w:val="2BF013C9"/>
    <w:rsid w:val="2C0AD160"/>
    <w:rsid w:val="2C0D2389"/>
    <w:rsid w:val="2C2864D6"/>
    <w:rsid w:val="2C41CFAF"/>
    <w:rsid w:val="2C4FA9F4"/>
    <w:rsid w:val="2C66385B"/>
    <w:rsid w:val="2C71F721"/>
    <w:rsid w:val="2C7473FB"/>
    <w:rsid w:val="2C7CD2AA"/>
    <w:rsid w:val="2C9A8E1E"/>
    <w:rsid w:val="2C9C68A5"/>
    <w:rsid w:val="2CB6B59E"/>
    <w:rsid w:val="2CB70679"/>
    <w:rsid w:val="2CB91D50"/>
    <w:rsid w:val="2CCC2CE9"/>
    <w:rsid w:val="2CD1305B"/>
    <w:rsid w:val="2CE91E5A"/>
    <w:rsid w:val="2CEF7DEC"/>
    <w:rsid w:val="2D1EDBB0"/>
    <w:rsid w:val="2D2C69BF"/>
    <w:rsid w:val="2D384684"/>
    <w:rsid w:val="2D5E7DFE"/>
    <w:rsid w:val="2D68B3B2"/>
    <w:rsid w:val="2D6905DB"/>
    <w:rsid w:val="2D7D74C8"/>
    <w:rsid w:val="2D8CE02D"/>
    <w:rsid w:val="2DA2DFFE"/>
    <w:rsid w:val="2DA2F58D"/>
    <w:rsid w:val="2DB3C24D"/>
    <w:rsid w:val="2DB8ABBD"/>
    <w:rsid w:val="2DC19033"/>
    <w:rsid w:val="2DC488CB"/>
    <w:rsid w:val="2DC88F02"/>
    <w:rsid w:val="2DD4658A"/>
    <w:rsid w:val="2DF0CDB6"/>
    <w:rsid w:val="2DFE94A1"/>
    <w:rsid w:val="2E081C11"/>
    <w:rsid w:val="2E2D097F"/>
    <w:rsid w:val="2E30DD5B"/>
    <w:rsid w:val="2E372426"/>
    <w:rsid w:val="2E3F9191"/>
    <w:rsid w:val="2E58A534"/>
    <w:rsid w:val="2E5E3DFD"/>
    <w:rsid w:val="2E62FDDF"/>
    <w:rsid w:val="2E693F5B"/>
    <w:rsid w:val="2E6D8F7F"/>
    <w:rsid w:val="2EA53B61"/>
    <w:rsid w:val="2EA626A1"/>
    <w:rsid w:val="2EADB620"/>
    <w:rsid w:val="2EB634C7"/>
    <w:rsid w:val="2EC966A6"/>
    <w:rsid w:val="2ED5799A"/>
    <w:rsid w:val="2EE65244"/>
    <w:rsid w:val="2EEB279B"/>
    <w:rsid w:val="2EEC4D15"/>
    <w:rsid w:val="2F0B9C32"/>
    <w:rsid w:val="2F0CE77E"/>
    <w:rsid w:val="2F0E992F"/>
    <w:rsid w:val="2F161F78"/>
    <w:rsid w:val="2F35053C"/>
    <w:rsid w:val="2F35AD6B"/>
    <w:rsid w:val="2F440DF0"/>
    <w:rsid w:val="2F4F502B"/>
    <w:rsid w:val="2F516FFA"/>
    <w:rsid w:val="2F541000"/>
    <w:rsid w:val="2F552442"/>
    <w:rsid w:val="2F70BF47"/>
    <w:rsid w:val="2F775EF0"/>
    <w:rsid w:val="2FB7F2B9"/>
    <w:rsid w:val="2FCD28AE"/>
    <w:rsid w:val="2FECFD77"/>
    <w:rsid w:val="30128AAB"/>
    <w:rsid w:val="3021ABB7"/>
    <w:rsid w:val="302BAD29"/>
    <w:rsid w:val="303E7343"/>
    <w:rsid w:val="303EC6C4"/>
    <w:rsid w:val="304D3CC6"/>
    <w:rsid w:val="3056E5AB"/>
    <w:rsid w:val="3058C6F0"/>
    <w:rsid w:val="305C56E2"/>
    <w:rsid w:val="30732769"/>
    <w:rsid w:val="30796DEB"/>
    <w:rsid w:val="307BABAC"/>
    <w:rsid w:val="307F73C4"/>
    <w:rsid w:val="30868187"/>
    <w:rsid w:val="3088B8EB"/>
    <w:rsid w:val="30B1FCEB"/>
    <w:rsid w:val="30B62EA5"/>
    <w:rsid w:val="30D3692C"/>
    <w:rsid w:val="30D6559B"/>
    <w:rsid w:val="30E1DF02"/>
    <w:rsid w:val="30E9A2E6"/>
    <w:rsid w:val="3102EE48"/>
    <w:rsid w:val="3124478F"/>
    <w:rsid w:val="312BAABD"/>
    <w:rsid w:val="3135C21C"/>
    <w:rsid w:val="313E5352"/>
    <w:rsid w:val="3140E481"/>
    <w:rsid w:val="3144A55D"/>
    <w:rsid w:val="315CAA3D"/>
    <w:rsid w:val="3163FC3E"/>
    <w:rsid w:val="31B95280"/>
    <w:rsid w:val="31BD7DA0"/>
    <w:rsid w:val="31BF63D5"/>
    <w:rsid w:val="31CF63A6"/>
    <w:rsid w:val="31D03427"/>
    <w:rsid w:val="31DEBF7D"/>
    <w:rsid w:val="31F6191E"/>
    <w:rsid w:val="31FFC499"/>
    <w:rsid w:val="3200D18F"/>
    <w:rsid w:val="3200FE75"/>
    <w:rsid w:val="32071E45"/>
    <w:rsid w:val="321620C2"/>
    <w:rsid w:val="32239D3A"/>
    <w:rsid w:val="323E4DD7"/>
    <w:rsid w:val="323F69BF"/>
    <w:rsid w:val="325F0780"/>
    <w:rsid w:val="3273507C"/>
    <w:rsid w:val="327FD28D"/>
    <w:rsid w:val="32850EB8"/>
    <w:rsid w:val="32868A4A"/>
    <w:rsid w:val="328722C4"/>
    <w:rsid w:val="32A55FE5"/>
    <w:rsid w:val="32AFC58C"/>
    <w:rsid w:val="32C5B477"/>
    <w:rsid w:val="32C6402F"/>
    <w:rsid w:val="32E1BC25"/>
    <w:rsid w:val="32EE483E"/>
    <w:rsid w:val="32FB934C"/>
    <w:rsid w:val="33307F95"/>
    <w:rsid w:val="3346C749"/>
    <w:rsid w:val="334ADB6E"/>
    <w:rsid w:val="3365F8E6"/>
    <w:rsid w:val="336FADBC"/>
    <w:rsid w:val="33A08888"/>
    <w:rsid w:val="33AC0299"/>
    <w:rsid w:val="33B667C1"/>
    <w:rsid w:val="33C3A05F"/>
    <w:rsid w:val="33F2E6D4"/>
    <w:rsid w:val="3414DCF2"/>
    <w:rsid w:val="344F55D3"/>
    <w:rsid w:val="345400D7"/>
    <w:rsid w:val="3458F219"/>
    <w:rsid w:val="3485DA6E"/>
    <w:rsid w:val="3493FE4A"/>
    <w:rsid w:val="349AE38A"/>
    <w:rsid w:val="34AB2FF2"/>
    <w:rsid w:val="34B9E7F2"/>
    <w:rsid w:val="34D5ABF3"/>
    <w:rsid w:val="34D8FFA5"/>
    <w:rsid w:val="34E9D601"/>
    <w:rsid w:val="34E9E43A"/>
    <w:rsid w:val="34F0B27C"/>
    <w:rsid w:val="34F77266"/>
    <w:rsid w:val="34FC0ED4"/>
    <w:rsid w:val="35021D99"/>
    <w:rsid w:val="3502BFFE"/>
    <w:rsid w:val="3510AAC2"/>
    <w:rsid w:val="3510D70A"/>
    <w:rsid w:val="3518B7E5"/>
    <w:rsid w:val="352CE1F4"/>
    <w:rsid w:val="35345FED"/>
    <w:rsid w:val="3549359C"/>
    <w:rsid w:val="355952C2"/>
    <w:rsid w:val="356C7921"/>
    <w:rsid w:val="3578CCC0"/>
    <w:rsid w:val="35A70E70"/>
    <w:rsid w:val="35A8F35D"/>
    <w:rsid w:val="35B3E773"/>
    <w:rsid w:val="35C67791"/>
    <w:rsid w:val="35D1477D"/>
    <w:rsid w:val="35DB40CE"/>
    <w:rsid w:val="35E96576"/>
    <w:rsid w:val="35E9B4DD"/>
    <w:rsid w:val="35F32CAA"/>
    <w:rsid w:val="363AD711"/>
    <w:rsid w:val="36400BD9"/>
    <w:rsid w:val="36443CD8"/>
    <w:rsid w:val="364B1824"/>
    <w:rsid w:val="364B7FA9"/>
    <w:rsid w:val="364D2458"/>
    <w:rsid w:val="3651EBAD"/>
    <w:rsid w:val="3653082D"/>
    <w:rsid w:val="3656A3B5"/>
    <w:rsid w:val="36640F67"/>
    <w:rsid w:val="366A9E8C"/>
    <w:rsid w:val="366E235D"/>
    <w:rsid w:val="366F1AC4"/>
    <w:rsid w:val="366F8B4D"/>
    <w:rsid w:val="369081E8"/>
    <w:rsid w:val="36A7AD4B"/>
    <w:rsid w:val="36B13886"/>
    <w:rsid w:val="36B78F89"/>
    <w:rsid w:val="36B967EE"/>
    <w:rsid w:val="36BCCD65"/>
    <w:rsid w:val="36BF9E02"/>
    <w:rsid w:val="36C6C01E"/>
    <w:rsid w:val="36C88466"/>
    <w:rsid w:val="36EA845D"/>
    <w:rsid w:val="36FD0E81"/>
    <w:rsid w:val="3717BC00"/>
    <w:rsid w:val="371B3DCA"/>
    <w:rsid w:val="3731E184"/>
    <w:rsid w:val="374AA196"/>
    <w:rsid w:val="378D2F24"/>
    <w:rsid w:val="37C1839F"/>
    <w:rsid w:val="37C88436"/>
    <w:rsid w:val="37DEB5B8"/>
    <w:rsid w:val="37E98CBF"/>
    <w:rsid w:val="37ED6B16"/>
    <w:rsid w:val="37ED910E"/>
    <w:rsid w:val="37EEC0BD"/>
    <w:rsid w:val="37F8E228"/>
    <w:rsid w:val="37FE67B2"/>
    <w:rsid w:val="380EA807"/>
    <w:rsid w:val="380FCA75"/>
    <w:rsid w:val="38135FD7"/>
    <w:rsid w:val="381C4E87"/>
    <w:rsid w:val="38214D09"/>
    <w:rsid w:val="3840023F"/>
    <w:rsid w:val="384005E5"/>
    <w:rsid w:val="3843BA2F"/>
    <w:rsid w:val="384A1BDA"/>
    <w:rsid w:val="3857BBBC"/>
    <w:rsid w:val="386B5068"/>
    <w:rsid w:val="38758E9E"/>
    <w:rsid w:val="387E87DE"/>
    <w:rsid w:val="3892807D"/>
    <w:rsid w:val="3896F4E0"/>
    <w:rsid w:val="38A16FB9"/>
    <w:rsid w:val="38B0885F"/>
    <w:rsid w:val="38B126C4"/>
    <w:rsid w:val="38B9F7AA"/>
    <w:rsid w:val="38CAEA20"/>
    <w:rsid w:val="38DF9AAB"/>
    <w:rsid w:val="38E0FC6F"/>
    <w:rsid w:val="38F2E727"/>
    <w:rsid w:val="38F50B13"/>
    <w:rsid w:val="38F6CBC5"/>
    <w:rsid w:val="3905D1B5"/>
    <w:rsid w:val="390E1B14"/>
    <w:rsid w:val="391749FA"/>
    <w:rsid w:val="39190E3A"/>
    <w:rsid w:val="39268AFE"/>
    <w:rsid w:val="396A357C"/>
    <w:rsid w:val="396F161D"/>
    <w:rsid w:val="396F31D0"/>
    <w:rsid w:val="3976AC1C"/>
    <w:rsid w:val="39AAD7A0"/>
    <w:rsid w:val="39ACEC11"/>
    <w:rsid w:val="39AFE585"/>
    <w:rsid w:val="39DA1D2D"/>
    <w:rsid w:val="39E25D2E"/>
    <w:rsid w:val="3A025184"/>
    <w:rsid w:val="3A0B6E9A"/>
    <w:rsid w:val="3A2B6F33"/>
    <w:rsid w:val="3A416C1D"/>
    <w:rsid w:val="3A4707C9"/>
    <w:rsid w:val="3A678A03"/>
    <w:rsid w:val="3A7FE207"/>
    <w:rsid w:val="3A80677B"/>
    <w:rsid w:val="3A95AB90"/>
    <w:rsid w:val="3AA90020"/>
    <w:rsid w:val="3ABCCE64"/>
    <w:rsid w:val="3ABE6921"/>
    <w:rsid w:val="3AC6CD17"/>
    <w:rsid w:val="3AD31354"/>
    <w:rsid w:val="3AD69BEA"/>
    <w:rsid w:val="3AFB2645"/>
    <w:rsid w:val="3B033FCE"/>
    <w:rsid w:val="3B1B4B5A"/>
    <w:rsid w:val="3B283F45"/>
    <w:rsid w:val="3B3E3112"/>
    <w:rsid w:val="3B520621"/>
    <w:rsid w:val="3B7C547F"/>
    <w:rsid w:val="3B7E4FE1"/>
    <w:rsid w:val="3B848399"/>
    <w:rsid w:val="3B85B3D5"/>
    <w:rsid w:val="3B9EF2C5"/>
    <w:rsid w:val="3BA29487"/>
    <w:rsid w:val="3BB7F2B3"/>
    <w:rsid w:val="3BB98F16"/>
    <w:rsid w:val="3BC043E0"/>
    <w:rsid w:val="3BC0D68A"/>
    <w:rsid w:val="3BC688BD"/>
    <w:rsid w:val="3BDA5ED8"/>
    <w:rsid w:val="3BE2CB57"/>
    <w:rsid w:val="3BFFA948"/>
    <w:rsid w:val="3C097B4E"/>
    <w:rsid w:val="3C158486"/>
    <w:rsid w:val="3C16EF6E"/>
    <w:rsid w:val="3C1BA9DB"/>
    <w:rsid w:val="3C6095CD"/>
    <w:rsid w:val="3C674657"/>
    <w:rsid w:val="3C7B66E7"/>
    <w:rsid w:val="3C8E7267"/>
    <w:rsid w:val="3C9CF5B6"/>
    <w:rsid w:val="3CA86D12"/>
    <w:rsid w:val="3CE76D6F"/>
    <w:rsid w:val="3CF04381"/>
    <w:rsid w:val="3CF0703F"/>
    <w:rsid w:val="3CF6E1A8"/>
    <w:rsid w:val="3CFDA4FC"/>
    <w:rsid w:val="3D15762E"/>
    <w:rsid w:val="3D2D9A41"/>
    <w:rsid w:val="3D2E0690"/>
    <w:rsid w:val="3D315FF6"/>
    <w:rsid w:val="3D3F0810"/>
    <w:rsid w:val="3D43B86B"/>
    <w:rsid w:val="3D49A3E8"/>
    <w:rsid w:val="3D56980E"/>
    <w:rsid w:val="3D58F9D7"/>
    <w:rsid w:val="3D6102A6"/>
    <w:rsid w:val="3D69EE80"/>
    <w:rsid w:val="3D69FA05"/>
    <w:rsid w:val="3D7F65FE"/>
    <w:rsid w:val="3D81E9A7"/>
    <w:rsid w:val="3D8D73D3"/>
    <w:rsid w:val="3D9C21C8"/>
    <w:rsid w:val="3DAF631B"/>
    <w:rsid w:val="3DBCAB9A"/>
    <w:rsid w:val="3DBEF23E"/>
    <w:rsid w:val="3DCDCB65"/>
    <w:rsid w:val="3DD90F71"/>
    <w:rsid w:val="3DF12502"/>
    <w:rsid w:val="3DFB14A0"/>
    <w:rsid w:val="3E040398"/>
    <w:rsid w:val="3E197746"/>
    <w:rsid w:val="3E35E28B"/>
    <w:rsid w:val="3E5B069E"/>
    <w:rsid w:val="3E760C62"/>
    <w:rsid w:val="3E86B612"/>
    <w:rsid w:val="3E8C6153"/>
    <w:rsid w:val="3E926296"/>
    <w:rsid w:val="3EA54D3D"/>
    <w:rsid w:val="3EB003BE"/>
    <w:rsid w:val="3EB30BC8"/>
    <w:rsid w:val="3ECAE6F3"/>
    <w:rsid w:val="3EDA8848"/>
    <w:rsid w:val="3EDC2030"/>
    <w:rsid w:val="3EE0E247"/>
    <w:rsid w:val="3EE5FD75"/>
    <w:rsid w:val="3EEDBAB7"/>
    <w:rsid w:val="3EEE3EED"/>
    <w:rsid w:val="3EEEEDE1"/>
    <w:rsid w:val="3EF4DB74"/>
    <w:rsid w:val="3F07A953"/>
    <w:rsid w:val="3F1D0ADC"/>
    <w:rsid w:val="3F464AF4"/>
    <w:rsid w:val="3F550367"/>
    <w:rsid w:val="3F5D6721"/>
    <w:rsid w:val="3F68E70A"/>
    <w:rsid w:val="3F84C772"/>
    <w:rsid w:val="3F93C728"/>
    <w:rsid w:val="3F9EF60B"/>
    <w:rsid w:val="3FA228CA"/>
    <w:rsid w:val="3FA812CA"/>
    <w:rsid w:val="3FBB8C3B"/>
    <w:rsid w:val="3FC044DB"/>
    <w:rsid w:val="3FE1AB7A"/>
    <w:rsid w:val="3FE7D78E"/>
    <w:rsid w:val="3FEF2E5D"/>
    <w:rsid w:val="3FF0488D"/>
    <w:rsid w:val="3FF7F8C3"/>
    <w:rsid w:val="40062EA1"/>
    <w:rsid w:val="40087FA0"/>
    <w:rsid w:val="40217427"/>
    <w:rsid w:val="4026BEFF"/>
    <w:rsid w:val="402FA207"/>
    <w:rsid w:val="4030835E"/>
    <w:rsid w:val="405DD096"/>
    <w:rsid w:val="4092E596"/>
    <w:rsid w:val="4094F489"/>
    <w:rsid w:val="40D08CFD"/>
    <w:rsid w:val="40E141AD"/>
    <w:rsid w:val="40E6B21B"/>
    <w:rsid w:val="40ED82DA"/>
    <w:rsid w:val="40F380EA"/>
    <w:rsid w:val="411382B4"/>
    <w:rsid w:val="41204B9B"/>
    <w:rsid w:val="412BF6EE"/>
    <w:rsid w:val="4137A238"/>
    <w:rsid w:val="414764E9"/>
    <w:rsid w:val="414C247E"/>
    <w:rsid w:val="4161CC61"/>
    <w:rsid w:val="41629C5C"/>
    <w:rsid w:val="416490A5"/>
    <w:rsid w:val="4169131D"/>
    <w:rsid w:val="41763D48"/>
    <w:rsid w:val="419C4C28"/>
    <w:rsid w:val="41A93F80"/>
    <w:rsid w:val="41B79214"/>
    <w:rsid w:val="41BFEF97"/>
    <w:rsid w:val="41CA9310"/>
    <w:rsid w:val="41CC1019"/>
    <w:rsid w:val="41E2B056"/>
    <w:rsid w:val="41ED6CC0"/>
    <w:rsid w:val="420E3E04"/>
    <w:rsid w:val="4218673E"/>
    <w:rsid w:val="421DED7C"/>
    <w:rsid w:val="42322BCC"/>
    <w:rsid w:val="42519BBD"/>
    <w:rsid w:val="42687100"/>
    <w:rsid w:val="4276D439"/>
    <w:rsid w:val="427D1777"/>
    <w:rsid w:val="42A5DAB6"/>
    <w:rsid w:val="42BC1B36"/>
    <w:rsid w:val="42C42454"/>
    <w:rsid w:val="42CB1D32"/>
    <w:rsid w:val="42EE3534"/>
    <w:rsid w:val="42EEE5F6"/>
    <w:rsid w:val="4300DC8C"/>
    <w:rsid w:val="430CA58B"/>
    <w:rsid w:val="4324D786"/>
    <w:rsid w:val="43275034"/>
    <w:rsid w:val="437ABE96"/>
    <w:rsid w:val="43A552AD"/>
    <w:rsid w:val="43AD0270"/>
    <w:rsid w:val="43E85F7F"/>
    <w:rsid w:val="43EEDF2A"/>
    <w:rsid w:val="43F2FAEC"/>
    <w:rsid w:val="43FB9A69"/>
    <w:rsid w:val="4400BF5B"/>
    <w:rsid w:val="441EBFFE"/>
    <w:rsid w:val="44246A8B"/>
    <w:rsid w:val="4432B18A"/>
    <w:rsid w:val="4439B48A"/>
    <w:rsid w:val="44479A87"/>
    <w:rsid w:val="444B8FAA"/>
    <w:rsid w:val="444DA13A"/>
    <w:rsid w:val="444DE464"/>
    <w:rsid w:val="444EF75A"/>
    <w:rsid w:val="445AABB6"/>
    <w:rsid w:val="447D49EA"/>
    <w:rsid w:val="4492479C"/>
    <w:rsid w:val="44A022CF"/>
    <w:rsid w:val="44B380BC"/>
    <w:rsid w:val="44CC9245"/>
    <w:rsid w:val="44D580A1"/>
    <w:rsid w:val="44DA32F2"/>
    <w:rsid w:val="44DF8DC5"/>
    <w:rsid w:val="44EFBA3D"/>
    <w:rsid w:val="450F5E25"/>
    <w:rsid w:val="452A16A1"/>
    <w:rsid w:val="452A2DA6"/>
    <w:rsid w:val="452AA9E1"/>
    <w:rsid w:val="452F8F09"/>
    <w:rsid w:val="45330F33"/>
    <w:rsid w:val="453CB880"/>
    <w:rsid w:val="453FB9DB"/>
    <w:rsid w:val="45480D2F"/>
    <w:rsid w:val="455B07AC"/>
    <w:rsid w:val="456277CD"/>
    <w:rsid w:val="45695CE0"/>
    <w:rsid w:val="458CA475"/>
    <w:rsid w:val="45934B7F"/>
    <w:rsid w:val="45A663B9"/>
    <w:rsid w:val="45A6E219"/>
    <w:rsid w:val="45B4B272"/>
    <w:rsid w:val="45B5B8AE"/>
    <w:rsid w:val="45C80526"/>
    <w:rsid w:val="45E95AA6"/>
    <w:rsid w:val="45EB3CD4"/>
    <w:rsid w:val="45F8634A"/>
    <w:rsid w:val="460332CB"/>
    <w:rsid w:val="46105E1C"/>
    <w:rsid w:val="461B92CE"/>
    <w:rsid w:val="461D0FBC"/>
    <w:rsid w:val="4620F409"/>
    <w:rsid w:val="463791AB"/>
    <w:rsid w:val="465271C1"/>
    <w:rsid w:val="4657818D"/>
    <w:rsid w:val="466A2F47"/>
    <w:rsid w:val="466F1230"/>
    <w:rsid w:val="466F5FA0"/>
    <w:rsid w:val="46789F9A"/>
    <w:rsid w:val="468CF835"/>
    <w:rsid w:val="46A6B09D"/>
    <w:rsid w:val="46AA3E1F"/>
    <w:rsid w:val="46B664A5"/>
    <w:rsid w:val="46BBDFD1"/>
    <w:rsid w:val="46C10BB1"/>
    <w:rsid w:val="46C5CB18"/>
    <w:rsid w:val="46CB4FDA"/>
    <w:rsid w:val="46D7A8EA"/>
    <w:rsid w:val="472F73F9"/>
    <w:rsid w:val="4732A4C8"/>
    <w:rsid w:val="473328DD"/>
    <w:rsid w:val="4735D1DC"/>
    <w:rsid w:val="47382031"/>
    <w:rsid w:val="473C3415"/>
    <w:rsid w:val="4740C506"/>
    <w:rsid w:val="4782573A"/>
    <w:rsid w:val="47958F72"/>
    <w:rsid w:val="47B4635C"/>
    <w:rsid w:val="47C223CB"/>
    <w:rsid w:val="47E3D578"/>
    <w:rsid w:val="47F2E530"/>
    <w:rsid w:val="4814603D"/>
    <w:rsid w:val="481A033F"/>
    <w:rsid w:val="48291C52"/>
    <w:rsid w:val="482C6968"/>
    <w:rsid w:val="483A7D11"/>
    <w:rsid w:val="484EE7EC"/>
    <w:rsid w:val="485B2DB7"/>
    <w:rsid w:val="486D1AE3"/>
    <w:rsid w:val="4880716D"/>
    <w:rsid w:val="488206AA"/>
    <w:rsid w:val="489EBD2A"/>
    <w:rsid w:val="489FBF11"/>
    <w:rsid w:val="48AD449C"/>
    <w:rsid w:val="48D93CF7"/>
    <w:rsid w:val="48DB63B1"/>
    <w:rsid w:val="48DEE86D"/>
    <w:rsid w:val="48FAEA13"/>
    <w:rsid w:val="48FC0130"/>
    <w:rsid w:val="49119E8F"/>
    <w:rsid w:val="4915F563"/>
    <w:rsid w:val="4921BF9A"/>
    <w:rsid w:val="492FEBE8"/>
    <w:rsid w:val="493EFE31"/>
    <w:rsid w:val="494642EC"/>
    <w:rsid w:val="49569BFC"/>
    <w:rsid w:val="495CF740"/>
    <w:rsid w:val="495DC71C"/>
    <w:rsid w:val="4970CBCD"/>
    <w:rsid w:val="497A9C97"/>
    <w:rsid w:val="497C48E2"/>
    <w:rsid w:val="4990ECC5"/>
    <w:rsid w:val="49981B16"/>
    <w:rsid w:val="499A4F88"/>
    <w:rsid w:val="49A174BB"/>
    <w:rsid w:val="49C11889"/>
    <w:rsid w:val="49DEEDC0"/>
    <w:rsid w:val="49EDC23B"/>
    <w:rsid w:val="4A01B8E4"/>
    <w:rsid w:val="4A060D7B"/>
    <w:rsid w:val="4A1A2959"/>
    <w:rsid w:val="4A2165F7"/>
    <w:rsid w:val="4A279EFD"/>
    <w:rsid w:val="4A27D623"/>
    <w:rsid w:val="4A49A576"/>
    <w:rsid w:val="4A4A2595"/>
    <w:rsid w:val="4A575052"/>
    <w:rsid w:val="4A5EE7E4"/>
    <w:rsid w:val="4A67FAFE"/>
    <w:rsid w:val="4A7ECDC5"/>
    <w:rsid w:val="4A836CE5"/>
    <w:rsid w:val="4AAD8ACA"/>
    <w:rsid w:val="4AAE3D66"/>
    <w:rsid w:val="4AB51D10"/>
    <w:rsid w:val="4AC10539"/>
    <w:rsid w:val="4ACAB098"/>
    <w:rsid w:val="4AFADD20"/>
    <w:rsid w:val="4B0FAFDF"/>
    <w:rsid w:val="4B17E2D0"/>
    <w:rsid w:val="4B189343"/>
    <w:rsid w:val="4B1A3F07"/>
    <w:rsid w:val="4B2B2F9D"/>
    <w:rsid w:val="4B42EB52"/>
    <w:rsid w:val="4B58726F"/>
    <w:rsid w:val="4B619914"/>
    <w:rsid w:val="4B67ED72"/>
    <w:rsid w:val="4B7891CF"/>
    <w:rsid w:val="4B8A3B14"/>
    <w:rsid w:val="4B901810"/>
    <w:rsid w:val="4BB6E796"/>
    <w:rsid w:val="4BD98B54"/>
    <w:rsid w:val="4BE03E4D"/>
    <w:rsid w:val="4BEACD2D"/>
    <w:rsid w:val="4BEB998D"/>
    <w:rsid w:val="4C17B2BB"/>
    <w:rsid w:val="4C563399"/>
    <w:rsid w:val="4C5CB331"/>
    <w:rsid w:val="4C60A607"/>
    <w:rsid w:val="4C7077D8"/>
    <w:rsid w:val="4C80B5E9"/>
    <w:rsid w:val="4C8E7D3E"/>
    <w:rsid w:val="4C90CECB"/>
    <w:rsid w:val="4CAEAE9B"/>
    <w:rsid w:val="4CD0CCFE"/>
    <w:rsid w:val="4CD68066"/>
    <w:rsid w:val="4CDB4D5B"/>
    <w:rsid w:val="4CEE7202"/>
    <w:rsid w:val="4D0A085E"/>
    <w:rsid w:val="4D0B844B"/>
    <w:rsid w:val="4D10EDEB"/>
    <w:rsid w:val="4D182F13"/>
    <w:rsid w:val="4D1D8C61"/>
    <w:rsid w:val="4D2CEF08"/>
    <w:rsid w:val="4D740C9E"/>
    <w:rsid w:val="4D79F962"/>
    <w:rsid w:val="4D8B7C9F"/>
    <w:rsid w:val="4D9503AC"/>
    <w:rsid w:val="4D97449A"/>
    <w:rsid w:val="4D97FDDC"/>
    <w:rsid w:val="4DA151F0"/>
    <w:rsid w:val="4DB0C664"/>
    <w:rsid w:val="4DB6B666"/>
    <w:rsid w:val="4DBF299F"/>
    <w:rsid w:val="4DD40B34"/>
    <w:rsid w:val="4DDB7AC3"/>
    <w:rsid w:val="4DE6FAB0"/>
    <w:rsid w:val="4DF1110E"/>
    <w:rsid w:val="4DF9DDFC"/>
    <w:rsid w:val="4E0F54A0"/>
    <w:rsid w:val="4E4C3B2E"/>
    <w:rsid w:val="4E5B22E7"/>
    <w:rsid w:val="4E5B7BF8"/>
    <w:rsid w:val="4E8F063D"/>
    <w:rsid w:val="4E9476E3"/>
    <w:rsid w:val="4E9BA3A4"/>
    <w:rsid w:val="4EA64224"/>
    <w:rsid w:val="4EABD791"/>
    <w:rsid w:val="4EB372E2"/>
    <w:rsid w:val="4EDCA209"/>
    <w:rsid w:val="4EF514FA"/>
    <w:rsid w:val="4F08C2DD"/>
    <w:rsid w:val="4F13FD69"/>
    <w:rsid w:val="4F38FE58"/>
    <w:rsid w:val="4F4E7212"/>
    <w:rsid w:val="4F53DC93"/>
    <w:rsid w:val="4F66007E"/>
    <w:rsid w:val="4F6DC491"/>
    <w:rsid w:val="4F6F7085"/>
    <w:rsid w:val="4FA4CFB4"/>
    <w:rsid w:val="4FC5F628"/>
    <w:rsid w:val="4FD0C1A0"/>
    <w:rsid w:val="4FDA158D"/>
    <w:rsid w:val="4FDE1E8C"/>
    <w:rsid w:val="4FE9165A"/>
    <w:rsid w:val="4FEBDDCF"/>
    <w:rsid w:val="4FEE31D1"/>
    <w:rsid w:val="4FF2967F"/>
    <w:rsid w:val="4FFD3CF2"/>
    <w:rsid w:val="5001A25A"/>
    <w:rsid w:val="50023731"/>
    <w:rsid w:val="5004A6EA"/>
    <w:rsid w:val="500E49AA"/>
    <w:rsid w:val="5013DC0C"/>
    <w:rsid w:val="501950DD"/>
    <w:rsid w:val="501F90B5"/>
    <w:rsid w:val="5020D7D9"/>
    <w:rsid w:val="50260E67"/>
    <w:rsid w:val="50598EF5"/>
    <w:rsid w:val="505D084A"/>
    <w:rsid w:val="5062F87A"/>
    <w:rsid w:val="5079FE0D"/>
    <w:rsid w:val="507E5896"/>
    <w:rsid w:val="50832F3D"/>
    <w:rsid w:val="50845EC7"/>
    <w:rsid w:val="508920B9"/>
    <w:rsid w:val="5089EE6D"/>
    <w:rsid w:val="509CF93D"/>
    <w:rsid w:val="509E85E4"/>
    <w:rsid w:val="50A2CA93"/>
    <w:rsid w:val="50A4E18B"/>
    <w:rsid w:val="50BD3B30"/>
    <w:rsid w:val="50D0C931"/>
    <w:rsid w:val="50D17FD1"/>
    <w:rsid w:val="50DA8E53"/>
    <w:rsid w:val="51097FB2"/>
    <w:rsid w:val="5114D86A"/>
    <w:rsid w:val="5116E668"/>
    <w:rsid w:val="512BE162"/>
    <w:rsid w:val="5138B0E5"/>
    <w:rsid w:val="5148D92C"/>
    <w:rsid w:val="51506439"/>
    <w:rsid w:val="5171604B"/>
    <w:rsid w:val="51889BA3"/>
    <w:rsid w:val="51A2B7F8"/>
    <w:rsid w:val="51A7DE22"/>
    <w:rsid w:val="51BB6116"/>
    <w:rsid w:val="51DAA133"/>
    <w:rsid w:val="51DD9003"/>
    <w:rsid w:val="51DE1766"/>
    <w:rsid w:val="51F558CE"/>
    <w:rsid w:val="51F8270A"/>
    <w:rsid w:val="51FF85D1"/>
    <w:rsid w:val="520463C8"/>
    <w:rsid w:val="52093177"/>
    <w:rsid w:val="520BD140"/>
    <w:rsid w:val="5214F2DC"/>
    <w:rsid w:val="521BB8B8"/>
    <w:rsid w:val="5240AF39"/>
    <w:rsid w:val="5245F5EF"/>
    <w:rsid w:val="526396F6"/>
    <w:rsid w:val="5264BE28"/>
    <w:rsid w:val="5266B815"/>
    <w:rsid w:val="5282AF2A"/>
    <w:rsid w:val="52903F78"/>
    <w:rsid w:val="52A7D01E"/>
    <w:rsid w:val="52C8824F"/>
    <w:rsid w:val="52C9DE61"/>
    <w:rsid w:val="52D06E00"/>
    <w:rsid w:val="52D0AEAB"/>
    <w:rsid w:val="52E153BC"/>
    <w:rsid w:val="52E21BF5"/>
    <w:rsid w:val="52E4636B"/>
    <w:rsid w:val="52E7CCE9"/>
    <w:rsid w:val="52E80A46"/>
    <w:rsid w:val="52EA5513"/>
    <w:rsid w:val="52F5C877"/>
    <w:rsid w:val="530347B1"/>
    <w:rsid w:val="531B4829"/>
    <w:rsid w:val="5336DDE0"/>
    <w:rsid w:val="53377C5A"/>
    <w:rsid w:val="533C8513"/>
    <w:rsid w:val="53558215"/>
    <w:rsid w:val="535C181E"/>
    <w:rsid w:val="535E034E"/>
    <w:rsid w:val="537B14DF"/>
    <w:rsid w:val="537C4BCF"/>
    <w:rsid w:val="53853388"/>
    <w:rsid w:val="538A60D2"/>
    <w:rsid w:val="53A9D2D1"/>
    <w:rsid w:val="53B348B5"/>
    <w:rsid w:val="53BBD820"/>
    <w:rsid w:val="53C57670"/>
    <w:rsid w:val="53E92A1B"/>
    <w:rsid w:val="53F6E4BE"/>
    <w:rsid w:val="54157A7A"/>
    <w:rsid w:val="543D2035"/>
    <w:rsid w:val="54463A92"/>
    <w:rsid w:val="544F0932"/>
    <w:rsid w:val="5462A6DB"/>
    <w:rsid w:val="546E5827"/>
    <w:rsid w:val="547D48BA"/>
    <w:rsid w:val="54A93D9D"/>
    <w:rsid w:val="54AA7048"/>
    <w:rsid w:val="54B582E1"/>
    <w:rsid w:val="54BA52A9"/>
    <w:rsid w:val="54C26357"/>
    <w:rsid w:val="54C4DA2B"/>
    <w:rsid w:val="54C8A2A3"/>
    <w:rsid w:val="54C9659A"/>
    <w:rsid w:val="54D237FB"/>
    <w:rsid w:val="54D43D2A"/>
    <w:rsid w:val="54D49D20"/>
    <w:rsid w:val="54F11610"/>
    <w:rsid w:val="550A40C7"/>
    <w:rsid w:val="550C76FD"/>
    <w:rsid w:val="551779CF"/>
    <w:rsid w:val="552086CD"/>
    <w:rsid w:val="5521E1FE"/>
    <w:rsid w:val="552CA879"/>
    <w:rsid w:val="553E024B"/>
    <w:rsid w:val="5556B1D0"/>
    <w:rsid w:val="5568B79A"/>
    <w:rsid w:val="55706CEB"/>
    <w:rsid w:val="557E0FD1"/>
    <w:rsid w:val="55974BFD"/>
    <w:rsid w:val="559D842F"/>
    <w:rsid w:val="55AE1031"/>
    <w:rsid w:val="55D27C6B"/>
    <w:rsid w:val="55DA50B2"/>
    <w:rsid w:val="55FAA52A"/>
    <w:rsid w:val="5639D7DF"/>
    <w:rsid w:val="563CF799"/>
    <w:rsid w:val="564539E9"/>
    <w:rsid w:val="56466435"/>
    <w:rsid w:val="56492A65"/>
    <w:rsid w:val="564D6D9B"/>
    <w:rsid w:val="564F519C"/>
    <w:rsid w:val="5655DBE7"/>
    <w:rsid w:val="56563DCC"/>
    <w:rsid w:val="5658AA67"/>
    <w:rsid w:val="5665A54E"/>
    <w:rsid w:val="566F075E"/>
    <w:rsid w:val="5678905F"/>
    <w:rsid w:val="568FCD7A"/>
    <w:rsid w:val="56A06CA9"/>
    <w:rsid w:val="56D06C1A"/>
    <w:rsid w:val="56D1AAF2"/>
    <w:rsid w:val="56DD088D"/>
    <w:rsid w:val="56E8E06C"/>
    <w:rsid w:val="56E95CF7"/>
    <w:rsid w:val="56FC97CA"/>
    <w:rsid w:val="570EB0CB"/>
    <w:rsid w:val="570EF48B"/>
    <w:rsid w:val="57149C85"/>
    <w:rsid w:val="57792F55"/>
    <w:rsid w:val="5796E7A8"/>
    <w:rsid w:val="5797CDF9"/>
    <w:rsid w:val="57B7CA9B"/>
    <w:rsid w:val="57C57D0A"/>
    <w:rsid w:val="57CBA594"/>
    <w:rsid w:val="57D43368"/>
    <w:rsid w:val="57D72486"/>
    <w:rsid w:val="57E5A007"/>
    <w:rsid w:val="57FC34F4"/>
    <w:rsid w:val="58229410"/>
    <w:rsid w:val="582A96DE"/>
    <w:rsid w:val="583F35D4"/>
    <w:rsid w:val="5848F0F4"/>
    <w:rsid w:val="584CC6AA"/>
    <w:rsid w:val="584EB801"/>
    <w:rsid w:val="585AF3E0"/>
    <w:rsid w:val="58743581"/>
    <w:rsid w:val="58777EB5"/>
    <w:rsid w:val="5877EAAA"/>
    <w:rsid w:val="588443D5"/>
    <w:rsid w:val="58974DC5"/>
    <w:rsid w:val="589C1FE7"/>
    <w:rsid w:val="58BA2858"/>
    <w:rsid w:val="58C3CBD4"/>
    <w:rsid w:val="58CA27BF"/>
    <w:rsid w:val="58DD7286"/>
    <w:rsid w:val="58E24ADD"/>
    <w:rsid w:val="58E90748"/>
    <w:rsid w:val="58EFB9A3"/>
    <w:rsid w:val="5908854C"/>
    <w:rsid w:val="590C4713"/>
    <w:rsid w:val="5910F76C"/>
    <w:rsid w:val="591310FA"/>
    <w:rsid w:val="5916E989"/>
    <w:rsid w:val="591A91CF"/>
    <w:rsid w:val="591AE942"/>
    <w:rsid w:val="59289F4A"/>
    <w:rsid w:val="595161B1"/>
    <w:rsid w:val="5959B4E5"/>
    <w:rsid w:val="59783408"/>
    <w:rsid w:val="597CC5B3"/>
    <w:rsid w:val="598B85CC"/>
    <w:rsid w:val="59906902"/>
    <w:rsid w:val="599C13C6"/>
    <w:rsid w:val="59A7D7EC"/>
    <w:rsid w:val="59AE4321"/>
    <w:rsid w:val="59B97835"/>
    <w:rsid w:val="59DBA89A"/>
    <w:rsid w:val="59DD2F0E"/>
    <w:rsid w:val="59DD5C36"/>
    <w:rsid w:val="59E20448"/>
    <w:rsid w:val="59EAD92F"/>
    <w:rsid w:val="59FB1CD7"/>
    <w:rsid w:val="59FCDF3F"/>
    <w:rsid w:val="59FD8C3A"/>
    <w:rsid w:val="5A02E3FA"/>
    <w:rsid w:val="5A205075"/>
    <w:rsid w:val="5A2B13B2"/>
    <w:rsid w:val="5A3E370F"/>
    <w:rsid w:val="5A45360B"/>
    <w:rsid w:val="5A53B441"/>
    <w:rsid w:val="5A9CBB72"/>
    <w:rsid w:val="5AC8D459"/>
    <w:rsid w:val="5AD7D0EF"/>
    <w:rsid w:val="5AF19698"/>
    <w:rsid w:val="5B014E75"/>
    <w:rsid w:val="5B02C4A1"/>
    <w:rsid w:val="5B03A261"/>
    <w:rsid w:val="5B1BF482"/>
    <w:rsid w:val="5B21A908"/>
    <w:rsid w:val="5B361C1C"/>
    <w:rsid w:val="5B39C618"/>
    <w:rsid w:val="5B524301"/>
    <w:rsid w:val="5B5E64D6"/>
    <w:rsid w:val="5B6AF6EE"/>
    <w:rsid w:val="5B8D81A7"/>
    <w:rsid w:val="5B94928A"/>
    <w:rsid w:val="5B95DC1A"/>
    <w:rsid w:val="5BAF5BBC"/>
    <w:rsid w:val="5BEB8C4B"/>
    <w:rsid w:val="5BF6165B"/>
    <w:rsid w:val="5C0A33A2"/>
    <w:rsid w:val="5C19C569"/>
    <w:rsid w:val="5C46D684"/>
    <w:rsid w:val="5C54FE41"/>
    <w:rsid w:val="5C5776C8"/>
    <w:rsid w:val="5C769C98"/>
    <w:rsid w:val="5C9E8257"/>
    <w:rsid w:val="5CABF642"/>
    <w:rsid w:val="5CB0D995"/>
    <w:rsid w:val="5CC20A72"/>
    <w:rsid w:val="5CE6CC38"/>
    <w:rsid w:val="5CFD01F6"/>
    <w:rsid w:val="5CFEC426"/>
    <w:rsid w:val="5D0007B5"/>
    <w:rsid w:val="5D067BD8"/>
    <w:rsid w:val="5D348387"/>
    <w:rsid w:val="5D4683F4"/>
    <w:rsid w:val="5D5745AF"/>
    <w:rsid w:val="5D576387"/>
    <w:rsid w:val="5D5E05D4"/>
    <w:rsid w:val="5D644B68"/>
    <w:rsid w:val="5D82F52F"/>
    <w:rsid w:val="5D8EDDCC"/>
    <w:rsid w:val="5DB55FA1"/>
    <w:rsid w:val="5DBA8EF0"/>
    <w:rsid w:val="5DC3776D"/>
    <w:rsid w:val="5DC9C656"/>
    <w:rsid w:val="5DCC5F76"/>
    <w:rsid w:val="5DD1F3FF"/>
    <w:rsid w:val="5DE08A11"/>
    <w:rsid w:val="5DE5ABEC"/>
    <w:rsid w:val="5DFF8029"/>
    <w:rsid w:val="5E0560DF"/>
    <w:rsid w:val="5E085F87"/>
    <w:rsid w:val="5E0B8DBA"/>
    <w:rsid w:val="5E312B87"/>
    <w:rsid w:val="5E3582E4"/>
    <w:rsid w:val="5E368B4D"/>
    <w:rsid w:val="5E44550C"/>
    <w:rsid w:val="5E454198"/>
    <w:rsid w:val="5E5DDAD3"/>
    <w:rsid w:val="5E7A06AD"/>
    <w:rsid w:val="5E8D7AC5"/>
    <w:rsid w:val="5E9D0999"/>
    <w:rsid w:val="5EA40AE0"/>
    <w:rsid w:val="5EA50ED7"/>
    <w:rsid w:val="5ED678CB"/>
    <w:rsid w:val="5ED68D2A"/>
    <w:rsid w:val="5F1DB40C"/>
    <w:rsid w:val="5F1DC10A"/>
    <w:rsid w:val="5F212C4B"/>
    <w:rsid w:val="5F42153C"/>
    <w:rsid w:val="5F666228"/>
    <w:rsid w:val="5F68B905"/>
    <w:rsid w:val="5F817A3D"/>
    <w:rsid w:val="5F983D3E"/>
    <w:rsid w:val="5F9E5F80"/>
    <w:rsid w:val="5FA71460"/>
    <w:rsid w:val="5FC1DA51"/>
    <w:rsid w:val="5FC31436"/>
    <w:rsid w:val="5FC6AEE8"/>
    <w:rsid w:val="5FEBD544"/>
    <w:rsid w:val="5FF698AC"/>
    <w:rsid w:val="5FF7033B"/>
    <w:rsid w:val="5FF9AB34"/>
    <w:rsid w:val="602DBEA4"/>
    <w:rsid w:val="60375939"/>
    <w:rsid w:val="6050FBB7"/>
    <w:rsid w:val="60572EF2"/>
    <w:rsid w:val="60775E8A"/>
    <w:rsid w:val="607937EE"/>
    <w:rsid w:val="6079E792"/>
    <w:rsid w:val="609F859B"/>
    <w:rsid w:val="60B5D680"/>
    <w:rsid w:val="60C8664A"/>
    <w:rsid w:val="60CA3C10"/>
    <w:rsid w:val="60DE2BE5"/>
    <w:rsid w:val="60E606A3"/>
    <w:rsid w:val="60EA1C38"/>
    <w:rsid w:val="60EE78D8"/>
    <w:rsid w:val="60FA06B4"/>
    <w:rsid w:val="61074402"/>
    <w:rsid w:val="6108BD31"/>
    <w:rsid w:val="6108F52E"/>
    <w:rsid w:val="61136A2C"/>
    <w:rsid w:val="612E504A"/>
    <w:rsid w:val="6133D3FB"/>
    <w:rsid w:val="613D81C0"/>
    <w:rsid w:val="61401B75"/>
    <w:rsid w:val="614CB8AA"/>
    <w:rsid w:val="614DC21F"/>
    <w:rsid w:val="61630D05"/>
    <w:rsid w:val="6172F87A"/>
    <w:rsid w:val="61963CA2"/>
    <w:rsid w:val="6199100F"/>
    <w:rsid w:val="61C1A370"/>
    <w:rsid w:val="61DC2ABB"/>
    <w:rsid w:val="620D83C7"/>
    <w:rsid w:val="62171F40"/>
    <w:rsid w:val="621CF03A"/>
    <w:rsid w:val="622F257E"/>
    <w:rsid w:val="623526A3"/>
    <w:rsid w:val="623F58FC"/>
    <w:rsid w:val="6252C980"/>
    <w:rsid w:val="6255EB3C"/>
    <w:rsid w:val="625CADA7"/>
    <w:rsid w:val="627296C2"/>
    <w:rsid w:val="6283F881"/>
    <w:rsid w:val="628EDEBB"/>
    <w:rsid w:val="62923104"/>
    <w:rsid w:val="62AA5E08"/>
    <w:rsid w:val="62B4FA46"/>
    <w:rsid w:val="62E0B0D5"/>
    <w:rsid w:val="62FE6DC2"/>
    <w:rsid w:val="62FE8297"/>
    <w:rsid w:val="6319D74B"/>
    <w:rsid w:val="63331C72"/>
    <w:rsid w:val="633686D3"/>
    <w:rsid w:val="633F3966"/>
    <w:rsid w:val="6343ACE3"/>
    <w:rsid w:val="6348C9E4"/>
    <w:rsid w:val="6351451D"/>
    <w:rsid w:val="637AD9D8"/>
    <w:rsid w:val="63952900"/>
    <w:rsid w:val="6399D323"/>
    <w:rsid w:val="639FE534"/>
    <w:rsid w:val="63A10284"/>
    <w:rsid w:val="63C81D0E"/>
    <w:rsid w:val="63C94109"/>
    <w:rsid w:val="63CF166A"/>
    <w:rsid w:val="63CF590D"/>
    <w:rsid w:val="63F12D89"/>
    <w:rsid w:val="63F136D3"/>
    <w:rsid w:val="641D150A"/>
    <w:rsid w:val="641F3298"/>
    <w:rsid w:val="642175EA"/>
    <w:rsid w:val="6435B087"/>
    <w:rsid w:val="644D7EA5"/>
    <w:rsid w:val="644FE15C"/>
    <w:rsid w:val="645BCC77"/>
    <w:rsid w:val="6468573F"/>
    <w:rsid w:val="646901D8"/>
    <w:rsid w:val="646C768F"/>
    <w:rsid w:val="646D8270"/>
    <w:rsid w:val="6472DA2E"/>
    <w:rsid w:val="647AD3B6"/>
    <w:rsid w:val="64C5C454"/>
    <w:rsid w:val="64C9691F"/>
    <w:rsid w:val="64ED1E36"/>
    <w:rsid w:val="64FC4EEF"/>
    <w:rsid w:val="6529EE29"/>
    <w:rsid w:val="653D1B57"/>
    <w:rsid w:val="65448D9A"/>
    <w:rsid w:val="65500D3D"/>
    <w:rsid w:val="6585338D"/>
    <w:rsid w:val="6595C5FA"/>
    <w:rsid w:val="659FC967"/>
    <w:rsid w:val="65A359AC"/>
    <w:rsid w:val="65A393A0"/>
    <w:rsid w:val="65A39567"/>
    <w:rsid w:val="65C2D5A0"/>
    <w:rsid w:val="65C61F41"/>
    <w:rsid w:val="65CC6EFC"/>
    <w:rsid w:val="65D69A4B"/>
    <w:rsid w:val="65D991D2"/>
    <w:rsid w:val="65EA01C6"/>
    <w:rsid w:val="65ED1A1E"/>
    <w:rsid w:val="65EF731D"/>
    <w:rsid w:val="65EFA1BB"/>
    <w:rsid w:val="66180C67"/>
    <w:rsid w:val="6633FD10"/>
    <w:rsid w:val="66379082"/>
    <w:rsid w:val="665DB9BC"/>
    <w:rsid w:val="667EB9D9"/>
    <w:rsid w:val="66A05698"/>
    <w:rsid w:val="66A2D640"/>
    <w:rsid w:val="66A46C51"/>
    <w:rsid w:val="66B21A6D"/>
    <w:rsid w:val="66E29BF9"/>
    <w:rsid w:val="66E71DDE"/>
    <w:rsid w:val="66E882CD"/>
    <w:rsid w:val="67050EF4"/>
    <w:rsid w:val="670A996A"/>
    <w:rsid w:val="674CBC12"/>
    <w:rsid w:val="6754C225"/>
    <w:rsid w:val="67615D22"/>
    <w:rsid w:val="6767FFBB"/>
    <w:rsid w:val="676E131B"/>
    <w:rsid w:val="676E6563"/>
    <w:rsid w:val="676EFBC8"/>
    <w:rsid w:val="676F19BF"/>
    <w:rsid w:val="6778054E"/>
    <w:rsid w:val="678428D3"/>
    <w:rsid w:val="67AC6797"/>
    <w:rsid w:val="67B04FFA"/>
    <w:rsid w:val="67B21E9C"/>
    <w:rsid w:val="67B3CD5D"/>
    <w:rsid w:val="67B84185"/>
    <w:rsid w:val="67BA82B3"/>
    <w:rsid w:val="67CD9E2C"/>
    <w:rsid w:val="67FA181F"/>
    <w:rsid w:val="6801F2A5"/>
    <w:rsid w:val="684263F6"/>
    <w:rsid w:val="684BE8E9"/>
    <w:rsid w:val="68507C3B"/>
    <w:rsid w:val="685E25CE"/>
    <w:rsid w:val="6868036F"/>
    <w:rsid w:val="686D54C6"/>
    <w:rsid w:val="6879F063"/>
    <w:rsid w:val="687AC74D"/>
    <w:rsid w:val="688EBE1B"/>
    <w:rsid w:val="68A2E9EE"/>
    <w:rsid w:val="68A45AFC"/>
    <w:rsid w:val="68A7EB3A"/>
    <w:rsid w:val="68A90C59"/>
    <w:rsid w:val="68B0FD10"/>
    <w:rsid w:val="68C54D04"/>
    <w:rsid w:val="68C857C0"/>
    <w:rsid w:val="68D6752E"/>
    <w:rsid w:val="68DABAB2"/>
    <w:rsid w:val="68EB432F"/>
    <w:rsid w:val="68F9732B"/>
    <w:rsid w:val="69122B83"/>
    <w:rsid w:val="69125D20"/>
    <w:rsid w:val="691FC5C1"/>
    <w:rsid w:val="69267C8F"/>
    <w:rsid w:val="693A31CE"/>
    <w:rsid w:val="693C4B16"/>
    <w:rsid w:val="69493FCB"/>
    <w:rsid w:val="6956F4A7"/>
    <w:rsid w:val="696B2B6D"/>
    <w:rsid w:val="697DD4C8"/>
    <w:rsid w:val="699B938B"/>
    <w:rsid w:val="699EA122"/>
    <w:rsid w:val="69A5DC40"/>
    <w:rsid w:val="69A6DE18"/>
    <w:rsid w:val="69B245C5"/>
    <w:rsid w:val="69B3D312"/>
    <w:rsid w:val="69BA0348"/>
    <w:rsid w:val="69BD5914"/>
    <w:rsid w:val="69DF03A7"/>
    <w:rsid w:val="69E01579"/>
    <w:rsid w:val="69E092C4"/>
    <w:rsid w:val="69E72661"/>
    <w:rsid w:val="69F13FB4"/>
    <w:rsid w:val="69F83E2A"/>
    <w:rsid w:val="69FDBB98"/>
    <w:rsid w:val="6A043710"/>
    <w:rsid w:val="6A276DD6"/>
    <w:rsid w:val="6A307A97"/>
    <w:rsid w:val="6A34B736"/>
    <w:rsid w:val="6A47BBFD"/>
    <w:rsid w:val="6A4834A2"/>
    <w:rsid w:val="6A4AE700"/>
    <w:rsid w:val="6A577056"/>
    <w:rsid w:val="6A61106C"/>
    <w:rsid w:val="6A65AC80"/>
    <w:rsid w:val="6A78CBAC"/>
    <w:rsid w:val="6A8FD104"/>
    <w:rsid w:val="6A9D66F9"/>
    <w:rsid w:val="6A9F67E6"/>
    <w:rsid w:val="6A9F8276"/>
    <w:rsid w:val="6AAE31E5"/>
    <w:rsid w:val="6AB2E306"/>
    <w:rsid w:val="6AC4CD6B"/>
    <w:rsid w:val="6AD24E8A"/>
    <w:rsid w:val="6AE66CCC"/>
    <w:rsid w:val="6AFAB498"/>
    <w:rsid w:val="6B0B9C1C"/>
    <w:rsid w:val="6B1D0CD6"/>
    <w:rsid w:val="6B254793"/>
    <w:rsid w:val="6B4EFA98"/>
    <w:rsid w:val="6B4FB4C8"/>
    <w:rsid w:val="6B55F577"/>
    <w:rsid w:val="6B5821C7"/>
    <w:rsid w:val="6B5F1A10"/>
    <w:rsid w:val="6B69BA12"/>
    <w:rsid w:val="6B85D162"/>
    <w:rsid w:val="6B85DE1F"/>
    <w:rsid w:val="6BBA6982"/>
    <w:rsid w:val="6BBABD92"/>
    <w:rsid w:val="6BBBB6EC"/>
    <w:rsid w:val="6BCC8446"/>
    <w:rsid w:val="6BCCB47C"/>
    <w:rsid w:val="6BEF4467"/>
    <w:rsid w:val="6BF13296"/>
    <w:rsid w:val="6C0F66F6"/>
    <w:rsid w:val="6C102C06"/>
    <w:rsid w:val="6C15A975"/>
    <w:rsid w:val="6C177D15"/>
    <w:rsid w:val="6C1A19F1"/>
    <w:rsid w:val="6C1C9D44"/>
    <w:rsid w:val="6C33C8F8"/>
    <w:rsid w:val="6C50008E"/>
    <w:rsid w:val="6C554560"/>
    <w:rsid w:val="6C55C428"/>
    <w:rsid w:val="6C6C35B8"/>
    <w:rsid w:val="6C8F40CB"/>
    <w:rsid w:val="6CB1FFF0"/>
    <w:rsid w:val="6CB8DDFB"/>
    <w:rsid w:val="6CBDAC81"/>
    <w:rsid w:val="6CC40999"/>
    <w:rsid w:val="6CCB5EB6"/>
    <w:rsid w:val="6CCDA7E9"/>
    <w:rsid w:val="6CDF87C2"/>
    <w:rsid w:val="6CE3EF1B"/>
    <w:rsid w:val="6CEFA952"/>
    <w:rsid w:val="6CF69C28"/>
    <w:rsid w:val="6CFDBB22"/>
    <w:rsid w:val="6D0C6622"/>
    <w:rsid w:val="6D2D4868"/>
    <w:rsid w:val="6D31CD35"/>
    <w:rsid w:val="6D330A9E"/>
    <w:rsid w:val="6D459D03"/>
    <w:rsid w:val="6D473F08"/>
    <w:rsid w:val="6D4FABEA"/>
    <w:rsid w:val="6D5FDF97"/>
    <w:rsid w:val="6D666973"/>
    <w:rsid w:val="6D6E88CD"/>
    <w:rsid w:val="6D957D28"/>
    <w:rsid w:val="6DA870C8"/>
    <w:rsid w:val="6DABDF5B"/>
    <w:rsid w:val="6DB300CF"/>
    <w:rsid w:val="6DBE80A2"/>
    <w:rsid w:val="6DC44F2E"/>
    <w:rsid w:val="6DC4D752"/>
    <w:rsid w:val="6DCD7589"/>
    <w:rsid w:val="6DCD78DC"/>
    <w:rsid w:val="6DD2D7A6"/>
    <w:rsid w:val="6DDA2EA0"/>
    <w:rsid w:val="6DE13086"/>
    <w:rsid w:val="6DE19E60"/>
    <w:rsid w:val="6DE467A2"/>
    <w:rsid w:val="6DED3419"/>
    <w:rsid w:val="6DF0BC81"/>
    <w:rsid w:val="6DF74846"/>
    <w:rsid w:val="6E07F402"/>
    <w:rsid w:val="6E1A1D3A"/>
    <w:rsid w:val="6E1DC272"/>
    <w:rsid w:val="6E27702A"/>
    <w:rsid w:val="6E277BA9"/>
    <w:rsid w:val="6E2C0811"/>
    <w:rsid w:val="6E4158B1"/>
    <w:rsid w:val="6E57A563"/>
    <w:rsid w:val="6E612419"/>
    <w:rsid w:val="6E6307E0"/>
    <w:rsid w:val="6E6B864B"/>
    <w:rsid w:val="6E7ED26F"/>
    <w:rsid w:val="6E80461B"/>
    <w:rsid w:val="6E8BDBF8"/>
    <w:rsid w:val="6E9AB4BE"/>
    <w:rsid w:val="6EAB2F8E"/>
    <w:rsid w:val="6EB363FE"/>
    <w:rsid w:val="6EC21275"/>
    <w:rsid w:val="6EC79205"/>
    <w:rsid w:val="6EE7B219"/>
    <w:rsid w:val="6EFA66D1"/>
    <w:rsid w:val="6F189D00"/>
    <w:rsid w:val="6F1D2719"/>
    <w:rsid w:val="6F25317F"/>
    <w:rsid w:val="6F34D55F"/>
    <w:rsid w:val="6F34D99B"/>
    <w:rsid w:val="6F3EB5CF"/>
    <w:rsid w:val="6F488886"/>
    <w:rsid w:val="6F5EC1DF"/>
    <w:rsid w:val="6F71B9EF"/>
    <w:rsid w:val="6F8F1FAD"/>
    <w:rsid w:val="6FBEAC7E"/>
    <w:rsid w:val="6FC0D94C"/>
    <w:rsid w:val="6FDC60D3"/>
    <w:rsid w:val="6FDD740D"/>
    <w:rsid w:val="6FFF1783"/>
    <w:rsid w:val="70090035"/>
    <w:rsid w:val="700F37AA"/>
    <w:rsid w:val="701E158C"/>
    <w:rsid w:val="7022BAD6"/>
    <w:rsid w:val="7034B05E"/>
    <w:rsid w:val="705260CC"/>
    <w:rsid w:val="705DE288"/>
    <w:rsid w:val="70696908"/>
    <w:rsid w:val="7077616C"/>
    <w:rsid w:val="7081BCC4"/>
    <w:rsid w:val="70C66032"/>
    <w:rsid w:val="70DBE23E"/>
    <w:rsid w:val="70EEB3D5"/>
    <w:rsid w:val="7133943E"/>
    <w:rsid w:val="7148130B"/>
    <w:rsid w:val="714AC5F5"/>
    <w:rsid w:val="71533257"/>
    <w:rsid w:val="715A9A9A"/>
    <w:rsid w:val="71675F6C"/>
    <w:rsid w:val="7168518D"/>
    <w:rsid w:val="717CC8A1"/>
    <w:rsid w:val="718B28A1"/>
    <w:rsid w:val="719C6698"/>
    <w:rsid w:val="719D8797"/>
    <w:rsid w:val="71B72452"/>
    <w:rsid w:val="71B85A47"/>
    <w:rsid w:val="71C782AB"/>
    <w:rsid w:val="71CB91C0"/>
    <w:rsid w:val="71CEA449"/>
    <w:rsid w:val="71D3C751"/>
    <w:rsid w:val="71D41A01"/>
    <w:rsid w:val="71FADB1E"/>
    <w:rsid w:val="72008E35"/>
    <w:rsid w:val="720E49B7"/>
    <w:rsid w:val="722256D5"/>
    <w:rsid w:val="723327DD"/>
    <w:rsid w:val="72623DFA"/>
    <w:rsid w:val="72782FDD"/>
    <w:rsid w:val="727A7E91"/>
    <w:rsid w:val="727F2031"/>
    <w:rsid w:val="727F2CEA"/>
    <w:rsid w:val="72803575"/>
    <w:rsid w:val="728639F5"/>
    <w:rsid w:val="729BD026"/>
    <w:rsid w:val="72B45393"/>
    <w:rsid w:val="72BDF238"/>
    <w:rsid w:val="72BE6D9A"/>
    <w:rsid w:val="72C3A486"/>
    <w:rsid w:val="72C6665B"/>
    <w:rsid w:val="72C86ED6"/>
    <w:rsid w:val="72E04E2A"/>
    <w:rsid w:val="72F092CF"/>
    <w:rsid w:val="72FD61A0"/>
    <w:rsid w:val="7302E931"/>
    <w:rsid w:val="73147C11"/>
    <w:rsid w:val="7319F16C"/>
    <w:rsid w:val="731F5F52"/>
    <w:rsid w:val="73253427"/>
    <w:rsid w:val="733A4BDD"/>
    <w:rsid w:val="73550D10"/>
    <w:rsid w:val="735E6A61"/>
    <w:rsid w:val="735F6683"/>
    <w:rsid w:val="736231ED"/>
    <w:rsid w:val="737A87D3"/>
    <w:rsid w:val="739DC72A"/>
    <w:rsid w:val="73DC63C5"/>
    <w:rsid w:val="73EC1F1E"/>
    <w:rsid w:val="73F3B2B0"/>
    <w:rsid w:val="73F6EE9B"/>
    <w:rsid w:val="741A796C"/>
    <w:rsid w:val="74293A5A"/>
    <w:rsid w:val="7440D1C4"/>
    <w:rsid w:val="744EAC6F"/>
    <w:rsid w:val="745E66F7"/>
    <w:rsid w:val="746D256C"/>
    <w:rsid w:val="746F51B1"/>
    <w:rsid w:val="74961229"/>
    <w:rsid w:val="74B61E94"/>
    <w:rsid w:val="74BD3A8E"/>
    <w:rsid w:val="74C9C2A8"/>
    <w:rsid w:val="74F077B1"/>
    <w:rsid w:val="74F26FE6"/>
    <w:rsid w:val="75027D1C"/>
    <w:rsid w:val="75158323"/>
    <w:rsid w:val="75167920"/>
    <w:rsid w:val="7519AE93"/>
    <w:rsid w:val="7523F032"/>
    <w:rsid w:val="7526B089"/>
    <w:rsid w:val="7532DBF4"/>
    <w:rsid w:val="755971B1"/>
    <w:rsid w:val="7560D065"/>
    <w:rsid w:val="75702C6F"/>
    <w:rsid w:val="75762141"/>
    <w:rsid w:val="757E0B24"/>
    <w:rsid w:val="75892746"/>
    <w:rsid w:val="758FA961"/>
    <w:rsid w:val="75905649"/>
    <w:rsid w:val="7595975D"/>
    <w:rsid w:val="75A326C1"/>
    <w:rsid w:val="75B68731"/>
    <w:rsid w:val="75F2664E"/>
    <w:rsid w:val="75FD3D3A"/>
    <w:rsid w:val="75FD4D15"/>
    <w:rsid w:val="76099A74"/>
    <w:rsid w:val="761A9154"/>
    <w:rsid w:val="7622F8CC"/>
    <w:rsid w:val="76332F3A"/>
    <w:rsid w:val="7636FD0C"/>
    <w:rsid w:val="76441586"/>
    <w:rsid w:val="7645BEDE"/>
    <w:rsid w:val="766B1EBC"/>
    <w:rsid w:val="767EB9F7"/>
    <w:rsid w:val="7682F934"/>
    <w:rsid w:val="7684471B"/>
    <w:rsid w:val="76887159"/>
    <w:rsid w:val="76B01B93"/>
    <w:rsid w:val="76BEAD9A"/>
    <w:rsid w:val="76BF3ABC"/>
    <w:rsid w:val="76C50988"/>
    <w:rsid w:val="76CB1D31"/>
    <w:rsid w:val="76CDC1D8"/>
    <w:rsid w:val="76D60AA2"/>
    <w:rsid w:val="76DB997D"/>
    <w:rsid w:val="76FE0A9E"/>
    <w:rsid w:val="770C1009"/>
    <w:rsid w:val="7728E3E8"/>
    <w:rsid w:val="776B4D00"/>
    <w:rsid w:val="776CF53B"/>
    <w:rsid w:val="777B773E"/>
    <w:rsid w:val="777D79C2"/>
    <w:rsid w:val="77898DBF"/>
    <w:rsid w:val="779FF761"/>
    <w:rsid w:val="77A32B50"/>
    <w:rsid w:val="77A34C08"/>
    <w:rsid w:val="77A89552"/>
    <w:rsid w:val="77BCDE70"/>
    <w:rsid w:val="77C494C1"/>
    <w:rsid w:val="77CD891C"/>
    <w:rsid w:val="77E559C3"/>
    <w:rsid w:val="780EDA6C"/>
    <w:rsid w:val="7826265B"/>
    <w:rsid w:val="783602F0"/>
    <w:rsid w:val="784CB400"/>
    <w:rsid w:val="7856D112"/>
    <w:rsid w:val="789242F5"/>
    <w:rsid w:val="789A1954"/>
    <w:rsid w:val="78A89D94"/>
    <w:rsid w:val="78C9B340"/>
    <w:rsid w:val="78CD7860"/>
    <w:rsid w:val="78CDA5B7"/>
    <w:rsid w:val="78D4FECD"/>
    <w:rsid w:val="78E12B77"/>
    <w:rsid w:val="78E660D3"/>
    <w:rsid w:val="78EC46E2"/>
    <w:rsid w:val="78FF0957"/>
    <w:rsid w:val="7902A5E6"/>
    <w:rsid w:val="791D9B32"/>
    <w:rsid w:val="7924878E"/>
    <w:rsid w:val="7927CA0C"/>
    <w:rsid w:val="7939B196"/>
    <w:rsid w:val="794638C3"/>
    <w:rsid w:val="794823B5"/>
    <w:rsid w:val="79514AB8"/>
    <w:rsid w:val="79696762"/>
    <w:rsid w:val="796FBA2E"/>
    <w:rsid w:val="79741D32"/>
    <w:rsid w:val="798DA2A8"/>
    <w:rsid w:val="799693A1"/>
    <w:rsid w:val="79C2FC8A"/>
    <w:rsid w:val="79C87DF8"/>
    <w:rsid w:val="79CCD769"/>
    <w:rsid w:val="79D53825"/>
    <w:rsid w:val="79DC8251"/>
    <w:rsid w:val="79DCFDC6"/>
    <w:rsid w:val="79F2B732"/>
    <w:rsid w:val="7A419A8E"/>
    <w:rsid w:val="7A6480E6"/>
    <w:rsid w:val="7A6F9ECF"/>
    <w:rsid w:val="7A767ACC"/>
    <w:rsid w:val="7A79C194"/>
    <w:rsid w:val="7A8DDE01"/>
    <w:rsid w:val="7A90198D"/>
    <w:rsid w:val="7A91C131"/>
    <w:rsid w:val="7A9234B6"/>
    <w:rsid w:val="7A989543"/>
    <w:rsid w:val="7AA8099B"/>
    <w:rsid w:val="7AAD21CA"/>
    <w:rsid w:val="7AB0BB7A"/>
    <w:rsid w:val="7AB695B0"/>
    <w:rsid w:val="7ABB473A"/>
    <w:rsid w:val="7ABE87F7"/>
    <w:rsid w:val="7AC28BEB"/>
    <w:rsid w:val="7AD133FB"/>
    <w:rsid w:val="7AD4A63E"/>
    <w:rsid w:val="7AEAB751"/>
    <w:rsid w:val="7AFD5978"/>
    <w:rsid w:val="7B04A7F5"/>
    <w:rsid w:val="7B0E2E4E"/>
    <w:rsid w:val="7B19934D"/>
    <w:rsid w:val="7B1E5F2B"/>
    <w:rsid w:val="7B247530"/>
    <w:rsid w:val="7B464EA3"/>
    <w:rsid w:val="7B475FE1"/>
    <w:rsid w:val="7B53E3EE"/>
    <w:rsid w:val="7B877C93"/>
    <w:rsid w:val="7BB14D12"/>
    <w:rsid w:val="7BFC42F9"/>
    <w:rsid w:val="7C016F4C"/>
    <w:rsid w:val="7C06B870"/>
    <w:rsid w:val="7C0A18D9"/>
    <w:rsid w:val="7C16DCDD"/>
    <w:rsid w:val="7C2078E8"/>
    <w:rsid w:val="7C3BD541"/>
    <w:rsid w:val="7C8F65FF"/>
    <w:rsid w:val="7C928FD4"/>
    <w:rsid w:val="7C944875"/>
    <w:rsid w:val="7C9B721E"/>
    <w:rsid w:val="7CBCA4B4"/>
    <w:rsid w:val="7CC6FFB4"/>
    <w:rsid w:val="7CE0CEA3"/>
    <w:rsid w:val="7CF19AB8"/>
    <w:rsid w:val="7CF2F8A7"/>
    <w:rsid w:val="7D08215A"/>
    <w:rsid w:val="7D1B69B1"/>
    <w:rsid w:val="7D3B309B"/>
    <w:rsid w:val="7D513E22"/>
    <w:rsid w:val="7D698C15"/>
    <w:rsid w:val="7D74A9D6"/>
    <w:rsid w:val="7D8EB2F0"/>
    <w:rsid w:val="7D91C423"/>
    <w:rsid w:val="7DA3E93A"/>
    <w:rsid w:val="7DD00DE5"/>
    <w:rsid w:val="7DD12531"/>
    <w:rsid w:val="7DF5109D"/>
    <w:rsid w:val="7DFDBEC2"/>
    <w:rsid w:val="7E2F99BD"/>
    <w:rsid w:val="7E31FF7D"/>
    <w:rsid w:val="7E3C836A"/>
    <w:rsid w:val="7E4E8D14"/>
    <w:rsid w:val="7E560222"/>
    <w:rsid w:val="7E7247A8"/>
    <w:rsid w:val="7E85B0F6"/>
    <w:rsid w:val="7E8BEF35"/>
    <w:rsid w:val="7E9323E3"/>
    <w:rsid w:val="7EB25B48"/>
    <w:rsid w:val="7EB4C209"/>
    <w:rsid w:val="7EBC8219"/>
    <w:rsid w:val="7ED18313"/>
    <w:rsid w:val="7EEB3E36"/>
    <w:rsid w:val="7EF90970"/>
    <w:rsid w:val="7EFF04A7"/>
    <w:rsid w:val="7F08CA43"/>
    <w:rsid w:val="7F0B9D25"/>
    <w:rsid w:val="7F0FDBCA"/>
    <w:rsid w:val="7F133244"/>
    <w:rsid w:val="7F1A5771"/>
    <w:rsid w:val="7F1D0387"/>
    <w:rsid w:val="7F1D840E"/>
    <w:rsid w:val="7F1E3552"/>
    <w:rsid w:val="7F212946"/>
    <w:rsid w:val="7F3188CC"/>
    <w:rsid w:val="7F4B94A0"/>
    <w:rsid w:val="7F531210"/>
    <w:rsid w:val="7F689AA7"/>
    <w:rsid w:val="7F9D56A5"/>
    <w:rsid w:val="7F9FB0BC"/>
    <w:rsid w:val="7FA9180D"/>
    <w:rsid w:val="7FAE99A7"/>
    <w:rsid w:val="7FB3342C"/>
    <w:rsid w:val="7FB58552"/>
    <w:rsid w:val="7FCCCEFB"/>
    <w:rsid w:val="7FCE2856"/>
    <w:rsid w:val="7FCE4FB0"/>
    <w:rsid w:val="7FD4E666"/>
    <w:rsid w:val="7FDFE81D"/>
    <w:rsid w:val="7FF0AB25"/>
    <w:rsid w:val="7FFDF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BFBAC"/>
  <w15:chartTrackingRefBased/>
  <w15:docId w15:val="{373E2825-4248-47C3-917F-1CAC982F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246"/>
    <w:rPr>
      <w:rFonts w:ascii="Times New Roman" w:hAnsi="Times New Roman" w:cs="Times New Roman"/>
      <w:sz w:val="24"/>
      <w:szCs w:val="24"/>
    </w:rPr>
  </w:style>
  <w:style w:type="paragraph" w:styleId="Heading1">
    <w:name w:val="heading 1"/>
    <w:basedOn w:val="Normal"/>
    <w:next w:val="Normal"/>
    <w:link w:val="Heading1Char"/>
    <w:uiPriority w:val="9"/>
    <w:qFormat/>
    <w:rsid w:val="00B932D4"/>
    <w:pPr>
      <w:keepNext/>
      <w:keepLines/>
      <w:numPr>
        <w:numId w:val="5"/>
      </w:numPr>
      <w:spacing w:before="240" w:after="120"/>
      <w:jc w:val="center"/>
      <w:outlineLvl w:val="0"/>
    </w:pPr>
    <w:rPr>
      <w:rFonts w:eastAsiaTheme="majorEastAsia"/>
      <w:b/>
    </w:rPr>
  </w:style>
  <w:style w:type="paragraph" w:styleId="Heading2">
    <w:name w:val="heading 2"/>
    <w:basedOn w:val="Normal"/>
    <w:next w:val="Normal"/>
    <w:link w:val="Heading2Char"/>
    <w:uiPriority w:val="9"/>
    <w:unhideWhenUsed/>
    <w:qFormat/>
    <w:rsid w:val="00B932D4"/>
    <w:pPr>
      <w:keepNext/>
      <w:spacing w:before="180" w:after="120"/>
      <w:outlineLvl w:val="1"/>
    </w:pPr>
    <w:rPr>
      <w:b/>
      <w:bCs/>
    </w:rPr>
  </w:style>
  <w:style w:type="paragraph" w:styleId="Heading3">
    <w:name w:val="heading 3"/>
    <w:basedOn w:val="ListParagraph"/>
    <w:next w:val="Normal"/>
    <w:link w:val="Heading3Char"/>
    <w:autoRedefine/>
    <w:uiPriority w:val="9"/>
    <w:qFormat/>
    <w:rsid w:val="0050028B"/>
    <w:pPr>
      <w:keepNext/>
      <w:numPr>
        <w:numId w:val="22"/>
      </w:numPr>
      <w:tabs>
        <w:tab w:val="left" w:pos="540"/>
      </w:tabs>
      <w:spacing w:after="0" w:line="240" w:lineRule="auto"/>
      <w:ind w:left="360"/>
      <w:contextualSpacing w:val="0"/>
      <w:outlineLvl w:val="2"/>
    </w:pPr>
    <w:rPr>
      <w:b/>
      <w:bCs/>
    </w:rPr>
  </w:style>
  <w:style w:type="paragraph" w:styleId="Heading4">
    <w:name w:val="heading 4"/>
    <w:basedOn w:val="Normal"/>
    <w:next w:val="Normal"/>
    <w:link w:val="Heading4Char"/>
    <w:uiPriority w:val="9"/>
    <w:unhideWhenUsed/>
    <w:qFormat/>
    <w:rsid w:val="008D18C3"/>
    <w:pPr>
      <w:numPr>
        <w:ilvl w:val="3"/>
        <w:numId w:val="5"/>
      </w:numPr>
      <w:spacing w:before="240" w:after="120"/>
      <w:outlineLvl w:val="3"/>
    </w:pPr>
    <w:rPr>
      <w:b/>
    </w:rPr>
  </w:style>
  <w:style w:type="paragraph" w:styleId="Heading5">
    <w:name w:val="heading 5"/>
    <w:basedOn w:val="Normal"/>
    <w:next w:val="Normal"/>
    <w:link w:val="Heading5Char"/>
    <w:uiPriority w:val="9"/>
    <w:unhideWhenUsed/>
    <w:qFormat/>
    <w:rsid w:val="006775B5"/>
    <w:pPr>
      <w:numPr>
        <w:ilvl w:val="4"/>
        <w:numId w:val="5"/>
      </w:numPr>
      <w:spacing w:after="0"/>
      <w:outlineLvl w:val="4"/>
    </w:pPr>
    <w:rPr>
      <w:b/>
      <w:u w:val="single"/>
    </w:rPr>
  </w:style>
  <w:style w:type="paragraph" w:styleId="Heading6">
    <w:name w:val="heading 6"/>
    <w:basedOn w:val="Heading3"/>
    <w:next w:val="Normal"/>
    <w:link w:val="Heading6Char"/>
    <w:uiPriority w:val="9"/>
    <w:unhideWhenUsed/>
    <w:qFormat/>
    <w:rsid w:val="002D199E"/>
    <w:pPr>
      <w:spacing w:before="180"/>
      <w:outlineLvl w:val="5"/>
    </w:pPr>
  </w:style>
  <w:style w:type="paragraph" w:styleId="Heading7">
    <w:name w:val="heading 7"/>
    <w:basedOn w:val="Normal"/>
    <w:next w:val="Normal"/>
    <w:link w:val="Heading7Char"/>
    <w:unhideWhenUsed/>
    <w:qFormat/>
    <w:rsid w:val="00622B51"/>
    <w:pPr>
      <w:keepNext/>
      <w:keepLines/>
      <w:spacing w:before="40" w:after="0" w:line="240"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622B51"/>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22B51"/>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2D4"/>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sid w:val="00B932D4"/>
    <w:rPr>
      <w:rFonts w:ascii="Times New Roman" w:hAnsi="Times New Roman" w:cs="Times New Roman"/>
      <w:b/>
      <w:bCs/>
      <w:sz w:val="24"/>
      <w:szCs w:val="24"/>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B932D4"/>
    <w:pPr>
      <w:ind w:left="720"/>
      <w:contextualSpacing/>
    </w:p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B932D4"/>
    <w:rPr>
      <w:rFonts w:ascii="Times New Roman" w:hAnsi="Times New Roman" w:cs="Times New Roman"/>
      <w:sz w:val="24"/>
      <w:szCs w:val="24"/>
    </w:rPr>
  </w:style>
  <w:style w:type="character" w:customStyle="1" w:styleId="Heading3Char">
    <w:name w:val="Heading 3 Char"/>
    <w:basedOn w:val="DefaultParagraphFont"/>
    <w:link w:val="Heading3"/>
    <w:uiPriority w:val="9"/>
    <w:rsid w:val="0050028B"/>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8D18C3"/>
    <w:rPr>
      <w:rFonts w:ascii="Times New Roman" w:hAnsi="Times New Roman" w:cs="Times New Roman"/>
      <w:b/>
      <w:sz w:val="24"/>
      <w:szCs w:val="24"/>
    </w:rPr>
  </w:style>
  <w:style w:type="character" w:styleId="Hyperlink">
    <w:name w:val="Hyperlink"/>
    <w:basedOn w:val="DefaultParagraphFont"/>
    <w:uiPriority w:val="99"/>
    <w:unhideWhenUsed/>
    <w:rsid w:val="00B932D4"/>
    <w:rPr>
      <w:color w:val="0563C1" w:themeColor="hyperlink"/>
      <w:u w:val="single"/>
    </w:rPr>
  </w:style>
  <w:style w:type="paragraph" w:styleId="Header">
    <w:name w:val="header"/>
    <w:basedOn w:val="Normal"/>
    <w:link w:val="HeaderChar"/>
    <w:uiPriority w:val="99"/>
    <w:unhideWhenUsed/>
    <w:rsid w:val="00B93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D4"/>
    <w:rPr>
      <w:rFonts w:ascii="Times New Roman" w:hAnsi="Times New Roman" w:cs="Times New Roman"/>
      <w:sz w:val="24"/>
      <w:szCs w:val="24"/>
    </w:rPr>
  </w:style>
  <w:style w:type="paragraph" w:styleId="Footer">
    <w:name w:val="footer"/>
    <w:basedOn w:val="Normal"/>
    <w:link w:val="FooterChar"/>
    <w:uiPriority w:val="99"/>
    <w:unhideWhenUsed/>
    <w:rsid w:val="00B93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D4"/>
    <w:rPr>
      <w:rFonts w:ascii="Times New Roman" w:hAnsi="Times New Roman" w:cs="Times New Roman"/>
      <w:sz w:val="24"/>
      <w:szCs w:val="24"/>
    </w:rPr>
  </w:style>
  <w:style w:type="character" w:styleId="CommentReference">
    <w:name w:val="annotation reference"/>
    <w:basedOn w:val="DefaultParagraphFont"/>
    <w:uiPriority w:val="99"/>
    <w:unhideWhenUsed/>
    <w:rsid w:val="00B932D4"/>
    <w:rPr>
      <w:sz w:val="16"/>
      <w:szCs w:val="16"/>
    </w:rPr>
  </w:style>
  <w:style w:type="paragraph" w:styleId="CommentText">
    <w:name w:val="annotation text"/>
    <w:basedOn w:val="Normal"/>
    <w:link w:val="CommentTextChar"/>
    <w:uiPriority w:val="99"/>
    <w:unhideWhenUsed/>
    <w:rsid w:val="00B932D4"/>
    <w:pPr>
      <w:spacing w:line="240" w:lineRule="auto"/>
    </w:pPr>
    <w:rPr>
      <w:sz w:val="20"/>
      <w:szCs w:val="20"/>
    </w:rPr>
  </w:style>
  <w:style w:type="character" w:customStyle="1" w:styleId="CommentTextChar">
    <w:name w:val="Comment Text Char"/>
    <w:basedOn w:val="DefaultParagraphFont"/>
    <w:link w:val="CommentText"/>
    <w:uiPriority w:val="99"/>
    <w:rsid w:val="00B932D4"/>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932D4"/>
    <w:rPr>
      <w:b/>
      <w:bCs/>
    </w:rPr>
  </w:style>
  <w:style w:type="character" w:customStyle="1" w:styleId="CommentSubjectChar">
    <w:name w:val="Comment Subject Char"/>
    <w:basedOn w:val="CommentTextChar"/>
    <w:link w:val="CommentSubject"/>
    <w:semiHidden/>
    <w:rsid w:val="00B932D4"/>
    <w:rPr>
      <w:rFonts w:ascii="Times New Roman" w:hAnsi="Times New Roman" w:cs="Times New Roman"/>
      <w:b/>
      <w:bCs/>
      <w:sz w:val="20"/>
      <w:szCs w:val="20"/>
    </w:rPr>
  </w:style>
  <w:style w:type="table" w:styleId="TableGrid">
    <w:name w:val="Table Grid"/>
    <w:basedOn w:val="TableNormal"/>
    <w:uiPriority w:val="39"/>
    <w:rsid w:val="00B932D4"/>
    <w:pPr>
      <w:spacing w:after="0" w:line="240" w:lineRule="auto"/>
    </w:pPr>
    <w:tblPr>
      <w:tblInd w:w="0" w:type="nil"/>
      <w:tblCellMar>
        <w:left w:w="0" w:type="dxa"/>
        <w:right w:w="0" w:type="dxa"/>
      </w:tblCellMar>
    </w:tblPr>
  </w:style>
  <w:style w:type="paragraph" w:styleId="FootnoteText">
    <w:name w:val="footnote text"/>
    <w:basedOn w:val="Normal"/>
    <w:link w:val="FootnoteTextChar"/>
    <w:uiPriority w:val="99"/>
    <w:unhideWhenUsed/>
    <w:qFormat/>
    <w:rsid w:val="00B932D4"/>
    <w:pPr>
      <w:spacing w:after="0" w:line="240" w:lineRule="auto"/>
    </w:pPr>
    <w:rPr>
      <w:sz w:val="20"/>
      <w:szCs w:val="20"/>
    </w:rPr>
  </w:style>
  <w:style w:type="character" w:customStyle="1" w:styleId="FootnoteTextChar">
    <w:name w:val="Footnote Text Char"/>
    <w:basedOn w:val="DefaultParagraphFont"/>
    <w:link w:val="FootnoteText"/>
    <w:uiPriority w:val="99"/>
    <w:rsid w:val="00B932D4"/>
    <w:rPr>
      <w:rFonts w:ascii="Times New Roman" w:hAnsi="Times New Roman" w:cs="Times New Roman"/>
      <w:sz w:val="20"/>
      <w:szCs w:val="20"/>
    </w:rPr>
  </w:style>
  <w:style w:type="character" w:styleId="FootnoteReference">
    <w:name w:val="footnote reference"/>
    <w:basedOn w:val="DefaultParagraphFont"/>
    <w:uiPriority w:val="99"/>
    <w:unhideWhenUsed/>
    <w:qFormat/>
    <w:rsid w:val="00B932D4"/>
    <w:rPr>
      <w:vertAlign w:val="superscript"/>
    </w:rPr>
  </w:style>
  <w:style w:type="character" w:styleId="Emphasis">
    <w:name w:val="Emphasis"/>
    <w:basedOn w:val="DefaultParagraphFont"/>
    <w:uiPriority w:val="20"/>
    <w:qFormat/>
    <w:rsid w:val="00B932D4"/>
    <w:rPr>
      <w:i/>
      <w:iCs/>
    </w:rPr>
  </w:style>
  <w:style w:type="character" w:styleId="FollowedHyperlink">
    <w:name w:val="FollowedHyperlink"/>
    <w:basedOn w:val="DefaultParagraphFont"/>
    <w:uiPriority w:val="99"/>
    <w:semiHidden/>
    <w:unhideWhenUsed/>
    <w:rsid w:val="00B932D4"/>
    <w:rPr>
      <w:color w:val="954F72" w:themeColor="followedHyperlink"/>
      <w:u w:val="single"/>
    </w:rPr>
  </w:style>
  <w:style w:type="paragraph" w:styleId="TOCHeading">
    <w:name w:val="TOC Heading"/>
    <w:basedOn w:val="Heading1"/>
    <w:next w:val="Normal"/>
    <w:uiPriority w:val="39"/>
    <w:unhideWhenUsed/>
    <w:qFormat/>
    <w:rsid w:val="00B932D4"/>
    <w:pPr>
      <w:outlineLvl w:val="9"/>
    </w:pPr>
  </w:style>
  <w:style w:type="paragraph" w:styleId="TOC1">
    <w:name w:val="toc 1"/>
    <w:basedOn w:val="Normal"/>
    <w:next w:val="Normal"/>
    <w:autoRedefine/>
    <w:uiPriority w:val="39"/>
    <w:unhideWhenUsed/>
    <w:qFormat/>
    <w:rsid w:val="00C070A4"/>
    <w:pPr>
      <w:numPr>
        <w:numId w:val="7"/>
      </w:numPr>
      <w:tabs>
        <w:tab w:val="right" w:leader="dot" w:pos="9350"/>
      </w:tabs>
      <w:spacing w:after="100"/>
    </w:pPr>
  </w:style>
  <w:style w:type="paragraph" w:styleId="TOC2">
    <w:name w:val="toc 2"/>
    <w:basedOn w:val="Normal"/>
    <w:next w:val="Normal"/>
    <w:autoRedefine/>
    <w:uiPriority w:val="39"/>
    <w:unhideWhenUsed/>
    <w:qFormat/>
    <w:rsid w:val="003C6ECC"/>
    <w:pPr>
      <w:tabs>
        <w:tab w:val="right" w:leader="dot" w:pos="9360"/>
      </w:tabs>
      <w:spacing w:after="100"/>
      <w:ind w:left="220"/>
    </w:pPr>
  </w:style>
  <w:style w:type="paragraph" w:styleId="TOC3">
    <w:name w:val="toc 3"/>
    <w:basedOn w:val="Normal"/>
    <w:next w:val="Normal"/>
    <w:autoRedefine/>
    <w:uiPriority w:val="39"/>
    <w:unhideWhenUsed/>
    <w:qFormat/>
    <w:rsid w:val="00B932D4"/>
    <w:pPr>
      <w:spacing w:after="100"/>
      <w:ind w:left="440"/>
    </w:pPr>
  </w:style>
  <w:style w:type="paragraph" w:customStyle="1" w:styleId="Default">
    <w:name w:val="Default"/>
    <w:rsid w:val="00B932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B932D4"/>
    <w:rPr>
      <w:color w:val="605E5C"/>
      <w:shd w:val="clear" w:color="auto" w:fill="E1DFDD"/>
    </w:rPr>
  </w:style>
  <w:style w:type="table" w:customStyle="1" w:styleId="TableGrid1">
    <w:name w:val="Table Grid1"/>
    <w:basedOn w:val="TableNormal"/>
    <w:next w:val="TableGrid"/>
    <w:rsid w:val="00B932D4"/>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paragraph" w:customStyle="1" w:styleId="Bulletlevel1">
    <w:name w:val="Bullet level 1"/>
    <w:basedOn w:val="Normal"/>
    <w:qFormat/>
    <w:rsid w:val="00C44165"/>
    <w:pPr>
      <w:numPr>
        <w:numId w:val="1"/>
      </w:numPr>
      <w:spacing w:after="0"/>
      <w:contextualSpacing/>
    </w:pPr>
  </w:style>
  <w:style w:type="character" w:customStyle="1" w:styleId="UnresolvedMention3">
    <w:name w:val="Unresolved Mention3"/>
    <w:basedOn w:val="DefaultParagraphFont"/>
    <w:uiPriority w:val="99"/>
    <w:semiHidden/>
    <w:unhideWhenUsed/>
    <w:rsid w:val="00B932D4"/>
    <w:rPr>
      <w:color w:val="605E5C"/>
      <w:shd w:val="clear" w:color="auto" w:fill="E1DFDD"/>
    </w:rPr>
  </w:style>
  <w:style w:type="character" w:customStyle="1" w:styleId="UnresolvedMention4">
    <w:name w:val="Unresolved Mention4"/>
    <w:basedOn w:val="DefaultParagraphFont"/>
    <w:uiPriority w:val="99"/>
    <w:semiHidden/>
    <w:unhideWhenUsed/>
    <w:rsid w:val="00B932D4"/>
    <w:rPr>
      <w:color w:val="605E5C"/>
      <w:shd w:val="clear" w:color="auto" w:fill="E1DFDD"/>
    </w:rPr>
  </w:style>
  <w:style w:type="character" w:customStyle="1" w:styleId="UnresolvedMention6">
    <w:name w:val="Unresolved Mention6"/>
    <w:basedOn w:val="DefaultParagraphFont"/>
    <w:uiPriority w:val="99"/>
    <w:semiHidden/>
    <w:unhideWhenUsed/>
    <w:rsid w:val="00B932D4"/>
    <w:rPr>
      <w:color w:val="605E5C"/>
      <w:shd w:val="clear" w:color="auto" w:fill="E1DFDD"/>
    </w:rPr>
  </w:style>
  <w:style w:type="character" w:customStyle="1" w:styleId="UnresolvedMention2">
    <w:name w:val="Unresolved Mention2"/>
    <w:basedOn w:val="DefaultParagraphFont"/>
    <w:uiPriority w:val="99"/>
    <w:semiHidden/>
    <w:unhideWhenUsed/>
    <w:rsid w:val="00B932D4"/>
    <w:rPr>
      <w:color w:val="605E5C"/>
      <w:shd w:val="clear" w:color="auto" w:fill="E1DFDD"/>
    </w:rPr>
  </w:style>
  <w:style w:type="paragraph" w:styleId="Revision">
    <w:name w:val="Revision"/>
    <w:hidden/>
    <w:uiPriority w:val="99"/>
    <w:semiHidden/>
    <w:rsid w:val="0036101F"/>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7D5010"/>
    <w:pPr>
      <w:spacing w:before="100" w:beforeAutospacing="1" w:after="100" w:afterAutospacing="1" w:line="240" w:lineRule="auto"/>
    </w:pPr>
    <w:rPr>
      <w:rFonts w:eastAsia="Times New Roman"/>
    </w:rPr>
  </w:style>
  <w:style w:type="character" w:styleId="PageNumber">
    <w:name w:val="page number"/>
    <w:basedOn w:val="DefaultParagraphFont"/>
    <w:rsid w:val="00622B51"/>
  </w:style>
  <w:style w:type="character" w:customStyle="1" w:styleId="Heading5Char">
    <w:name w:val="Heading 5 Char"/>
    <w:basedOn w:val="DefaultParagraphFont"/>
    <w:link w:val="Heading5"/>
    <w:uiPriority w:val="9"/>
    <w:rsid w:val="006775B5"/>
    <w:rPr>
      <w:rFonts w:ascii="Times New Roman" w:hAnsi="Times New Roman" w:cs="Times New Roman"/>
      <w:b/>
      <w:sz w:val="24"/>
      <w:szCs w:val="24"/>
      <w:u w:val="single"/>
    </w:rPr>
  </w:style>
  <w:style w:type="character" w:customStyle="1" w:styleId="Heading6Char">
    <w:name w:val="Heading 6 Char"/>
    <w:basedOn w:val="DefaultParagraphFont"/>
    <w:link w:val="Heading6"/>
    <w:uiPriority w:val="9"/>
    <w:rsid w:val="002D199E"/>
    <w:rPr>
      <w:rFonts w:ascii="Times New Roman" w:hAnsi="Times New Roman" w:cs="Times New Roman"/>
      <w:b/>
      <w:bCs/>
      <w:sz w:val="24"/>
      <w:szCs w:val="24"/>
    </w:rPr>
  </w:style>
  <w:style w:type="character" w:customStyle="1" w:styleId="Heading7Char">
    <w:name w:val="Heading 7 Char"/>
    <w:basedOn w:val="DefaultParagraphFont"/>
    <w:link w:val="Heading7"/>
    <w:rsid w:val="00622B51"/>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rsid w:val="00622B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22B51"/>
    <w:rPr>
      <w:rFonts w:asciiTheme="majorHAnsi" w:eastAsiaTheme="majorEastAsia" w:hAnsiTheme="majorHAnsi" w:cstheme="majorBidi"/>
      <w:i/>
      <w:iCs/>
      <w:color w:val="272727" w:themeColor="text1" w:themeTint="D8"/>
      <w:sz w:val="21"/>
      <w:szCs w:val="21"/>
    </w:rPr>
  </w:style>
  <w:style w:type="character" w:customStyle="1" w:styleId="Mention1">
    <w:name w:val="Mention1"/>
    <w:basedOn w:val="DefaultParagraphFont"/>
    <w:uiPriority w:val="99"/>
    <w:semiHidden/>
    <w:unhideWhenUsed/>
    <w:rsid w:val="00622B51"/>
    <w:rPr>
      <w:color w:val="2B579A"/>
      <w:shd w:val="clear" w:color="auto" w:fill="E6E6E6"/>
    </w:rPr>
  </w:style>
  <w:style w:type="character" w:styleId="PlaceholderText">
    <w:name w:val="Placeholder Text"/>
    <w:basedOn w:val="DefaultParagraphFont"/>
    <w:uiPriority w:val="99"/>
    <w:semiHidden/>
    <w:rsid w:val="00622B51"/>
    <w:rPr>
      <w:color w:val="808080"/>
    </w:rPr>
  </w:style>
  <w:style w:type="table" w:styleId="PlainTable3">
    <w:name w:val="Plain Table 3"/>
    <w:basedOn w:val="TableNormal"/>
    <w:uiPriority w:val="43"/>
    <w:rsid w:val="00622B51"/>
    <w:pPr>
      <w:spacing w:after="0" w:line="240" w:lineRule="auto"/>
    </w:pPr>
    <w:tblPr>
      <w:tblStyleRowBandSize w:val="1"/>
      <w:tblStyleColBandSize w:val="1"/>
      <w:tblInd w:w="0" w:type="nil"/>
      <w:tblCellMar>
        <w:left w:w="0" w:type="dxa"/>
        <w:right w:w="0" w:type="dxa"/>
      </w:tblCellMar>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character" w:customStyle="1" w:styleId="EndnoteTextChar">
    <w:name w:val="Endnote Text Char"/>
    <w:basedOn w:val="DefaultParagraphFont"/>
    <w:link w:val="EndnoteText"/>
    <w:semiHidden/>
    <w:rsid w:val="00622B51"/>
    <w:rPr>
      <w:rFonts w:ascii="Times New Roman" w:eastAsia="Times New Roman" w:hAnsi="Times New Roman" w:cs="Times New Roman"/>
      <w:sz w:val="20"/>
      <w:szCs w:val="20"/>
    </w:rPr>
  </w:style>
  <w:style w:type="paragraph" w:styleId="EndnoteText">
    <w:name w:val="endnote text"/>
    <w:basedOn w:val="Normal"/>
    <w:link w:val="EndnoteTextChar"/>
    <w:semiHidden/>
    <w:unhideWhenUsed/>
    <w:rsid w:val="00622B51"/>
    <w:pPr>
      <w:spacing w:after="0" w:line="240" w:lineRule="auto"/>
    </w:pPr>
    <w:rPr>
      <w:rFonts w:eastAsia="Times New Roman"/>
      <w:sz w:val="20"/>
      <w:szCs w:val="20"/>
    </w:rPr>
  </w:style>
  <w:style w:type="character" w:customStyle="1" w:styleId="EndnoteTextChar1">
    <w:name w:val="Endnote Text Char1"/>
    <w:basedOn w:val="DefaultParagraphFont"/>
    <w:uiPriority w:val="99"/>
    <w:semiHidden/>
    <w:rsid w:val="00622B51"/>
    <w:rPr>
      <w:rFonts w:ascii="Times New Roman" w:hAnsi="Times New Roman" w:cs="Times New Roman"/>
      <w:sz w:val="20"/>
      <w:szCs w:val="20"/>
    </w:rPr>
  </w:style>
  <w:style w:type="character" w:customStyle="1" w:styleId="Mention10">
    <w:name w:val="Mention10"/>
    <w:basedOn w:val="DefaultParagraphFont"/>
    <w:uiPriority w:val="99"/>
    <w:semiHidden/>
    <w:unhideWhenUsed/>
    <w:rsid w:val="00622B51"/>
    <w:rPr>
      <w:color w:val="2B579A"/>
      <w:shd w:val="clear" w:color="auto" w:fill="E6E6E6"/>
    </w:rPr>
  </w:style>
  <w:style w:type="paragraph" w:customStyle="1" w:styleId="Bulletlevel3">
    <w:name w:val="Bullet level 3"/>
    <w:basedOn w:val="Normal"/>
    <w:qFormat/>
    <w:rsid w:val="00622B51"/>
    <w:pPr>
      <w:numPr>
        <w:numId w:val="2"/>
      </w:numPr>
      <w:spacing w:after="0" w:line="240" w:lineRule="auto"/>
      <w:contextualSpacing/>
    </w:pPr>
    <w:rPr>
      <w:rFonts w:ascii="Calibri" w:eastAsia="Calibri" w:hAnsi="Calibri"/>
      <w:sz w:val="22"/>
      <w:szCs w:val="22"/>
    </w:rPr>
  </w:style>
  <w:style w:type="paragraph" w:customStyle="1" w:styleId="Bulletlevel4">
    <w:name w:val="Bullet level 4"/>
    <w:basedOn w:val="Bulletlevel3"/>
    <w:qFormat/>
    <w:rsid w:val="00622B51"/>
    <w:pPr>
      <w:ind w:left="792"/>
    </w:pPr>
  </w:style>
  <w:style w:type="paragraph" w:customStyle="1" w:styleId="Level0legal">
    <w:name w:val="Level 0 legal"/>
    <w:basedOn w:val="Normal"/>
    <w:qFormat/>
    <w:rsid w:val="00622B51"/>
    <w:pPr>
      <w:keepNext/>
      <w:numPr>
        <w:numId w:val="3"/>
      </w:numPr>
      <w:spacing w:before="120" w:after="60" w:line="240" w:lineRule="auto"/>
      <w:outlineLvl w:val="0"/>
    </w:pPr>
    <w:rPr>
      <w:rFonts w:ascii="Calibri" w:eastAsia="Times New Roman" w:hAnsi="Calibri"/>
      <w:b/>
      <w:bCs/>
      <w:color w:val="7030A0"/>
      <w:sz w:val="28"/>
      <w:szCs w:val="28"/>
    </w:rPr>
  </w:style>
  <w:style w:type="paragraph" w:customStyle="1" w:styleId="Level1legal">
    <w:name w:val="Level 1 legal"/>
    <w:basedOn w:val="Normal"/>
    <w:qFormat/>
    <w:rsid w:val="00622B51"/>
    <w:pPr>
      <w:keepNext/>
      <w:numPr>
        <w:ilvl w:val="1"/>
        <w:numId w:val="3"/>
      </w:numPr>
      <w:spacing w:before="120" w:after="120" w:line="240" w:lineRule="auto"/>
    </w:pPr>
    <w:rPr>
      <w:rFonts w:eastAsia="Times New Roman"/>
    </w:rPr>
  </w:style>
  <w:style w:type="paragraph" w:customStyle="1" w:styleId="Level2legal">
    <w:name w:val="Level 2 legal"/>
    <w:basedOn w:val="Normal"/>
    <w:qFormat/>
    <w:rsid w:val="00622B51"/>
    <w:pPr>
      <w:numPr>
        <w:ilvl w:val="2"/>
        <w:numId w:val="3"/>
      </w:numPr>
      <w:tabs>
        <w:tab w:val="left" w:pos="810"/>
      </w:tabs>
      <w:spacing w:after="60" w:line="240" w:lineRule="auto"/>
    </w:pPr>
    <w:rPr>
      <w:rFonts w:eastAsia="Times New Roman"/>
    </w:rPr>
  </w:style>
  <w:style w:type="paragraph" w:customStyle="1" w:styleId="Level3legal">
    <w:name w:val="Level 3 legal"/>
    <w:basedOn w:val="Normal"/>
    <w:qFormat/>
    <w:rsid w:val="00622B51"/>
    <w:pPr>
      <w:numPr>
        <w:ilvl w:val="3"/>
        <w:numId w:val="3"/>
      </w:numPr>
      <w:spacing w:after="60" w:line="240" w:lineRule="auto"/>
      <w:contextualSpacing/>
    </w:pPr>
    <w:rPr>
      <w:rFonts w:eastAsia="Times New Roman"/>
    </w:rPr>
  </w:style>
  <w:style w:type="paragraph" w:customStyle="1" w:styleId="Level4legal">
    <w:name w:val="Level 4 legal"/>
    <w:basedOn w:val="Normal"/>
    <w:qFormat/>
    <w:rsid w:val="00622B51"/>
    <w:pPr>
      <w:numPr>
        <w:ilvl w:val="4"/>
        <w:numId w:val="3"/>
      </w:numPr>
      <w:tabs>
        <w:tab w:val="left" w:pos="1980"/>
      </w:tabs>
      <w:spacing w:after="60" w:line="240" w:lineRule="auto"/>
      <w:contextualSpacing/>
    </w:pPr>
    <w:rPr>
      <w:rFonts w:asciiTheme="minorHAnsi" w:eastAsia="Times New Roman" w:hAnsiTheme="minorHAnsi" w:cstheme="minorHAnsi"/>
      <w:sz w:val="22"/>
      <w:szCs w:val="22"/>
    </w:rPr>
  </w:style>
  <w:style w:type="paragraph" w:customStyle="1" w:styleId="Level5legal">
    <w:name w:val="Level 5 legal"/>
    <w:basedOn w:val="Normal"/>
    <w:qFormat/>
    <w:rsid w:val="00622B51"/>
    <w:pPr>
      <w:numPr>
        <w:ilvl w:val="5"/>
        <w:numId w:val="3"/>
      </w:numPr>
      <w:spacing w:after="60" w:line="240" w:lineRule="auto"/>
    </w:pPr>
    <w:rPr>
      <w:rFonts w:ascii="Calibri" w:eastAsia="Times New Roman" w:hAnsi="Calibri" w:cs="Calibri"/>
      <w:sz w:val="22"/>
      <w:szCs w:val="22"/>
    </w:rPr>
  </w:style>
  <w:style w:type="paragraph" w:styleId="Title">
    <w:name w:val="Title"/>
    <w:basedOn w:val="Normal"/>
    <w:next w:val="Normal"/>
    <w:link w:val="TitleChar"/>
    <w:uiPriority w:val="10"/>
    <w:qFormat/>
    <w:rsid w:val="00622B51"/>
    <w:pPr>
      <w:spacing w:after="0" w:line="240" w:lineRule="auto"/>
      <w:jc w:val="center"/>
    </w:pPr>
    <w:rPr>
      <w:rFonts w:eastAsia="Times New Roman"/>
      <w:b/>
    </w:rPr>
  </w:style>
  <w:style w:type="character" w:customStyle="1" w:styleId="TitleChar">
    <w:name w:val="Title Char"/>
    <w:basedOn w:val="DefaultParagraphFont"/>
    <w:link w:val="Title"/>
    <w:uiPriority w:val="10"/>
    <w:rsid w:val="00622B51"/>
    <w:rPr>
      <w:rFonts w:ascii="Times New Roman" w:eastAsia="Times New Roman" w:hAnsi="Times New Roman" w:cs="Times New Roman"/>
      <w:b/>
      <w:sz w:val="24"/>
      <w:szCs w:val="24"/>
    </w:rPr>
  </w:style>
  <w:style w:type="character" w:customStyle="1" w:styleId="Mention100">
    <w:name w:val="Mention100"/>
    <w:basedOn w:val="DefaultParagraphFont"/>
    <w:uiPriority w:val="99"/>
    <w:semiHidden/>
    <w:unhideWhenUsed/>
    <w:rsid w:val="007A0218"/>
    <w:rPr>
      <w:color w:val="2B579A"/>
      <w:shd w:val="clear" w:color="auto" w:fill="E6E6E6"/>
    </w:rPr>
  </w:style>
  <w:style w:type="character" w:customStyle="1" w:styleId="Mention1000">
    <w:name w:val="Mention1000"/>
    <w:basedOn w:val="DefaultParagraphFont"/>
    <w:uiPriority w:val="99"/>
    <w:semiHidden/>
    <w:unhideWhenUsed/>
    <w:rsid w:val="007A0218"/>
    <w:rPr>
      <w:color w:val="2B579A"/>
      <w:shd w:val="clear" w:color="auto" w:fill="E6E6E6"/>
    </w:rPr>
  </w:style>
  <w:style w:type="character" w:customStyle="1" w:styleId="Mention10000">
    <w:name w:val="Mention10000"/>
    <w:basedOn w:val="DefaultParagraphFont"/>
    <w:uiPriority w:val="99"/>
    <w:semiHidden/>
    <w:unhideWhenUsed/>
    <w:rsid w:val="007A0218"/>
    <w:rPr>
      <w:color w:val="2B579A"/>
      <w:shd w:val="clear" w:color="auto" w:fill="E6E6E6"/>
    </w:rPr>
  </w:style>
  <w:style w:type="character" w:styleId="UnresolvedMention">
    <w:name w:val="Unresolved Mention"/>
    <w:basedOn w:val="DefaultParagraphFont"/>
    <w:uiPriority w:val="99"/>
    <w:unhideWhenUsed/>
    <w:rsid w:val="00974E9A"/>
    <w:rPr>
      <w:color w:val="605E5C"/>
      <w:shd w:val="clear" w:color="auto" w:fill="E1DFDD"/>
    </w:rPr>
  </w:style>
  <w:style w:type="paragraph" w:customStyle="1" w:styleId="Bulletlevel2">
    <w:name w:val="Bullet level 2"/>
    <w:basedOn w:val="ListParagraph"/>
    <w:qFormat/>
    <w:rsid w:val="00C44165"/>
    <w:pPr>
      <w:numPr>
        <w:ilvl w:val="1"/>
        <w:numId w:val="4"/>
      </w:numPr>
      <w:spacing w:after="0" w:line="240" w:lineRule="auto"/>
    </w:pPr>
  </w:style>
  <w:style w:type="paragraph" w:customStyle="1" w:styleId="Bullets">
    <w:name w:val="Bullets"/>
    <w:basedOn w:val="ListParagraph"/>
    <w:link w:val="BulletsChar1"/>
    <w:uiPriority w:val="2"/>
    <w:qFormat/>
    <w:rsid w:val="00F92F98"/>
    <w:pPr>
      <w:tabs>
        <w:tab w:val="left" w:pos="720"/>
      </w:tabs>
      <w:spacing w:before="120" w:line="240" w:lineRule="auto"/>
      <w:ind w:right="-14" w:hanging="360"/>
    </w:pPr>
    <w:rPr>
      <w:spacing w:val="2"/>
    </w:rPr>
  </w:style>
  <w:style w:type="character" w:customStyle="1" w:styleId="BulletsChar1">
    <w:name w:val="Bullets Char1"/>
    <w:basedOn w:val="DefaultParagraphFont"/>
    <w:link w:val="Bullets"/>
    <w:uiPriority w:val="2"/>
    <w:rsid w:val="00F92F98"/>
    <w:rPr>
      <w:rFonts w:ascii="Times New Roman" w:hAnsi="Times New Roman" w:cs="Times New Roman"/>
      <w:spacing w:val="2"/>
      <w:sz w:val="24"/>
      <w:szCs w:val="24"/>
    </w:rPr>
  </w:style>
  <w:style w:type="character" w:styleId="Mention">
    <w:name w:val="Mention"/>
    <w:basedOn w:val="DefaultParagraphFont"/>
    <w:uiPriority w:val="99"/>
    <w:unhideWhenUsed/>
    <w:rsid w:val="00233ABF"/>
    <w:rPr>
      <w:color w:val="2B579A"/>
      <w:shd w:val="clear" w:color="auto" w:fill="E1DFDD"/>
    </w:rPr>
  </w:style>
  <w:style w:type="paragraph" w:customStyle="1" w:styleId="Numberlevel1">
    <w:name w:val="Number level 1"/>
    <w:basedOn w:val="Normal"/>
    <w:qFormat/>
    <w:rsid w:val="00254649"/>
    <w:pPr>
      <w:ind w:left="1080" w:hanging="360"/>
    </w:pPr>
  </w:style>
  <w:style w:type="paragraph" w:customStyle="1" w:styleId="Numberlevel2">
    <w:name w:val="Number level 2"/>
    <w:basedOn w:val="ListParagraph"/>
    <w:qFormat/>
    <w:rsid w:val="0093343F"/>
    <w:pPr>
      <w:spacing w:after="120"/>
      <w:ind w:left="0"/>
    </w:pPr>
  </w:style>
  <w:style w:type="character" w:customStyle="1" w:styleId="ui-provider">
    <w:name w:val="ui-provider"/>
    <w:basedOn w:val="DefaultParagraphFont"/>
    <w:rsid w:val="00C53A0C"/>
  </w:style>
  <w:style w:type="paragraph" w:styleId="NoSpacing">
    <w:name w:val="No Spacing"/>
    <w:uiPriority w:val="1"/>
    <w:qFormat/>
    <w:rsid w:val="00AD4E7D"/>
    <w:pPr>
      <w:spacing w:after="0" w:line="240" w:lineRule="auto"/>
    </w:pPr>
    <w:rPr>
      <w:rFonts w:ascii="Times New Roman" w:hAnsi="Times New Roman" w:cs="Times New Roman"/>
      <w:sz w:val="24"/>
      <w:szCs w:val="24"/>
    </w:rPr>
  </w:style>
  <w:style w:type="paragraph" w:customStyle="1" w:styleId="pf0">
    <w:name w:val="pf0"/>
    <w:basedOn w:val="Normal"/>
    <w:rsid w:val="00865B36"/>
    <w:pPr>
      <w:spacing w:before="100" w:beforeAutospacing="1" w:after="100" w:afterAutospacing="1" w:line="240" w:lineRule="auto"/>
    </w:pPr>
    <w:rPr>
      <w:rFonts w:eastAsia="Times New Roman"/>
    </w:rPr>
  </w:style>
  <w:style w:type="character" w:customStyle="1" w:styleId="cf01">
    <w:name w:val="cf01"/>
    <w:basedOn w:val="DefaultParagraphFont"/>
    <w:rsid w:val="00865B36"/>
    <w:rPr>
      <w:rFonts w:ascii="Segoe UI" w:hAnsi="Segoe UI" w:cs="Segoe UI" w:hint="default"/>
      <w:sz w:val="18"/>
      <w:szCs w:val="18"/>
    </w:rPr>
  </w:style>
  <w:style w:type="table" w:customStyle="1" w:styleId="TableGrid2">
    <w:name w:val="Table Grid2"/>
    <w:basedOn w:val="TableNormal"/>
    <w:next w:val="TableGrid"/>
    <w:uiPriority w:val="39"/>
    <w:rsid w:val="00EE2FB9"/>
    <w:pPr>
      <w:spacing w:after="0" w:line="240" w:lineRule="auto"/>
    </w:pPr>
    <w:rPr>
      <w:rFonts w:ascii="Calibri" w:eastAsia="Calibri" w:hAnsi="Calibri" w:cs="Times New Roman"/>
      <w:sz w:val="20"/>
      <w:szCs w:val="20"/>
    </w:rPr>
    <w:tblPr>
      <w:tblInd w:w="0" w:type="nil"/>
      <w:tblCellMar>
        <w:left w:w="0" w:type="dxa"/>
        <w:right w:w="0" w:type="dxa"/>
      </w:tblCellMar>
    </w:tblPr>
  </w:style>
  <w:style w:type="table" w:customStyle="1" w:styleId="TableGrid32">
    <w:name w:val="Table Grid32"/>
    <w:basedOn w:val="TableNormal"/>
    <w:next w:val="TableGrid"/>
    <w:uiPriority w:val="59"/>
    <w:rsid w:val="00EE2FB9"/>
    <w:pPr>
      <w:spacing w:after="0" w:line="240" w:lineRule="auto"/>
    </w:pPr>
    <w:rPr>
      <w:rFonts w:ascii="Calibri" w:eastAsia="Calibri" w:hAnsi="Calibri" w:cs="Times New Roman"/>
      <w:sz w:val="20"/>
      <w:szCs w:val="20"/>
    </w:rPr>
    <w:tblPr>
      <w:tblInd w:w="0" w:type="nil"/>
      <w:tblCellMar>
        <w:left w:w="0" w:type="dxa"/>
        <w:right w:w="0" w:type="dxa"/>
      </w:tblCellMar>
    </w:tblPr>
  </w:style>
  <w:style w:type="character" w:styleId="Strong">
    <w:name w:val="Strong"/>
    <w:basedOn w:val="DefaultParagraphFont"/>
    <w:uiPriority w:val="22"/>
    <w:qFormat/>
    <w:rsid w:val="000F3E9B"/>
    <w:rPr>
      <w:b/>
      <w:bCs/>
    </w:rPr>
  </w:style>
  <w:style w:type="paragraph" w:styleId="BodyText">
    <w:name w:val="Body Text"/>
    <w:aliases w:val="bt"/>
    <w:basedOn w:val="Normal"/>
    <w:link w:val="BodyTextChar"/>
    <w:uiPriority w:val="1"/>
    <w:qFormat/>
    <w:rsid w:val="00435A51"/>
    <w:pPr>
      <w:widowControl w:val="0"/>
      <w:spacing w:after="0" w:line="240" w:lineRule="auto"/>
      <w:jc w:val="both"/>
    </w:pPr>
    <w:rPr>
      <w:rFonts w:eastAsia="Times New Roman"/>
      <w:snapToGrid w:val="0"/>
      <w:szCs w:val="20"/>
    </w:rPr>
  </w:style>
  <w:style w:type="character" w:customStyle="1" w:styleId="BodyTextChar">
    <w:name w:val="Body Text Char"/>
    <w:aliases w:val="bt Char"/>
    <w:basedOn w:val="DefaultParagraphFont"/>
    <w:link w:val="BodyText"/>
    <w:uiPriority w:val="1"/>
    <w:rsid w:val="00435A51"/>
    <w:rPr>
      <w:rFonts w:ascii="Times New Roman" w:eastAsia="Times New Roman" w:hAnsi="Times New Roman" w:cs="Times New Roman"/>
      <w:snapToGrid w:val="0"/>
      <w:sz w:val="24"/>
      <w:szCs w:val="20"/>
    </w:rPr>
  </w:style>
  <w:style w:type="table" w:customStyle="1" w:styleId="TableGrid21">
    <w:name w:val="Table Grid21"/>
    <w:basedOn w:val="TableNormal"/>
    <w:next w:val="TableGrid"/>
    <w:uiPriority w:val="59"/>
    <w:rsid w:val="00E92600"/>
    <w:pPr>
      <w:spacing w:after="0" w:line="240" w:lineRule="auto"/>
    </w:pPr>
    <w:rPr>
      <w:rFonts w:ascii="Calibri" w:eastAsia="Calibri" w:hAnsi="Calibri" w:cs="Times New Roman"/>
      <w:sz w:val="20"/>
      <w:szCs w:val="20"/>
    </w:rPr>
    <w:tblPr>
      <w:tblInd w:w="0" w:type="nil"/>
      <w:tblCellMar>
        <w:left w:w="0" w:type="dxa"/>
        <w:right w:w="0" w:type="dxa"/>
      </w:tblCellMar>
    </w:tblPr>
  </w:style>
  <w:style w:type="paragraph" w:styleId="BalloonText">
    <w:name w:val="Balloon Text"/>
    <w:basedOn w:val="Normal"/>
    <w:link w:val="BalloonTextChar"/>
    <w:uiPriority w:val="99"/>
    <w:semiHidden/>
    <w:rsid w:val="00E55EF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55EF0"/>
    <w:rPr>
      <w:rFonts w:ascii="Tahoma" w:eastAsia="Times New Roman" w:hAnsi="Tahoma" w:cs="Tahoma"/>
      <w:sz w:val="16"/>
      <w:szCs w:val="16"/>
    </w:rPr>
  </w:style>
  <w:style w:type="paragraph" w:customStyle="1" w:styleId="SenderAddress">
    <w:name w:val="Sender Address"/>
    <w:basedOn w:val="Normal"/>
    <w:rsid w:val="00E55EF0"/>
    <w:pPr>
      <w:spacing w:after="0" w:line="240" w:lineRule="auto"/>
    </w:pPr>
    <w:rPr>
      <w:rFonts w:eastAsia="Times New Roman"/>
    </w:rPr>
  </w:style>
  <w:style w:type="paragraph" w:styleId="Date">
    <w:name w:val="Date"/>
    <w:basedOn w:val="Normal"/>
    <w:next w:val="Normal"/>
    <w:link w:val="DateChar"/>
    <w:rsid w:val="00E55EF0"/>
    <w:pPr>
      <w:spacing w:after="480" w:line="240" w:lineRule="auto"/>
    </w:pPr>
    <w:rPr>
      <w:rFonts w:eastAsia="Times New Roman"/>
    </w:rPr>
  </w:style>
  <w:style w:type="character" w:customStyle="1" w:styleId="DateChar">
    <w:name w:val="Date Char"/>
    <w:basedOn w:val="DefaultParagraphFont"/>
    <w:link w:val="Date"/>
    <w:rsid w:val="00E55EF0"/>
    <w:rPr>
      <w:rFonts w:ascii="Times New Roman" w:eastAsia="Times New Roman" w:hAnsi="Times New Roman" w:cs="Times New Roman"/>
      <w:sz w:val="24"/>
      <w:szCs w:val="24"/>
    </w:rPr>
  </w:style>
  <w:style w:type="paragraph" w:customStyle="1" w:styleId="RecipientAddress">
    <w:name w:val="Recipient Address"/>
    <w:basedOn w:val="Normal"/>
    <w:rsid w:val="00E55EF0"/>
    <w:pPr>
      <w:spacing w:after="0" w:line="240" w:lineRule="auto"/>
    </w:pPr>
    <w:rPr>
      <w:rFonts w:eastAsia="Times New Roman"/>
    </w:rPr>
  </w:style>
  <w:style w:type="paragraph" w:styleId="Signature">
    <w:name w:val="Signature"/>
    <w:basedOn w:val="Normal"/>
    <w:link w:val="SignatureChar"/>
    <w:rsid w:val="00E55EF0"/>
    <w:pPr>
      <w:spacing w:after="0" w:line="240" w:lineRule="auto"/>
    </w:pPr>
    <w:rPr>
      <w:rFonts w:eastAsia="Times New Roman"/>
    </w:rPr>
  </w:style>
  <w:style w:type="character" w:customStyle="1" w:styleId="SignatureChar">
    <w:name w:val="Signature Char"/>
    <w:basedOn w:val="DefaultParagraphFont"/>
    <w:link w:val="Signature"/>
    <w:rsid w:val="00E55EF0"/>
    <w:rPr>
      <w:rFonts w:ascii="Times New Roman" w:eastAsia="Times New Roman" w:hAnsi="Times New Roman" w:cs="Times New Roman"/>
      <w:sz w:val="24"/>
      <w:szCs w:val="24"/>
    </w:rPr>
  </w:style>
  <w:style w:type="character" w:customStyle="1" w:styleId="normaltextrun">
    <w:name w:val="normaltextrun"/>
    <w:basedOn w:val="DefaultParagraphFont"/>
    <w:rsid w:val="00E55EF0"/>
  </w:style>
  <w:style w:type="paragraph" w:customStyle="1" w:styleId="Style0">
    <w:name w:val="Style0"/>
    <w:rsid w:val="00E55EF0"/>
    <w:pPr>
      <w:autoSpaceDE w:val="0"/>
      <w:autoSpaceDN w:val="0"/>
      <w:adjustRightInd w:val="0"/>
      <w:spacing w:after="0" w:line="240" w:lineRule="auto"/>
    </w:pPr>
    <w:rPr>
      <w:rFonts w:ascii="Arial" w:eastAsia="Times New Roman" w:hAnsi="Arial" w:cs="Times New Roman"/>
      <w:sz w:val="20"/>
      <w:szCs w:val="24"/>
    </w:rPr>
  </w:style>
  <w:style w:type="paragraph" w:styleId="BodyText2">
    <w:name w:val="Body Text 2"/>
    <w:basedOn w:val="Normal"/>
    <w:link w:val="BodyText2Char"/>
    <w:rsid w:val="00E55EF0"/>
    <w:pPr>
      <w:tabs>
        <w:tab w:val="left" w:pos="-1440"/>
      </w:tabs>
      <w:spacing w:after="0" w:line="240" w:lineRule="auto"/>
      <w:ind w:right="720"/>
    </w:pPr>
    <w:rPr>
      <w:rFonts w:eastAsia="Times New Roman"/>
    </w:rPr>
  </w:style>
  <w:style w:type="character" w:customStyle="1" w:styleId="BodyText2Char">
    <w:name w:val="Body Text 2 Char"/>
    <w:basedOn w:val="DefaultParagraphFont"/>
    <w:link w:val="BodyText2"/>
    <w:rsid w:val="00E55EF0"/>
    <w:rPr>
      <w:rFonts w:ascii="Times New Roman" w:eastAsia="Times New Roman" w:hAnsi="Times New Roman" w:cs="Times New Roman"/>
      <w:sz w:val="24"/>
      <w:szCs w:val="24"/>
    </w:rPr>
  </w:style>
  <w:style w:type="paragraph" w:styleId="BlockText">
    <w:name w:val="Block Text"/>
    <w:basedOn w:val="Normal"/>
    <w:rsid w:val="00E55EF0"/>
    <w:pPr>
      <w:tabs>
        <w:tab w:val="left" w:pos="-1440"/>
      </w:tabs>
      <w:spacing w:after="0" w:line="240" w:lineRule="auto"/>
      <w:ind w:left="720" w:right="720" w:hanging="720"/>
    </w:pPr>
    <w:rPr>
      <w:rFonts w:eastAsia="Times New Roman"/>
    </w:rPr>
  </w:style>
  <w:style w:type="paragraph" w:styleId="BodyTextIndent">
    <w:name w:val="Body Text Indent"/>
    <w:basedOn w:val="Normal"/>
    <w:link w:val="BodyTextIndentChar"/>
    <w:rsid w:val="00E55EF0"/>
    <w:pPr>
      <w:tabs>
        <w:tab w:val="left" w:pos="360"/>
        <w:tab w:val="left" w:pos="720"/>
      </w:tabs>
      <w:spacing w:after="0" w:line="240" w:lineRule="auto"/>
      <w:ind w:left="720"/>
    </w:pPr>
    <w:rPr>
      <w:rFonts w:eastAsia="Times New Roman"/>
      <w:color w:val="000000"/>
    </w:rPr>
  </w:style>
  <w:style w:type="character" w:customStyle="1" w:styleId="BodyTextIndentChar">
    <w:name w:val="Body Text Indent Char"/>
    <w:basedOn w:val="DefaultParagraphFont"/>
    <w:link w:val="BodyTextIndent"/>
    <w:rsid w:val="00E55EF0"/>
    <w:rPr>
      <w:rFonts w:ascii="Times New Roman" w:eastAsia="Times New Roman" w:hAnsi="Times New Roman" w:cs="Times New Roman"/>
      <w:color w:val="000000"/>
      <w:sz w:val="24"/>
      <w:szCs w:val="24"/>
    </w:rPr>
  </w:style>
  <w:style w:type="paragraph" w:customStyle="1" w:styleId="ClauseText9">
    <w:name w:val="Clause Text 9"/>
    <w:next w:val="Normal"/>
    <w:rsid w:val="00E55E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E55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55EF0"/>
    <w:rPr>
      <w:rFonts w:ascii="Courier New" w:eastAsia="Times New Roman" w:hAnsi="Courier New" w:cs="Courier New"/>
      <w:sz w:val="20"/>
      <w:szCs w:val="20"/>
    </w:rPr>
  </w:style>
  <w:style w:type="character" w:styleId="HTMLAcronym">
    <w:name w:val="HTML Acronym"/>
    <w:basedOn w:val="DefaultParagraphFont"/>
    <w:uiPriority w:val="99"/>
    <w:semiHidden/>
    <w:unhideWhenUsed/>
    <w:rsid w:val="00E55EF0"/>
  </w:style>
  <w:style w:type="paragraph" w:customStyle="1" w:styleId="style1">
    <w:name w:val="style1"/>
    <w:basedOn w:val="Normal"/>
    <w:rsid w:val="00E55EF0"/>
    <w:pPr>
      <w:spacing w:before="100" w:beforeAutospacing="1" w:after="100" w:afterAutospacing="1" w:line="240" w:lineRule="auto"/>
    </w:pPr>
    <w:rPr>
      <w:rFonts w:ascii="Arial" w:eastAsia="Times New Roman" w:hAnsi="Arial" w:cs="Arial"/>
      <w:sz w:val="21"/>
      <w:szCs w:val="21"/>
    </w:rPr>
  </w:style>
  <w:style w:type="character" w:customStyle="1" w:styleId="itxtrst">
    <w:name w:val="itxtrst"/>
    <w:basedOn w:val="DefaultParagraphFont"/>
    <w:rsid w:val="00E55EF0"/>
  </w:style>
  <w:style w:type="paragraph" w:styleId="Index1">
    <w:name w:val="index 1"/>
    <w:basedOn w:val="Normal"/>
    <w:next w:val="Normal"/>
    <w:autoRedefine/>
    <w:uiPriority w:val="99"/>
    <w:unhideWhenUsed/>
    <w:rsid w:val="00E55EF0"/>
    <w:pPr>
      <w:spacing w:after="200" w:line="276" w:lineRule="auto"/>
      <w:ind w:left="220" w:hanging="220"/>
    </w:pPr>
    <w:rPr>
      <w:rFonts w:ascii="Calibri" w:eastAsia="Times New Roman" w:hAnsi="Calibri"/>
      <w:sz w:val="22"/>
      <w:szCs w:val="22"/>
    </w:rPr>
  </w:style>
  <w:style w:type="character" w:customStyle="1" w:styleId="FontStyle37">
    <w:name w:val="Font Style37"/>
    <w:basedOn w:val="DefaultParagraphFont"/>
    <w:uiPriority w:val="99"/>
    <w:rsid w:val="00E55EF0"/>
    <w:rPr>
      <w:rFonts w:ascii="Book Antiqua" w:hAnsi="Book Antiqua" w:hint="default"/>
      <w:color w:val="000000"/>
    </w:rPr>
  </w:style>
  <w:style w:type="paragraph" w:styleId="BodyTextIndent3">
    <w:name w:val="Body Text Indent 3"/>
    <w:basedOn w:val="Normal"/>
    <w:link w:val="BodyTextIndent3Char"/>
    <w:uiPriority w:val="99"/>
    <w:unhideWhenUsed/>
    <w:rsid w:val="00E55EF0"/>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E55EF0"/>
    <w:rPr>
      <w:rFonts w:ascii="Times New Roman" w:eastAsia="Times New Roman" w:hAnsi="Times New Roman" w:cs="Times New Roman"/>
      <w:sz w:val="16"/>
      <w:szCs w:val="16"/>
    </w:rPr>
  </w:style>
  <w:style w:type="paragraph" w:customStyle="1" w:styleId="1AutoList1">
    <w:name w:val="1AutoList1"/>
    <w:rsid w:val="00E55E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pbody">
    <w:name w:val="pbody"/>
    <w:basedOn w:val="Normal"/>
    <w:rsid w:val="00E55EF0"/>
    <w:pPr>
      <w:spacing w:after="0" w:line="288" w:lineRule="auto"/>
      <w:ind w:firstLine="240"/>
    </w:pPr>
    <w:rPr>
      <w:rFonts w:ascii="Arial" w:eastAsia="Times New Roman" w:hAnsi="Arial" w:cs="Arial"/>
      <w:color w:val="000000"/>
      <w:sz w:val="20"/>
      <w:szCs w:val="20"/>
    </w:rPr>
  </w:style>
  <w:style w:type="paragraph" w:customStyle="1" w:styleId="pindented1">
    <w:name w:val="pindented1"/>
    <w:basedOn w:val="Normal"/>
    <w:rsid w:val="00E55EF0"/>
    <w:pPr>
      <w:spacing w:after="0" w:line="288" w:lineRule="auto"/>
      <w:ind w:firstLine="480"/>
    </w:pPr>
    <w:rPr>
      <w:rFonts w:ascii="Arial" w:eastAsia="Times New Roman" w:hAnsi="Arial" w:cs="Arial"/>
      <w:color w:val="000000"/>
      <w:sz w:val="20"/>
      <w:szCs w:val="20"/>
    </w:rPr>
  </w:style>
  <w:style w:type="paragraph" w:styleId="BodyText3">
    <w:name w:val="Body Text 3"/>
    <w:basedOn w:val="Normal"/>
    <w:link w:val="BodyText3Char"/>
    <w:uiPriority w:val="99"/>
    <w:semiHidden/>
    <w:unhideWhenUsed/>
    <w:rsid w:val="00E55EF0"/>
    <w:pPr>
      <w:spacing w:after="120" w:line="240" w:lineRule="auto"/>
    </w:pPr>
    <w:rPr>
      <w:rFonts w:eastAsia="Times New Roman"/>
      <w:sz w:val="16"/>
      <w:szCs w:val="16"/>
    </w:rPr>
  </w:style>
  <w:style w:type="character" w:customStyle="1" w:styleId="BodyText3Char">
    <w:name w:val="Body Text 3 Char"/>
    <w:basedOn w:val="DefaultParagraphFont"/>
    <w:link w:val="BodyText3"/>
    <w:uiPriority w:val="99"/>
    <w:semiHidden/>
    <w:rsid w:val="00E55EF0"/>
    <w:rPr>
      <w:rFonts w:ascii="Times New Roman" w:eastAsia="Times New Roman" w:hAnsi="Times New Roman" w:cs="Times New Roman"/>
      <w:sz w:val="16"/>
      <w:szCs w:val="16"/>
    </w:rPr>
  </w:style>
  <w:style w:type="paragraph" w:customStyle="1" w:styleId="indent-2">
    <w:name w:val="indent-2"/>
    <w:basedOn w:val="Normal"/>
    <w:rsid w:val="00E55EF0"/>
    <w:pPr>
      <w:spacing w:before="100" w:beforeAutospacing="1" w:after="100" w:afterAutospacing="1" w:line="240" w:lineRule="auto"/>
    </w:pPr>
    <w:rPr>
      <w:rFonts w:eastAsia="Times New Roman"/>
    </w:rPr>
  </w:style>
  <w:style w:type="character" w:customStyle="1" w:styleId="defaultactionlinkstyle2">
    <w:name w:val="defaultactionlinkstyle2"/>
    <w:basedOn w:val="DefaultParagraphFont"/>
    <w:rsid w:val="00E55EF0"/>
    <w:rPr>
      <w:rFonts w:ascii="Verdana" w:hAnsi="Verdana" w:hint="default"/>
      <w:color w:val="000000"/>
    </w:rPr>
  </w:style>
  <w:style w:type="paragraph" w:customStyle="1" w:styleId="indent-1">
    <w:name w:val="indent-1"/>
    <w:basedOn w:val="Normal"/>
    <w:rsid w:val="00E55EF0"/>
    <w:pPr>
      <w:spacing w:before="100" w:beforeAutospacing="1" w:after="100" w:afterAutospacing="1" w:line="240" w:lineRule="auto"/>
    </w:pPr>
    <w:rPr>
      <w:rFonts w:eastAsia="Times New Roman"/>
    </w:rPr>
  </w:style>
  <w:style w:type="paragraph" w:customStyle="1" w:styleId="hd1-paragraph">
    <w:name w:val="hd1-paragraph"/>
    <w:basedOn w:val="Normal"/>
    <w:rsid w:val="00E55EF0"/>
    <w:pPr>
      <w:spacing w:before="100" w:beforeAutospacing="1" w:after="100" w:afterAutospacing="1" w:line="240" w:lineRule="auto"/>
    </w:pPr>
    <w:rPr>
      <w:rFonts w:eastAsia="Times New Roman"/>
    </w:rPr>
  </w:style>
  <w:style w:type="paragraph" w:styleId="BodyTextFirstIndent">
    <w:name w:val="Body Text First Indent"/>
    <w:basedOn w:val="BodyText"/>
    <w:link w:val="BodyTextFirstIndentChar"/>
    <w:uiPriority w:val="99"/>
    <w:semiHidden/>
    <w:unhideWhenUsed/>
    <w:rsid w:val="00E55EF0"/>
    <w:pPr>
      <w:widowControl/>
      <w:ind w:firstLine="360"/>
      <w:jc w:val="left"/>
    </w:pPr>
    <w:rPr>
      <w:snapToGrid/>
      <w:szCs w:val="24"/>
    </w:rPr>
  </w:style>
  <w:style w:type="character" w:customStyle="1" w:styleId="BodyTextFirstIndentChar">
    <w:name w:val="Body Text First Indent Char"/>
    <w:basedOn w:val="BodyTextChar"/>
    <w:link w:val="BodyTextFirstIndent"/>
    <w:uiPriority w:val="99"/>
    <w:semiHidden/>
    <w:rsid w:val="00E55EF0"/>
    <w:rPr>
      <w:rFonts w:ascii="Times New Roman" w:eastAsia="Times New Roman" w:hAnsi="Times New Roman" w:cs="Times New Roman"/>
      <w:snapToGrid/>
      <w:sz w:val="24"/>
      <w:szCs w:val="24"/>
    </w:rPr>
  </w:style>
  <w:style w:type="character" w:customStyle="1" w:styleId="Hyperlink1">
    <w:name w:val="Hyperlink1"/>
    <w:basedOn w:val="DefaultParagraphFont"/>
    <w:uiPriority w:val="99"/>
    <w:unhideWhenUsed/>
    <w:rsid w:val="00E55EF0"/>
    <w:rPr>
      <w:color w:val="0000FF"/>
      <w:u w:val="single"/>
    </w:rPr>
  </w:style>
  <w:style w:type="paragraph" w:customStyle="1" w:styleId="TableParagraph">
    <w:name w:val="Table Paragraph"/>
    <w:basedOn w:val="Normal"/>
    <w:uiPriority w:val="1"/>
    <w:qFormat/>
    <w:rsid w:val="00E55EF0"/>
    <w:pPr>
      <w:widowControl w:val="0"/>
      <w:autoSpaceDE w:val="0"/>
      <w:autoSpaceDN w:val="0"/>
      <w:spacing w:after="0" w:line="240" w:lineRule="auto"/>
      <w:ind w:left="467"/>
    </w:pPr>
    <w:rPr>
      <w:rFonts w:eastAsia="Times New Roman"/>
      <w:sz w:val="22"/>
      <w:szCs w:val="22"/>
    </w:rPr>
  </w:style>
  <w:style w:type="numbering" w:customStyle="1" w:styleId="NoList1">
    <w:name w:val="No List1"/>
    <w:next w:val="NoList"/>
    <w:uiPriority w:val="99"/>
    <w:semiHidden/>
    <w:unhideWhenUsed/>
    <w:rsid w:val="00E55EF0"/>
  </w:style>
  <w:style w:type="table" w:customStyle="1" w:styleId="TableGrid3">
    <w:name w:val="Table Grid3"/>
    <w:basedOn w:val="TableNormal"/>
    <w:next w:val="TableGrid"/>
    <w:rsid w:val="00E55E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77C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73FB0"/>
    <w:pPr>
      <w:spacing w:after="0" w:line="240" w:lineRule="auto"/>
    </w:pPr>
    <w:rPr>
      <w:rFonts w:ascii="Calibri" w:eastAsia="Calibri" w:hAnsi="Calibri" w:cs="Times New Roman"/>
      <w:sz w:val="20"/>
      <w:szCs w:val="20"/>
    </w:rPr>
    <w:tblPr/>
  </w:style>
  <w:style w:type="table" w:customStyle="1" w:styleId="TableGrid22">
    <w:name w:val="Table Grid22"/>
    <w:basedOn w:val="TableNormal"/>
    <w:next w:val="TableGrid"/>
    <w:uiPriority w:val="59"/>
    <w:rsid w:val="00673FB0"/>
    <w:pPr>
      <w:spacing w:after="0" w:line="240" w:lineRule="auto"/>
    </w:pPr>
    <w:rPr>
      <w:rFonts w:ascii="Calibri" w:eastAsia="Calibri" w:hAnsi="Calibri" w:cs="Times New Roman"/>
      <w:sz w:val="20"/>
      <w:szCs w:val="20"/>
    </w:rPr>
    <w:tblPr/>
  </w:style>
  <w:style w:type="character" w:customStyle="1" w:styleId="chapeau">
    <w:name w:val="chapeau"/>
    <w:basedOn w:val="DefaultParagraphFont"/>
    <w:rsid w:val="00F07602"/>
  </w:style>
  <w:style w:type="character" w:customStyle="1" w:styleId="num">
    <w:name w:val="num"/>
    <w:basedOn w:val="DefaultParagraphFont"/>
    <w:rsid w:val="00F0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242">
      <w:bodyDiv w:val="1"/>
      <w:marLeft w:val="0"/>
      <w:marRight w:val="0"/>
      <w:marTop w:val="0"/>
      <w:marBottom w:val="0"/>
      <w:divBdr>
        <w:top w:val="none" w:sz="0" w:space="0" w:color="auto"/>
        <w:left w:val="none" w:sz="0" w:space="0" w:color="auto"/>
        <w:bottom w:val="none" w:sz="0" w:space="0" w:color="auto"/>
        <w:right w:val="none" w:sz="0" w:space="0" w:color="auto"/>
      </w:divBdr>
    </w:div>
    <w:div w:id="26488862">
      <w:bodyDiv w:val="1"/>
      <w:marLeft w:val="0"/>
      <w:marRight w:val="0"/>
      <w:marTop w:val="0"/>
      <w:marBottom w:val="0"/>
      <w:divBdr>
        <w:top w:val="none" w:sz="0" w:space="0" w:color="auto"/>
        <w:left w:val="none" w:sz="0" w:space="0" w:color="auto"/>
        <w:bottom w:val="none" w:sz="0" w:space="0" w:color="auto"/>
        <w:right w:val="none" w:sz="0" w:space="0" w:color="auto"/>
      </w:divBdr>
      <w:divsChild>
        <w:div w:id="306128770">
          <w:marLeft w:val="0"/>
          <w:marRight w:val="0"/>
          <w:marTop w:val="0"/>
          <w:marBottom w:val="0"/>
          <w:divBdr>
            <w:top w:val="none" w:sz="0" w:space="0" w:color="auto"/>
            <w:left w:val="none" w:sz="0" w:space="0" w:color="auto"/>
            <w:bottom w:val="none" w:sz="0" w:space="0" w:color="auto"/>
            <w:right w:val="none" w:sz="0" w:space="0" w:color="auto"/>
          </w:divBdr>
        </w:div>
        <w:div w:id="383991999">
          <w:marLeft w:val="0"/>
          <w:marRight w:val="0"/>
          <w:marTop w:val="0"/>
          <w:marBottom w:val="0"/>
          <w:divBdr>
            <w:top w:val="none" w:sz="0" w:space="0" w:color="auto"/>
            <w:left w:val="none" w:sz="0" w:space="0" w:color="auto"/>
            <w:bottom w:val="none" w:sz="0" w:space="0" w:color="auto"/>
            <w:right w:val="none" w:sz="0" w:space="0" w:color="auto"/>
          </w:divBdr>
        </w:div>
        <w:div w:id="489368317">
          <w:marLeft w:val="0"/>
          <w:marRight w:val="0"/>
          <w:marTop w:val="0"/>
          <w:marBottom w:val="0"/>
          <w:divBdr>
            <w:top w:val="none" w:sz="0" w:space="0" w:color="auto"/>
            <w:left w:val="none" w:sz="0" w:space="0" w:color="auto"/>
            <w:bottom w:val="none" w:sz="0" w:space="0" w:color="auto"/>
            <w:right w:val="none" w:sz="0" w:space="0" w:color="auto"/>
          </w:divBdr>
        </w:div>
        <w:div w:id="662856361">
          <w:marLeft w:val="0"/>
          <w:marRight w:val="0"/>
          <w:marTop w:val="0"/>
          <w:marBottom w:val="0"/>
          <w:divBdr>
            <w:top w:val="none" w:sz="0" w:space="0" w:color="auto"/>
            <w:left w:val="none" w:sz="0" w:space="0" w:color="auto"/>
            <w:bottom w:val="none" w:sz="0" w:space="0" w:color="auto"/>
            <w:right w:val="none" w:sz="0" w:space="0" w:color="auto"/>
          </w:divBdr>
        </w:div>
        <w:div w:id="685866965">
          <w:marLeft w:val="0"/>
          <w:marRight w:val="0"/>
          <w:marTop w:val="0"/>
          <w:marBottom w:val="0"/>
          <w:divBdr>
            <w:top w:val="none" w:sz="0" w:space="0" w:color="auto"/>
            <w:left w:val="none" w:sz="0" w:space="0" w:color="auto"/>
            <w:bottom w:val="none" w:sz="0" w:space="0" w:color="auto"/>
            <w:right w:val="none" w:sz="0" w:space="0" w:color="auto"/>
          </w:divBdr>
        </w:div>
        <w:div w:id="782380599">
          <w:marLeft w:val="0"/>
          <w:marRight w:val="0"/>
          <w:marTop w:val="0"/>
          <w:marBottom w:val="0"/>
          <w:divBdr>
            <w:top w:val="none" w:sz="0" w:space="0" w:color="auto"/>
            <w:left w:val="none" w:sz="0" w:space="0" w:color="auto"/>
            <w:bottom w:val="none" w:sz="0" w:space="0" w:color="auto"/>
            <w:right w:val="none" w:sz="0" w:space="0" w:color="auto"/>
          </w:divBdr>
        </w:div>
        <w:div w:id="783884338">
          <w:marLeft w:val="0"/>
          <w:marRight w:val="0"/>
          <w:marTop w:val="0"/>
          <w:marBottom w:val="0"/>
          <w:divBdr>
            <w:top w:val="none" w:sz="0" w:space="0" w:color="auto"/>
            <w:left w:val="none" w:sz="0" w:space="0" w:color="auto"/>
            <w:bottom w:val="none" w:sz="0" w:space="0" w:color="auto"/>
            <w:right w:val="none" w:sz="0" w:space="0" w:color="auto"/>
          </w:divBdr>
        </w:div>
        <w:div w:id="799960515">
          <w:marLeft w:val="0"/>
          <w:marRight w:val="0"/>
          <w:marTop w:val="0"/>
          <w:marBottom w:val="0"/>
          <w:divBdr>
            <w:top w:val="none" w:sz="0" w:space="0" w:color="auto"/>
            <w:left w:val="none" w:sz="0" w:space="0" w:color="auto"/>
            <w:bottom w:val="none" w:sz="0" w:space="0" w:color="auto"/>
            <w:right w:val="none" w:sz="0" w:space="0" w:color="auto"/>
          </w:divBdr>
          <w:divsChild>
            <w:div w:id="1698047593">
              <w:marLeft w:val="-75"/>
              <w:marRight w:val="0"/>
              <w:marTop w:val="30"/>
              <w:marBottom w:val="30"/>
              <w:divBdr>
                <w:top w:val="none" w:sz="0" w:space="0" w:color="auto"/>
                <w:left w:val="none" w:sz="0" w:space="0" w:color="auto"/>
                <w:bottom w:val="none" w:sz="0" w:space="0" w:color="auto"/>
                <w:right w:val="none" w:sz="0" w:space="0" w:color="auto"/>
              </w:divBdr>
              <w:divsChild>
                <w:div w:id="679233847">
                  <w:marLeft w:val="0"/>
                  <w:marRight w:val="0"/>
                  <w:marTop w:val="0"/>
                  <w:marBottom w:val="0"/>
                  <w:divBdr>
                    <w:top w:val="none" w:sz="0" w:space="0" w:color="auto"/>
                    <w:left w:val="none" w:sz="0" w:space="0" w:color="auto"/>
                    <w:bottom w:val="none" w:sz="0" w:space="0" w:color="auto"/>
                    <w:right w:val="none" w:sz="0" w:space="0" w:color="auto"/>
                  </w:divBdr>
                  <w:divsChild>
                    <w:div w:id="1169565169">
                      <w:marLeft w:val="0"/>
                      <w:marRight w:val="0"/>
                      <w:marTop w:val="0"/>
                      <w:marBottom w:val="0"/>
                      <w:divBdr>
                        <w:top w:val="none" w:sz="0" w:space="0" w:color="auto"/>
                        <w:left w:val="none" w:sz="0" w:space="0" w:color="auto"/>
                        <w:bottom w:val="none" w:sz="0" w:space="0" w:color="auto"/>
                        <w:right w:val="none" w:sz="0" w:space="0" w:color="auto"/>
                      </w:divBdr>
                    </w:div>
                  </w:divsChild>
                </w:div>
                <w:div w:id="1079131499">
                  <w:marLeft w:val="0"/>
                  <w:marRight w:val="0"/>
                  <w:marTop w:val="0"/>
                  <w:marBottom w:val="0"/>
                  <w:divBdr>
                    <w:top w:val="none" w:sz="0" w:space="0" w:color="auto"/>
                    <w:left w:val="none" w:sz="0" w:space="0" w:color="auto"/>
                    <w:bottom w:val="none" w:sz="0" w:space="0" w:color="auto"/>
                    <w:right w:val="none" w:sz="0" w:space="0" w:color="auto"/>
                  </w:divBdr>
                  <w:divsChild>
                    <w:div w:id="976186545">
                      <w:marLeft w:val="0"/>
                      <w:marRight w:val="0"/>
                      <w:marTop w:val="0"/>
                      <w:marBottom w:val="0"/>
                      <w:divBdr>
                        <w:top w:val="none" w:sz="0" w:space="0" w:color="auto"/>
                        <w:left w:val="none" w:sz="0" w:space="0" w:color="auto"/>
                        <w:bottom w:val="none" w:sz="0" w:space="0" w:color="auto"/>
                        <w:right w:val="none" w:sz="0" w:space="0" w:color="auto"/>
                      </w:divBdr>
                    </w:div>
                    <w:div w:id="1165634218">
                      <w:marLeft w:val="0"/>
                      <w:marRight w:val="0"/>
                      <w:marTop w:val="0"/>
                      <w:marBottom w:val="0"/>
                      <w:divBdr>
                        <w:top w:val="none" w:sz="0" w:space="0" w:color="auto"/>
                        <w:left w:val="none" w:sz="0" w:space="0" w:color="auto"/>
                        <w:bottom w:val="none" w:sz="0" w:space="0" w:color="auto"/>
                        <w:right w:val="none" w:sz="0" w:space="0" w:color="auto"/>
                      </w:divBdr>
                    </w:div>
                    <w:div w:id="20193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9082">
          <w:marLeft w:val="0"/>
          <w:marRight w:val="0"/>
          <w:marTop w:val="0"/>
          <w:marBottom w:val="0"/>
          <w:divBdr>
            <w:top w:val="none" w:sz="0" w:space="0" w:color="auto"/>
            <w:left w:val="none" w:sz="0" w:space="0" w:color="auto"/>
            <w:bottom w:val="none" w:sz="0" w:space="0" w:color="auto"/>
            <w:right w:val="none" w:sz="0" w:space="0" w:color="auto"/>
          </w:divBdr>
        </w:div>
        <w:div w:id="1074618876">
          <w:marLeft w:val="0"/>
          <w:marRight w:val="0"/>
          <w:marTop w:val="0"/>
          <w:marBottom w:val="0"/>
          <w:divBdr>
            <w:top w:val="none" w:sz="0" w:space="0" w:color="auto"/>
            <w:left w:val="none" w:sz="0" w:space="0" w:color="auto"/>
            <w:bottom w:val="none" w:sz="0" w:space="0" w:color="auto"/>
            <w:right w:val="none" w:sz="0" w:space="0" w:color="auto"/>
          </w:divBdr>
        </w:div>
        <w:div w:id="1174732917">
          <w:marLeft w:val="0"/>
          <w:marRight w:val="0"/>
          <w:marTop w:val="0"/>
          <w:marBottom w:val="0"/>
          <w:divBdr>
            <w:top w:val="none" w:sz="0" w:space="0" w:color="auto"/>
            <w:left w:val="none" w:sz="0" w:space="0" w:color="auto"/>
            <w:bottom w:val="none" w:sz="0" w:space="0" w:color="auto"/>
            <w:right w:val="none" w:sz="0" w:space="0" w:color="auto"/>
          </w:divBdr>
        </w:div>
        <w:div w:id="1306355518">
          <w:marLeft w:val="0"/>
          <w:marRight w:val="0"/>
          <w:marTop w:val="0"/>
          <w:marBottom w:val="0"/>
          <w:divBdr>
            <w:top w:val="none" w:sz="0" w:space="0" w:color="auto"/>
            <w:left w:val="none" w:sz="0" w:space="0" w:color="auto"/>
            <w:bottom w:val="none" w:sz="0" w:space="0" w:color="auto"/>
            <w:right w:val="none" w:sz="0" w:space="0" w:color="auto"/>
          </w:divBdr>
        </w:div>
        <w:div w:id="1363551529">
          <w:marLeft w:val="0"/>
          <w:marRight w:val="0"/>
          <w:marTop w:val="0"/>
          <w:marBottom w:val="0"/>
          <w:divBdr>
            <w:top w:val="none" w:sz="0" w:space="0" w:color="auto"/>
            <w:left w:val="none" w:sz="0" w:space="0" w:color="auto"/>
            <w:bottom w:val="none" w:sz="0" w:space="0" w:color="auto"/>
            <w:right w:val="none" w:sz="0" w:space="0" w:color="auto"/>
          </w:divBdr>
        </w:div>
        <w:div w:id="1546134385">
          <w:marLeft w:val="0"/>
          <w:marRight w:val="0"/>
          <w:marTop w:val="0"/>
          <w:marBottom w:val="0"/>
          <w:divBdr>
            <w:top w:val="none" w:sz="0" w:space="0" w:color="auto"/>
            <w:left w:val="none" w:sz="0" w:space="0" w:color="auto"/>
            <w:bottom w:val="none" w:sz="0" w:space="0" w:color="auto"/>
            <w:right w:val="none" w:sz="0" w:space="0" w:color="auto"/>
          </w:divBdr>
        </w:div>
        <w:div w:id="1724868587">
          <w:marLeft w:val="0"/>
          <w:marRight w:val="0"/>
          <w:marTop w:val="0"/>
          <w:marBottom w:val="0"/>
          <w:divBdr>
            <w:top w:val="none" w:sz="0" w:space="0" w:color="auto"/>
            <w:left w:val="none" w:sz="0" w:space="0" w:color="auto"/>
            <w:bottom w:val="none" w:sz="0" w:space="0" w:color="auto"/>
            <w:right w:val="none" w:sz="0" w:space="0" w:color="auto"/>
          </w:divBdr>
          <w:divsChild>
            <w:div w:id="1418088740">
              <w:marLeft w:val="-75"/>
              <w:marRight w:val="0"/>
              <w:marTop w:val="30"/>
              <w:marBottom w:val="30"/>
              <w:divBdr>
                <w:top w:val="none" w:sz="0" w:space="0" w:color="auto"/>
                <w:left w:val="none" w:sz="0" w:space="0" w:color="auto"/>
                <w:bottom w:val="none" w:sz="0" w:space="0" w:color="auto"/>
                <w:right w:val="none" w:sz="0" w:space="0" w:color="auto"/>
              </w:divBdr>
              <w:divsChild>
                <w:div w:id="49692801">
                  <w:marLeft w:val="0"/>
                  <w:marRight w:val="0"/>
                  <w:marTop w:val="0"/>
                  <w:marBottom w:val="0"/>
                  <w:divBdr>
                    <w:top w:val="none" w:sz="0" w:space="0" w:color="auto"/>
                    <w:left w:val="none" w:sz="0" w:space="0" w:color="auto"/>
                    <w:bottom w:val="none" w:sz="0" w:space="0" w:color="auto"/>
                    <w:right w:val="none" w:sz="0" w:space="0" w:color="auto"/>
                  </w:divBdr>
                  <w:divsChild>
                    <w:div w:id="1010529538">
                      <w:marLeft w:val="0"/>
                      <w:marRight w:val="0"/>
                      <w:marTop w:val="0"/>
                      <w:marBottom w:val="0"/>
                      <w:divBdr>
                        <w:top w:val="none" w:sz="0" w:space="0" w:color="auto"/>
                        <w:left w:val="none" w:sz="0" w:space="0" w:color="auto"/>
                        <w:bottom w:val="none" w:sz="0" w:space="0" w:color="auto"/>
                        <w:right w:val="none" w:sz="0" w:space="0" w:color="auto"/>
                      </w:divBdr>
                    </w:div>
                  </w:divsChild>
                </w:div>
                <w:div w:id="81877043">
                  <w:marLeft w:val="0"/>
                  <w:marRight w:val="0"/>
                  <w:marTop w:val="0"/>
                  <w:marBottom w:val="0"/>
                  <w:divBdr>
                    <w:top w:val="none" w:sz="0" w:space="0" w:color="auto"/>
                    <w:left w:val="none" w:sz="0" w:space="0" w:color="auto"/>
                    <w:bottom w:val="none" w:sz="0" w:space="0" w:color="auto"/>
                    <w:right w:val="none" w:sz="0" w:space="0" w:color="auto"/>
                  </w:divBdr>
                  <w:divsChild>
                    <w:div w:id="1950164184">
                      <w:marLeft w:val="0"/>
                      <w:marRight w:val="0"/>
                      <w:marTop w:val="0"/>
                      <w:marBottom w:val="0"/>
                      <w:divBdr>
                        <w:top w:val="none" w:sz="0" w:space="0" w:color="auto"/>
                        <w:left w:val="none" w:sz="0" w:space="0" w:color="auto"/>
                        <w:bottom w:val="none" w:sz="0" w:space="0" w:color="auto"/>
                        <w:right w:val="none" w:sz="0" w:space="0" w:color="auto"/>
                      </w:divBdr>
                    </w:div>
                  </w:divsChild>
                </w:div>
                <w:div w:id="640231610">
                  <w:marLeft w:val="0"/>
                  <w:marRight w:val="0"/>
                  <w:marTop w:val="0"/>
                  <w:marBottom w:val="0"/>
                  <w:divBdr>
                    <w:top w:val="none" w:sz="0" w:space="0" w:color="auto"/>
                    <w:left w:val="none" w:sz="0" w:space="0" w:color="auto"/>
                    <w:bottom w:val="none" w:sz="0" w:space="0" w:color="auto"/>
                    <w:right w:val="none" w:sz="0" w:space="0" w:color="auto"/>
                  </w:divBdr>
                  <w:divsChild>
                    <w:div w:id="734012186">
                      <w:marLeft w:val="0"/>
                      <w:marRight w:val="0"/>
                      <w:marTop w:val="0"/>
                      <w:marBottom w:val="0"/>
                      <w:divBdr>
                        <w:top w:val="none" w:sz="0" w:space="0" w:color="auto"/>
                        <w:left w:val="none" w:sz="0" w:space="0" w:color="auto"/>
                        <w:bottom w:val="none" w:sz="0" w:space="0" w:color="auto"/>
                        <w:right w:val="none" w:sz="0" w:space="0" w:color="auto"/>
                      </w:divBdr>
                    </w:div>
                  </w:divsChild>
                </w:div>
                <w:div w:id="1304962655">
                  <w:marLeft w:val="0"/>
                  <w:marRight w:val="0"/>
                  <w:marTop w:val="0"/>
                  <w:marBottom w:val="0"/>
                  <w:divBdr>
                    <w:top w:val="none" w:sz="0" w:space="0" w:color="auto"/>
                    <w:left w:val="none" w:sz="0" w:space="0" w:color="auto"/>
                    <w:bottom w:val="none" w:sz="0" w:space="0" w:color="auto"/>
                    <w:right w:val="none" w:sz="0" w:space="0" w:color="auto"/>
                  </w:divBdr>
                  <w:divsChild>
                    <w:div w:id="195700917">
                      <w:marLeft w:val="0"/>
                      <w:marRight w:val="0"/>
                      <w:marTop w:val="0"/>
                      <w:marBottom w:val="0"/>
                      <w:divBdr>
                        <w:top w:val="none" w:sz="0" w:space="0" w:color="auto"/>
                        <w:left w:val="none" w:sz="0" w:space="0" w:color="auto"/>
                        <w:bottom w:val="none" w:sz="0" w:space="0" w:color="auto"/>
                        <w:right w:val="none" w:sz="0" w:space="0" w:color="auto"/>
                      </w:divBdr>
                    </w:div>
                  </w:divsChild>
                </w:div>
                <w:div w:id="1318992950">
                  <w:marLeft w:val="0"/>
                  <w:marRight w:val="0"/>
                  <w:marTop w:val="0"/>
                  <w:marBottom w:val="0"/>
                  <w:divBdr>
                    <w:top w:val="none" w:sz="0" w:space="0" w:color="auto"/>
                    <w:left w:val="none" w:sz="0" w:space="0" w:color="auto"/>
                    <w:bottom w:val="none" w:sz="0" w:space="0" w:color="auto"/>
                    <w:right w:val="none" w:sz="0" w:space="0" w:color="auto"/>
                  </w:divBdr>
                  <w:divsChild>
                    <w:div w:id="303891748">
                      <w:marLeft w:val="0"/>
                      <w:marRight w:val="0"/>
                      <w:marTop w:val="0"/>
                      <w:marBottom w:val="0"/>
                      <w:divBdr>
                        <w:top w:val="none" w:sz="0" w:space="0" w:color="auto"/>
                        <w:left w:val="none" w:sz="0" w:space="0" w:color="auto"/>
                        <w:bottom w:val="none" w:sz="0" w:space="0" w:color="auto"/>
                        <w:right w:val="none" w:sz="0" w:space="0" w:color="auto"/>
                      </w:divBdr>
                    </w:div>
                  </w:divsChild>
                </w:div>
                <w:div w:id="1678117994">
                  <w:marLeft w:val="0"/>
                  <w:marRight w:val="0"/>
                  <w:marTop w:val="0"/>
                  <w:marBottom w:val="0"/>
                  <w:divBdr>
                    <w:top w:val="none" w:sz="0" w:space="0" w:color="auto"/>
                    <w:left w:val="none" w:sz="0" w:space="0" w:color="auto"/>
                    <w:bottom w:val="none" w:sz="0" w:space="0" w:color="auto"/>
                    <w:right w:val="none" w:sz="0" w:space="0" w:color="auto"/>
                  </w:divBdr>
                  <w:divsChild>
                    <w:div w:id="10812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765">
          <w:marLeft w:val="0"/>
          <w:marRight w:val="0"/>
          <w:marTop w:val="0"/>
          <w:marBottom w:val="0"/>
          <w:divBdr>
            <w:top w:val="none" w:sz="0" w:space="0" w:color="auto"/>
            <w:left w:val="none" w:sz="0" w:space="0" w:color="auto"/>
            <w:bottom w:val="none" w:sz="0" w:space="0" w:color="auto"/>
            <w:right w:val="none" w:sz="0" w:space="0" w:color="auto"/>
          </w:divBdr>
          <w:divsChild>
            <w:div w:id="560948894">
              <w:marLeft w:val="-75"/>
              <w:marRight w:val="0"/>
              <w:marTop w:val="30"/>
              <w:marBottom w:val="30"/>
              <w:divBdr>
                <w:top w:val="none" w:sz="0" w:space="0" w:color="auto"/>
                <w:left w:val="none" w:sz="0" w:space="0" w:color="auto"/>
                <w:bottom w:val="none" w:sz="0" w:space="0" w:color="auto"/>
                <w:right w:val="none" w:sz="0" w:space="0" w:color="auto"/>
              </w:divBdr>
              <w:divsChild>
                <w:div w:id="251859162">
                  <w:marLeft w:val="0"/>
                  <w:marRight w:val="0"/>
                  <w:marTop w:val="0"/>
                  <w:marBottom w:val="0"/>
                  <w:divBdr>
                    <w:top w:val="none" w:sz="0" w:space="0" w:color="auto"/>
                    <w:left w:val="none" w:sz="0" w:space="0" w:color="auto"/>
                    <w:bottom w:val="none" w:sz="0" w:space="0" w:color="auto"/>
                    <w:right w:val="none" w:sz="0" w:space="0" w:color="auto"/>
                  </w:divBdr>
                  <w:divsChild>
                    <w:div w:id="1596741105">
                      <w:marLeft w:val="0"/>
                      <w:marRight w:val="0"/>
                      <w:marTop w:val="0"/>
                      <w:marBottom w:val="0"/>
                      <w:divBdr>
                        <w:top w:val="none" w:sz="0" w:space="0" w:color="auto"/>
                        <w:left w:val="none" w:sz="0" w:space="0" w:color="auto"/>
                        <w:bottom w:val="none" w:sz="0" w:space="0" w:color="auto"/>
                        <w:right w:val="none" w:sz="0" w:space="0" w:color="auto"/>
                      </w:divBdr>
                    </w:div>
                  </w:divsChild>
                </w:div>
                <w:div w:id="583338224">
                  <w:marLeft w:val="0"/>
                  <w:marRight w:val="0"/>
                  <w:marTop w:val="0"/>
                  <w:marBottom w:val="0"/>
                  <w:divBdr>
                    <w:top w:val="none" w:sz="0" w:space="0" w:color="auto"/>
                    <w:left w:val="none" w:sz="0" w:space="0" w:color="auto"/>
                    <w:bottom w:val="none" w:sz="0" w:space="0" w:color="auto"/>
                    <w:right w:val="none" w:sz="0" w:space="0" w:color="auto"/>
                  </w:divBdr>
                  <w:divsChild>
                    <w:div w:id="503403543">
                      <w:marLeft w:val="0"/>
                      <w:marRight w:val="0"/>
                      <w:marTop w:val="0"/>
                      <w:marBottom w:val="0"/>
                      <w:divBdr>
                        <w:top w:val="none" w:sz="0" w:space="0" w:color="auto"/>
                        <w:left w:val="none" w:sz="0" w:space="0" w:color="auto"/>
                        <w:bottom w:val="none" w:sz="0" w:space="0" w:color="auto"/>
                        <w:right w:val="none" w:sz="0" w:space="0" w:color="auto"/>
                      </w:divBdr>
                    </w:div>
                  </w:divsChild>
                </w:div>
                <w:div w:id="1612123464">
                  <w:marLeft w:val="0"/>
                  <w:marRight w:val="0"/>
                  <w:marTop w:val="0"/>
                  <w:marBottom w:val="0"/>
                  <w:divBdr>
                    <w:top w:val="none" w:sz="0" w:space="0" w:color="auto"/>
                    <w:left w:val="none" w:sz="0" w:space="0" w:color="auto"/>
                    <w:bottom w:val="none" w:sz="0" w:space="0" w:color="auto"/>
                    <w:right w:val="none" w:sz="0" w:space="0" w:color="auto"/>
                  </w:divBdr>
                  <w:divsChild>
                    <w:div w:id="3438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573576">
          <w:marLeft w:val="0"/>
          <w:marRight w:val="0"/>
          <w:marTop w:val="0"/>
          <w:marBottom w:val="0"/>
          <w:divBdr>
            <w:top w:val="none" w:sz="0" w:space="0" w:color="auto"/>
            <w:left w:val="none" w:sz="0" w:space="0" w:color="auto"/>
            <w:bottom w:val="none" w:sz="0" w:space="0" w:color="auto"/>
            <w:right w:val="none" w:sz="0" w:space="0" w:color="auto"/>
          </w:divBdr>
          <w:divsChild>
            <w:div w:id="1454248921">
              <w:marLeft w:val="-75"/>
              <w:marRight w:val="0"/>
              <w:marTop w:val="30"/>
              <w:marBottom w:val="30"/>
              <w:divBdr>
                <w:top w:val="none" w:sz="0" w:space="0" w:color="auto"/>
                <w:left w:val="none" w:sz="0" w:space="0" w:color="auto"/>
                <w:bottom w:val="none" w:sz="0" w:space="0" w:color="auto"/>
                <w:right w:val="none" w:sz="0" w:space="0" w:color="auto"/>
              </w:divBdr>
              <w:divsChild>
                <w:div w:id="392973204">
                  <w:marLeft w:val="0"/>
                  <w:marRight w:val="0"/>
                  <w:marTop w:val="0"/>
                  <w:marBottom w:val="0"/>
                  <w:divBdr>
                    <w:top w:val="none" w:sz="0" w:space="0" w:color="auto"/>
                    <w:left w:val="none" w:sz="0" w:space="0" w:color="auto"/>
                    <w:bottom w:val="none" w:sz="0" w:space="0" w:color="auto"/>
                    <w:right w:val="none" w:sz="0" w:space="0" w:color="auto"/>
                  </w:divBdr>
                  <w:divsChild>
                    <w:div w:id="2004238751">
                      <w:marLeft w:val="0"/>
                      <w:marRight w:val="0"/>
                      <w:marTop w:val="0"/>
                      <w:marBottom w:val="0"/>
                      <w:divBdr>
                        <w:top w:val="none" w:sz="0" w:space="0" w:color="auto"/>
                        <w:left w:val="none" w:sz="0" w:space="0" w:color="auto"/>
                        <w:bottom w:val="none" w:sz="0" w:space="0" w:color="auto"/>
                        <w:right w:val="none" w:sz="0" w:space="0" w:color="auto"/>
                      </w:divBdr>
                    </w:div>
                  </w:divsChild>
                </w:div>
                <w:div w:id="465973459">
                  <w:marLeft w:val="0"/>
                  <w:marRight w:val="0"/>
                  <w:marTop w:val="0"/>
                  <w:marBottom w:val="0"/>
                  <w:divBdr>
                    <w:top w:val="none" w:sz="0" w:space="0" w:color="auto"/>
                    <w:left w:val="none" w:sz="0" w:space="0" w:color="auto"/>
                    <w:bottom w:val="none" w:sz="0" w:space="0" w:color="auto"/>
                    <w:right w:val="none" w:sz="0" w:space="0" w:color="auto"/>
                  </w:divBdr>
                  <w:divsChild>
                    <w:div w:id="1361665078">
                      <w:marLeft w:val="0"/>
                      <w:marRight w:val="0"/>
                      <w:marTop w:val="0"/>
                      <w:marBottom w:val="0"/>
                      <w:divBdr>
                        <w:top w:val="none" w:sz="0" w:space="0" w:color="auto"/>
                        <w:left w:val="none" w:sz="0" w:space="0" w:color="auto"/>
                        <w:bottom w:val="none" w:sz="0" w:space="0" w:color="auto"/>
                        <w:right w:val="none" w:sz="0" w:space="0" w:color="auto"/>
                      </w:divBdr>
                    </w:div>
                  </w:divsChild>
                </w:div>
                <w:div w:id="618803663">
                  <w:marLeft w:val="0"/>
                  <w:marRight w:val="0"/>
                  <w:marTop w:val="0"/>
                  <w:marBottom w:val="0"/>
                  <w:divBdr>
                    <w:top w:val="none" w:sz="0" w:space="0" w:color="auto"/>
                    <w:left w:val="none" w:sz="0" w:space="0" w:color="auto"/>
                    <w:bottom w:val="none" w:sz="0" w:space="0" w:color="auto"/>
                    <w:right w:val="none" w:sz="0" w:space="0" w:color="auto"/>
                  </w:divBdr>
                  <w:divsChild>
                    <w:div w:id="373194335">
                      <w:marLeft w:val="0"/>
                      <w:marRight w:val="0"/>
                      <w:marTop w:val="0"/>
                      <w:marBottom w:val="0"/>
                      <w:divBdr>
                        <w:top w:val="none" w:sz="0" w:space="0" w:color="auto"/>
                        <w:left w:val="none" w:sz="0" w:space="0" w:color="auto"/>
                        <w:bottom w:val="none" w:sz="0" w:space="0" w:color="auto"/>
                        <w:right w:val="none" w:sz="0" w:space="0" w:color="auto"/>
                      </w:divBdr>
                    </w:div>
                  </w:divsChild>
                </w:div>
                <w:div w:id="919564318">
                  <w:marLeft w:val="0"/>
                  <w:marRight w:val="0"/>
                  <w:marTop w:val="0"/>
                  <w:marBottom w:val="0"/>
                  <w:divBdr>
                    <w:top w:val="none" w:sz="0" w:space="0" w:color="auto"/>
                    <w:left w:val="none" w:sz="0" w:space="0" w:color="auto"/>
                    <w:bottom w:val="none" w:sz="0" w:space="0" w:color="auto"/>
                    <w:right w:val="none" w:sz="0" w:space="0" w:color="auto"/>
                  </w:divBdr>
                  <w:divsChild>
                    <w:div w:id="47151704">
                      <w:marLeft w:val="0"/>
                      <w:marRight w:val="0"/>
                      <w:marTop w:val="0"/>
                      <w:marBottom w:val="0"/>
                      <w:divBdr>
                        <w:top w:val="none" w:sz="0" w:space="0" w:color="auto"/>
                        <w:left w:val="none" w:sz="0" w:space="0" w:color="auto"/>
                        <w:bottom w:val="none" w:sz="0" w:space="0" w:color="auto"/>
                        <w:right w:val="none" w:sz="0" w:space="0" w:color="auto"/>
                      </w:divBdr>
                    </w:div>
                  </w:divsChild>
                </w:div>
                <w:div w:id="2066174158">
                  <w:marLeft w:val="0"/>
                  <w:marRight w:val="0"/>
                  <w:marTop w:val="0"/>
                  <w:marBottom w:val="0"/>
                  <w:divBdr>
                    <w:top w:val="none" w:sz="0" w:space="0" w:color="auto"/>
                    <w:left w:val="none" w:sz="0" w:space="0" w:color="auto"/>
                    <w:bottom w:val="none" w:sz="0" w:space="0" w:color="auto"/>
                    <w:right w:val="none" w:sz="0" w:space="0" w:color="auto"/>
                  </w:divBdr>
                  <w:divsChild>
                    <w:div w:id="280384488">
                      <w:marLeft w:val="0"/>
                      <w:marRight w:val="0"/>
                      <w:marTop w:val="0"/>
                      <w:marBottom w:val="0"/>
                      <w:divBdr>
                        <w:top w:val="none" w:sz="0" w:space="0" w:color="auto"/>
                        <w:left w:val="none" w:sz="0" w:space="0" w:color="auto"/>
                        <w:bottom w:val="none" w:sz="0" w:space="0" w:color="auto"/>
                        <w:right w:val="none" w:sz="0" w:space="0" w:color="auto"/>
                      </w:divBdr>
                    </w:div>
                  </w:divsChild>
                </w:div>
                <w:div w:id="2075230062">
                  <w:marLeft w:val="0"/>
                  <w:marRight w:val="0"/>
                  <w:marTop w:val="0"/>
                  <w:marBottom w:val="0"/>
                  <w:divBdr>
                    <w:top w:val="none" w:sz="0" w:space="0" w:color="auto"/>
                    <w:left w:val="none" w:sz="0" w:space="0" w:color="auto"/>
                    <w:bottom w:val="none" w:sz="0" w:space="0" w:color="auto"/>
                    <w:right w:val="none" w:sz="0" w:space="0" w:color="auto"/>
                  </w:divBdr>
                  <w:divsChild>
                    <w:div w:id="18805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76640">
          <w:marLeft w:val="0"/>
          <w:marRight w:val="0"/>
          <w:marTop w:val="0"/>
          <w:marBottom w:val="0"/>
          <w:divBdr>
            <w:top w:val="none" w:sz="0" w:space="0" w:color="auto"/>
            <w:left w:val="none" w:sz="0" w:space="0" w:color="auto"/>
            <w:bottom w:val="none" w:sz="0" w:space="0" w:color="auto"/>
            <w:right w:val="none" w:sz="0" w:space="0" w:color="auto"/>
          </w:divBdr>
        </w:div>
      </w:divsChild>
    </w:div>
    <w:div w:id="86200951">
      <w:bodyDiv w:val="1"/>
      <w:marLeft w:val="0"/>
      <w:marRight w:val="0"/>
      <w:marTop w:val="0"/>
      <w:marBottom w:val="0"/>
      <w:divBdr>
        <w:top w:val="none" w:sz="0" w:space="0" w:color="auto"/>
        <w:left w:val="none" w:sz="0" w:space="0" w:color="auto"/>
        <w:bottom w:val="none" w:sz="0" w:space="0" w:color="auto"/>
        <w:right w:val="none" w:sz="0" w:space="0" w:color="auto"/>
      </w:divBdr>
    </w:div>
    <w:div w:id="118845568">
      <w:bodyDiv w:val="1"/>
      <w:marLeft w:val="0"/>
      <w:marRight w:val="0"/>
      <w:marTop w:val="0"/>
      <w:marBottom w:val="0"/>
      <w:divBdr>
        <w:top w:val="none" w:sz="0" w:space="0" w:color="auto"/>
        <w:left w:val="none" w:sz="0" w:space="0" w:color="auto"/>
        <w:bottom w:val="none" w:sz="0" w:space="0" w:color="auto"/>
        <w:right w:val="none" w:sz="0" w:space="0" w:color="auto"/>
      </w:divBdr>
    </w:div>
    <w:div w:id="124854382">
      <w:bodyDiv w:val="1"/>
      <w:marLeft w:val="0"/>
      <w:marRight w:val="0"/>
      <w:marTop w:val="0"/>
      <w:marBottom w:val="0"/>
      <w:divBdr>
        <w:top w:val="none" w:sz="0" w:space="0" w:color="auto"/>
        <w:left w:val="none" w:sz="0" w:space="0" w:color="auto"/>
        <w:bottom w:val="none" w:sz="0" w:space="0" w:color="auto"/>
        <w:right w:val="none" w:sz="0" w:space="0" w:color="auto"/>
      </w:divBdr>
    </w:div>
    <w:div w:id="157616225">
      <w:bodyDiv w:val="1"/>
      <w:marLeft w:val="0"/>
      <w:marRight w:val="0"/>
      <w:marTop w:val="0"/>
      <w:marBottom w:val="0"/>
      <w:divBdr>
        <w:top w:val="none" w:sz="0" w:space="0" w:color="auto"/>
        <w:left w:val="none" w:sz="0" w:space="0" w:color="auto"/>
        <w:bottom w:val="none" w:sz="0" w:space="0" w:color="auto"/>
        <w:right w:val="none" w:sz="0" w:space="0" w:color="auto"/>
      </w:divBdr>
    </w:div>
    <w:div w:id="170221245">
      <w:bodyDiv w:val="1"/>
      <w:marLeft w:val="0"/>
      <w:marRight w:val="0"/>
      <w:marTop w:val="0"/>
      <w:marBottom w:val="0"/>
      <w:divBdr>
        <w:top w:val="none" w:sz="0" w:space="0" w:color="auto"/>
        <w:left w:val="none" w:sz="0" w:space="0" w:color="auto"/>
        <w:bottom w:val="none" w:sz="0" w:space="0" w:color="auto"/>
        <w:right w:val="none" w:sz="0" w:space="0" w:color="auto"/>
      </w:divBdr>
      <w:divsChild>
        <w:div w:id="878519445">
          <w:marLeft w:val="0"/>
          <w:marRight w:val="0"/>
          <w:marTop w:val="0"/>
          <w:marBottom w:val="0"/>
          <w:divBdr>
            <w:top w:val="none" w:sz="0" w:space="0" w:color="auto"/>
            <w:left w:val="none" w:sz="0" w:space="0" w:color="auto"/>
            <w:bottom w:val="none" w:sz="0" w:space="0" w:color="auto"/>
            <w:right w:val="none" w:sz="0" w:space="0" w:color="auto"/>
          </w:divBdr>
        </w:div>
      </w:divsChild>
    </w:div>
    <w:div w:id="187837500">
      <w:bodyDiv w:val="1"/>
      <w:marLeft w:val="0"/>
      <w:marRight w:val="0"/>
      <w:marTop w:val="0"/>
      <w:marBottom w:val="0"/>
      <w:divBdr>
        <w:top w:val="none" w:sz="0" w:space="0" w:color="auto"/>
        <w:left w:val="none" w:sz="0" w:space="0" w:color="auto"/>
        <w:bottom w:val="none" w:sz="0" w:space="0" w:color="auto"/>
        <w:right w:val="none" w:sz="0" w:space="0" w:color="auto"/>
      </w:divBdr>
      <w:divsChild>
        <w:div w:id="1123427524">
          <w:marLeft w:val="0"/>
          <w:marRight w:val="0"/>
          <w:marTop w:val="0"/>
          <w:marBottom w:val="0"/>
          <w:divBdr>
            <w:top w:val="none" w:sz="0" w:space="0" w:color="auto"/>
            <w:left w:val="none" w:sz="0" w:space="0" w:color="auto"/>
            <w:bottom w:val="none" w:sz="0" w:space="0" w:color="auto"/>
            <w:right w:val="none" w:sz="0" w:space="0" w:color="auto"/>
          </w:divBdr>
        </w:div>
        <w:div w:id="1465854567">
          <w:marLeft w:val="0"/>
          <w:marRight w:val="0"/>
          <w:marTop w:val="0"/>
          <w:marBottom w:val="0"/>
          <w:divBdr>
            <w:top w:val="none" w:sz="0" w:space="0" w:color="auto"/>
            <w:left w:val="none" w:sz="0" w:space="0" w:color="auto"/>
            <w:bottom w:val="none" w:sz="0" w:space="0" w:color="auto"/>
            <w:right w:val="none" w:sz="0" w:space="0" w:color="auto"/>
          </w:divBdr>
        </w:div>
        <w:div w:id="1529484565">
          <w:marLeft w:val="0"/>
          <w:marRight w:val="0"/>
          <w:marTop w:val="0"/>
          <w:marBottom w:val="0"/>
          <w:divBdr>
            <w:top w:val="none" w:sz="0" w:space="0" w:color="auto"/>
            <w:left w:val="none" w:sz="0" w:space="0" w:color="auto"/>
            <w:bottom w:val="none" w:sz="0" w:space="0" w:color="auto"/>
            <w:right w:val="none" w:sz="0" w:space="0" w:color="auto"/>
          </w:divBdr>
        </w:div>
        <w:div w:id="1912620202">
          <w:marLeft w:val="0"/>
          <w:marRight w:val="0"/>
          <w:marTop w:val="0"/>
          <w:marBottom w:val="0"/>
          <w:divBdr>
            <w:top w:val="none" w:sz="0" w:space="0" w:color="auto"/>
            <w:left w:val="none" w:sz="0" w:space="0" w:color="auto"/>
            <w:bottom w:val="none" w:sz="0" w:space="0" w:color="auto"/>
            <w:right w:val="none" w:sz="0" w:space="0" w:color="auto"/>
          </w:divBdr>
        </w:div>
      </w:divsChild>
    </w:div>
    <w:div w:id="261181179">
      <w:bodyDiv w:val="1"/>
      <w:marLeft w:val="0"/>
      <w:marRight w:val="0"/>
      <w:marTop w:val="0"/>
      <w:marBottom w:val="0"/>
      <w:divBdr>
        <w:top w:val="none" w:sz="0" w:space="0" w:color="auto"/>
        <w:left w:val="none" w:sz="0" w:space="0" w:color="auto"/>
        <w:bottom w:val="none" w:sz="0" w:space="0" w:color="auto"/>
        <w:right w:val="none" w:sz="0" w:space="0" w:color="auto"/>
      </w:divBdr>
    </w:div>
    <w:div w:id="348484256">
      <w:bodyDiv w:val="1"/>
      <w:marLeft w:val="0"/>
      <w:marRight w:val="0"/>
      <w:marTop w:val="0"/>
      <w:marBottom w:val="0"/>
      <w:divBdr>
        <w:top w:val="none" w:sz="0" w:space="0" w:color="auto"/>
        <w:left w:val="none" w:sz="0" w:space="0" w:color="auto"/>
        <w:bottom w:val="none" w:sz="0" w:space="0" w:color="auto"/>
        <w:right w:val="none" w:sz="0" w:space="0" w:color="auto"/>
      </w:divBdr>
    </w:div>
    <w:div w:id="386805281">
      <w:bodyDiv w:val="1"/>
      <w:marLeft w:val="0"/>
      <w:marRight w:val="0"/>
      <w:marTop w:val="0"/>
      <w:marBottom w:val="0"/>
      <w:divBdr>
        <w:top w:val="none" w:sz="0" w:space="0" w:color="auto"/>
        <w:left w:val="none" w:sz="0" w:space="0" w:color="auto"/>
        <w:bottom w:val="none" w:sz="0" w:space="0" w:color="auto"/>
        <w:right w:val="none" w:sz="0" w:space="0" w:color="auto"/>
      </w:divBdr>
    </w:div>
    <w:div w:id="462112915">
      <w:bodyDiv w:val="1"/>
      <w:marLeft w:val="0"/>
      <w:marRight w:val="0"/>
      <w:marTop w:val="0"/>
      <w:marBottom w:val="0"/>
      <w:divBdr>
        <w:top w:val="none" w:sz="0" w:space="0" w:color="auto"/>
        <w:left w:val="none" w:sz="0" w:space="0" w:color="auto"/>
        <w:bottom w:val="none" w:sz="0" w:space="0" w:color="auto"/>
        <w:right w:val="none" w:sz="0" w:space="0" w:color="auto"/>
      </w:divBdr>
    </w:div>
    <w:div w:id="480385078">
      <w:bodyDiv w:val="1"/>
      <w:marLeft w:val="0"/>
      <w:marRight w:val="0"/>
      <w:marTop w:val="0"/>
      <w:marBottom w:val="0"/>
      <w:divBdr>
        <w:top w:val="none" w:sz="0" w:space="0" w:color="auto"/>
        <w:left w:val="none" w:sz="0" w:space="0" w:color="auto"/>
        <w:bottom w:val="none" w:sz="0" w:space="0" w:color="auto"/>
        <w:right w:val="none" w:sz="0" w:space="0" w:color="auto"/>
      </w:divBdr>
    </w:div>
    <w:div w:id="480849740">
      <w:bodyDiv w:val="1"/>
      <w:marLeft w:val="0"/>
      <w:marRight w:val="0"/>
      <w:marTop w:val="0"/>
      <w:marBottom w:val="0"/>
      <w:divBdr>
        <w:top w:val="none" w:sz="0" w:space="0" w:color="auto"/>
        <w:left w:val="none" w:sz="0" w:space="0" w:color="auto"/>
        <w:bottom w:val="none" w:sz="0" w:space="0" w:color="auto"/>
        <w:right w:val="none" w:sz="0" w:space="0" w:color="auto"/>
      </w:divBdr>
    </w:div>
    <w:div w:id="494733165">
      <w:bodyDiv w:val="1"/>
      <w:marLeft w:val="0"/>
      <w:marRight w:val="0"/>
      <w:marTop w:val="0"/>
      <w:marBottom w:val="0"/>
      <w:divBdr>
        <w:top w:val="none" w:sz="0" w:space="0" w:color="auto"/>
        <w:left w:val="none" w:sz="0" w:space="0" w:color="auto"/>
        <w:bottom w:val="none" w:sz="0" w:space="0" w:color="auto"/>
        <w:right w:val="none" w:sz="0" w:space="0" w:color="auto"/>
      </w:divBdr>
      <w:divsChild>
        <w:div w:id="78141859">
          <w:marLeft w:val="0"/>
          <w:marRight w:val="0"/>
          <w:marTop w:val="0"/>
          <w:marBottom w:val="0"/>
          <w:divBdr>
            <w:top w:val="none" w:sz="0" w:space="0" w:color="auto"/>
            <w:left w:val="none" w:sz="0" w:space="0" w:color="auto"/>
            <w:bottom w:val="none" w:sz="0" w:space="0" w:color="auto"/>
            <w:right w:val="none" w:sz="0" w:space="0" w:color="auto"/>
          </w:divBdr>
          <w:divsChild>
            <w:div w:id="133135646">
              <w:marLeft w:val="-75"/>
              <w:marRight w:val="0"/>
              <w:marTop w:val="30"/>
              <w:marBottom w:val="30"/>
              <w:divBdr>
                <w:top w:val="none" w:sz="0" w:space="0" w:color="auto"/>
                <w:left w:val="none" w:sz="0" w:space="0" w:color="auto"/>
                <w:bottom w:val="none" w:sz="0" w:space="0" w:color="auto"/>
                <w:right w:val="none" w:sz="0" w:space="0" w:color="auto"/>
              </w:divBdr>
              <w:divsChild>
                <w:div w:id="300308535">
                  <w:marLeft w:val="0"/>
                  <w:marRight w:val="0"/>
                  <w:marTop w:val="0"/>
                  <w:marBottom w:val="0"/>
                  <w:divBdr>
                    <w:top w:val="none" w:sz="0" w:space="0" w:color="auto"/>
                    <w:left w:val="none" w:sz="0" w:space="0" w:color="auto"/>
                    <w:bottom w:val="none" w:sz="0" w:space="0" w:color="auto"/>
                    <w:right w:val="none" w:sz="0" w:space="0" w:color="auto"/>
                  </w:divBdr>
                  <w:divsChild>
                    <w:div w:id="1563709866">
                      <w:marLeft w:val="0"/>
                      <w:marRight w:val="0"/>
                      <w:marTop w:val="0"/>
                      <w:marBottom w:val="0"/>
                      <w:divBdr>
                        <w:top w:val="none" w:sz="0" w:space="0" w:color="auto"/>
                        <w:left w:val="none" w:sz="0" w:space="0" w:color="auto"/>
                        <w:bottom w:val="none" w:sz="0" w:space="0" w:color="auto"/>
                        <w:right w:val="none" w:sz="0" w:space="0" w:color="auto"/>
                      </w:divBdr>
                    </w:div>
                  </w:divsChild>
                </w:div>
                <w:div w:id="1456216585">
                  <w:marLeft w:val="0"/>
                  <w:marRight w:val="0"/>
                  <w:marTop w:val="0"/>
                  <w:marBottom w:val="0"/>
                  <w:divBdr>
                    <w:top w:val="none" w:sz="0" w:space="0" w:color="auto"/>
                    <w:left w:val="none" w:sz="0" w:space="0" w:color="auto"/>
                    <w:bottom w:val="none" w:sz="0" w:space="0" w:color="auto"/>
                    <w:right w:val="none" w:sz="0" w:space="0" w:color="auto"/>
                  </w:divBdr>
                  <w:divsChild>
                    <w:div w:id="1954164892">
                      <w:marLeft w:val="0"/>
                      <w:marRight w:val="0"/>
                      <w:marTop w:val="0"/>
                      <w:marBottom w:val="0"/>
                      <w:divBdr>
                        <w:top w:val="none" w:sz="0" w:space="0" w:color="auto"/>
                        <w:left w:val="none" w:sz="0" w:space="0" w:color="auto"/>
                        <w:bottom w:val="none" w:sz="0" w:space="0" w:color="auto"/>
                        <w:right w:val="none" w:sz="0" w:space="0" w:color="auto"/>
                      </w:divBdr>
                    </w:div>
                  </w:divsChild>
                </w:div>
                <w:div w:id="1523937154">
                  <w:marLeft w:val="0"/>
                  <w:marRight w:val="0"/>
                  <w:marTop w:val="0"/>
                  <w:marBottom w:val="0"/>
                  <w:divBdr>
                    <w:top w:val="none" w:sz="0" w:space="0" w:color="auto"/>
                    <w:left w:val="none" w:sz="0" w:space="0" w:color="auto"/>
                    <w:bottom w:val="none" w:sz="0" w:space="0" w:color="auto"/>
                    <w:right w:val="none" w:sz="0" w:space="0" w:color="auto"/>
                  </w:divBdr>
                  <w:divsChild>
                    <w:div w:id="781653703">
                      <w:marLeft w:val="0"/>
                      <w:marRight w:val="0"/>
                      <w:marTop w:val="0"/>
                      <w:marBottom w:val="0"/>
                      <w:divBdr>
                        <w:top w:val="none" w:sz="0" w:space="0" w:color="auto"/>
                        <w:left w:val="none" w:sz="0" w:space="0" w:color="auto"/>
                        <w:bottom w:val="none" w:sz="0" w:space="0" w:color="auto"/>
                        <w:right w:val="none" w:sz="0" w:space="0" w:color="auto"/>
                      </w:divBdr>
                    </w:div>
                  </w:divsChild>
                </w:div>
                <w:div w:id="1587618282">
                  <w:marLeft w:val="0"/>
                  <w:marRight w:val="0"/>
                  <w:marTop w:val="0"/>
                  <w:marBottom w:val="0"/>
                  <w:divBdr>
                    <w:top w:val="none" w:sz="0" w:space="0" w:color="auto"/>
                    <w:left w:val="none" w:sz="0" w:space="0" w:color="auto"/>
                    <w:bottom w:val="none" w:sz="0" w:space="0" w:color="auto"/>
                    <w:right w:val="none" w:sz="0" w:space="0" w:color="auto"/>
                  </w:divBdr>
                  <w:divsChild>
                    <w:div w:id="348726417">
                      <w:marLeft w:val="0"/>
                      <w:marRight w:val="0"/>
                      <w:marTop w:val="0"/>
                      <w:marBottom w:val="0"/>
                      <w:divBdr>
                        <w:top w:val="none" w:sz="0" w:space="0" w:color="auto"/>
                        <w:left w:val="none" w:sz="0" w:space="0" w:color="auto"/>
                        <w:bottom w:val="none" w:sz="0" w:space="0" w:color="auto"/>
                        <w:right w:val="none" w:sz="0" w:space="0" w:color="auto"/>
                      </w:divBdr>
                    </w:div>
                  </w:divsChild>
                </w:div>
                <w:div w:id="1841656277">
                  <w:marLeft w:val="0"/>
                  <w:marRight w:val="0"/>
                  <w:marTop w:val="0"/>
                  <w:marBottom w:val="0"/>
                  <w:divBdr>
                    <w:top w:val="none" w:sz="0" w:space="0" w:color="auto"/>
                    <w:left w:val="none" w:sz="0" w:space="0" w:color="auto"/>
                    <w:bottom w:val="none" w:sz="0" w:space="0" w:color="auto"/>
                    <w:right w:val="none" w:sz="0" w:space="0" w:color="auto"/>
                  </w:divBdr>
                  <w:divsChild>
                    <w:div w:id="1188445244">
                      <w:marLeft w:val="0"/>
                      <w:marRight w:val="0"/>
                      <w:marTop w:val="0"/>
                      <w:marBottom w:val="0"/>
                      <w:divBdr>
                        <w:top w:val="none" w:sz="0" w:space="0" w:color="auto"/>
                        <w:left w:val="none" w:sz="0" w:space="0" w:color="auto"/>
                        <w:bottom w:val="none" w:sz="0" w:space="0" w:color="auto"/>
                        <w:right w:val="none" w:sz="0" w:space="0" w:color="auto"/>
                      </w:divBdr>
                    </w:div>
                  </w:divsChild>
                </w:div>
                <w:div w:id="2121409284">
                  <w:marLeft w:val="0"/>
                  <w:marRight w:val="0"/>
                  <w:marTop w:val="0"/>
                  <w:marBottom w:val="0"/>
                  <w:divBdr>
                    <w:top w:val="none" w:sz="0" w:space="0" w:color="auto"/>
                    <w:left w:val="none" w:sz="0" w:space="0" w:color="auto"/>
                    <w:bottom w:val="none" w:sz="0" w:space="0" w:color="auto"/>
                    <w:right w:val="none" w:sz="0" w:space="0" w:color="auto"/>
                  </w:divBdr>
                  <w:divsChild>
                    <w:div w:id="18200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1806">
          <w:marLeft w:val="0"/>
          <w:marRight w:val="0"/>
          <w:marTop w:val="0"/>
          <w:marBottom w:val="0"/>
          <w:divBdr>
            <w:top w:val="none" w:sz="0" w:space="0" w:color="auto"/>
            <w:left w:val="none" w:sz="0" w:space="0" w:color="auto"/>
            <w:bottom w:val="none" w:sz="0" w:space="0" w:color="auto"/>
            <w:right w:val="none" w:sz="0" w:space="0" w:color="auto"/>
          </w:divBdr>
        </w:div>
        <w:div w:id="135227659">
          <w:marLeft w:val="0"/>
          <w:marRight w:val="0"/>
          <w:marTop w:val="0"/>
          <w:marBottom w:val="0"/>
          <w:divBdr>
            <w:top w:val="none" w:sz="0" w:space="0" w:color="auto"/>
            <w:left w:val="none" w:sz="0" w:space="0" w:color="auto"/>
            <w:bottom w:val="none" w:sz="0" w:space="0" w:color="auto"/>
            <w:right w:val="none" w:sz="0" w:space="0" w:color="auto"/>
          </w:divBdr>
        </w:div>
        <w:div w:id="207910923">
          <w:marLeft w:val="0"/>
          <w:marRight w:val="0"/>
          <w:marTop w:val="0"/>
          <w:marBottom w:val="0"/>
          <w:divBdr>
            <w:top w:val="none" w:sz="0" w:space="0" w:color="auto"/>
            <w:left w:val="none" w:sz="0" w:space="0" w:color="auto"/>
            <w:bottom w:val="none" w:sz="0" w:space="0" w:color="auto"/>
            <w:right w:val="none" w:sz="0" w:space="0" w:color="auto"/>
          </w:divBdr>
        </w:div>
        <w:div w:id="338654874">
          <w:marLeft w:val="0"/>
          <w:marRight w:val="0"/>
          <w:marTop w:val="0"/>
          <w:marBottom w:val="0"/>
          <w:divBdr>
            <w:top w:val="none" w:sz="0" w:space="0" w:color="auto"/>
            <w:left w:val="none" w:sz="0" w:space="0" w:color="auto"/>
            <w:bottom w:val="none" w:sz="0" w:space="0" w:color="auto"/>
            <w:right w:val="none" w:sz="0" w:space="0" w:color="auto"/>
          </w:divBdr>
          <w:divsChild>
            <w:div w:id="396980102">
              <w:marLeft w:val="-75"/>
              <w:marRight w:val="0"/>
              <w:marTop w:val="30"/>
              <w:marBottom w:val="30"/>
              <w:divBdr>
                <w:top w:val="none" w:sz="0" w:space="0" w:color="auto"/>
                <w:left w:val="none" w:sz="0" w:space="0" w:color="auto"/>
                <w:bottom w:val="none" w:sz="0" w:space="0" w:color="auto"/>
                <w:right w:val="none" w:sz="0" w:space="0" w:color="auto"/>
              </w:divBdr>
              <w:divsChild>
                <w:div w:id="74519544">
                  <w:marLeft w:val="0"/>
                  <w:marRight w:val="0"/>
                  <w:marTop w:val="0"/>
                  <w:marBottom w:val="0"/>
                  <w:divBdr>
                    <w:top w:val="none" w:sz="0" w:space="0" w:color="auto"/>
                    <w:left w:val="none" w:sz="0" w:space="0" w:color="auto"/>
                    <w:bottom w:val="none" w:sz="0" w:space="0" w:color="auto"/>
                    <w:right w:val="none" w:sz="0" w:space="0" w:color="auto"/>
                  </w:divBdr>
                  <w:divsChild>
                    <w:div w:id="175458741">
                      <w:marLeft w:val="0"/>
                      <w:marRight w:val="0"/>
                      <w:marTop w:val="0"/>
                      <w:marBottom w:val="0"/>
                      <w:divBdr>
                        <w:top w:val="none" w:sz="0" w:space="0" w:color="auto"/>
                        <w:left w:val="none" w:sz="0" w:space="0" w:color="auto"/>
                        <w:bottom w:val="none" w:sz="0" w:space="0" w:color="auto"/>
                        <w:right w:val="none" w:sz="0" w:space="0" w:color="auto"/>
                      </w:divBdr>
                    </w:div>
                    <w:div w:id="1054039720">
                      <w:marLeft w:val="0"/>
                      <w:marRight w:val="0"/>
                      <w:marTop w:val="0"/>
                      <w:marBottom w:val="0"/>
                      <w:divBdr>
                        <w:top w:val="none" w:sz="0" w:space="0" w:color="auto"/>
                        <w:left w:val="none" w:sz="0" w:space="0" w:color="auto"/>
                        <w:bottom w:val="none" w:sz="0" w:space="0" w:color="auto"/>
                        <w:right w:val="none" w:sz="0" w:space="0" w:color="auto"/>
                      </w:divBdr>
                    </w:div>
                    <w:div w:id="1176381541">
                      <w:marLeft w:val="0"/>
                      <w:marRight w:val="0"/>
                      <w:marTop w:val="0"/>
                      <w:marBottom w:val="0"/>
                      <w:divBdr>
                        <w:top w:val="none" w:sz="0" w:space="0" w:color="auto"/>
                        <w:left w:val="none" w:sz="0" w:space="0" w:color="auto"/>
                        <w:bottom w:val="none" w:sz="0" w:space="0" w:color="auto"/>
                        <w:right w:val="none" w:sz="0" w:space="0" w:color="auto"/>
                      </w:divBdr>
                    </w:div>
                  </w:divsChild>
                </w:div>
                <w:div w:id="1256674200">
                  <w:marLeft w:val="0"/>
                  <w:marRight w:val="0"/>
                  <w:marTop w:val="0"/>
                  <w:marBottom w:val="0"/>
                  <w:divBdr>
                    <w:top w:val="none" w:sz="0" w:space="0" w:color="auto"/>
                    <w:left w:val="none" w:sz="0" w:space="0" w:color="auto"/>
                    <w:bottom w:val="none" w:sz="0" w:space="0" w:color="auto"/>
                    <w:right w:val="none" w:sz="0" w:space="0" w:color="auto"/>
                  </w:divBdr>
                  <w:divsChild>
                    <w:div w:id="358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94228">
          <w:marLeft w:val="0"/>
          <w:marRight w:val="0"/>
          <w:marTop w:val="0"/>
          <w:marBottom w:val="0"/>
          <w:divBdr>
            <w:top w:val="none" w:sz="0" w:space="0" w:color="auto"/>
            <w:left w:val="none" w:sz="0" w:space="0" w:color="auto"/>
            <w:bottom w:val="none" w:sz="0" w:space="0" w:color="auto"/>
            <w:right w:val="none" w:sz="0" w:space="0" w:color="auto"/>
          </w:divBdr>
        </w:div>
        <w:div w:id="754588509">
          <w:marLeft w:val="0"/>
          <w:marRight w:val="0"/>
          <w:marTop w:val="0"/>
          <w:marBottom w:val="0"/>
          <w:divBdr>
            <w:top w:val="none" w:sz="0" w:space="0" w:color="auto"/>
            <w:left w:val="none" w:sz="0" w:space="0" w:color="auto"/>
            <w:bottom w:val="none" w:sz="0" w:space="0" w:color="auto"/>
            <w:right w:val="none" w:sz="0" w:space="0" w:color="auto"/>
          </w:divBdr>
        </w:div>
        <w:div w:id="793862659">
          <w:marLeft w:val="0"/>
          <w:marRight w:val="0"/>
          <w:marTop w:val="0"/>
          <w:marBottom w:val="0"/>
          <w:divBdr>
            <w:top w:val="none" w:sz="0" w:space="0" w:color="auto"/>
            <w:left w:val="none" w:sz="0" w:space="0" w:color="auto"/>
            <w:bottom w:val="none" w:sz="0" w:space="0" w:color="auto"/>
            <w:right w:val="none" w:sz="0" w:space="0" w:color="auto"/>
          </w:divBdr>
        </w:div>
        <w:div w:id="802775001">
          <w:marLeft w:val="0"/>
          <w:marRight w:val="0"/>
          <w:marTop w:val="0"/>
          <w:marBottom w:val="0"/>
          <w:divBdr>
            <w:top w:val="none" w:sz="0" w:space="0" w:color="auto"/>
            <w:left w:val="none" w:sz="0" w:space="0" w:color="auto"/>
            <w:bottom w:val="none" w:sz="0" w:space="0" w:color="auto"/>
            <w:right w:val="none" w:sz="0" w:space="0" w:color="auto"/>
          </w:divBdr>
          <w:divsChild>
            <w:div w:id="1251739216">
              <w:marLeft w:val="-75"/>
              <w:marRight w:val="0"/>
              <w:marTop w:val="30"/>
              <w:marBottom w:val="30"/>
              <w:divBdr>
                <w:top w:val="none" w:sz="0" w:space="0" w:color="auto"/>
                <w:left w:val="none" w:sz="0" w:space="0" w:color="auto"/>
                <w:bottom w:val="none" w:sz="0" w:space="0" w:color="auto"/>
                <w:right w:val="none" w:sz="0" w:space="0" w:color="auto"/>
              </w:divBdr>
              <w:divsChild>
                <w:div w:id="28267555">
                  <w:marLeft w:val="0"/>
                  <w:marRight w:val="0"/>
                  <w:marTop w:val="0"/>
                  <w:marBottom w:val="0"/>
                  <w:divBdr>
                    <w:top w:val="none" w:sz="0" w:space="0" w:color="auto"/>
                    <w:left w:val="none" w:sz="0" w:space="0" w:color="auto"/>
                    <w:bottom w:val="none" w:sz="0" w:space="0" w:color="auto"/>
                    <w:right w:val="none" w:sz="0" w:space="0" w:color="auto"/>
                  </w:divBdr>
                  <w:divsChild>
                    <w:div w:id="381367907">
                      <w:marLeft w:val="0"/>
                      <w:marRight w:val="0"/>
                      <w:marTop w:val="0"/>
                      <w:marBottom w:val="0"/>
                      <w:divBdr>
                        <w:top w:val="none" w:sz="0" w:space="0" w:color="auto"/>
                        <w:left w:val="none" w:sz="0" w:space="0" w:color="auto"/>
                        <w:bottom w:val="none" w:sz="0" w:space="0" w:color="auto"/>
                        <w:right w:val="none" w:sz="0" w:space="0" w:color="auto"/>
                      </w:divBdr>
                    </w:div>
                  </w:divsChild>
                </w:div>
                <w:div w:id="465394002">
                  <w:marLeft w:val="0"/>
                  <w:marRight w:val="0"/>
                  <w:marTop w:val="0"/>
                  <w:marBottom w:val="0"/>
                  <w:divBdr>
                    <w:top w:val="none" w:sz="0" w:space="0" w:color="auto"/>
                    <w:left w:val="none" w:sz="0" w:space="0" w:color="auto"/>
                    <w:bottom w:val="none" w:sz="0" w:space="0" w:color="auto"/>
                    <w:right w:val="none" w:sz="0" w:space="0" w:color="auto"/>
                  </w:divBdr>
                  <w:divsChild>
                    <w:div w:id="1658145354">
                      <w:marLeft w:val="0"/>
                      <w:marRight w:val="0"/>
                      <w:marTop w:val="0"/>
                      <w:marBottom w:val="0"/>
                      <w:divBdr>
                        <w:top w:val="none" w:sz="0" w:space="0" w:color="auto"/>
                        <w:left w:val="none" w:sz="0" w:space="0" w:color="auto"/>
                        <w:bottom w:val="none" w:sz="0" w:space="0" w:color="auto"/>
                        <w:right w:val="none" w:sz="0" w:space="0" w:color="auto"/>
                      </w:divBdr>
                    </w:div>
                  </w:divsChild>
                </w:div>
                <w:div w:id="1908759015">
                  <w:marLeft w:val="0"/>
                  <w:marRight w:val="0"/>
                  <w:marTop w:val="0"/>
                  <w:marBottom w:val="0"/>
                  <w:divBdr>
                    <w:top w:val="none" w:sz="0" w:space="0" w:color="auto"/>
                    <w:left w:val="none" w:sz="0" w:space="0" w:color="auto"/>
                    <w:bottom w:val="none" w:sz="0" w:space="0" w:color="auto"/>
                    <w:right w:val="none" w:sz="0" w:space="0" w:color="auto"/>
                  </w:divBdr>
                  <w:divsChild>
                    <w:div w:id="15770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5358">
          <w:marLeft w:val="0"/>
          <w:marRight w:val="0"/>
          <w:marTop w:val="0"/>
          <w:marBottom w:val="0"/>
          <w:divBdr>
            <w:top w:val="none" w:sz="0" w:space="0" w:color="auto"/>
            <w:left w:val="none" w:sz="0" w:space="0" w:color="auto"/>
            <w:bottom w:val="none" w:sz="0" w:space="0" w:color="auto"/>
            <w:right w:val="none" w:sz="0" w:space="0" w:color="auto"/>
          </w:divBdr>
        </w:div>
        <w:div w:id="1046373061">
          <w:marLeft w:val="0"/>
          <w:marRight w:val="0"/>
          <w:marTop w:val="0"/>
          <w:marBottom w:val="0"/>
          <w:divBdr>
            <w:top w:val="none" w:sz="0" w:space="0" w:color="auto"/>
            <w:left w:val="none" w:sz="0" w:space="0" w:color="auto"/>
            <w:bottom w:val="none" w:sz="0" w:space="0" w:color="auto"/>
            <w:right w:val="none" w:sz="0" w:space="0" w:color="auto"/>
          </w:divBdr>
        </w:div>
        <w:div w:id="1187597805">
          <w:marLeft w:val="0"/>
          <w:marRight w:val="0"/>
          <w:marTop w:val="0"/>
          <w:marBottom w:val="0"/>
          <w:divBdr>
            <w:top w:val="none" w:sz="0" w:space="0" w:color="auto"/>
            <w:left w:val="none" w:sz="0" w:space="0" w:color="auto"/>
            <w:bottom w:val="none" w:sz="0" w:space="0" w:color="auto"/>
            <w:right w:val="none" w:sz="0" w:space="0" w:color="auto"/>
          </w:divBdr>
        </w:div>
        <w:div w:id="1486582777">
          <w:marLeft w:val="0"/>
          <w:marRight w:val="0"/>
          <w:marTop w:val="0"/>
          <w:marBottom w:val="0"/>
          <w:divBdr>
            <w:top w:val="none" w:sz="0" w:space="0" w:color="auto"/>
            <w:left w:val="none" w:sz="0" w:space="0" w:color="auto"/>
            <w:bottom w:val="none" w:sz="0" w:space="0" w:color="auto"/>
            <w:right w:val="none" w:sz="0" w:space="0" w:color="auto"/>
          </w:divBdr>
        </w:div>
        <w:div w:id="1618440749">
          <w:marLeft w:val="0"/>
          <w:marRight w:val="0"/>
          <w:marTop w:val="0"/>
          <w:marBottom w:val="0"/>
          <w:divBdr>
            <w:top w:val="none" w:sz="0" w:space="0" w:color="auto"/>
            <w:left w:val="none" w:sz="0" w:space="0" w:color="auto"/>
            <w:bottom w:val="none" w:sz="0" w:space="0" w:color="auto"/>
            <w:right w:val="none" w:sz="0" w:space="0" w:color="auto"/>
          </w:divBdr>
        </w:div>
        <w:div w:id="1631587645">
          <w:marLeft w:val="0"/>
          <w:marRight w:val="0"/>
          <w:marTop w:val="0"/>
          <w:marBottom w:val="0"/>
          <w:divBdr>
            <w:top w:val="none" w:sz="0" w:space="0" w:color="auto"/>
            <w:left w:val="none" w:sz="0" w:space="0" w:color="auto"/>
            <w:bottom w:val="none" w:sz="0" w:space="0" w:color="auto"/>
            <w:right w:val="none" w:sz="0" w:space="0" w:color="auto"/>
          </w:divBdr>
        </w:div>
        <w:div w:id="1767190409">
          <w:marLeft w:val="0"/>
          <w:marRight w:val="0"/>
          <w:marTop w:val="0"/>
          <w:marBottom w:val="0"/>
          <w:divBdr>
            <w:top w:val="none" w:sz="0" w:space="0" w:color="auto"/>
            <w:left w:val="none" w:sz="0" w:space="0" w:color="auto"/>
            <w:bottom w:val="none" w:sz="0" w:space="0" w:color="auto"/>
            <w:right w:val="none" w:sz="0" w:space="0" w:color="auto"/>
          </w:divBdr>
        </w:div>
        <w:div w:id="1856725646">
          <w:marLeft w:val="0"/>
          <w:marRight w:val="0"/>
          <w:marTop w:val="0"/>
          <w:marBottom w:val="0"/>
          <w:divBdr>
            <w:top w:val="none" w:sz="0" w:space="0" w:color="auto"/>
            <w:left w:val="none" w:sz="0" w:space="0" w:color="auto"/>
            <w:bottom w:val="none" w:sz="0" w:space="0" w:color="auto"/>
            <w:right w:val="none" w:sz="0" w:space="0" w:color="auto"/>
          </w:divBdr>
          <w:divsChild>
            <w:div w:id="1639992502">
              <w:marLeft w:val="-75"/>
              <w:marRight w:val="0"/>
              <w:marTop w:val="30"/>
              <w:marBottom w:val="30"/>
              <w:divBdr>
                <w:top w:val="none" w:sz="0" w:space="0" w:color="auto"/>
                <w:left w:val="none" w:sz="0" w:space="0" w:color="auto"/>
                <w:bottom w:val="none" w:sz="0" w:space="0" w:color="auto"/>
                <w:right w:val="none" w:sz="0" w:space="0" w:color="auto"/>
              </w:divBdr>
              <w:divsChild>
                <w:div w:id="149908899">
                  <w:marLeft w:val="0"/>
                  <w:marRight w:val="0"/>
                  <w:marTop w:val="0"/>
                  <w:marBottom w:val="0"/>
                  <w:divBdr>
                    <w:top w:val="none" w:sz="0" w:space="0" w:color="auto"/>
                    <w:left w:val="none" w:sz="0" w:space="0" w:color="auto"/>
                    <w:bottom w:val="none" w:sz="0" w:space="0" w:color="auto"/>
                    <w:right w:val="none" w:sz="0" w:space="0" w:color="auto"/>
                  </w:divBdr>
                  <w:divsChild>
                    <w:div w:id="319625498">
                      <w:marLeft w:val="0"/>
                      <w:marRight w:val="0"/>
                      <w:marTop w:val="0"/>
                      <w:marBottom w:val="0"/>
                      <w:divBdr>
                        <w:top w:val="none" w:sz="0" w:space="0" w:color="auto"/>
                        <w:left w:val="none" w:sz="0" w:space="0" w:color="auto"/>
                        <w:bottom w:val="none" w:sz="0" w:space="0" w:color="auto"/>
                        <w:right w:val="none" w:sz="0" w:space="0" w:color="auto"/>
                      </w:divBdr>
                    </w:div>
                  </w:divsChild>
                </w:div>
                <w:div w:id="516773746">
                  <w:marLeft w:val="0"/>
                  <w:marRight w:val="0"/>
                  <w:marTop w:val="0"/>
                  <w:marBottom w:val="0"/>
                  <w:divBdr>
                    <w:top w:val="none" w:sz="0" w:space="0" w:color="auto"/>
                    <w:left w:val="none" w:sz="0" w:space="0" w:color="auto"/>
                    <w:bottom w:val="none" w:sz="0" w:space="0" w:color="auto"/>
                    <w:right w:val="none" w:sz="0" w:space="0" w:color="auto"/>
                  </w:divBdr>
                  <w:divsChild>
                    <w:div w:id="538591567">
                      <w:marLeft w:val="0"/>
                      <w:marRight w:val="0"/>
                      <w:marTop w:val="0"/>
                      <w:marBottom w:val="0"/>
                      <w:divBdr>
                        <w:top w:val="none" w:sz="0" w:space="0" w:color="auto"/>
                        <w:left w:val="none" w:sz="0" w:space="0" w:color="auto"/>
                        <w:bottom w:val="none" w:sz="0" w:space="0" w:color="auto"/>
                        <w:right w:val="none" w:sz="0" w:space="0" w:color="auto"/>
                      </w:divBdr>
                    </w:div>
                  </w:divsChild>
                </w:div>
                <w:div w:id="576404761">
                  <w:marLeft w:val="0"/>
                  <w:marRight w:val="0"/>
                  <w:marTop w:val="0"/>
                  <w:marBottom w:val="0"/>
                  <w:divBdr>
                    <w:top w:val="none" w:sz="0" w:space="0" w:color="auto"/>
                    <w:left w:val="none" w:sz="0" w:space="0" w:color="auto"/>
                    <w:bottom w:val="none" w:sz="0" w:space="0" w:color="auto"/>
                    <w:right w:val="none" w:sz="0" w:space="0" w:color="auto"/>
                  </w:divBdr>
                  <w:divsChild>
                    <w:div w:id="1283346472">
                      <w:marLeft w:val="0"/>
                      <w:marRight w:val="0"/>
                      <w:marTop w:val="0"/>
                      <w:marBottom w:val="0"/>
                      <w:divBdr>
                        <w:top w:val="none" w:sz="0" w:space="0" w:color="auto"/>
                        <w:left w:val="none" w:sz="0" w:space="0" w:color="auto"/>
                        <w:bottom w:val="none" w:sz="0" w:space="0" w:color="auto"/>
                        <w:right w:val="none" w:sz="0" w:space="0" w:color="auto"/>
                      </w:divBdr>
                    </w:div>
                  </w:divsChild>
                </w:div>
                <w:div w:id="902175064">
                  <w:marLeft w:val="0"/>
                  <w:marRight w:val="0"/>
                  <w:marTop w:val="0"/>
                  <w:marBottom w:val="0"/>
                  <w:divBdr>
                    <w:top w:val="none" w:sz="0" w:space="0" w:color="auto"/>
                    <w:left w:val="none" w:sz="0" w:space="0" w:color="auto"/>
                    <w:bottom w:val="none" w:sz="0" w:space="0" w:color="auto"/>
                    <w:right w:val="none" w:sz="0" w:space="0" w:color="auto"/>
                  </w:divBdr>
                  <w:divsChild>
                    <w:div w:id="677079686">
                      <w:marLeft w:val="0"/>
                      <w:marRight w:val="0"/>
                      <w:marTop w:val="0"/>
                      <w:marBottom w:val="0"/>
                      <w:divBdr>
                        <w:top w:val="none" w:sz="0" w:space="0" w:color="auto"/>
                        <w:left w:val="none" w:sz="0" w:space="0" w:color="auto"/>
                        <w:bottom w:val="none" w:sz="0" w:space="0" w:color="auto"/>
                        <w:right w:val="none" w:sz="0" w:space="0" w:color="auto"/>
                      </w:divBdr>
                    </w:div>
                  </w:divsChild>
                </w:div>
                <w:div w:id="1369799269">
                  <w:marLeft w:val="0"/>
                  <w:marRight w:val="0"/>
                  <w:marTop w:val="0"/>
                  <w:marBottom w:val="0"/>
                  <w:divBdr>
                    <w:top w:val="none" w:sz="0" w:space="0" w:color="auto"/>
                    <w:left w:val="none" w:sz="0" w:space="0" w:color="auto"/>
                    <w:bottom w:val="none" w:sz="0" w:space="0" w:color="auto"/>
                    <w:right w:val="none" w:sz="0" w:space="0" w:color="auto"/>
                  </w:divBdr>
                  <w:divsChild>
                    <w:div w:id="1993023372">
                      <w:marLeft w:val="0"/>
                      <w:marRight w:val="0"/>
                      <w:marTop w:val="0"/>
                      <w:marBottom w:val="0"/>
                      <w:divBdr>
                        <w:top w:val="none" w:sz="0" w:space="0" w:color="auto"/>
                        <w:left w:val="none" w:sz="0" w:space="0" w:color="auto"/>
                        <w:bottom w:val="none" w:sz="0" w:space="0" w:color="auto"/>
                        <w:right w:val="none" w:sz="0" w:space="0" w:color="auto"/>
                      </w:divBdr>
                    </w:div>
                  </w:divsChild>
                </w:div>
                <w:div w:id="1436512507">
                  <w:marLeft w:val="0"/>
                  <w:marRight w:val="0"/>
                  <w:marTop w:val="0"/>
                  <w:marBottom w:val="0"/>
                  <w:divBdr>
                    <w:top w:val="none" w:sz="0" w:space="0" w:color="auto"/>
                    <w:left w:val="none" w:sz="0" w:space="0" w:color="auto"/>
                    <w:bottom w:val="none" w:sz="0" w:space="0" w:color="auto"/>
                    <w:right w:val="none" w:sz="0" w:space="0" w:color="auto"/>
                  </w:divBdr>
                  <w:divsChild>
                    <w:div w:id="14831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7713">
          <w:marLeft w:val="0"/>
          <w:marRight w:val="0"/>
          <w:marTop w:val="0"/>
          <w:marBottom w:val="0"/>
          <w:divBdr>
            <w:top w:val="none" w:sz="0" w:space="0" w:color="auto"/>
            <w:left w:val="none" w:sz="0" w:space="0" w:color="auto"/>
            <w:bottom w:val="none" w:sz="0" w:space="0" w:color="auto"/>
            <w:right w:val="none" w:sz="0" w:space="0" w:color="auto"/>
          </w:divBdr>
        </w:div>
      </w:divsChild>
    </w:div>
    <w:div w:id="499547113">
      <w:bodyDiv w:val="1"/>
      <w:marLeft w:val="0"/>
      <w:marRight w:val="0"/>
      <w:marTop w:val="0"/>
      <w:marBottom w:val="0"/>
      <w:divBdr>
        <w:top w:val="none" w:sz="0" w:space="0" w:color="auto"/>
        <w:left w:val="none" w:sz="0" w:space="0" w:color="auto"/>
        <w:bottom w:val="none" w:sz="0" w:space="0" w:color="auto"/>
        <w:right w:val="none" w:sz="0" w:space="0" w:color="auto"/>
      </w:divBdr>
    </w:div>
    <w:div w:id="507142243">
      <w:bodyDiv w:val="1"/>
      <w:marLeft w:val="0"/>
      <w:marRight w:val="0"/>
      <w:marTop w:val="0"/>
      <w:marBottom w:val="0"/>
      <w:divBdr>
        <w:top w:val="none" w:sz="0" w:space="0" w:color="auto"/>
        <w:left w:val="none" w:sz="0" w:space="0" w:color="auto"/>
        <w:bottom w:val="none" w:sz="0" w:space="0" w:color="auto"/>
        <w:right w:val="none" w:sz="0" w:space="0" w:color="auto"/>
      </w:divBdr>
    </w:div>
    <w:div w:id="523446925">
      <w:bodyDiv w:val="1"/>
      <w:marLeft w:val="0"/>
      <w:marRight w:val="0"/>
      <w:marTop w:val="0"/>
      <w:marBottom w:val="0"/>
      <w:divBdr>
        <w:top w:val="none" w:sz="0" w:space="0" w:color="auto"/>
        <w:left w:val="none" w:sz="0" w:space="0" w:color="auto"/>
        <w:bottom w:val="none" w:sz="0" w:space="0" w:color="auto"/>
        <w:right w:val="none" w:sz="0" w:space="0" w:color="auto"/>
      </w:divBdr>
    </w:div>
    <w:div w:id="539241282">
      <w:bodyDiv w:val="1"/>
      <w:marLeft w:val="0"/>
      <w:marRight w:val="0"/>
      <w:marTop w:val="0"/>
      <w:marBottom w:val="0"/>
      <w:divBdr>
        <w:top w:val="none" w:sz="0" w:space="0" w:color="auto"/>
        <w:left w:val="none" w:sz="0" w:space="0" w:color="auto"/>
        <w:bottom w:val="none" w:sz="0" w:space="0" w:color="auto"/>
        <w:right w:val="none" w:sz="0" w:space="0" w:color="auto"/>
      </w:divBdr>
    </w:div>
    <w:div w:id="547231391">
      <w:bodyDiv w:val="1"/>
      <w:marLeft w:val="0"/>
      <w:marRight w:val="0"/>
      <w:marTop w:val="0"/>
      <w:marBottom w:val="0"/>
      <w:divBdr>
        <w:top w:val="none" w:sz="0" w:space="0" w:color="auto"/>
        <w:left w:val="none" w:sz="0" w:space="0" w:color="auto"/>
        <w:bottom w:val="none" w:sz="0" w:space="0" w:color="auto"/>
        <w:right w:val="none" w:sz="0" w:space="0" w:color="auto"/>
      </w:divBdr>
    </w:div>
    <w:div w:id="560484496">
      <w:bodyDiv w:val="1"/>
      <w:marLeft w:val="0"/>
      <w:marRight w:val="0"/>
      <w:marTop w:val="0"/>
      <w:marBottom w:val="0"/>
      <w:divBdr>
        <w:top w:val="none" w:sz="0" w:space="0" w:color="auto"/>
        <w:left w:val="none" w:sz="0" w:space="0" w:color="auto"/>
        <w:bottom w:val="none" w:sz="0" w:space="0" w:color="auto"/>
        <w:right w:val="none" w:sz="0" w:space="0" w:color="auto"/>
      </w:divBdr>
    </w:div>
    <w:div w:id="621156759">
      <w:bodyDiv w:val="1"/>
      <w:marLeft w:val="0"/>
      <w:marRight w:val="0"/>
      <w:marTop w:val="0"/>
      <w:marBottom w:val="0"/>
      <w:divBdr>
        <w:top w:val="none" w:sz="0" w:space="0" w:color="auto"/>
        <w:left w:val="none" w:sz="0" w:space="0" w:color="auto"/>
        <w:bottom w:val="none" w:sz="0" w:space="0" w:color="auto"/>
        <w:right w:val="none" w:sz="0" w:space="0" w:color="auto"/>
      </w:divBdr>
      <w:divsChild>
        <w:div w:id="5327307">
          <w:marLeft w:val="0"/>
          <w:marRight w:val="0"/>
          <w:marTop w:val="0"/>
          <w:marBottom w:val="0"/>
          <w:divBdr>
            <w:top w:val="none" w:sz="0" w:space="0" w:color="auto"/>
            <w:left w:val="none" w:sz="0" w:space="0" w:color="auto"/>
            <w:bottom w:val="none" w:sz="0" w:space="0" w:color="auto"/>
            <w:right w:val="none" w:sz="0" w:space="0" w:color="auto"/>
          </w:divBdr>
        </w:div>
        <w:div w:id="250554631">
          <w:marLeft w:val="0"/>
          <w:marRight w:val="0"/>
          <w:marTop w:val="0"/>
          <w:marBottom w:val="0"/>
          <w:divBdr>
            <w:top w:val="none" w:sz="0" w:space="0" w:color="auto"/>
            <w:left w:val="none" w:sz="0" w:space="0" w:color="auto"/>
            <w:bottom w:val="none" w:sz="0" w:space="0" w:color="auto"/>
            <w:right w:val="none" w:sz="0" w:space="0" w:color="auto"/>
          </w:divBdr>
        </w:div>
        <w:div w:id="261652063">
          <w:marLeft w:val="0"/>
          <w:marRight w:val="0"/>
          <w:marTop w:val="0"/>
          <w:marBottom w:val="0"/>
          <w:divBdr>
            <w:top w:val="none" w:sz="0" w:space="0" w:color="auto"/>
            <w:left w:val="none" w:sz="0" w:space="0" w:color="auto"/>
            <w:bottom w:val="none" w:sz="0" w:space="0" w:color="auto"/>
            <w:right w:val="none" w:sz="0" w:space="0" w:color="auto"/>
          </w:divBdr>
        </w:div>
        <w:div w:id="284581637">
          <w:marLeft w:val="0"/>
          <w:marRight w:val="0"/>
          <w:marTop w:val="0"/>
          <w:marBottom w:val="0"/>
          <w:divBdr>
            <w:top w:val="none" w:sz="0" w:space="0" w:color="auto"/>
            <w:left w:val="none" w:sz="0" w:space="0" w:color="auto"/>
            <w:bottom w:val="none" w:sz="0" w:space="0" w:color="auto"/>
            <w:right w:val="none" w:sz="0" w:space="0" w:color="auto"/>
          </w:divBdr>
        </w:div>
        <w:div w:id="303045910">
          <w:marLeft w:val="0"/>
          <w:marRight w:val="0"/>
          <w:marTop w:val="0"/>
          <w:marBottom w:val="0"/>
          <w:divBdr>
            <w:top w:val="none" w:sz="0" w:space="0" w:color="auto"/>
            <w:left w:val="none" w:sz="0" w:space="0" w:color="auto"/>
            <w:bottom w:val="none" w:sz="0" w:space="0" w:color="auto"/>
            <w:right w:val="none" w:sz="0" w:space="0" w:color="auto"/>
          </w:divBdr>
        </w:div>
        <w:div w:id="376900539">
          <w:marLeft w:val="0"/>
          <w:marRight w:val="0"/>
          <w:marTop w:val="0"/>
          <w:marBottom w:val="0"/>
          <w:divBdr>
            <w:top w:val="none" w:sz="0" w:space="0" w:color="auto"/>
            <w:left w:val="none" w:sz="0" w:space="0" w:color="auto"/>
            <w:bottom w:val="none" w:sz="0" w:space="0" w:color="auto"/>
            <w:right w:val="none" w:sz="0" w:space="0" w:color="auto"/>
          </w:divBdr>
        </w:div>
        <w:div w:id="423186629">
          <w:marLeft w:val="0"/>
          <w:marRight w:val="0"/>
          <w:marTop w:val="0"/>
          <w:marBottom w:val="0"/>
          <w:divBdr>
            <w:top w:val="none" w:sz="0" w:space="0" w:color="auto"/>
            <w:left w:val="none" w:sz="0" w:space="0" w:color="auto"/>
            <w:bottom w:val="none" w:sz="0" w:space="0" w:color="auto"/>
            <w:right w:val="none" w:sz="0" w:space="0" w:color="auto"/>
          </w:divBdr>
        </w:div>
        <w:div w:id="426195902">
          <w:marLeft w:val="0"/>
          <w:marRight w:val="0"/>
          <w:marTop w:val="0"/>
          <w:marBottom w:val="0"/>
          <w:divBdr>
            <w:top w:val="none" w:sz="0" w:space="0" w:color="auto"/>
            <w:left w:val="none" w:sz="0" w:space="0" w:color="auto"/>
            <w:bottom w:val="none" w:sz="0" w:space="0" w:color="auto"/>
            <w:right w:val="none" w:sz="0" w:space="0" w:color="auto"/>
          </w:divBdr>
        </w:div>
        <w:div w:id="560792318">
          <w:marLeft w:val="0"/>
          <w:marRight w:val="0"/>
          <w:marTop w:val="0"/>
          <w:marBottom w:val="0"/>
          <w:divBdr>
            <w:top w:val="none" w:sz="0" w:space="0" w:color="auto"/>
            <w:left w:val="none" w:sz="0" w:space="0" w:color="auto"/>
            <w:bottom w:val="none" w:sz="0" w:space="0" w:color="auto"/>
            <w:right w:val="none" w:sz="0" w:space="0" w:color="auto"/>
          </w:divBdr>
        </w:div>
        <w:div w:id="668796617">
          <w:marLeft w:val="0"/>
          <w:marRight w:val="0"/>
          <w:marTop w:val="0"/>
          <w:marBottom w:val="0"/>
          <w:divBdr>
            <w:top w:val="none" w:sz="0" w:space="0" w:color="auto"/>
            <w:left w:val="none" w:sz="0" w:space="0" w:color="auto"/>
            <w:bottom w:val="none" w:sz="0" w:space="0" w:color="auto"/>
            <w:right w:val="none" w:sz="0" w:space="0" w:color="auto"/>
          </w:divBdr>
        </w:div>
        <w:div w:id="702486110">
          <w:marLeft w:val="0"/>
          <w:marRight w:val="0"/>
          <w:marTop w:val="0"/>
          <w:marBottom w:val="0"/>
          <w:divBdr>
            <w:top w:val="none" w:sz="0" w:space="0" w:color="auto"/>
            <w:left w:val="none" w:sz="0" w:space="0" w:color="auto"/>
            <w:bottom w:val="none" w:sz="0" w:space="0" w:color="auto"/>
            <w:right w:val="none" w:sz="0" w:space="0" w:color="auto"/>
          </w:divBdr>
        </w:div>
        <w:div w:id="923882448">
          <w:marLeft w:val="0"/>
          <w:marRight w:val="0"/>
          <w:marTop w:val="0"/>
          <w:marBottom w:val="0"/>
          <w:divBdr>
            <w:top w:val="none" w:sz="0" w:space="0" w:color="auto"/>
            <w:left w:val="none" w:sz="0" w:space="0" w:color="auto"/>
            <w:bottom w:val="none" w:sz="0" w:space="0" w:color="auto"/>
            <w:right w:val="none" w:sz="0" w:space="0" w:color="auto"/>
          </w:divBdr>
        </w:div>
        <w:div w:id="949893991">
          <w:marLeft w:val="0"/>
          <w:marRight w:val="0"/>
          <w:marTop w:val="0"/>
          <w:marBottom w:val="0"/>
          <w:divBdr>
            <w:top w:val="none" w:sz="0" w:space="0" w:color="auto"/>
            <w:left w:val="none" w:sz="0" w:space="0" w:color="auto"/>
            <w:bottom w:val="none" w:sz="0" w:space="0" w:color="auto"/>
            <w:right w:val="none" w:sz="0" w:space="0" w:color="auto"/>
          </w:divBdr>
        </w:div>
        <w:div w:id="1135371562">
          <w:marLeft w:val="0"/>
          <w:marRight w:val="0"/>
          <w:marTop w:val="0"/>
          <w:marBottom w:val="0"/>
          <w:divBdr>
            <w:top w:val="none" w:sz="0" w:space="0" w:color="auto"/>
            <w:left w:val="none" w:sz="0" w:space="0" w:color="auto"/>
            <w:bottom w:val="none" w:sz="0" w:space="0" w:color="auto"/>
            <w:right w:val="none" w:sz="0" w:space="0" w:color="auto"/>
          </w:divBdr>
        </w:div>
        <w:div w:id="1153326555">
          <w:marLeft w:val="0"/>
          <w:marRight w:val="0"/>
          <w:marTop w:val="0"/>
          <w:marBottom w:val="0"/>
          <w:divBdr>
            <w:top w:val="none" w:sz="0" w:space="0" w:color="auto"/>
            <w:left w:val="none" w:sz="0" w:space="0" w:color="auto"/>
            <w:bottom w:val="none" w:sz="0" w:space="0" w:color="auto"/>
            <w:right w:val="none" w:sz="0" w:space="0" w:color="auto"/>
          </w:divBdr>
        </w:div>
        <w:div w:id="1163356596">
          <w:marLeft w:val="0"/>
          <w:marRight w:val="0"/>
          <w:marTop w:val="0"/>
          <w:marBottom w:val="0"/>
          <w:divBdr>
            <w:top w:val="none" w:sz="0" w:space="0" w:color="auto"/>
            <w:left w:val="none" w:sz="0" w:space="0" w:color="auto"/>
            <w:bottom w:val="none" w:sz="0" w:space="0" w:color="auto"/>
            <w:right w:val="none" w:sz="0" w:space="0" w:color="auto"/>
          </w:divBdr>
        </w:div>
        <w:div w:id="1209797677">
          <w:marLeft w:val="0"/>
          <w:marRight w:val="0"/>
          <w:marTop w:val="0"/>
          <w:marBottom w:val="0"/>
          <w:divBdr>
            <w:top w:val="none" w:sz="0" w:space="0" w:color="auto"/>
            <w:left w:val="none" w:sz="0" w:space="0" w:color="auto"/>
            <w:bottom w:val="none" w:sz="0" w:space="0" w:color="auto"/>
            <w:right w:val="none" w:sz="0" w:space="0" w:color="auto"/>
          </w:divBdr>
        </w:div>
        <w:div w:id="1390805775">
          <w:marLeft w:val="0"/>
          <w:marRight w:val="0"/>
          <w:marTop w:val="0"/>
          <w:marBottom w:val="0"/>
          <w:divBdr>
            <w:top w:val="none" w:sz="0" w:space="0" w:color="auto"/>
            <w:left w:val="none" w:sz="0" w:space="0" w:color="auto"/>
            <w:bottom w:val="none" w:sz="0" w:space="0" w:color="auto"/>
            <w:right w:val="none" w:sz="0" w:space="0" w:color="auto"/>
          </w:divBdr>
        </w:div>
        <w:div w:id="1471704298">
          <w:marLeft w:val="0"/>
          <w:marRight w:val="0"/>
          <w:marTop w:val="0"/>
          <w:marBottom w:val="0"/>
          <w:divBdr>
            <w:top w:val="none" w:sz="0" w:space="0" w:color="auto"/>
            <w:left w:val="none" w:sz="0" w:space="0" w:color="auto"/>
            <w:bottom w:val="none" w:sz="0" w:space="0" w:color="auto"/>
            <w:right w:val="none" w:sz="0" w:space="0" w:color="auto"/>
          </w:divBdr>
        </w:div>
        <w:div w:id="1573000073">
          <w:marLeft w:val="0"/>
          <w:marRight w:val="0"/>
          <w:marTop w:val="0"/>
          <w:marBottom w:val="0"/>
          <w:divBdr>
            <w:top w:val="none" w:sz="0" w:space="0" w:color="auto"/>
            <w:left w:val="none" w:sz="0" w:space="0" w:color="auto"/>
            <w:bottom w:val="none" w:sz="0" w:space="0" w:color="auto"/>
            <w:right w:val="none" w:sz="0" w:space="0" w:color="auto"/>
          </w:divBdr>
        </w:div>
        <w:div w:id="1667509405">
          <w:marLeft w:val="0"/>
          <w:marRight w:val="0"/>
          <w:marTop w:val="0"/>
          <w:marBottom w:val="0"/>
          <w:divBdr>
            <w:top w:val="none" w:sz="0" w:space="0" w:color="auto"/>
            <w:left w:val="none" w:sz="0" w:space="0" w:color="auto"/>
            <w:bottom w:val="none" w:sz="0" w:space="0" w:color="auto"/>
            <w:right w:val="none" w:sz="0" w:space="0" w:color="auto"/>
          </w:divBdr>
        </w:div>
        <w:div w:id="1671759181">
          <w:marLeft w:val="0"/>
          <w:marRight w:val="0"/>
          <w:marTop w:val="0"/>
          <w:marBottom w:val="0"/>
          <w:divBdr>
            <w:top w:val="none" w:sz="0" w:space="0" w:color="auto"/>
            <w:left w:val="none" w:sz="0" w:space="0" w:color="auto"/>
            <w:bottom w:val="none" w:sz="0" w:space="0" w:color="auto"/>
            <w:right w:val="none" w:sz="0" w:space="0" w:color="auto"/>
          </w:divBdr>
        </w:div>
        <w:div w:id="1757826664">
          <w:marLeft w:val="0"/>
          <w:marRight w:val="0"/>
          <w:marTop w:val="0"/>
          <w:marBottom w:val="0"/>
          <w:divBdr>
            <w:top w:val="none" w:sz="0" w:space="0" w:color="auto"/>
            <w:left w:val="none" w:sz="0" w:space="0" w:color="auto"/>
            <w:bottom w:val="none" w:sz="0" w:space="0" w:color="auto"/>
            <w:right w:val="none" w:sz="0" w:space="0" w:color="auto"/>
          </w:divBdr>
        </w:div>
        <w:div w:id="1762799786">
          <w:marLeft w:val="0"/>
          <w:marRight w:val="0"/>
          <w:marTop w:val="0"/>
          <w:marBottom w:val="0"/>
          <w:divBdr>
            <w:top w:val="none" w:sz="0" w:space="0" w:color="auto"/>
            <w:left w:val="none" w:sz="0" w:space="0" w:color="auto"/>
            <w:bottom w:val="none" w:sz="0" w:space="0" w:color="auto"/>
            <w:right w:val="none" w:sz="0" w:space="0" w:color="auto"/>
          </w:divBdr>
        </w:div>
        <w:div w:id="1787118617">
          <w:marLeft w:val="0"/>
          <w:marRight w:val="0"/>
          <w:marTop w:val="0"/>
          <w:marBottom w:val="0"/>
          <w:divBdr>
            <w:top w:val="none" w:sz="0" w:space="0" w:color="auto"/>
            <w:left w:val="none" w:sz="0" w:space="0" w:color="auto"/>
            <w:bottom w:val="none" w:sz="0" w:space="0" w:color="auto"/>
            <w:right w:val="none" w:sz="0" w:space="0" w:color="auto"/>
          </w:divBdr>
        </w:div>
        <w:div w:id="1930264111">
          <w:marLeft w:val="0"/>
          <w:marRight w:val="0"/>
          <w:marTop w:val="0"/>
          <w:marBottom w:val="0"/>
          <w:divBdr>
            <w:top w:val="none" w:sz="0" w:space="0" w:color="auto"/>
            <w:left w:val="none" w:sz="0" w:space="0" w:color="auto"/>
            <w:bottom w:val="none" w:sz="0" w:space="0" w:color="auto"/>
            <w:right w:val="none" w:sz="0" w:space="0" w:color="auto"/>
          </w:divBdr>
        </w:div>
        <w:div w:id="1963074824">
          <w:marLeft w:val="0"/>
          <w:marRight w:val="0"/>
          <w:marTop w:val="0"/>
          <w:marBottom w:val="0"/>
          <w:divBdr>
            <w:top w:val="none" w:sz="0" w:space="0" w:color="auto"/>
            <w:left w:val="none" w:sz="0" w:space="0" w:color="auto"/>
            <w:bottom w:val="none" w:sz="0" w:space="0" w:color="auto"/>
            <w:right w:val="none" w:sz="0" w:space="0" w:color="auto"/>
          </w:divBdr>
        </w:div>
        <w:div w:id="1996834619">
          <w:marLeft w:val="0"/>
          <w:marRight w:val="0"/>
          <w:marTop w:val="0"/>
          <w:marBottom w:val="0"/>
          <w:divBdr>
            <w:top w:val="none" w:sz="0" w:space="0" w:color="auto"/>
            <w:left w:val="none" w:sz="0" w:space="0" w:color="auto"/>
            <w:bottom w:val="none" w:sz="0" w:space="0" w:color="auto"/>
            <w:right w:val="none" w:sz="0" w:space="0" w:color="auto"/>
          </w:divBdr>
        </w:div>
        <w:div w:id="2097511268">
          <w:marLeft w:val="0"/>
          <w:marRight w:val="0"/>
          <w:marTop w:val="0"/>
          <w:marBottom w:val="0"/>
          <w:divBdr>
            <w:top w:val="none" w:sz="0" w:space="0" w:color="auto"/>
            <w:left w:val="none" w:sz="0" w:space="0" w:color="auto"/>
            <w:bottom w:val="none" w:sz="0" w:space="0" w:color="auto"/>
            <w:right w:val="none" w:sz="0" w:space="0" w:color="auto"/>
          </w:divBdr>
        </w:div>
      </w:divsChild>
    </w:div>
    <w:div w:id="665865625">
      <w:bodyDiv w:val="1"/>
      <w:marLeft w:val="0"/>
      <w:marRight w:val="0"/>
      <w:marTop w:val="0"/>
      <w:marBottom w:val="0"/>
      <w:divBdr>
        <w:top w:val="none" w:sz="0" w:space="0" w:color="auto"/>
        <w:left w:val="none" w:sz="0" w:space="0" w:color="auto"/>
        <w:bottom w:val="none" w:sz="0" w:space="0" w:color="auto"/>
        <w:right w:val="none" w:sz="0" w:space="0" w:color="auto"/>
      </w:divBdr>
    </w:div>
    <w:div w:id="671570137">
      <w:bodyDiv w:val="1"/>
      <w:marLeft w:val="0"/>
      <w:marRight w:val="0"/>
      <w:marTop w:val="0"/>
      <w:marBottom w:val="0"/>
      <w:divBdr>
        <w:top w:val="none" w:sz="0" w:space="0" w:color="auto"/>
        <w:left w:val="none" w:sz="0" w:space="0" w:color="auto"/>
        <w:bottom w:val="none" w:sz="0" w:space="0" w:color="auto"/>
        <w:right w:val="none" w:sz="0" w:space="0" w:color="auto"/>
      </w:divBdr>
    </w:div>
    <w:div w:id="681514637">
      <w:bodyDiv w:val="1"/>
      <w:marLeft w:val="0"/>
      <w:marRight w:val="0"/>
      <w:marTop w:val="0"/>
      <w:marBottom w:val="0"/>
      <w:divBdr>
        <w:top w:val="none" w:sz="0" w:space="0" w:color="auto"/>
        <w:left w:val="none" w:sz="0" w:space="0" w:color="auto"/>
        <w:bottom w:val="none" w:sz="0" w:space="0" w:color="auto"/>
        <w:right w:val="none" w:sz="0" w:space="0" w:color="auto"/>
      </w:divBdr>
    </w:div>
    <w:div w:id="722025392">
      <w:bodyDiv w:val="1"/>
      <w:marLeft w:val="0"/>
      <w:marRight w:val="0"/>
      <w:marTop w:val="0"/>
      <w:marBottom w:val="0"/>
      <w:divBdr>
        <w:top w:val="none" w:sz="0" w:space="0" w:color="auto"/>
        <w:left w:val="none" w:sz="0" w:space="0" w:color="auto"/>
        <w:bottom w:val="none" w:sz="0" w:space="0" w:color="auto"/>
        <w:right w:val="none" w:sz="0" w:space="0" w:color="auto"/>
      </w:divBdr>
    </w:div>
    <w:div w:id="783377761">
      <w:bodyDiv w:val="1"/>
      <w:marLeft w:val="0"/>
      <w:marRight w:val="0"/>
      <w:marTop w:val="0"/>
      <w:marBottom w:val="0"/>
      <w:divBdr>
        <w:top w:val="none" w:sz="0" w:space="0" w:color="auto"/>
        <w:left w:val="none" w:sz="0" w:space="0" w:color="auto"/>
        <w:bottom w:val="none" w:sz="0" w:space="0" w:color="auto"/>
        <w:right w:val="none" w:sz="0" w:space="0" w:color="auto"/>
      </w:divBdr>
      <w:divsChild>
        <w:div w:id="70202639">
          <w:marLeft w:val="0"/>
          <w:marRight w:val="0"/>
          <w:marTop w:val="0"/>
          <w:marBottom w:val="0"/>
          <w:divBdr>
            <w:top w:val="none" w:sz="0" w:space="0" w:color="auto"/>
            <w:left w:val="none" w:sz="0" w:space="0" w:color="auto"/>
            <w:bottom w:val="none" w:sz="0" w:space="0" w:color="auto"/>
            <w:right w:val="none" w:sz="0" w:space="0" w:color="auto"/>
          </w:divBdr>
        </w:div>
        <w:div w:id="142507211">
          <w:marLeft w:val="0"/>
          <w:marRight w:val="0"/>
          <w:marTop w:val="0"/>
          <w:marBottom w:val="0"/>
          <w:divBdr>
            <w:top w:val="none" w:sz="0" w:space="0" w:color="auto"/>
            <w:left w:val="none" w:sz="0" w:space="0" w:color="auto"/>
            <w:bottom w:val="none" w:sz="0" w:space="0" w:color="auto"/>
            <w:right w:val="none" w:sz="0" w:space="0" w:color="auto"/>
          </w:divBdr>
        </w:div>
        <w:div w:id="166948202">
          <w:marLeft w:val="0"/>
          <w:marRight w:val="0"/>
          <w:marTop w:val="0"/>
          <w:marBottom w:val="0"/>
          <w:divBdr>
            <w:top w:val="none" w:sz="0" w:space="0" w:color="auto"/>
            <w:left w:val="none" w:sz="0" w:space="0" w:color="auto"/>
            <w:bottom w:val="none" w:sz="0" w:space="0" w:color="auto"/>
            <w:right w:val="none" w:sz="0" w:space="0" w:color="auto"/>
          </w:divBdr>
        </w:div>
        <w:div w:id="221604348">
          <w:marLeft w:val="0"/>
          <w:marRight w:val="0"/>
          <w:marTop w:val="0"/>
          <w:marBottom w:val="0"/>
          <w:divBdr>
            <w:top w:val="none" w:sz="0" w:space="0" w:color="auto"/>
            <w:left w:val="none" w:sz="0" w:space="0" w:color="auto"/>
            <w:bottom w:val="none" w:sz="0" w:space="0" w:color="auto"/>
            <w:right w:val="none" w:sz="0" w:space="0" w:color="auto"/>
          </w:divBdr>
        </w:div>
        <w:div w:id="396899288">
          <w:marLeft w:val="0"/>
          <w:marRight w:val="0"/>
          <w:marTop w:val="0"/>
          <w:marBottom w:val="0"/>
          <w:divBdr>
            <w:top w:val="none" w:sz="0" w:space="0" w:color="auto"/>
            <w:left w:val="none" w:sz="0" w:space="0" w:color="auto"/>
            <w:bottom w:val="none" w:sz="0" w:space="0" w:color="auto"/>
            <w:right w:val="none" w:sz="0" w:space="0" w:color="auto"/>
          </w:divBdr>
        </w:div>
        <w:div w:id="524639779">
          <w:marLeft w:val="0"/>
          <w:marRight w:val="0"/>
          <w:marTop w:val="0"/>
          <w:marBottom w:val="0"/>
          <w:divBdr>
            <w:top w:val="none" w:sz="0" w:space="0" w:color="auto"/>
            <w:left w:val="none" w:sz="0" w:space="0" w:color="auto"/>
            <w:bottom w:val="none" w:sz="0" w:space="0" w:color="auto"/>
            <w:right w:val="none" w:sz="0" w:space="0" w:color="auto"/>
          </w:divBdr>
        </w:div>
        <w:div w:id="771126511">
          <w:marLeft w:val="0"/>
          <w:marRight w:val="0"/>
          <w:marTop w:val="0"/>
          <w:marBottom w:val="0"/>
          <w:divBdr>
            <w:top w:val="none" w:sz="0" w:space="0" w:color="auto"/>
            <w:left w:val="none" w:sz="0" w:space="0" w:color="auto"/>
            <w:bottom w:val="none" w:sz="0" w:space="0" w:color="auto"/>
            <w:right w:val="none" w:sz="0" w:space="0" w:color="auto"/>
          </w:divBdr>
        </w:div>
        <w:div w:id="897285584">
          <w:marLeft w:val="0"/>
          <w:marRight w:val="0"/>
          <w:marTop w:val="0"/>
          <w:marBottom w:val="0"/>
          <w:divBdr>
            <w:top w:val="none" w:sz="0" w:space="0" w:color="auto"/>
            <w:left w:val="none" w:sz="0" w:space="0" w:color="auto"/>
            <w:bottom w:val="none" w:sz="0" w:space="0" w:color="auto"/>
            <w:right w:val="none" w:sz="0" w:space="0" w:color="auto"/>
          </w:divBdr>
        </w:div>
        <w:div w:id="959846090">
          <w:marLeft w:val="0"/>
          <w:marRight w:val="0"/>
          <w:marTop w:val="0"/>
          <w:marBottom w:val="0"/>
          <w:divBdr>
            <w:top w:val="none" w:sz="0" w:space="0" w:color="auto"/>
            <w:left w:val="none" w:sz="0" w:space="0" w:color="auto"/>
            <w:bottom w:val="none" w:sz="0" w:space="0" w:color="auto"/>
            <w:right w:val="none" w:sz="0" w:space="0" w:color="auto"/>
          </w:divBdr>
          <w:divsChild>
            <w:div w:id="1160538357">
              <w:marLeft w:val="-75"/>
              <w:marRight w:val="0"/>
              <w:marTop w:val="30"/>
              <w:marBottom w:val="30"/>
              <w:divBdr>
                <w:top w:val="none" w:sz="0" w:space="0" w:color="auto"/>
                <w:left w:val="none" w:sz="0" w:space="0" w:color="auto"/>
                <w:bottom w:val="none" w:sz="0" w:space="0" w:color="auto"/>
                <w:right w:val="none" w:sz="0" w:space="0" w:color="auto"/>
              </w:divBdr>
              <w:divsChild>
                <w:div w:id="122696101">
                  <w:marLeft w:val="0"/>
                  <w:marRight w:val="0"/>
                  <w:marTop w:val="0"/>
                  <w:marBottom w:val="0"/>
                  <w:divBdr>
                    <w:top w:val="none" w:sz="0" w:space="0" w:color="auto"/>
                    <w:left w:val="none" w:sz="0" w:space="0" w:color="auto"/>
                    <w:bottom w:val="none" w:sz="0" w:space="0" w:color="auto"/>
                    <w:right w:val="none" w:sz="0" w:space="0" w:color="auto"/>
                  </w:divBdr>
                  <w:divsChild>
                    <w:div w:id="1595363190">
                      <w:marLeft w:val="0"/>
                      <w:marRight w:val="0"/>
                      <w:marTop w:val="0"/>
                      <w:marBottom w:val="0"/>
                      <w:divBdr>
                        <w:top w:val="none" w:sz="0" w:space="0" w:color="auto"/>
                        <w:left w:val="none" w:sz="0" w:space="0" w:color="auto"/>
                        <w:bottom w:val="none" w:sz="0" w:space="0" w:color="auto"/>
                        <w:right w:val="none" w:sz="0" w:space="0" w:color="auto"/>
                      </w:divBdr>
                    </w:div>
                  </w:divsChild>
                </w:div>
                <w:div w:id="355274942">
                  <w:marLeft w:val="0"/>
                  <w:marRight w:val="0"/>
                  <w:marTop w:val="0"/>
                  <w:marBottom w:val="0"/>
                  <w:divBdr>
                    <w:top w:val="none" w:sz="0" w:space="0" w:color="auto"/>
                    <w:left w:val="none" w:sz="0" w:space="0" w:color="auto"/>
                    <w:bottom w:val="none" w:sz="0" w:space="0" w:color="auto"/>
                    <w:right w:val="none" w:sz="0" w:space="0" w:color="auto"/>
                  </w:divBdr>
                  <w:divsChild>
                    <w:div w:id="1292708724">
                      <w:marLeft w:val="0"/>
                      <w:marRight w:val="0"/>
                      <w:marTop w:val="0"/>
                      <w:marBottom w:val="0"/>
                      <w:divBdr>
                        <w:top w:val="none" w:sz="0" w:space="0" w:color="auto"/>
                        <w:left w:val="none" w:sz="0" w:space="0" w:color="auto"/>
                        <w:bottom w:val="none" w:sz="0" w:space="0" w:color="auto"/>
                        <w:right w:val="none" w:sz="0" w:space="0" w:color="auto"/>
                      </w:divBdr>
                    </w:div>
                  </w:divsChild>
                </w:div>
                <w:div w:id="408430004">
                  <w:marLeft w:val="0"/>
                  <w:marRight w:val="0"/>
                  <w:marTop w:val="0"/>
                  <w:marBottom w:val="0"/>
                  <w:divBdr>
                    <w:top w:val="none" w:sz="0" w:space="0" w:color="auto"/>
                    <w:left w:val="none" w:sz="0" w:space="0" w:color="auto"/>
                    <w:bottom w:val="none" w:sz="0" w:space="0" w:color="auto"/>
                    <w:right w:val="none" w:sz="0" w:space="0" w:color="auto"/>
                  </w:divBdr>
                  <w:divsChild>
                    <w:div w:id="1277907314">
                      <w:marLeft w:val="0"/>
                      <w:marRight w:val="0"/>
                      <w:marTop w:val="0"/>
                      <w:marBottom w:val="0"/>
                      <w:divBdr>
                        <w:top w:val="none" w:sz="0" w:space="0" w:color="auto"/>
                        <w:left w:val="none" w:sz="0" w:space="0" w:color="auto"/>
                        <w:bottom w:val="none" w:sz="0" w:space="0" w:color="auto"/>
                        <w:right w:val="none" w:sz="0" w:space="0" w:color="auto"/>
                      </w:divBdr>
                    </w:div>
                  </w:divsChild>
                </w:div>
                <w:div w:id="445002659">
                  <w:marLeft w:val="0"/>
                  <w:marRight w:val="0"/>
                  <w:marTop w:val="0"/>
                  <w:marBottom w:val="0"/>
                  <w:divBdr>
                    <w:top w:val="none" w:sz="0" w:space="0" w:color="auto"/>
                    <w:left w:val="none" w:sz="0" w:space="0" w:color="auto"/>
                    <w:bottom w:val="none" w:sz="0" w:space="0" w:color="auto"/>
                    <w:right w:val="none" w:sz="0" w:space="0" w:color="auto"/>
                  </w:divBdr>
                  <w:divsChild>
                    <w:div w:id="152725055">
                      <w:marLeft w:val="0"/>
                      <w:marRight w:val="0"/>
                      <w:marTop w:val="0"/>
                      <w:marBottom w:val="0"/>
                      <w:divBdr>
                        <w:top w:val="none" w:sz="0" w:space="0" w:color="auto"/>
                        <w:left w:val="none" w:sz="0" w:space="0" w:color="auto"/>
                        <w:bottom w:val="none" w:sz="0" w:space="0" w:color="auto"/>
                        <w:right w:val="none" w:sz="0" w:space="0" w:color="auto"/>
                      </w:divBdr>
                    </w:div>
                  </w:divsChild>
                </w:div>
                <w:div w:id="482164468">
                  <w:marLeft w:val="0"/>
                  <w:marRight w:val="0"/>
                  <w:marTop w:val="0"/>
                  <w:marBottom w:val="0"/>
                  <w:divBdr>
                    <w:top w:val="none" w:sz="0" w:space="0" w:color="auto"/>
                    <w:left w:val="none" w:sz="0" w:space="0" w:color="auto"/>
                    <w:bottom w:val="none" w:sz="0" w:space="0" w:color="auto"/>
                    <w:right w:val="none" w:sz="0" w:space="0" w:color="auto"/>
                  </w:divBdr>
                  <w:divsChild>
                    <w:div w:id="1595433668">
                      <w:marLeft w:val="0"/>
                      <w:marRight w:val="0"/>
                      <w:marTop w:val="0"/>
                      <w:marBottom w:val="0"/>
                      <w:divBdr>
                        <w:top w:val="none" w:sz="0" w:space="0" w:color="auto"/>
                        <w:left w:val="none" w:sz="0" w:space="0" w:color="auto"/>
                        <w:bottom w:val="none" w:sz="0" w:space="0" w:color="auto"/>
                        <w:right w:val="none" w:sz="0" w:space="0" w:color="auto"/>
                      </w:divBdr>
                    </w:div>
                  </w:divsChild>
                </w:div>
                <w:div w:id="514148967">
                  <w:marLeft w:val="0"/>
                  <w:marRight w:val="0"/>
                  <w:marTop w:val="0"/>
                  <w:marBottom w:val="0"/>
                  <w:divBdr>
                    <w:top w:val="none" w:sz="0" w:space="0" w:color="auto"/>
                    <w:left w:val="none" w:sz="0" w:space="0" w:color="auto"/>
                    <w:bottom w:val="none" w:sz="0" w:space="0" w:color="auto"/>
                    <w:right w:val="none" w:sz="0" w:space="0" w:color="auto"/>
                  </w:divBdr>
                  <w:divsChild>
                    <w:div w:id="84807727">
                      <w:marLeft w:val="0"/>
                      <w:marRight w:val="0"/>
                      <w:marTop w:val="0"/>
                      <w:marBottom w:val="0"/>
                      <w:divBdr>
                        <w:top w:val="none" w:sz="0" w:space="0" w:color="auto"/>
                        <w:left w:val="none" w:sz="0" w:space="0" w:color="auto"/>
                        <w:bottom w:val="none" w:sz="0" w:space="0" w:color="auto"/>
                        <w:right w:val="none" w:sz="0" w:space="0" w:color="auto"/>
                      </w:divBdr>
                    </w:div>
                    <w:div w:id="721366172">
                      <w:marLeft w:val="0"/>
                      <w:marRight w:val="0"/>
                      <w:marTop w:val="0"/>
                      <w:marBottom w:val="0"/>
                      <w:divBdr>
                        <w:top w:val="none" w:sz="0" w:space="0" w:color="auto"/>
                        <w:left w:val="none" w:sz="0" w:space="0" w:color="auto"/>
                        <w:bottom w:val="none" w:sz="0" w:space="0" w:color="auto"/>
                        <w:right w:val="none" w:sz="0" w:space="0" w:color="auto"/>
                      </w:divBdr>
                    </w:div>
                    <w:div w:id="1688212912">
                      <w:marLeft w:val="0"/>
                      <w:marRight w:val="0"/>
                      <w:marTop w:val="0"/>
                      <w:marBottom w:val="0"/>
                      <w:divBdr>
                        <w:top w:val="none" w:sz="0" w:space="0" w:color="auto"/>
                        <w:left w:val="none" w:sz="0" w:space="0" w:color="auto"/>
                        <w:bottom w:val="none" w:sz="0" w:space="0" w:color="auto"/>
                        <w:right w:val="none" w:sz="0" w:space="0" w:color="auto"/>
                      </w:divBdr>
                    </w:div>
                  </w:divsChild>
                </w:div>
                <w:div w:id="542593389">
                  <w:marLeft w:val="0"/>
                  <w:marRight w:val="0"/>
                  <w:marTop w:val="0"/>
                  <w:marBottom w:val="0"/>
                  <w:divBdr>
                    <w:top w:val="none" w:sz="0" w:space="0" w:color="auto"/>
                    <w:left w:val="none" w:sz="0" w:space="0" w:color="auto"/>
                    <w:bottom w:val="none" w:sz="0" w:space="0" w:color="auto"/>
                    <w:right w:val="none" w:sz="0" w:space="0" w:color="auto"/>
                  </w:divBdr>
                  <w:divsChild>
                    <w:div w:id="1889487961">
                      <w:marLeft w:val="0"/>
                      <w:marRight w:val="0"/>
                      <w:marTop w:val="0"/>
                      <w:marBottom w:val="0"/>
                      <w:divBdr>
                        <w:top w:val="none" w:sz="0" w:space="0" w:color="auto"/>
                        <w:left w:val="none" w:sz="0" w:space="0" w:color="auto"/>
                        <w:bottom w:val="none" w:sz="0" w:space="0" w:color="auto"/>
                        <w:right w:val="none" w:sz="0" w:space="0" w:color="auto"/>
                      </w:divBdr>
                    </w:div>
                  </w:divsChild>
                </w:div>
                <w:div w:id="763458153">
                  <w:marLeft w:val="0"/>
                  <w:marRight w:val="0"/>
                  <w:marTop w:val="0"/>
                  <w:marBottom w:val="0"/>
                  <w:divBdr>
                    <w:top w:val="none" w:sz="0" w:space="0" w:color="auto"/>
                    <w:left w:val="none" w:sz="0" w:space="0" w:color="auto"/>
                    <w:bottom w:val="none" w:sz="0" w:space="0" w:color="auto"/>
                    <w:right w:val="none" w:sz="0" w:space="0" w:color="auto"/>
                  </w:divBdr>
                  <w:divsChild>
                    <w:div w:id="1431510876">
                      <w:marLeft w:val="0"/>
                      <w:marRight w:val="0"/>
                      <w:marTop w:val="0"/>
                      <w:marBottom w:val="0"/>
                      <w:divBdr>
                        <w:top w:val="none" w:sz="0" w:space="0" w:color="auto"/>
                        <w:left w:val="none" w:sz="0" w:space="0" w:color="auto"/>
                        <w:bottom w:val="none" w:sz="0" w:space="0" w:color="auto"/>
                        <w:right w:val="none" w:sz="0" w:space="0" w:color="auto"/>
                      </w:divBdr>
                    </w:div>
                  </w:divsChild>
                </w:div>
                <w:div w:id="778571704">
                  <w:marLeft w:val="0"/>
                  <w:marRight w:val="0"/>
                  <w:marTop w:val="0"/>
                  <w:marBottom w:val="0"/>
                  <w:divBdr>
                    <w:top w:val="none" w:sz="0" w:space="0" w:color="auto"/>
                    <w:left w:val="none" w:sz="0" w:space="0" w:color="auto"/>
                    <w:bottom w:val="none" w:sz="0" w:space="0" w:color="auto"/>
                    <w:right w:val="none" w:sz="0" w:space="0" w:color="auto"/>
                  </w:divBdr>
                  <w:divsChild>
                    <w:div w:id="1044791452">
                      <w:marLeft w:val="0"/>
                      <w:marRight w:val="0"/>
                      <w:marTop w:val="0"/>
                      <w:marBottom w:val="0"/>
                      <w:divBdr>
                        <w:top w:val="none" w:sz="0" w:space="0" w:color="auto"/>
                        <w:left w:val="none" w:sz="0" w:space="0" w:color="auto"/>
                        <w:bottom w:val="none" w:sz="0" w:space="0" w:color="auto"/>
                        <w:right w:val="none" w:sz="0" w:space="0" w:color="auto"/>
                      </w:divBdr>
                    </w:div>
                  </w:divsChild>
                </w:div>
                <w:div w:id="942298698">
                  <w:marLeft w:val="0"/>
                  <w:marRight w:val="0"/>
                  <w:marTop w:val="0"/>
                  <w:marBottom w:val="0"/>
                  <w:divBdr>
                    <w:top w:val="none" w:sz="0" w:space="0" w:color="auto"/>
                    <w:left w:val="none" w:sz="0" w:space="0" w:color="auto"/>
                    <w:bottom w:val="none" w:sz="0" w:space="0" w:color="auto"/>
                    <w:right w:val="none" w:sz="0" w:space="0" w:color="auto"/>
                  </w:divBdr>
                  <w:divsChild>
                    <w:div w:id="1815096548">
                      <w:marLeft w:val="0"/>
                      <w:marRight w:val="0"/>
                      <w:marTop w:val="0"/>
                      <w:marBottom w:val="0"/>
                      <w:divBdr>
                        <w:top w:val="none" w:sz="0" w:space="0" w:color="auto"/>
                        <w:left w:val="none" w:sz="0" w:space="0" w:color="auto"/>
                        <w:bottom w:val="none" w:sz="0" w:space="0" w:color="auto"/>
                        <w:right w:val="none" w:sz="0" w:space="0" w:color="auto"/>
                      </w:divBdr>
                    </w:div>
                  </w:divsChild>
                </w:div>
                <w:div w:id="1241519058">
                  <w:marLeft w:val="0"/>
                  <w:marRight w:val="0"/>
                  <w:marTop w:val="0"/>
                  <w:marBottom w:val="0"/>
                  <w:divBdr>
                    <w:top w:val="none" w:sz="0" w:space="0" w:color="auto"/>
                    <w:left w:val="none" w:sz="0" w:space="0" w:color="auto"/>
                    <w:bottom w:val="none" w:sz="0" w:space="0" w:color="auto"/>
                    <w:right w:val="none" w:sz="0" w:space="0" w:color="auto"/>
                  </w:divBdr>
                  <w:divsChild>
                    <w:div w:id="544876775">
                      <w:marLeft w:val="0"/>
                      <w:marRight w:val="0"/>
                      <w:marTop w:val="0"/>
                      <w:marBottom w:val="0"/>
                      <w:divBdr>
                        <w:top w:val="none" w:sz="0" w:space="0" w:color="auto"/>
                        <w:left w:val="none" w:sz="0" w:space="0" w:color="auto"/>
                        <w:bottom w:val="none" w:sz="0" w:space="0" w:color="auto"/>
                        <w:right w:val="none" w:sz="0" w:space="0" w:color="auto"/>
                      </w:divBdr>
                    </w:div>
                  </w:divsChild>
                </w:div>
                <w:div w:id="1327977718">
                  <w:marLeft w:val="0"/>
                  <w:marRight w:val="0"/>
                  <w:marTop w:val="0"/>
                  <w:marBottom w:val="0"/>
                  <w:divBdr>
                    <w:top w:val="none" w:sz="0" w:space="0" w:color="auto"/>
                    <w:left w:val="none" w:sz="0" w:space="0" w:color="auto"/>
                    <w:bottom w:val="none" w:sz="0" w:space="0" w:color="auto"/>
                    <w:right w:val="none" w:sz="0" w:space="0" w:color="auto"/>
                  </w:divBdr>
                  <w:divsChild>
                    <w:div w:id="1720396975">
                      <w:marLeft w:val="0"/>
                      <w:marRight w:val="0"/>
                      <w:marTop w:val="0"/>
                      <w:marBottom w:val="0"/>
                      <w:divBdr>
                        <w:top w:val="none" w:sz="0" w:space="0" w:color="auto"/>
                        <w:left w:val="none" w:sz="0" w:space="0" w:color="auto"/>
                        <w:bottom w:val="none" w:sz="0" w:space="0" w:color="auto"/>
                        <w:right w:val="none" w:sz="0" w:space="0" w:color="auto"/>
                      </w:divBdr>
                    </w:div>
                  </w:divsChild>
                </w:div>
                <w:div w:id="1390692896">
                  <w:marLeft w:val="0"/>
                  <w:marRight w:val="0"/>
                  <w:marTop w:val="0"/>
                  <w:marBottom w:val="0"/>
                  <w:divBdr>
                    <w:top w:val="none" w:sz="0" w:space="0" w:color="auto"/>
                    <w:left w:val="none" w:sz="0" w:space="0" w:color="auto"/>
                    <w:bottom w:val="none" w:sz="0" w:space="0" w:color="auto"/>
                    <w:right w:val="none" w:sz="0" w:space="0" w:color="auto"/>
                  </w:divBdr>
                  <w:divsChild>
                    <w:div w:id="1932155806">
                      <w:marLeft w:val="0"/>
                      <w:marRight w:val="0"/>
                      <w:marTop w:val="0"/>
                      <w:marBottom w:val="0"/>
                      <w:divBdr>
                        <w:top w:val="none" w:sz="0" w:space="0" w:color="auto"/>
                        <w:left w:val="none" w:sz="0" w:space="0" w:color="auto"/>
                        <w:bottom w:val="none" w:sz="0" w:space="0" w:color="auto"/>
                        <w:right w:val="none" w:sz="0" w:space="0" w:color="auto"/>
                      </w:divBdr>
                    </w:div>
                  </w:divsChild>
                </w:div>
                <w:div w:id="1484927596">
                  <w:marLeft w:val="0"/>
                  <w:marRight w:val="0"/>
                  <w:marTop w:val="0"/>
                  <w:marBottom w:val="0"/>
                  <w:divBdr>
                    <w:top w:val="none" w:sz="0" w:space="0" w:color="auto"/>
                    <w:left w:val="none" w:sz="0" w:space="0" w:color="auto"/>
                    <w:bottom w:val="none" w:sz="0" w:space="0" w:color="auto"/>
                    <w:right w:val="none" w:sz="0" w:space="0" w:color="auto"/>
                  </w:divBdr>
                  <w:divsChild>
                    <w:div w:id="36010011">
                      <w:marLeft w:val="0"/>
                      <w:marRight w:val="0"/>
                      <w:marTop w:val="0"/>
                      <w:marBottom w:val="0"/>
                      <w:divBdr>
                        <w:top w:val="none" w:sz="0" w:space="0" w:color="auto"/>
                        <w:left w:val="none" w:sz="0" w:space="0" w:color="auto"/>
                        <w:bottom w:val="none" w:sz="0" w:space="0" w:color="auto"/>
                        <w:right w:val="none" w:sz="0" w:space="0" w:color="auto"/>
                      </w:divBdr>
                    </w:div>
                  </w:divsChild>
                </w:div>
                <w:div w:id="1811828030">
                  <w:marLeft w:val="0"/>
                  <w:marRight w:val="0"/>
                  <w:marTop w:val="0"/>
                  <w:marBottom w:val="0"/>
                  <w:divBdr>
                    <w:top w:val="none" w:sz="0" w:space="0" w:color="auto"/>
                    <w:left w:val="none" w:sz="0" w:space="0" w:color="auto"/>
                    <w:bottom w:val="none" w:sz="0" w:space="0" w:color="auto"/>
                    <w:right w:val="none" w:sz="0" w:space="0" w:color="auto"/>
                  </w:divBdr>
                  <w:divsChild>
                    <w:div w:id="1706442943">
                      <w:marLeft w:val="0"/>
                      <w:marRight w:val="0"/>
                      <w:marTop w:val="0"/>
                      <w:marBottom w:val="0"/>
                      <w:divBdr>
                        <w:top w:val="none" w:sz="0" w:space="0" w:color="auto"/>
                        <w:left w:val="none" w:sz="0" w:space="0" w:color="auto"/>
                        <w:bottom w:val="none" w:sz="0" w:space="0" w:color="auto"/>
                        <w:right w:val="none" w:sz="0" w:space="0" w:color="auto"/>
                      </w:divBdr>
                    </w:div>
                  </w:divsChild>
                </w:div>
                <w:div w:id="1981182038">
                  <w:marLeft w:val="0"/>
                  <w:marRight w:val="0"/>
                  <w:marTop w:val="0"/>
                  <w:marBottom w:val="0"/>
                  <w:divBdr>
                    <w:top w:val="none" w:sz="0" w:space="0" w:color="auto"/>
                    <w:left w:val="none" w:sz="0" w:space="0" w:color="auto"/>
                    <w:bottom w:val="none" w:sz="0" w:space="0" w:color="auto"/>
                    <w:right w:val="none" w:sz="0" w:space="0" w:color="auto"/>
                  </w:divBdr>
                  <w:divsChild>
                    <w:div w:id="353268470">
                      <w:marLeft w:val="0"/>
                      <w:marRight w:val="0"/>
                      <w:marTop w:val="0"/>
                      <w:marBottom w:val="0"/>
                      <w:divBdr>
                        <w:top w:val="none" w:sz="0" w:space="0" w:color="auto"/>
                        <w:left w:val="none" w:sz="0" w:space="0" w:color="auto"/>
                        <w:bottom w:val="none" w:sz="0" w:space="0" w:color="auto"/>
                        <w:right w:val="none" w:sz="0" w:space="0" w:color="auto"/>
                      </w:divBdr>
                    </w:div>
                  </w:divsChild>
                </w:div>
                <w:div w:id="2005817239">
                  <w:marLeft w:val="0"/>
                  <w:marRight w:val="0"/>
                  <w:marTop w:val="0"/>
                  <w:marBottom w:val="0"/>
                  <w:divBdr>
                    <w:top w:val="none" w:sz="0" w:space="0" w:color="auto"/>
                    <w:left w:val="none" w:sz="0" w:space="0" w:color="auto"/>
                    <w:bottom w:val="none" w:sz="0" w:space="0" w:color="auto"/>
                    <w:right w:val="none" w:sz="0" w:space="0" w:color="auto"/>
                  </w:divBdr>
                  <w:divsChild>
                    <w:div w:id="1591354260">
                      <w:marLeft w:val="0"/>
                      <w:marRight w:val="0"/>
                      <w:marTop w:val="0"/>
                      <w:marBottom w:val="0"/>
                      <w:divBdr>
                        <w:top w:val="none" w:sz="0" w:space="0" w:color="auto"/>
                        <w:left w:val="none" w:sz="0" w:space="0" w:color="auto"/>
                        <w:bottom w:val="none" w:sz="0" w:space="0" w:color="auto"/>
                        <w:right w:val="none" w:sz="0" w:space="0" w:color="auto"/>
                      </w:divBdr>
                    </w:div>
                  </w:divsChild>
                </w:div>
                <w:div w:id="2104564487">
                  <w:marLeft w:val="0"/>
                  <w:marRight w:val="0"/>
                  <w:marTop w:val="0"/>
                  <w:marBottom w:val="0"/>
                  <w:divBdr>
                    <w:top w:val="none" w:sz="0" w:space="0" w:color="auto"/>
                    <w:left w:val="none" w:sz="0" w:space="0" w:color="auto"/>
                    <w:bottom w:val="none" w:sz="0" w:space="0" w:color="auto"/>
                    <w:right w:val="none" w:sz="0" w:space="0" w:color="auto"/>
                  </w:divBdr>
                  <w:divsChild>
                    <w:div w:id="16900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26">
          <w:marLeft w:val="0"/>
          <w:marRight w:val="0"/>
          <w:marTop w:val="0"/>
          <w:marBottom w:val="0"/>
          <w:divBdr>
            <w:top w:val="none" w:sz="0" w:space="0" w:color="auto"/>
            <w:left w:val="none" w:sz="0" w:space="0" w:color="auto"/>
            <w:bottom w:val="none" w:sz="0" w:space="0" w:color="auto"/>
            <w:right w:val="none" w:sz="0" w:space="0" w:color="auto"/>
          </w:divBdr>
        </w:div>
        <w:div w:id="1167479796">
          <w:marLeft w:val="0"/>
          <w:marRight w:val="0"/>
          <w:marTop w:val="0"/>
          <w:marBottom w:val="0"/>
          <w:divBdr>
            <w:top w:val="none" w:sz="0" w:space="0" w:color="auto"/>
            <w:left w:val="none" w:sz="0" w:space="0" w:color="auto"/>
            <w:bottom w:val="none" w:sz="0" w:space="0" w:color="auto"/>
            <w:right w:val="none" w:sz="0" w:space="0" w:color="auto"/>
          </w:divBdr>
        </w:div>
        <w:div w:id="1345940374">
          <w:marLeft w:val="0"/>
          <w:marRight w:val="0"/>
          <w:marTop w:val="0"/>
          <w:marBottom w:val="0"/>
          <w:divBdr>
            <w:top w:val="none" w:sz="0" w:space="0" w:color="auto"/>
            <w:left w:val="none" w:sz="0" w:space="0" w:color="auto"/>
            <w:bottom w:val="none" w:sz="0" w:space="0" w:color="auto"/>
            <w:right w:val="none" w:sz="0" w:space="0" w:color="auto"/>
          </w:divBdr>
        </w:div>
        <w:div w:id="1388645252">
          <w:marLeft w:val="0"/>
          <w:marRight w:val="0"/>
          <w:marTop w:val="0"/>
          <w:marBottom w:val="0"/>
          <w:divBdr>
            <w:top w:val="none" w:sz="0" w:space="0" w:color="auto"/>
            <w:left w:val="none" w:sz="0" w:space="0" w:color="auto"/>
            <w:bottom w:val="none" w:sz="0" w:space="0" w:color="auto"/>
            <w:right w:val="none" w:sz="0" w:space="0" w:color="auto"/>
          </w:divBdr>
        </w:div>
        <w:div w:id="1417481683">
          <w:marLeft w:val="0"/>
          <w:marRight w:val="0"/>
          <w:marTop w:val="0"/>
          <w:marBottom w:val="0"/>
          <w:divBdr>
            <w:top w:val="none" w:sz="0" w:space="0" w:color="auto"/>
            <w:left w:val="none" w:sz="0" w:space="0" w:color="auto"/>
            <w:bottom w:val="none" w:sz="0" w:space="0" w:color="auto"/>
            <w:right w:val="none" w:sz="0" w:space="0" w:color="auto"/>
          </w:divBdr>
        </w:div>
        <w:div w:id="1574967002">
          <w:marLeft w:val="0"/>
          <w:marRight w:val="0"/>
          <w:marTop w:val="0"/>
          <w:marBottom w:val="0"/>
          <w:divBdr>
            <w:top w:val="none" w:sz="0" w:space="0" w:color="auto"/>
            <w:left w:val="none" w:sz="0" w:space="0" w:color="auto"/>
            <w:bottom w:val="none" w:sz="0" w:space="0" w:color="auto"/>
            <w:right w:val="none" w:sz="0" w:space="0" w:color="auto"/>
          </w:divBdr>
          <w:divsChild>
            <w:div w:id="2053189931">
              <w:marLeft w:val="-75"/>
              <w:marRight w:val="0"/>
              <w:marTop w:val="30"/>
              <w:marBottom w:val="30"/>
              <w:divBdr>
                <w:top w:val="none" w:sz="0" w:space="0" w:color="auto"/>
                <w:left w:val="none" w:sz="0" w:space="0" w:color="auto"/>
                <w:bottom w:val="none" w:sz="0" w:space="0" w:color="auto"/>
                <w:right w:val="none" w:sz="0" w:space="0" w:color="auto"/>
              </w:divBdr>
              <w:divsChild>
                <w:div w:id="61410183">
                  <w:marLeft w:val="0"/>
                  <w:marRight w:val="0"/>
                  <w:marTop w:val="0"/>
                  <w:marBottom w:val="0"/>
                  <w:divBdr>
                    <w:top w:val="none" w:sz="0" w:space="0" w:color="auto"/>
                    <w:left w:val="none" w:sz="0" w:space="0" w:color="auto"/>
                    <w:bottom w:val="none" w:sz="0" w:space="0" w:color="auto"/>
                    <w:right w:val="none" w:sz="0" w:space="0" w:color="auto"/>
                  </w:divBdr>
                  <w:divsChild>
                    <w:div w:id="507645565">
                      <w:marLeft w:val="0"/>
                      <w:marRight w:val="0"/>
                      <w:marTop w:val="0"/>
                      <w:marBottom w:val="0"/>
                      <w:divBdr>
                        <w:top w:val="none" w:sz="0" w:space="0" w:color="auto"/>
                        <w:left w:val="none" w:sz="0" w:space="0" w:color="auto"/>
                        <w:bottom w:val="none" w:sz="0" w:space="0" w:color="auto"/>
                        <w:right w:val="none" w:sz="0" w:space="0" w:color="auto"/>
                      </w:divBdr>
                    </w:div>
                    <w:div w:id="1556161115">
                      <w:marLeft w:val="0"/>
                      <w:marRight w:val="0"/>
                      <w:marTop w:val="0"/>
                      <w:marBottom w:val="0"/>
                      <w:divBdr>
                        <w:top w:val="none" w:sz="0" w:space="0" w:color="auto"/>
                        <w:left w:val="none" w:sz="0" w:space="0" w:color="auto"/>
                        <w:bottom w:val="none" w:sz="0" w:space="0" w:color="auto"/>
                        <w:right w:val="none" w:sz="0" w:space="0" w:color="auto"/>
                      </w:divBdr>
                    </w:div>
                  </w:divsChild>
                </w:div>
                <w:div w:id="88163220">
                  <w:marLeft w:val="0"/>
                  <w:marRight w:val="0"/>
                  <w:marTop w:val="0"/>
                  <w:marBottom w:val="0"/>
                  <w:divBdr>
                    <w:top w:val="none" w:sz="0" w:space="0" w:color="auto"/>
                    <w:left w:val="none" w:sz="0" w:space="0" w:color="auto"/>
                    <w:bottom w:val="none" w:sz="0" w:space="0" w:color="auto"/>
                    <w:right w:val="none" w:sz="0" w:space="0" w:color="auto"/>
                  </w:divBdr>
                  <w:divsChild>
                    <w:div w:id="1439984431">
                      <w:marLeft w:val="0"/>
                      <w:marRight w:val="0"/>
                      <w:marTop w:val="0"/>
                      <w:marBottom w:val="0"/>
                      <w:divBdr>
                        <w:top w:val="none" w:sz="0" w:space="0" w:color="auto"/>
                        <w:left w:val="none" w:sz="0" w:space="0" w:color="auto"/>
                        <w:bottom w:val="none" w:sz="0" w:space="0" w:color="auto"/>
                        <w:right w:val="none" w:sz="0" w:space="0" w:color="auto"/>
                      </w:divBdr>
                    </w:div>
                  </w:divsChild>
                </w:div>
                <w:div w:id="110633138">
                  <w:marLeft w:val="0"/>
                  <w:marRight w:val="0"/>
                  <w:marTop w:val="0"/>
                  <w:marBottom w:val="0"/>
                  <w:divBdr>
                    <w:top w:val="none" w:sz="0" w:space="0" w:color="auto"/>
                    <w:left w:val="none" w:sz="0" w:space="0" w:color="auto"/>
                    <w:bottom w:val="none" w:sz="0" w:space="0" w:color="auto"/>
                    <w:right w:val="none" w:sz="0" w:space="0" w:color="auto"/>
                  </w:divBdr>
                  <w:divsChild>
                    <w:div w:id="480468065">
                      <w:marLeft w:val="0"/>
                      <w:marRight w:val="0"/>
                      <w:marTop w:val="0"/>
                      <w:marBottom w:val="0"/>
                      <w:divBdr>
                        <w:top w:val="none" w:sz="0" w:space="0" w:color="auto"/>
                        <w:left w:val="none" w:sz="0" w:space="0" w:color="auto"/>
                        <w:bottom w:val="none" w:sz="0" w:space="0" w:color="auto"/>
                        <w:right w:val="none" w:sz="0" w:space="0" w:color="auto"/>
                      </w:divBdr>
                    </w:div>
                  </w:divsChild>
                </w:div>
                <w:div w:id="436097164">
                  <w:marLeft w:val="0"/>
                  <w:marRight w:val="0"/>
                  <w:marTop w:val="0"/>
                  <w:marBottom w:val="0"/>
                  <w:divBdr>
                    <w:top w:val="none" w:sz="0" w:space="0" w:color="auto"/>
                    <w:left w:val="none" w:sz="0" w:space="0" w:color="auto"/>
                    <w:bottom w:val="none" w:sz="0" w:space="0" w:color="auto"/>
                    <w:right w:val="none" w:sz="0" w:space="0" w:color="auto"/>
                  </w:divBdr>
                  <w:divsChild>
                    <w:div w:id="1322387200">
                      <w:marLeft w:val="0"/>
                      <w:marRight w:val="0"/>
                      <w:marTop w:val="0"/>
                      <w:marBottom w:val="0"/>
                      <w:divBdr>
                        <w:top w:val="none" w:sz="0" w:space="0" w:color="auto"/>
                        <w:left w:val="none" w:sz="0" w:space="0" w:color="auto"/>
                        <w:bottom w:val="none" w:sz="0" w:space="0" w:color="auto"/>
                        <w:right w:val="none" w:sz="0" w:space="0" w:color="auto"/>
                      </w:divBdr>
                    </w:div>
                  </w:divsChild>
                </w:div>
                <w:div w:id="458495554">
                  <w:marLeft w:val="0"/>
                  <w:marRight w:val="0"/>
                  <w:marTop w:val="0"/>
                  <w:marBottom w:val="0"/>
                  <w:divBdr>
                    <w:top w:val="none" w:sz="0" w:space="0" w:color="auto"/>
                    <w:left w:val="none" w:sz="0" w:space="0" w:color="auto"/>
                    <w:bottom w:val="none" w:sz="0" w:space="0" w:color="auto"/>
                    <w:right w:val="none" w:sz="0" w:space="0" w:color="auto"/>
                  </w:divBdr>
                  <w:divsChild>
                    <w:div w:id="1325281147">
                      <w:marLeft w:val="0"/>
                      <w:marRight w:val="0"/>
                      <w:marTop w:val="0"/>
                      <w:marBottom w:val="0"/>
                      <w:divBdr>
                        <w:top w:val="none" w:sz="0" w:space="0" w:color="auto"/>
                        <w:left w:val="none" w:sz="0" w:space="0" w:color="auto"/>
                        <w:bottom w:val="none" w:sz="0" w:space="0" w:color="auto"/>
                        <w:right w:val="none" w:sz="0" w:space="0" w:color="auto"/>
                      </w:divBdr>
                    </w:div>
                  </w:divsChild>
                </w:div>
                <w:div w:id="474030686">
                  <w:marLeft w:val="0"/>
                  <w:marRight w:val="0"/>
                  <w:marTop w:val="0"/>
                  <w:marBottom w:val="0"/>
                  <w:divBdr>
                    <w:top w:val="none" w:sz="0" w:space="0" w:color="auto"/>
                    <w:left w:val="none" w:sz="0" w:space="0" w:color="auto"/>
                    <w:bottom w:val="none" w:sz="0" w:space="0" w:color="auto"/>
                    <w:right w:val="none" w:sz="0" w:space="0" w:color="auto"/>
                  </w:divBdr>
                  <w:divsChild>
                    <w:div w:id="446319355">
                      <w:marLeft w:val="0"/>
                      <w:marRight w:val="0"/>
                      <w:marTop w:val="0"/>
                      <w:marBottom w:val="0"/>
                      <w:divBdr>
                        <w:top w:val="none" w:sz="0" w:space="0" w:color="auto"/>
                        <w:left w:val="none" w:sz="0" w:space="0" w:color="auto"/>
                        <w:bottom w:val="none" w:sz="0" w:space="0" w:color="auto"/>
                        <w:right w:val="none" w:sz="0" w:space="0" w:color="auto"/>
                      </w:divBdr>
                    </w:div>
                  </w:divsChild>
                </w:div>
                <w:div w:id="509300433">
                  <w:marLeft w:val="0"/>
                  <w:marRight w:val="0"/>
                  <w:marTop w:val="0"/>
                  <w:marBottom w:val="0"/>
                  <w:divBdr>
                    <w:top w:val="none" w:sz="0" w:space="0" w:color="auto"/>
                    <w:left w:val="none" w:sz="0" w:space="0" w:color="auto"/>
                    <w:bottom w:val="none" w:sz="0" w:space="0" w:color="auto"/>
                    <w:right w:val="none" w:sz="0" w:space="0" w:color="auto"/>
                  </w:divBdr>
                  <w:divsChild>
                    <w:div w:id="1640767354">
                      <w:marLeft w:val="0"/>
                      <w:marRight w:val="0"/>
                      <w:marTop w:val="0"/>
                      <w:marBottom w:val="0"/>
                      <w:divBdr>
                        <w:top w:val="none" w:sz="0" w:space="0" w:color="auto"/>
                        <w:left w:val="none" w:sz="0" w:space="0" w:color="auto"/>
                        <w:bottom w:val="none" w:sz="0" w:space="0" w:color="auto"/>
                        <w:right w:val="none" w:sz="0" w:space="0" w:color="auto"/>
                      </w:divBdr>
                    </w:div>
                  </w:divsChild>
                </w:div>
                <w:div w:id="671221437">
                  <w:marLeft w:val="0"/>
                  <w:marRight w:val="0"/>
                  <w:marTop w:val="0"/>
                  <w:marBottom w:val="0"/>
                  <w:divBdr>
                    <w:top w:val="none" w:sz="0" w:space="0" w:color="auto"/>
                    <w:left w:val="none" w:sz="0" w:space="0" w:color="auto"/>
                    <w:bottom w:val="none" w:sz="0" w:space="0" w:color="auto"/>
                    <w:right w:val="none" w:sz="0" w:space="0" w:color="auto"/>
                  </w:divBdr>
                  <w:divsChild>
                    <w:div w:id="422459413">
                      <w:marLeft w:val="0"/>
                      <w:marRight w:val="0"/>
                      <w:marTop w:val="0"/>
                      <w:marBottom w:val="0"/>
                      <w:divBdr>
                        <w:top w:val="none" w:sz="0" w:space="0" w:color="auto"/>
                        <w:left w:val="none" w:sz="0" w:space="0" w:color="auto"/>
                        <w:bottom w:val="none" w:sz="0" w:space="0" w:color="auto"/>
                        <w:right w:val="none" w:sz="0" w:space="0" w:color="auto"/>
                      </w:divBdr>
                    </w:div>
                  </w:divsChild>
                </w:div>
                <w:div w:id="684132742">
                  <w:marLeft w:val="0"/>
                  <w:marRight w:val="0"/>
                  <w:marTop w:val="0"/>
                  <w:marBottom w:val="0"/>
                  <w:divBdr>
                    <w:top w:val="none" w:sz="0" w:space="0" w:color="auto"/>
                    <w:left w:val="none" w:sz="0" w:space="0" w:color="auto"/>
                    <w:bottom w:val="none" w:sz="0" w:space="0" w:color="auto"/>
                    <w:right w:val="none" w:sz="0" w:space="0" w:color="auto"/>
                  </w:divBdr>
                  <w:divsChild>
                    <w:div w:id="1934781749">
                      <w:marLeft w:val="0"/>
                      <w:marRight w:val="0"/>
                      <w:marTop w:val="0"/>
                      <w:marBottom w:val="0"/>
                      <w:divBdr>
                        <w:top w:val="none" w:sz="0" w:space="0" w:color="auto"/>
                        <w:left w:val="none" w:sz="0" w:space="0" w:color="auto"/>
                        <w:bottom w:val="none" w:sz="0" w:space="0" w:color="auto"/>
                        <w:right w:val="none" w:sz="0" w:space="0" w:color="auto"/>
                      </w:divBdr>
                    </w:div>
                    <w:div w:id="2014065801">
                      <w:marLeft w:val="0"/>
                      <w:marRight w:val="0"/>
                      <w:marTop w:val="0"/>
                      <w:marBottom w:val="0"/>
                      <w:divBdr>
                        <w:top w:val="none" w:sz="0" w:space="0" w:color="auto"/>
                        <w:left w:val="none" w:sz="0" w:space="0" w:color="auto"/>
                        <w:bottom w:val="none" w:sz="0" w:space="0" w:color="auto"/>
                        <w:right w:val="none" w:sz="0" w:space="0" w:color="auto"/>
                      </w:divBdr>
                    </w:div>
                  </w:divsChild>
                </w:div>
                <w:div w:id="930967769">
                  <w:marLeft w:val="0"/>
                  <w:marRight w:val="0"/>
                  <w:marTop w:val="0"/>
                  <w:marBottom w:val="0"/>
                  <w:divBdr>
                    <w:top w:val="none" w:sz="0" w:space="0" w:color="auto"/>
                    <w:left w:val="none" w:sz="0" w:space="0" w:color="auto"/>
                    <w:bottom w:val="none" w:sz="0" w:space="0" w:color="auto"/>
                    <w:right w:val="none" w:sz="0" w:space="0" w:color="auto"/>
                  </w:divBdr>
                  <w:divsChild>
                    <w:div w:id="1558931695">
                      <w:marLeft w:val="0"/>
                      <w:marRight w:val="0"/>
                      <w:marTop w:val="0"/>
                      <w:marBottom w:val="0"/>
                      <w:divBdr>
                        <w:top w:val="none" w:sz="0" w:space="0" w:color="auto"/>
                        <w:left w:val="none" w:sz="0" w:space="0" w:color="auto"/>
                        <w:bottom w:val="none" w:sz="0" w:space="0" w:color="auto"/>
                        <w:right w:val="none" w:sz="0" w:space="0" w:color="auto"/>
                      </w:divBdr>
                    </w:div>
                  </w:divsChild>
                </w:div>
                <w:div w:id="971330889">
                  <w:marLeft w:val="0"/>
                  <w:marRight w:val="0"/>
                  <w:marTop w:val="0"/>
                  <w:marBottom w:val="0"/>
                  <w:divBdr>
                    <w:top w:val="none" w:sz="0" w:space="0" w:color="auto"/>
                    <w:left w:val="none" w:sz="0" w:space="0" w:color="auto"/>
                    <w:bottom w:val="none" w:sz="0" w:space="0" w:color="auto"/>
                    <w:right w:val="none" w:sz="0" w:space="0" w:color="auto"/>
                  </w:divBdr>
                  <w:divsChild>
                    <w:div w:id="684476252">
                      <w:marLeft w:val="0"/>
                      <w:marRight w:val="0"/>
                      <w:marTop w:val="0"/>
                      <w:marBottom w:val="0"/>
                      <w:divBdr>
                        <w:top w:val="none" w:sz="0" w:space="0" w:color="auto"/>
                        <w:left w:val="none" w:sz="0" w:space="0" w:color="auto"/>
                        <w:bottom w:val="none" w:sz="0" w:space="0" w:color="auto"/>
                        <w:right w:val="none" w:sz="0" w:space="0" w:color="auto"/>
                      </w:divBdr>
                    </w:div>
                  </w:divsChild>
                </w:div>
                <w:div w:id="1011108139">
                  <w:marLeft w:val="0"/>
                  <w:marRight w:val="0"/>
                  <w:marTop w:val="0"/>
                  <w:marBottom w:val="0"/>
                  <w:divBdr>
                    <w:top w:val="none" w:sz="0" w:space="0" w:color="auto"/>
                    <w:left w:val="none" w:sz="0" w:space="0" w:color="auto"/>
                    <w:bottom w:val="none" w:sz="0" w:space="0" w:color="auto"/>
                    <w:right w:val="none" w:sz="0" w:space="0" w:color="auto"/>
                  </w:divBdr>
                  <w:divsChild>
                    <w:div w:id="982930936">
                      <w:marLeft w:val="0"/>
                      <w:marRight w:val="0"/>
                      <w:marTop w:val="0"/>
                      <w:marBottom w:val="0"/>
                      <w:divBdr>
                        <w:top w:val="none" w:sz="0" w:space="0" w:color="auto"/>
                        <w:left w:val="none" w:sz="0" w:space="0" w:color="auto"/>
                        <w:bottom w:val="none" w:sz="0" w:space="0" w:color="auto"/>
                        <w:right w:val="none" w:sz="0" w:space="0" w:color="auto"/>
                      </w:divBdr>
                    </w:div>
                  </w:divsChild>
                </w:div>
                <w:div w:id="1230194798">
                  <w:marLeft w:val="0"/>
                  <w:marRight w:val="0"/>
                  <w:marTop w:val="0"/>
                  <w:marBottom w:val="0"/>
                  <w:divBdr>
                    <w:top w:val="none" w:sz="0" w:space="0" w:color="auto"/>
                    <w:left w:val="none" w:sz="0" w:space="0" w:color="auto"/>
                    <w:bottom w:val="none" w:sz="0" w:space="0" w:color="auto"/>
                    <w:right w:val="none" w:sz="0" w:space="0" w:color="auto"/>
                  </w:divBdr>
                  <w:divsChild>
                    <w:div w:id="1722556684">
                      <w:marLeft w:val="0"/>
                      <w:marRight w:val="0"/>
                      <w:marTop w:val="0"/>
                      <w:marBottom w:val="0"/>
                      <w:divBdr>
                        <w:top w:val="none" w:sz="0" w:space="0" w:color="auto"/>
                        <w:left w:val="none" w:sz="0" w:space="0" w:color="auto"/>
                        <w:bottom w:val="none" w:sz="0" w:space="0" w:color="auto"/>
                        <w:right w:val="none" w:sz="0" w:space="0" w:color="auto"/>
                      </w:divBdr>
                    </w:div>
                  </w:divsChild>
                </w:div>
                <w:div w:id="1334182933">
                  <w:marLeft w:val="0"/>
                  <w:marRight w:val="0"/>
                  <w:marTop w:val="0"/>
                  <w:marBottom w:val="0"/>
                  <w:divBdr>
                    <w:top w:val="none" w:sz="0" w:space="0" w:color="auto"/>
                    <w:left w:val="none" w:sz="0" w:space="0" w:color="auto"/>
                    <w:bottom w:val="none" w:sz="0" w:space="0" w:color="auto"/>
                    <w:right w:val="none" w:sz="0" w:space="0" w:color="auto"/>
                  </w:divBdr>
                  <w:divsChild>
                    <w:div w:id="1555194599">
                      <w:marLeft w:val="0"/>
                      <w:marRight w:val="0"/>
                      <w:marTop w:val="0"/>
                      <w:marBottom w:val="0"/>
                      <w:divBdr>
                        <w:top w:val="none" w:sz="0" w:space="0" w:color="auto"/>
                        <w:left w:val="none" w:sz="0" w:space="0" w:color="auto"/>
                        <w:bottom w:val="none" w:sz="0" w:space="0" w:color="auto"/>
                        <w:right w:val="none" w:sz="0" w:space="0" w:color="auto"/>
                      </w:divBdr>
                    </w:div>
                  </w:divsChild>
                </w:div>
                <w:div w:id="1394699183">
                  <w:marLeft w:val="0"/>
                  <w:marRight w:val="0"/>
                  <w:marTop w:val="0"/>
                  <w:marBottom w:val="0"/>
                  <w:divBdr>
                    <w:top w:val="none" w:sz="0" w:space="0" w:color="auto"/>
                    <w:left w:val="none" w:sz="0" w:space="0" w:color="auto"/>
                    <w:bottom w:val="none" w:sz="0" w:space="0" w:color="auto"/>
                    <w:right w:val="none" w:sz="0" w:space="0" w:color="auto"/>
                  </w:divBdr>
                  <w:divsChild>
                    <w:div w:id="1057364032">
                      <w:marLeft w:val="0"/>
                      <w:marRight w:val="0"/>
                      <w:marTop w:val="0"/>
                      <w:marBottom w:val="0"/>
                      <w:divBdr>
                        <w:top w:val="none" w:sz="0" w:space="0" w:color="auto"/>
                        <w:left w:val="none" w:sz="0" w:space="0" w:color="auto"/>
                        <w:bottom w:val="none" w:sz="0" w:space="0" w:color="auto"/>
                        <w:right w:val="none" w:sz="0" w:space="0" w:color="auto"/>
                      </w:divBdr>
                    </w:div>
                  </w:divsChild>
                </w:div>
                <w:div w:id="1409495633">
                  <w:marLeft w:val="0"/>
                  <w:marRight w:val="0"/>
                  <w:marTop w:val="0"/>
                  <w:marBottom w:val="0"/>
                  <w:divBdr>
                    <w:top w:val="none" w:sz="0" w:space="0" w:color="auto"/>
                    <w:left w:val="none" w:sz="0" w:space="0" w:color="auto"/>
                    <w:bottom w:val="none" w:sz="0" w:space="0" w:color="auto"/>
                    <w:right w:val="none" w:sz="0" w:space="0" w:color="auto"/>
                  </w:divBdr>
                  <w:divsChild>
                    <w:div w:id="66848664">
                      <w:marLeft w:val="0"/>
                      <w:marRight w:val="0"/>
                      <w:marTop w:val="0"/>
                      <w:marBottom w:val="0"/>
                      <w:divBdr>
                        <w:top w:val="none" w:sz="0" w:space="0" w:color="auto"/>
                        <w:left w:val="none" w:sz="0" w:space="0" w:color="auto"/>
                        <w:bottom w:val="none" w:sz="0" w:space="0" w:color="auto"/>
                        <w:right w:val="none" w:sz="0" w:space="0" w:color="auto"/>
                      </w:divBdr>
                    </w:div>
                  </w:divsChild>
                </w:div>
                <w:div w:id="1518352941">
                  <w:marLeft w:val="0"/>
                  <w:marRight w:val="0"/>
                  <w:marTop w:val="0"/>
                  <w:marBottom w:val="0"/>
                  <w:divBdr>
                    <w:top w:val="none" w:sz="0" w:space="0" w:color="auto"/>
                    <w:left w:val="none" w:sz="0" w:space="0" w:color="auto"/>
                    <w:bottom w:val="none" w:sz="0" w:space="0" w:color="auto"/>
                    <w:right w:val="none" w:sz="0" w:space="0" w:color="auto"/>
                  </w:divBdr>
                  <w:divsChild>
                    <w:div w:id="1183276425">
                      <w:marLeft w:val="0"/>
                      <w:marRight w:val="0"/>
                      <w:marTop w:val="0"/>
                      <w:marBottom w:val="0"/>
                      <w:divBdr>
                        <w:top w:val="none" w:sz="0" w:space="0" w:color="auto"/>
                        <w:left w:val="none" w:sz="0" w:space="0" w:color="auto"/>
                        <w:bottom w:val="none" w:sz="0" w:space="0" w:color="auto"/>
                        <w:right w:val="none" w:sz="0" w:space="0" w:color="auto"/>
                      </w:divBdr>
                    </w:div>
                    <w:div w:id="1184326472">
                      <w:marLeft w:val="0"/>
                      <w:marRight w:val="0"/>
                      <w:marTop w:val="0"/>
                      <w:marBottom w:val="0"/>
                      <w:divBdr>
                        <w:top w:val="none" w:sz="0" w:space="0" w:color="auto"/>
                        <w:left w:val="none" w:sz="0" w:space="0" w:color="auto"/>
                        <w:bottom w:val="none" w:sz="0" w:space="0" w:color="auto"/>
                        <w:right w:val="none" w:sz="0" w:space="0" w:color="auto"/>
                      </w:divBdr>
                    </w:div>
                    <w:div w:id="1293488131">
                      <w:marLeft w:val="0"/>
                      <w:marRight w:val="0"/>
                      <w:marTop w:val="0"/>
                      <w:marBottom w:val="0"/>
                      <w:divBdr>
                        <w:top w:val="none" w:sz="0" w:space="0" w:color="auto"/>
                        <w:left w:val="none" w:sz="0" w:space="0" w:color="auto"/>
                        <w:bottom w:val="none" w:sz="0" w:space="0" w:color="auto"/>
                        <w:right w:val="none" w:sz="0" w:space="0" w:color="auto"/>
                      </w:divBdr>
                    </w:div>
                    <w:div w:id="1718771200">
                      <w:marLeft w:val="0"/>
                      <w:marRight w:val="0"/>
                      <w:marTop w:val="0"/>
                      <w:marBottom w:val="0"/>
                      <w:divBdr>
                        <w:top w:val="none" w:sz="0" w:space="0" w:color="auto"/>
                        <w:left w:val="none" w:sz="0" w:space="0" w:color="auto"/>
                        <w:bottom w:val="none" w:sz="0" w:space="0" w:color="auto"/>
                        <w:right w:val="none" w:sz="0" w:space="0" w:color="auto"/>
                      </w:divBdr>
                    </w:div>
                    <w:div w:id="1736857341">
                      <w:marLeft w:val="0"/>
                      <w:marRight w:val="0"/>
                      <w:marTop w:val="0"/>
                      <w:marBottom w:val="0"/>
                      <w:divBdr>
                        <w:top w:val="none" w:sz="0" w:space="0" w:color="auto"/>
                        <w:left w:val="none" w:sz="0" w:space="0" w:color="auto"/>
                        <w:bottom w:val="none" w:sz="0" w:space="0" w:color="auto"/>
                        <w:right w:val="none" w:sz="0" w:space="0" w:color="auto"/>
                      </w:divBdr>
                    </w:div>
                    <w:div w:id="1840925064">
                      <w:marLeft w:val="0"/>
                      <w:marRight w:val="0"/>
                      <w:marTop w:val="0"/>
                      <w:marBottom w:val="0"/>
                      <w:divBdr>
                        <w:top w:val="none" w:sz="0" w:space="0" w:color="auto"/>
                        <w:left w:val="none" w:sz="0" w:space="0" w:color="auto"/>
                        <w:bottom w:val="none" w:sz="0" w:space="0" w:color="auto"/>
                        <w:right w:val="none" w:sz="0" w:space="0" w:color="auto"/>
                      </w:divBdr>
                    </w:div>
                    <w:div w:id="1993870445">
                      <w:marLeft w:val="0"/>
                      <w:marRight w:val="0"/>
                      <w:marTop w:val="0"/>
                      <w:marBottom w:val="0"/>
                      <w:divBdr>
                        <w:top w:val="none" w:sz="0" w:space="0" w:color="auto"/>
                        <w:left w:val="none" w:sz="0" w:space="0" w:color="auto"/>
                        <w:bottom w:val="none" w:sz="0" w:space="0" w:color="auto"/>
                        <w:right w:val="none" w:sz="0" w:space="0" w:color="auto"/>
                      </w:divBdr>
                    </w:div>
                  </w:divsChild>
                </w:div>
                <w:div w:id="1626501393">
                  <w:marLeft w:val="0"/>
                  <w:marRight w:val="0"/>
                  <w:marTop w:val="0"/>
                  <w:marBottom w:val="0"/>
                  <w:divBdr>
                    <w:top w:val="none" w:sz="0" w:space="0" w:color="auto"/>
                    <w:left w:val="none" w:sz="0" w:space="0" w:color="auto"/>
                    <w:bottom w:val="none" w:sz="0" w:space="0" w:color="auto"/>
                    <w:right w:val="none" w:sz="0" w:space="0" w:color="auto"/>
                  </w:divBdr>
                  <w:divsChild>
                    <w:div w:id="896941793">
                      <w:marLeft w:val="0"/>
                      <w:marRight w:val="0"/>
                      <w:marTop w:val="0"/>
                      <w:marBottom w:val="0"/>
                      <w:divBdr>
                        <w:top w:val="none" w:sz="0" w:space="0" w:color="auto"/>
                        <w:left w:val="none" w:sz="0" w:space="0" w:color="auto"/>
                        <w:bottom w:val="none" w:sz="0" w:space="0" w:color="auto"/>
                        <w:right w:val="none" w:sz="0" w:space="0" w:color="auto"/>
                      </w:divBdr>
                    </w:div>
                  </w:divsChild>
                </w:div>
                <w:div w:id="1807622829">
                  <w:marLeft w:val="0"/>
                  <w:marRight w:val="0"/>
                  <w:marTop w:val="0"/>
                  <w:marBottom w:val="0"/>
                  <w:divBdr>
                    <w:top w:val="none" w:sz="0" w:space="0" w:color="auto"/>
                    <w:left w:val="none" w:sz="0" w:space="0" w:color="auto"/>
                    <w:bottom w:val="none" w:sz="0" w:space="0" w:color="auto"/>
                    <w:right w:val="none" w:sz="0" w:space="0" w:color="auto"/>
                  </w:divBdr>
                  <w:divsChild>
                    <w:div w:id="978611971">
                      <w:marLeft w:val="0"/>
                      <w:marRight w:val="0"/>
                      <w:marTop w:val="0"/>
                      <w:marBottom w:val="0"/>
                      <w:divBdr>
                        <w:top w:val="none" w:sz="0" w:space="0" w:color="auto"/>
                        <w:left w:val="none" w:sz="0" w:space="0" w:color="auto"/>
                        <w:bottom w:val="none" w:sz="0" w:space="0" w:color="auto"/>
                        <w:right w:val="none" w:sz="0" w:space="0" w:color="auto"/>
                      </w:divBdr>
                    </w:div>
                  </w:divsChild>
                </w:div>
                <w:div w:id="1814714759">
                  <w:marLeft w:val="0"/>
                  <w:marRight w:val="0"/>
                  <w:marTop w:val="0"/>
                  <w:marBottom w:val="0"/>
                  <w:divBdr>
                    <w:top w:val="none" w:sz="0" w:space="0" w:color="auto"/>
                    <w:left w:val="none" w:sz="0" w:space="0" w:color="auto"/>
                    <w:bottom w:val="none" w:sz="0" w:space="0" w:color="auto"/>
                    <w:right w:val="none" w:sz="0" w:space="0" w:color="auto"/>
                  </w:divBdr>
                  <w:divsChild>
                    <w:div w:id="1451243270">
                      <w:marLeft w:val="0"/>
                      <w:marRight w:val="0"/>
                      <w:marTop w:val="0"/>
                      <w:marBottom w:val="0"/>
                      <w:divBdr>
                        <w:top w:val="none" w:sz="0" w:space="0" w:color="auto"/>
                        <w:left w:val="none" w:sz="0" w:space="0" w:color="auto"/>
                        <w:bottom w:val="none" w:sz="0" w:space="0" w:color="auto"/>
                        <w:right w:val="none" w:sz="0" w:space="0" w:color="auto"/>
                      </w:divBdr>
                    </w:div>
                  </w:divsChild>
                </w:div>
                <w:div w:id="1817987973">
                  <w:marLeft w:val="0"/>
                  <w:marRight w:val="0"/>
                  <w:marTop w:val="0"/>
                  <w:marBottom w:val="0"/>
                  <w:divBdr>
                    <w:top w:val="none" w:sz="0" w:space="0" w:color="auto"/>
                    <w:left w:val="none" w:sz="0" w:space="0" w:color="auto"/>
                    <w:bottom w:val="none" w:sz="0" w:space="0" w:color="auto"/>
                    <w:right w:val="none" w:sz="0" w:space="0" w:color="auto"/>
                  </w:divBdr>
                  <w:divsChild>
                    <w:div w:id="1504971149">
                      <w:marLeft w:val="0"/>
                      <w:marRight w:val="0"/>
                      <w:marTop w:val="0"/>
                      <w:marBottom w:val="0"/>
                      <w:divBdr>
                        <w:top w:val="none" w:sz="0" w:space="0" w:color="auto"/>
                        <w:left w:val="none" w:sz="0" w:space="0" w:color="auto"/>
                        <w:bottom w:val="none" w:sz="0" w:space="0" w:color="auto"/>
                        <w:right w:val="none" w:sz="0" w:space="0" w:color="auto"/>
                      </w:divBdr>
                    </w:div>
                  </w:divsChild>
                </w:div>
                <w:div w:id="1830828375">
                  <w:marLeft w:val="0"/>
                  <w:marRight w:val="0"/>
                  <w:marTop w:val="0"/>
                  <w:marBottom w:val="0"/>
                  <w:divBdr>
                    <w:top w:val="none" w:sz="0" w:space="0" w:color="auto"/>
                    <w:left w:val="none" w:sz="0" w:space="0" w:color="auto"/>
                    <w:bottom w:val="none" w:sz="0" w:space="0" w:color="auto"/>
                    <w:right w:val="none" w:sz="0" w:space="0" w:color="auto"/>
                  </w:divBdr>
                  <w:divsChild>
                    <w:div w:id="1863859701">
                      <w:marLeft w:val="0"/>
                      <w:marRight w:val="0"/>
                      <w:marTop w:val="0"/>
                      <w:marBottom w:val="0"/>
                      <w:divBdr>
                        <w:top w:val="none" w:sz="0" w:space="0" w:color="auto"/>
                        <w:left w:val="none" w:sz="0" w:space="0" w:color="auto"/>
                        <w:bottom w:val="none" w:sz="0" w:space="0" w:color="auto"/>
                        <w:right w:val="none" w:sz="0" w:space="0" w:color="auto"/>
                      </w:divBdr>
                    </w:div>
                  </w:divsChild>
                </w:div>
                <w:div w:id="1995139782">
                  <w:marLeft w:val="0"/>
                  <w:marRight w:val="0"/>
                  <w:marTop w:val="0"/>
                  <w:marBottom w:val="0"/>
                  <w:divBdr>
                    <w:top w:val="none" w:sz="0" w:space="0" w:color="auto"/>
                    <w:left w:val="none" w:sz="0" w:space="0" w:color="auto"/>
                    <w:bottom w:val="none" w:sz="0" w:space="0" w:color="auto"/>
                    <w:right w:val="none" w:sz="0" w:space="0" w:color="auto"/>
                  </w:divBdr>
                  <w:divsChild>
                    <w:div w:id="1104962827">
                      <w:marLeft w:val="0"/>
                      <w:marRight w:val="0"/>
                      <w:marTop w:val="0"/>
                      <w:marBottom w:val="0"/>
                      <w:divBdr>
                        <w:top w:val="none" w:sz="0" w:space="0" w:color="auto"/>
                        <w:left w:val="none" w:sz="0" w:space="0" w:color="auto"/>
                        <w:bottom w:val="none" w:sz="0" w:space="0" w:color="auto"/>
                        <w:right w:val="none" w:sz="0" w:space="0" w:color="auto"/>
                      </w:divBdr>
                    </w:div>
                  </w:divsChild>
                </w:div>
                <w:div w:id="2009819249">
                  <w:marLeft w:val="0"/>
                  <w:marRight w:val="0"/>
                  <w:marTop w:val="0"/>
                  <w:marBottom w:val="0"/>
                  <w:divBdr>
                    <w:top w:val="none" w:sz="0" w:space="0" w:color="auto"/>
                    <w:left w:val="none" w:sz="0" w:space="0" w:color="auto"/>
                    <w:bottom w:val="none" w:sz="0" w:space="0" w:color="auto"/>
                    <w:right w:val="none" w:sz="0" w:space="0" w:color="auto"/>
                  </w:divBdr>
                  <w:divsChild>
                    <w:div w:id="14467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7284">
          <w:marLeft w:val="0"/>
          <w:marRight w:val="0"/>
          <w:marTop w:val="0"/>
          <w:marBottom w:val="0"/>
          <w:divBdr>
            <w:top w:val="none" w:sz="0" w:space="0" w:color="auto"/>
            <w:left w:val="none" w:sz="0" w:space="0" w:color="auto"/>
            <w:bottom w:val="none" w:sz="0" w:space="0" w:color="auto"/>
            <w:right w:val="none" w:sz="0" w:space="0" w:color="auto"/>
          </w:divBdr>
        </w:div>
        <w:div w:id="1840383364">
          <w:marLeft w:val="0"/>
          <w:marRight w:val="0"/>
          <w:marTop w:val="0"/>
          <w:marBottom w:val="0"/>
          <w:divBdr>
            <w:top w:val="none" w:sz="0" w:space="0" w:color="auto"/>
            <w:left w:val="none" w:sz="0" w:space="0" w:color="auto"/>
            <w:bottom w:val="none" w:sz="0" w:space="0" w:color="auto"/>
            <w:right w:val="none" w:sz="0" w:space="0" w:color="auto"/>
          </w:divBdr>
          <w:divsChild>
            <w:div w:id="1352418205">
              <w:marLeft w:val="-75"/>
              <w:marRight w:val="0"/>
              <w:marTop w:val="30"/>
              <w:marBottom w:val="30"/>
              <w:divBdr>
                <w:top w:val="none" w:sz="0" w:space="0" w:color="auto"/>
                <w:left w:val="none" w:sz="0" w:space="0" w:color="auto"/>
                <w:bottom w:val="none" w:sz="0" w:space="0" w:color="auto"/>
                <w:right w:val="none" w:sz="0" w:space="0" w:color="auto"/>
              </w:divBdr>
              <w:divsChild>
                <w:div w:id="34233542">
                  <w:marLeft w:val="0"/>
                  <w:marRight w:val="0"/>
                  <w:marTop w:val="0"/>
                  <w:marBottom w:val="0"/>
                  <w:divBdr>
                    <w:top w:val="none" w:sz="0" w:space="0" w:color="auto"/>
                    <w:left w:val="none" w:sz="0" w:space="0" w:color="auto"/>
                    <w:bottom w:val="none" w:sz="0" w:space="0" w:color="auto"/>
                    <w:right w:val="none" w:sz="0" w:space="0" w:color="auto"/>
                  </w:divBdr>
                  <w:divsChild>
                    <w:div w:id="359670182">
                      <w:marLeft w:val="0"/>
                      <w:marRight w:val="0"/>
                      <w:marTop w:val="0"/>
                      <w:marBottom w:val="0"/>
                      <w:divBdr>
                        <w:top w:val="none" w:sz="0" w:space="0" w:color="auto"/>
                        <w:left w:val="none" w:sz="0" w:space="0" w:color="auto"/>
                        <w:bottom w:val="none" w:sz="0" w:space="0" w:color="auto"/>
                        <w:right w:val="none" w:sz="0" w:space="0" w:color="auto"/>
                      </w:divBdr>
                    </w:div>
                    <w:div w:id="1433742887">
                      <w:marLeft w:val="0"/>
                      <w:marRight w:val="0"/>
                      <w:marTop w:val="0"/>
                      <w:marBottom w:val="0"/>
                      <w:divBdr>
                        <w:top w:val="none" w:sz="0" w:space="0" w:color="auto"/>
                        <w:left w:val="none" w:sz="0" w:space="0" w:color="auto"/>
                        <w:bottom w:val="none" w:sz="0" w:space="0" w:color="auto"/>
                        <w:right w:val="none" w:sz="0" w:space="0" w:color="auto"/>
                      </w:divBdr>
                    </w:div>
                  </w:divsChild>
                </w:div>
                <w:div w:id="48505633">
                  <w:marLeft w:val="0"/>
                  <w:marRight w:val="0"/>
                  <w:marTop w:val="0"/>
                  <w:marBottom w:val="0"/>
                  <w:divBdr>
                    <w:top w:val="none" w:sz="0" w:space="0" w:color="auto"/>
                    <w:left w:val="none" w:sz="0" w:space="0" w:color="auto"/>
                    <w:bottom w:val="none" w:sz="0" w:space="0" w:color="auto"/>
                    <w:right w:val="none" w:sz="0" w:space="0" w:color="auto"/>
                  </w:divBdr>
                  <w:divsChild>
                    <w:div w:id="254942920">
                      <w:marLeft w:val="0"/>
                      <w:marRight w:val="0"/>
                      <w:marTop w:val="0"/>
                      <w:marBottom w:val="0"/>
                      <w:divBdr>
                        <w:top w:val="none" w:sz="0" w:space="0" w:color="auto"/>
                        <w:left w:val="none" w:sz="0" w:space="0" w:color="auto"/>
                        <w:bottom w:val="none" w:sz="0" w:space="0" w:color="auto"/>
                        <w:right w:val="none" w:sz="0" w:space="0" w:color="auto"/>
                      </w:divBdr>
                    </w:div>
                  </w:divsChild>
                </w:div>
                <w:div w:id="62142818">
                  <w:marLeft w:val="0"/>
                  <w:marRight w:val="0"/>
                  <w:marTop w:val="0"/>
                  <w:marBottom w:val="0"/>
                  <w:divBdr>
                    <w:top w:val="none" w:sz="0" w:space="0" w:color="auto"/>
                    <w:left w:val="none" w:sz="0" w:space="0" w:color="auto"/>
                    <w:bottom w:val="none" w:sz="0" w:space="0" w:color="auto"/>
                    <w:right w:val="none" w:sz="0" w:space="0" w:color="auto"/>
                  </w:divBdr>
                  <w:divsChild>
                    <w:div w:id="338628709">
                      <w:marLeft w:val="0"/>
                      <w:marRight w:val="0"/>
                      <w:marTop w:val="0"/>
                      <w:marBottom w:val="0"/>
                      <w:divBdr>
                        <w:top w:val="none" w:sz="0" w:space="0" w:color="auto"/>
                        <w:left w:val="none" w:sz="0" w:space="0" w:color="auto"/>
                        <w:bottom w:val="none" w:sz="0" w:space="0" w:color="auto"/>
                        <w:right w:val="none" w:sz="0" w:space="0" w:color="auto"/>
                      </w:divBdr>
                    </w:div>
                  </w:divsChild>
                </w:div>
                <w:div w:id="120614935">
                  <w:marLeft w:val="0"/>
                  <w:marRight w:val="0"/>
                  <w:marTop w:val="0"/>
                  <w:marBottom w:val="0"/>
                  <w:divBdr>
                    <w:top w:val="none" w:sz="0" w:space="0" w:color="auto"/>
                    <w:left w:val="none" w:sz="0" w:space="0" w:color="auto"/>
                    <w:bottom w:val="none" w:sz="0" w:space="0" w:color="auto"/>
                    <w:right w:val="none" w:sz="0" w:space="0" w:color="auto"/>
                  </w:divBdr>
                  <w:divsChild>
                    <w:div w:id="650403500">
                      <w:marLeft w:val="0"/>
                      <w:marRight w:val="0"/>
                      <w:marTop w:val="0"/>
                      <w:marBottom w:val="0"/>
                      <w:divBdr>
                        <w:top w:val="none" w:sz="0" w:space="0" w:color="auto"/>
                        <w:left w:val="none" w:sz="0" w:space="0" w:color="auto"/>
                        <w:bottom w:val="none" w:sz="0" w:space="0" w:color="auto"/>
                        <w:right w:val="none" w:sz="0" w:space="0" w:color="auto"/>
                      </w:divBdr>
                    </w:div>
                  </w:divsChild>
                </w:div>
                <w:div w:id="168982914">
                  <w:marLeft w:val="0"/>
                  <w:marRight w:val="0"/>
                  <w:marTop w:val="0"/>
                  <w:marBottom w:val="0"/>
                  <w:divBdr>
                    <w:top w:val="none" w:sz="0" w:space="0" w:color="auto"/>
                    <w:left w:val="none" w:sz="0" w:space="0" w:color="auto"/>
                    <w:bottom w:val="none" w:sz="0" w:space="0" w:color="auto"/>
                    <w:right w:val="none" w:sz="0" w:space="0" w:color="auto"/>
                  </w:divBdr>
                  <w:divsChild>
                    <w:div w:id="1007370565">
                      <w:marLeft w:val="0"/>
                      <w:marRight w:val="0"/>
                      <w:marTop w:val="0"/>
                      <w:marBottom w:val="0"/>
                      <w:divBdr>
                        <w:top w:val="none" w:sz="0" w:space="0" w:color="auto"/>
                        <w:left w:val="none" w:sz="0" w:space="0" w:color="auto"/>
                        <w:bottom w:val="none" w:sz="0" w:space="0" w:color="auto"/>
                        <w:right w:val="none" w:sz="0" w:space="0" w:color="auto"/>
                      </w:divBdr>
                    </w:div>
                  </w:divsChild>
                </w:div>
                <w:div w:id="234896082">
                  <w:marLeft w:val="0"/>
                  <w:marRight w:val="0"/>
                  <w:marTop w:val="0"/>
                  <w:marBottom w:val="0"/>
                  <w:divBdr>
                    <w:top w:val="none" w:sz="0" w:space="0" w:color="auto"/>
                    <w:left w:val="none" w:sz="0" w:space="0" w:color="auto"/>
                    <w:bottom w:val="none" w:sz="0" w:space="0" w:color="auto"/>
                    <w:right w:val="none" w:sz="0" w:space="0" w:color="auto"/>
                  </w:divBdr>
                  <w:divsChild>
                    <w:div w:id="1141577446">
                      <w:marLeft w:val="0"/>
                      <w:marRight w:val="0"/>
                      <w:marTop w:val="0"/>
                      <w:marBottom w:val="0"/>
                      <w:divBdr>
                        <w:top w:val="none" w:sz="0" w:space="0" w:color="auto"/>
                        <w:left w:val="none" w:sz="0" w:space="0" w:color="auto"/>
                        <w:bottom w:val="none" w:sz="0" w:space="0" w:color="auto"/>
                        <w:right w:val="none" w:sz="0" w:space="0" w:color="auto"/>
                      </w:divBdr>
                    </w:div>
                  </w:divsChild>
                </w:div>
                <w:div w:id="303781877">
                  <w:marLeft w:val="0"/>
                  <w:marRight w:val="0"/>
                  <w:marTop w:val="0"/>
                  <w:marBottom w:val="0"/>
                  <w:divBdr>
                    <w:top w:val="none" w:sz="0" w:space="0" w:color="auto"/>
                    <w:left w:val="none" w:sz="0" w:space="0" w:color="auto"/>
                    <w:bottom w:val="none" w:sz="0" w:space="0" w:color="auto"/>
                    <w:right w:val="none" w:sz="0" w:space="0" w:color="auto"/>
                  </w:divBdr>
                  <w:divsChild>
                    <w:div w:id="856580981">
                      <w:marLeft w:val="0"/>
                      <w:marRight w:val="0"/>
                      <w:marTop w:val="0"/>
                      <w:marBottom w:val="0"/>
                      <w:divBdr>
                        <w:top w:val="none" w:sz="0" w:space="0" w:color="auto"/>
                        <w:left w:val="none" w:sz="0" w:space="0" w:color="auto"/>
                        <w:bottom w:val="none" w:sz="0" w:space="0" w:color="auto"/>
                        <w:right w:val="none" w:sz="0" w:space="0" w:color="auto"/>
                      </w:divBdr>
                    </w:div>
                  </w:divsChild>
                </w:div>
                <w:div w:id="321813526">
                  <w:marLeft w:val="0"/>
                  <w:marRight w:val="0"/>
                  <w:marTop w:val="0"/>
                  <w:marBottom w:val="0"/>
                  <w:divBdr>
                    <w:top w:val="none" w:sz="0" w:space="0" w:color="auto"/>
                    <w:left w:val="none" w:sz="0" w:space="0" w:color="auto"/>
                    <w:bottom w:val="none" w:sz="0" w:space="0" w:color="auto"/>
                    <w:right w:val="none" w:sz="0" w:space="0" w:color="auto"/>
                  </w:divBdr>
                  <w:divsChild>
                    <w:div w:id="1540557388">
                      <w:marLeft w:val="0"/>
                      <w:marRight w:val="0"/>
                      <w:marTop w:val="0"/>
                      <w:marBottom w:val="0"/>
                      <w:divBdr>
                        <w:top w:val="none" w:sz="0" w:space="0" w:color="auto"/>
                        <w:left w:val="none" w:sz="0" w:space="0" w:color="auto"/>
                        <w:bottom w:val="none" w:sz="0" w:space="0" w:color="auto"/>
                        <w:right w:val="none" w:sz="0" w:space="0" w:color="auto"/>
                      </w:divBdr>
                    </w:div>
                  </w:divsChild>
                </w:div>
                <w:div w:id="380206461">
                  <w:marLeft w:val="0"/>
                  <w:marRight w:val="0"/>
                  <w:marTop w:val="0"/>
                  <w:marBottom w:val="0"/>
                  <w:divBdr>
                    <w:top w:val="none" w:sz="0" w:space="0" w:color="auto"/>
                    <w:left w:val="none" w:sz="0" w:space="0" w:color="auto"/>
                    <w:bottom w:val="none" w:sz="0" w:space="0" w:color="auto"/>
                    <w:right w:val="none" w:sz="0" w:space="0" w:color="auto"/>
                  </w:divBdr>
                  <w:divsChild>
                    <w:div w:id="956136881">
                      <w:marLeft w:val="0"/>
                      <w:marRight w:val="0"/>
                      <w:marTop w:val="0"/>
                      <w:marBottom w:val="0"/>
                      <w:divBdr>
                        <w:top w:val="none" w:sz="0" w:space="0" w:color="auto"/>
                        <w:left w:val="none" w:sz="0" w:space="0" w:color="auto"/>
                        <w:bottom w:val="none" w:sz="0" w:space="0" w:color="auto"/>
                        <w:right w:val="none" w:sz="0" w:space="0" w:color="auto"/>
                      </w:divBdr>
                    </w:div>
                  </w:divsChild>
                </w:div>
                <w:div w:id="406613649">
                  <w:marLeft w:val="0"/>
                  <w:marRight w:val="0"/>
                  <w:marTop w:val="0"/>
                  <w:marBottom w:val="0"/>
                  <w:divBdr>
                    <w:top w:val="none" w:sz="0" w:space="0" w:color="auto"/>
                    <w:left w:val="none" w:sz="0" w:space="0" w:color="auto"/>
                    <w:bottom w:val="none" w:sz="0" w:space="0" w:color="auto"/>
                    <w:right w:val="none" w:sz="0" w:space="0" w:color="auto"/>
                  </w:divBdr>
                  <w:divsChild>
                    <w:div w:id="1686900170">
                      <w:marLeft w:val="0"/>
                      <w:marRight w:val="0"/>
                      <w:marTop w:val="0"/>
                      <w:marBottom w:val="0"/>
                      <w:divBdr>
                        <w:top w:val="none" w:sz="0" w:space="0" w:color="auto"/>
                        <w:left w:val="none" w:sz="0" w:space="0" w:color="auto"/>
                        <w:bottom w:val="none" w:sz="0" w:space="0" w:color="auto"/>
                        <w:right w:val="none" w:sz="0" w:space="0" w:color="auto"/>
                      </w:divBdr>
                    </w:div>
                  </w:divsChild>
                </w:div>
                <w:div w:id="646127757">
                  <w:marLeft w:val="0"/>
                  <w:marRight w:val="0"/>
                  <w:marTop w:val="0"/>
                  <w:marBottom w:val="0"/>
                  <w:divBdr>
                    <w:top w:val="none" w:sz="0" w:space="0" w:color="auto"/>
                    <w:left w:val="none" w:sz="0" w:space="0" w:color="auto"/>
                    <w:bottom w:val="none" w:sz="0" w:space="0" w:color="auto"/>
                    <w:right w:val="none" w:sz="0" w:space="0" w:color="auto"/>
                  </w:divBdr>
                  <w:divsChild>
                    <w:div w:id="410660468">
                      <w:marLeft w:val="0"/>
                      <w:marRight w:val="0"/>
                      <w:marTop w:val="0"/>
                      <w:marBottom w:val="0"/>
                      <w:divBdr>
                        <w:top w:val="none" w:sz="0" w:space="0" w:color="auto"/>
                        <w:left w:val="none" w:sz="0" w:space="0" w:color="auto"/>
                        <w:bottom w:val="none" w:sz="0" w:space="0" w:color="auto"/>
                        <w:right w:val="none" w:sz="0" w:space="0" w:color="auto"/>
                      </w:divBdr>
                    </w:div>
                    <w:div w:id="698622436">
                      <w:marLeft w:val="0"/>
                      <w:marRight w:val="0"/>
                      <w:marTop w:val="0"/>
                      <w:marBottom w:val="0"/>
                      <w:divBdr>
                        <w:top w:val="none" w:sz="0" w:space="0" w:color="auto"/>
                        <w:left w:val="none" w:sz="0" w:space="0" w:color="auto"/>
                        <w:bottom w:val="none" w:sz="0" w:space="0" w:color="auto"/>
                        <w:right w:val="none" w:sz="0" w:space="0" w:color="auto"/>
                      </w:divBdr>
                    </w:div>
                    <w:div w:id="1067848712">
                      <w:marLeft w:val="0"/>
                      <w:marRight w:val="0"/>
                      <w:marTop w:val="0"/>
                      <w:marBottom w:val="0"/>
                      <w:divBdr>
                        <w:top w:val="none" w:sz="0" w:space="0" w:color="auto"/>
                        <w:left w:val="none" w:sz="0" w:space="0" w:color="auto"/>
                        <w:bottom w:val="none" w:sz="0" w:space="0" w:color="auto"/>
                        <w:right w:val="none" w:sz="0" w:space="0" w:color="auto"/>
                      </w:divBdr>
                    </w:div>
                    <w:div w:id="2108308508">
                      <w:marLeft w:val="0"/>
                      <w:marRight w:val="0"/>
                      <w:marTop w:val="0"/>
                      <w:marBottom w:val="0"/>
                      <w:divBdr>
                        <w:top w:val="none" w:sz="0" w:space="0" w:color="auto"/>
                        <w:left w:val="none" w:sz="0" w:space="0" w:color="auto"/>
                        <w:bottom w:val="none" w:sz="0" w:space="0" w:color="auto"/>
                        <w:right w:val="none" w:sz="0" w:space="0" w:color="auto"/>
                      </w:divBdr>
                    </w:div>
                  </w:divsChild>
                </w:div>
                <w:div w:id="775172453">
                  <w:marLeft w:val="0"/>
                  <w:marRight w:val="0"/>
                  <w:marTop w:val="0"/>
                  <w:marBottom w:val="0"/>
                  <w:divBdr>
                    <w:top w:val="none" w:sz="0" w:space="0" w:color="auto"/>
                    <w:left w:val="none" w:sz="0" w:space="0" w:color="auto"/>
                    <w:bottom w:val="none" w:sz="0" w:space="0" w:color="auto"/>
                    <w:right w:val="none" w:sz="0" w:space="0" w:color="auto"/>
                  </w:divBdr>
                  <w:divsChild>
                    <w:div w:id="1970895895">
                      <w:marLeft w:val="0"/>
                      <w:marRight w:val="0"/>
                      <w:marTop w:val="0"/>
                      <w:marBottom w:val="0"/>
                      <w:divBdr>
                        <w:top w:val="none" w:sz="0" w:space="0" w:color="auto"/>
                        <w:left w:val="none" w:sz="0" w:space="0" w:color="auto"/>
                        <w:bottom w:val="none" w:sz="0" w:space="0" w:color="auto"/>
                        <w:right w:val="none" w:sz="0" w:space="0" w:color="auto"/>
                      </w:divBdr>
                    </w:div>
                  </w:divsChild>
                </w:div>
                <w:div w:id="863514365">
                  <w:marLeft w:val="0"/>
                  <w:marRight w:val="0"/>
                  <w:marTop w:val="0"/>
                  <w:marBottom w:val="0"/>
                  <w:divBdr>
                    <w:top w:val="none" w:sz="0" w:space="0" w:color="auto"/>
                    <w:left w:val="none" w:sz="0" w:space="0" w:color="auto"/>
                    <w:bottom w:val="none" w:sz="0" w:space="0" w:color="auto"/>
                    <w:right w:val="none" w:sz="0" w:space="0" w:color="auto"/>
                  </w:divBdr>
                  <w:divsChild>
                    <w:div w:id="2008749612">
                      <w:marLeft w:val="0"/>
                      <w:marRight w:val="0"/>
                      <w:marTop w:val="0"/>
                      <w:marBottom w:val="0"/>
                      <w:divBdr>
                        <w:top w:val="none" w:sz="0" w:space="0" w:color="auto"/>
                        <w:left w:val="none" w:sz="0" w:space="0" w:color="auto"/>
                        <w:bottom w:val="none" w:sz="0" w:space="0" w:color="auto"/>
                        <w:right w:val="none" w:sz="0" w:space="0" w:color="auto"/>
                      </w:divBdr>
                    </w:div>
                  </w:divsChild>
                </w:div>
                <w:div w:id="1137067194">
                  <w:marLeft w:val="0"/>
                  <w:marRight w:val="0"/>
                  <w:marTop w:val="0"/>
                  <w:marBottom w:val="0"/>
                  <w:divBdr>
                    <w:top w:val="none" w:sz="0" w:space="0" w:color="auto"/>
                    <w:left w:val="none" w:sz="0" w:space="0" w:color="auto"/>
                    <w:bottom w:val="none" w:sz="0" w:space="0" w:color="auto"/>
                    <w:right w:val="none" w:sz="0" w:space="0" w:color="auto"/>
                  </w:divBdr>
                  <w:divsChild>
                    <w:div w:id="1692800487">
                      <w:marLeft w:val="0"/>
                      <w:marRight w:val="0"/>
                      <w:marTop w:val="0"/>
                      <w:marBottom w:val="0"/>
                      <w:divBdr>
                        <w:top w:val="none" w:sz="0" w:space="0" w:color="auto"/>
                        <w:left w:val="none" w:sz="0" w:space="0" w:color="auto"/>
                        <w:bottom w:val="none" w:sz="0" w:space="0" w:color="auto"/>
                        <w:right w:val="none" w:sz="0" w:space="0" w:color="auto"/>
                      </w:divBdr>
                    </w:div>
                  </w:divsChild>
                </w:div>
                <w:div w:id="1169060607">
                  <w:marLeft w:val="0"/>
                  <w:marRight w:val="0"/>
                  <w:marTop w:val="0"/>
                  <w:marBottom w:val="0"/>
                  <w:divBdr>
                    <w:top w:val="none" w:sz="0" w:space="0" w:color="auto"/>
                    <w:left w:val="none" w:sz="0" w:space="0" w:color="auto"/>
                    <w:bottom w:val="none" w:sz="0" w:space="0" w:color="auto"/>
                    <w:right w:val="none" w:sz="0" w:space="0" w:color="auto"/>
                  </w:divBdr>
                  <w:divsChild>
                    <w:div w:id="763457513">
                      <w:marLeft w:val="0"/>
                      <w:marRight w:val="0"/>
                      <w:marTop w:val="0"/>
                      <w:marBottom w:val="0"/>
                      <w:divBdr>
                        <w:top w:val="none" w:sz="0" w:space="0" w:color="auto"/>
                        <w:left w:val="none" w:sz="0" w:space="0" w:color="auto"/>
                        <w:bottom w:val="none" w:sz="0" w:space="0" w:color="auto"/>
                        <w:right w:val="none" w:sz="0" w:space="0" w:color="auto"/>
                      </w:divBdr>
                    </w:div>
                    <w:div w:id="1804695411">
                      <w:marLeft w:val="0"/>
                      <w:marRight w:val="0"/>
                      <w:marTop w:val="0"/>
                      <w:marBottom w:val="0"/>
                      <w:divBdr>
                        <w:top w:val="none" w:sz="0" w:space="0" w:color="auto"/>
                        <w:left w:val="none" w:sz="0" w:space="0" w:color="auto"/>
                        <w:bottom w:val="none" w:sz="0" w:space="0" w:color="auto"/>
                        <w:right w:val="none" w:sz="0" w:space="0" w:color="auto"/>
                      </w:divBdr>
                    </w:div>
                    <w:div w:id="1926769031">
                      <w:marLeft w:val="0"/>
                      <w:marRight w:val="0"/>
                      <w:marTop w:val="0"/>
                      <w:marBottom w:val="0"/>
                      <w:divBdr>
                        <w:top w:val="none" w:sz="0" w:space="0" w:color="auto"/>
                        <w:left w:val="none" w:sz="0" w:space="0" w:color="auto"/>
                        <w:bottom w:val="none" w:sz="0" w:space="0" w:color="auto"/>
                        <w:right w:val="none" w:sz="0" w:space="0" w:color="auto"/>
                      </w:divBdr>
                    </w:div>
                    <w:div w:id="1972982382">
                      <w:marLeft w:val="0"/>
                      <w:marRight w:val="0"/>
                      <w:marTop w:val="0"/>
                      <w:marBottom w:val="0"/>
                      <w:divBdr>
                        <w:top w:val="none" w:sz="0" w:space="0" w:color="auto"/>
                        <w:left w:val="none" w:sz="0" w:space="0" w:color="auto"/>
                        <w:bottom w:val="none" w:sz="0" w:space="0" w:color="auto"/>
                        <w:right w:val="none" w:sz="0" w:space="0" w:color="auto"/>
                      </w:divBdr>
                    </w:div>
                  </w:divsChild>
                </w:div>
                <w:div w:id="1183323036">
                  <w:marLeft w:val="0"/>
                  <w:marRight w:val="0"/>
                  <w:marTop w:val="0"/>
                  <w:marBottom w:val="0"/>
                  <w:divBdr>
                    <w:top w:val="none" w:sz="0" w:space="0" w:color="auto"/>
                    <w:left w:val="none" w:sz="0" w:space="0" w:color="auto"/>
                    <w:bottom w:val="none" w:sz="0" w:space="0" w:color="auto"/>
                    <w:right w:val="none" w:sz="0" w:space="0" w:color="auto"/>
                  </w:divBdr>
                  <w:divsChild>
                    <w:div w:id="206988387">
                      <w:marLeft w:val="0"/>
                      <w:marRight w:val="0"/>
                      <w:marTop w:val="0"/>
                      <w:marBottom w:val="0"/>
                      <w:divBdr>
                        <w:top w:val="none" w:sz="0" w:space="0" w:color="auto"/>
                        <w:left w:val="none" w:sz="0" w:space="0" w:color="auto"/>
                        <w:bottom w:val="none" w:sz="0" w:space="0" w:color="auto"/>
                        <w:right w:val="none" w:sz="0" w:space="0" w:color="auto"/>
                      </w:divBdr>
                    </w:div>
                  </w:divsChild>
                </w:div>
                <w:div w:id="1235551267">
                  <w:marLeft w:val="0"/>
                  <w:marRight w:val="0"/>
                  <w:marTop w:val="0"/>
                  <w:marBottom w:val="0"/>
                  <w:divBdr>
                    <w:top w:val="none" w:sz="0" w:space="0" w:color="auto"/>
                    <w:left w:val="none" w:sz="0" w:space="0" w:color="auto"/>
                    <w:bottom w:val="none" w:sz="0" w:space="0" w:color="auto"/>
                    <w:right w:val="none" w:sz="0" w:space="0" w:color="auto"/>
                  </w:divBdr>
                  <w:divsChild>
                    <w:div w:id="1681816967">
                      <w:marLeft w:val="0"/>
                      <w:marRight w:val="0"/>
                      <w:marTop w:val="0"/>
                      <w:marBottom w:val="0"/>
                      <w:divBdr>
                        <w:top w:val="none" w:sz="0" w:space="0" w:color="auto"/>
                        <w:left w:val="none" w:sz="0" w:space="0" w:color="auto"/>
                        <w:bottom w:val="none" w:sz="0" w:space="0" w:color="auto"/>
                        <w:right w:val="none" w:sz="0" w:space="0" w:color="auto"/>
                      </w:divBdr>
                    </w:div>
                  </w:divsChild>
                </w:div>
                <w:div w:id="1250115591">
                  <w:marLeft w:val="0"/>
                  <w:marRight w:val="0"/>
                  <w:marTop w:val="0"/>
                  <w:marBottom w:val="0"/>
                  <w:divBdr>
                    <w:top w:val="none" w:sz="0" w:space="0" w:color="auto"/>
                    <w:left w:val="none" w:sz="0" w:space="0" w:color="auto"/>
                    <w:bottom w:val="none" w:sz="0" w:space="0" w:color="auto"/>
                    <w:right w:val="none" w:sz="0" w:space="0" w:color="auto"/>
                  </w:divBdr>
                  <w:divsChild>
                    <w:div w:id="40371289">
                      <w:marLeft w:val="0"/>
                      <w:marRight w:val="0"/>
                      <w:marTop w:val="0"/>
                      <w:marBottom w:val="0"/>
                      <w:divBdr>
                        <w:top w:val="none" w:sz="0" w:space="0" w:color="auto"/>
                        <w:left w:val="none" w:sz="0" w:space="0" w:color="auto"/>
                        <w:bottom w:val="none" w:sz="0" w:space="0" w:color="auto"/>
                        <w:right w:val="none" w:sz="0" w:space="0" w:color="auto"/>
                      </w:divBdr>
                    </w:div>
                  </w:divsChild>
                </w:div>
                <w:div w:id="1590236712">
                  <w:marLeft w:val="0"/>
                  <w:marRight w:val="0"/>
                  <w:marTop w:val="0"/>
                  <w:marBottom w:val="0"/>
                  <w:divBdr>
                    <w:top w:val="none" w:sz="0" w:space="0" w:color="auto"/>
                    <w:left w:val="none" w:sz="0" w:space="0" w:color="auto"/>
                    <w:bottom w:val="none" w:sz="0" w:space="0" w:color="auto"/>
                    <w:right w:val="none" w:sz="0" w:space="0" w:color="auto"/>
                  </w:divBdr>
                  <w:divsChild>
                    <w:div w:id="1013266905">
                      <w:marLeft w:val="0"/>
                      <w:marRight w:val="0"/>
                      <w:marTop w:val="0"/>
                      <w:marBottom w:val="0"/>
                      <w:divBdr>
                        <w:top w:val="none" w:sz="0" w:space="0" w:color="auto"/>
                        <w:left w:val="none" w:sz="0" w:space="0" w:color="auto"/>
                        <w:bottom w:val="none" w:sz="0" w:space="0" w:color="auto"/>
                        <w:right w:val="none" w:sz="0" w:space="0" w:color="auto"/>
                      </w:divBdr>
                    </w:div>
                  </w:divsChild>
                </w:div>
                <w:div w:id="1820733296">
                  <w:marLeft w:val="0"/>
                  <w:marRight w:val="0"/>
                  <w:marTop w:val="0"/>
                  <w:marBottom w:val="0"/>
                  <w:divBdr>
                    <w:top w:val="none" w:sz="0" w:space="0" w:color="auto"/>
                    <w:left w:val="none" w:sz="0" w:space="0" w:color="auto"/>
                    <w:bottom w:val="none" w:sz="0" w:space="0" w:color="auto"/>
                    <w:right w:val="none" w:sz="0" w:space="0" w:color="auto"/>
                  </w:divBdr>
                  <w:divsChild>
                    <w:div w:id="1864977099">
                      <w:marLeft w:val="0"/>
                      <w:marRight w:val="0"/>
                      <w:marTop w:val="0"/>
                      <w:marBottom w:val="0"/>
                      <w:divBdr>
                        <w:top w:val="none" w:sz="0" w:space="0" w:color="auto"/>
                        <w:left w:val="none" w:sz="0" w:space="0" w:color="auto"/>
                        <w:bottom w:val="none" w:sz="0" w:space="0" w:color="auto"/>
                        <w:right w:val="none" w:sz="0" w:space="0" w:color="auto"/>
                      </w:divBdr>
                    </w:div>
                  </w:divsChild>
                </w:div>
                <w:div w:id="1825967732">
                  <w:marLeft w:val="0"/>
                  <w:marRight w:val="0"/>
                  <w:marTop w:val="0"/>
                  <w:marBottom w:val="0"/>
                  <w:divBdr>
                    <w:top w:val="none" w:sz="0" w:space="0" w:color="auto"/>
                    <w:left w:val="none" w:sz="0" w:space="0" w:color="auto"/>
                    <w:bottom w:val="none" w:sz="0" w:space="0" w:color="auto"/>
                    <w:right w:val="none" w:sz="0" w:space="0" w:color="auto"/>
                  </w:divBdr>
                  <w:divsChild>
                    <w:div w:id="494879791">
                      <w:marLeft w:val="0"/>
                      <w:marRight w:val="0"/>
                      <w:marTop w:val="0"/>
                      <w:marBottom w:val="0"/>
                      <w:divBdr>
                        <w:top w:val="none" w:sz="0" w:space="0" w:color="auto"/>
                        <w:left w:val="none" w:sz="0" w:space="0" w:color="auto"/>
                        <w:bottom w:val="none" w:sz="0" w:space="0" w:color="auto"/>
                        <w:right w:val="none" w:sz="0" w:space="0" w:color="auto"/>
                      </w:divBdr>
                    </w:div>
                  </w:divsChild>
                </w:div>
                <w:div w:id="1885365795">
                  <w:marLeft w:val="0"/>
                  <w:marRight w:val="0"/>
                  <w:marTop w:val="0"/>
                  <w:marBottom w:val="0"/>
                  <w:divBdr>
                    <w:top w:val="none" w:sz="0" w:space="0" w:color="auto"/>
                    <w:left w:val="none" w:sz="0" w:space="0" w:color="auto"/>
                    <w:bottom w:val="none" w:sz="0" w:space="0" w:color="auto"/>
                    <w:right w:val="none" w:sz="0" w:space="0" w:color="auto"/>
                  </w:divBdr>
                  <w:divsChild>
                    <w:div w:id="386418452">
                      <w:marLeft w:val="0"/>
                      <w:marRight w:val="0"/>
                      <w:marTop w:val="0"/>
                      <w:marBottom w:val="0"/>
                      <w:divBdr>
                        <w:top w:val="none" w:sz="0" w:space="0" w:color="auto"/>
                        <w:left w:val="none" w:sz="0" w:space="0" w:color="auto"/>
                        <w:bottom w:val="none" w:sz="0" w:space="0" w:color="auto"/>
                        <w:right w:val="none" w:sz="0" w:space="0" w:color="auto"/>
                      </w:divBdr>
                    </w:div>
                  </w:divsChild>
                </w:div>
                <w:div w:id="2013950613">
                  <w:marLeft w:val="0"/>
                  <w:marRight w:val="0"/>
                  <w:marTop w:val="0"/>
                  <w:marBottom w:val="0"/>
                  <w:divBdr>
                    <w:top w:val="none" w:sz="0" w:space="0" w:color="auto"/>
                    <w:left w:val="none" w:sz="0" w:space="0" w:color="auto"/>
                    <w:bottom w:val="none" w:sz="0" w:space="0" w:color="auto"/>
                    <w:right w:val="none" w:sz="0" w:space="0" w:color="auto"/>
                  </w:divBdr>
                  <w:divsChild>
                    <w:div w:id="1187599135">
                      <w:marLeft w:val="0"/>
                      <w:marRight w:val="0"/>
                      <w:marTop w:val="0"/>
                      <w:marBottom w:val="0"/>
                      <w:divBdr>
                        <w:top w:val="none" w:sz="0" w:space="0" w:color="auto"/>
                        <w:left w:val="none" w:sz="0" w:space="0" w:color="auto"/>
                        <w:bottom w:val="none" w:sz="0" w:space="0" w:color="auto"/>
                        <w:right w:val="none" w:sz="0" w:space="0" w:color="auto"/>
                      </w:divBdr>
                    </w:div>
                  </w:divsChild>
                </w:div>
                <w:div w:id="2103526854">
                  <w:marLeft w:val="0"/>
                  <w:marRight w:val="0"/>
                  <w:marTop w:val="0"/>
                  <w:marBottom w:val="0"/>
                  <w:divBdr>
                    <w:top w:val="none" w:sz="0" w:space="0" w:color="auto"/>
                    <w:left w:val="none" w:sz="0" w:space="0" w:color="auto"/>
                    <w:bottom w:val="none" w:sz="0" w:space="0" w:color="auto"/>
                    <w:right w:val="none" w:sz="0" w:space="0" w:color="auto"/>
                  </w:divBdr>
                  <w:divsChild>
                    <w:div w:id="12965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5940">
          <w:marLeft w:val="0"/>
          <w:marRight w:val="0"/>
          <w:marTop w:val="0"/>
          <w:marBottom w:val="0"/>
          <w:divBdr>
            <w:top w:val="none" w:sz="0" w:space="0" w:color="auto"/>
            <w:left w:val="none" w:sz="0" w:space="0" w:color="auto"/>
            <w:bottom w:val="none" w:sz="0" w:space="0" w:color="auto"/>
            <w:right w:val="none" w:sz="0" w:space="0" w:color="auto"/>
          </w:divBdr>
        </w:div>
        <w:div w:id="1944801505">
          <w:marLeft w:val="0"/>
          <w:marRight w:val="0"/>
          <w:marTop w:val="0"/>
          <w:marBottom w:val="0"/>
          <w:divBdr>
            <w:top w:val="none" w:sz="0" w:space="0" w:color="auto"/>
            <w:left w:val="none" w:sz="0" w:space="0" w:color="auto"/>
            <w:bottom w:val="none" w:sz="0" w:space="0" w:color="auto"/>
            <w:right w:val="none" w:sz="0" w:space="0" w:color="auto"/>
          </w:divBdr>
        </w:div>
      </w:divsChild>
    </w:div>
    <w:div w:id="805006040">
      <w:bodyDiv w:val="1"/>
      <w:marLeft w:val="0"/>
      <w:marRight w:val="0"/>
      <w:marTop w:val="0"/>
      <w:marBottom w:val="0"/>
      <w:divBdr>
        <w:top w:val="none" w:sz="0" w:space="0" w:color="auto"/>
        <w:left w:val="none" w:sz="0" w:space="0" w:color="auto"/>
        <w:bottom w:val="none" w:sz="0" w:space="0" w:color="auto"/>
        <w:right w:val="none" w:sz="0" w:space="0" w:color="auto"/>
      </w:divBdr>
    </w:div>
    <w:div w:id="807095126">
      <w:bodyDiv w:val="1"/>
      <w:marLeft w:val="0"/>
      <w:marRight w:val="0"/>
      <w:marTop w:val="0"/>
      <w:marBottom w:val="0"/>
      <w:divBdr>
        <w:top w:val="none" w:sz="0" w:space="0" w:color="auto"/>
        <w:left w:val="none" w:sz="0" w:space="0" w:color="auto"/>
        <w:bottom w:val="none" w:sz="0" w:space="0" w:color="auto"/>
        <w:right w:val="none" w:sz="0" w:space="0" w:color="auto"/>
      </w:divBdr>
    </w:div>
    <w:div w:id="811799090">
      <w:bodyDiv w:val="1"/>
      <w:marLeft w:val="0"/>
      <w:marRight w:val="0"/>
      <w:marTop w:val="0"/>
      <w:marBottom w:val="0"/>
      <w:divBdr>
        <w:top w:val="none" w:sz="0" w:space="0" w:color="auto"/>
        <w:left w:val="none" w:sz="0" w:space="0" w:color="auto"/>
        <w:bottom w:val="none" w:sz="0" w:space="0" w:color="auto"/>
        <w:right w:val="none" w:sz="0" w:space="0" w:color="auto"/>
      </w:divBdr>
    </w:div>
    <w:div w:id="816917908">
      <w:bodyDiv w:val="1"/>
      <w:marLeft w:val="0"/>
      <w:marRight w:val="0"/>
      <w:marTop w:val="0"/>
      <w:marBottom w:val="0"/>
      <w:divBdr>
        <w:top w:val="none" w:sz="0" w:space="0" w:color="auto"/>
        <w:left w:val="none" w:sz="0" w:space="0" w:color="auto"/>
        <w:bottom w:val="none" w:sz="0" w:space="0" w:color="auto"/>
        <w:right w:val="none" w:sz="0" w:space="0" w:color="auto"/>
      </w:divBdr>
    </w:div>
    <w:div w:id="821460637">
      <w:bodyDiv w:val="1"/>
      <w:marLeft w:val="0"/>
      <w:marRight w:val="0"/>
      <w:marTop w:val="0"/>
      <w:marBottom w:val="0"/>
      <w:divBdr>
        <w:top w:val="none" w:sz="0" w:space="0" w:color="auto"/>
        <w:left w:val="none" w:sz="0" w:space="0" w:color="auto"/>
        <w:bottom w:val="none" w:sz="0" w:space="0" w:color="auto"/>
        <w:right w:val="none" w:sz="0" w:space="0" w:color="auto"/>
      </w:divBdr>
    </w:div>
    <w:div w:id="899292413">
      <w:bodyDiv w:val="1"/>
      <w:marLeft w:val="0"/>
      <w:marRight w:val="0"/>
      <w:marTop w:val="0"/>
      <w:marBottom w:val="0"/>
      <w:divBdr>
        <w:top w:val="none" w:sz="0" w:space="0" w:color="auto"/>
        <w:left w:val="none" w:sz="0" w:space="0" w:color="auto"/>
        <w:bottom w:val="none" w:sz="0" w:space="0" w:color="auto"/>
        <w:right w:val="none" w:sz="0" w:space="0" w:color="auto"/>
      </w:divBdr>
    </w:div>
    <w:div w:id="912079221">
      <w:bodyDiv w:val="1"/>
      <w:marLeft w:val="0"/>
      <w:marRight w:val="0"/>
      <w:marTop w:val="0"/>
      <w:marBottom w:val="0"/>
      <w:divBdr>
        <w:top w:val="none" w:sz="0" w:space="0" w:color="auto"/>
        <w:left w:val="none" w:sz="0" w:space="0" w:color="auto"/>
        <w:bottom w:val="none" w:sz="0" w:space="0" w:color="auto"/>
        <w:right w:val="none" w:sz="0" w:space="0" w:color="auto"/>
      </w:divBdr>
    </w:div>
    <w:div w:id="923613553">
      <w:bodyDiv w:val="1"/>
      <w:marLeft w:val="0"/>
      <w:marRight w:val="0"/>
      <w:marTop w:val="0"/>
      <w:marBottom w:val="0"/>
      <w:divBdr>
        <w:top w:val="none" w:sz="0" w:space="0" w:color="auto"/>
        <w:left w:val="none" w:sz="0" w:space="0" w:color="auto"/>
        <w:bottom w:val="none" w:sz="0" w:space="0" w:color="auto"/>
        <w:right w:val="none" w:sz="0" w:space="0" w:color="auto"/>
      </w:divBdr>
    </w:div>
    <w:div w:id="936404040">
      <w:bodyDiv w:val="1"/>
      <w:marLeft w:val="0"/>
      <w:marRight w:val="0"/>
      <w:marTop w:val="0"/>
      <w:marBottom w:val="0"/>
      <w:divBdr>
        <w:top w:val="none" w:sz="0" w:space="0" w:color="auto"/>
        <w:left w:val="none" w:sz="0" w:space="0" w:color="auto"/>
        <w:bottom w:val="none" w:sz="0" w:space="0" w:color="auto"/>
        <w:right w:val="none" w:sz="0" w:space="0" w:color="auto"/>
      </w:divBdr>
    </w:div>
    <w:div w:id="945037109">
      <w:bodyDiv w:val="1"/>
      <w:marLeft w:val="0"/>
      <w:marRight w:val="0"/>
      <w:marTop w:val="0"/>
      <w:marBottom w:val="0"/>
      <w:divBdr>
        <w:top w:val="none" w:sz="0" w:space="0" w:color="auto"/>
        <w:left w:val="none" w:sz="0" w:space="0" w:color="auto"/>
        <w:bottom w:val="none" w:sz="0" w:space="0" w:color="auto"/>
        <w:right w:val="none" w:sz="0" w:space="0" w:color="auto"/>
      </w:divBdr>
    </w:div>
    <w:div w:id="965047091">
      <w:bodyDiv w:val="1"/>
      <w:marLeft w:val="0"/>
      <w:marRight w:val="0"/>
      <w:marTop w:val="0"/>
      <w:marBottom w:val="0"/>
      <w:divBdr>
        <w:top w:val="none" w:sz="0" w:space="0" w:color="auto"/>
        <w:left w:val="none" w:sz="0" w:space="0" w:color="auto"/>
        <w:bottom w:val="none" w:sz="0" w:space="0" w:color="auto"/>
        <w:right w:val="none" w:sz="0" w:space="0" w:color="auto"/>
      </w:divBdr>
    </w:div>
    <w:div w:id="997348233">
      <w:bodyDiv w:val="1"/>
      <w:marLeft w:val="0"/>
      <w:marRight w:val="0"/>
      <w:marTop w:val="0"/>
      <w:marBottom w:val="0"/>
      <w:divBdr>
        <w:top w:val="none" w:sz="0" w:space="0" w:color="auto"/>
        <w:left w:val="none" w:sz="0" w:space="0" w:color="auto"/>
        <w:bottom w:val="none" w:sz="0" w:space="0" w:color="auto"/>
        <w:right w:val="none" w:sz="0" w:space="0" w:color="auto"/>
      </w:divBdr>
    </w:div>
    <w:div w:id="1007094057">
      <w:bodyDiv w:val="1"/>
      <w:marLeft w:val="0"/>
      <w:marRight w:val="0"/>
      <w:marTop w:val="0"/>
      <w:marBottom w:val="0"/>
      <w:divBdr>
        <w:top w:val="none" w:sz="0" w:space="0" w:color="auto"/>
        <w:left w:val="none" w:sz="0" w:space="0" w:color="auto"/>
        <w:bottom w:val="none" w:sz="0" w:space="0" w:color="auto"/>
        <w:right w:val="none" w:sz="0" w:space="0" w:color="auto"/>
      </w:divBdr>
    </w:div>
    <w:div w:id="1010251820">
      <w:bodyDiv w:val="1"/>
      <w:marLeft w:val="0"/>
      <w:marRight w:val="0"/>
      <w:marTop w:val="0"/>
      <w:marBottom w:val="0"/>
      <w:divBdr>
        <w:top w:val="none" w:sz="0" w:space="0" w:color="auto"/>
        <w:left w:val="none" w:sz="0" w:space="0" w:color="auto"/>
        <w:bottom w:val="none" w:sz="0" w:space="0" w:color="auto"/>
        <w:right w:val="none" w:sz="0" w:space="0" w:color="auto"/>
      </w:divBdr>
    </w:div>
    <w:div w:id="1016931614">
      <w:bodyDiv w:val="1"/>
      <w:marLeft w:val="0"/>
      <w:marRight w:val="0"/>
      <w:marTop w:val="0"/>
      <w:marBottom w:val="0"/>
      <w:divBdr>
        <w:top w:val="none" w:sz="0" w:space="0" w:color="auto"/>
        <w:left w:val="none" w:sz="0" w:space="0" w:color="auto"/>
        <w:bottom w:val="none" w:sz="0" w:space="0" w:color="auto"/>
        <w:right w:val="none" w:sz="0" w:space="0" w:color="auto"/>
      </w:divBdr>
    </w:div>
    <w:div w:id="1046219269">
      <w:bodyDiv w:val="1"/>
      <w:marLeft w:val="0"/>
      <w:marRight w:val="0"/>
      <w:marTop w:val="0"/>
      <w:marBottom w:val="0"/>
      <w:divBdr>
        <w:top w:val="none" w:sz="0" w:space="0" w:color="auto"/>
        <w:left w:val="none" w:sz="0" w:space="0" w:color="auto"/>
        <w:bottom w:val="none" w:sz="0" w:space="0" w:color="auto"/>
        <w:right w:val="none" w:sz="0" w:space="0" w:color="auto"/>
      </w:divBdr>
    </w:div>
    <w:div w:id="1061487100">
      <w:bodyDiv w:val="1"/>
      <w:marLeft w:val="0"/>
      <w:marRight w:val="0"/>
      <w:marTop w:val="0"/>
      <w:marBottom w:val="0"/>
      <w:divBdr>
        <w:top w:val="none" w:sz="0" w:space="0" w:color="auto"/>
        <w:left w:val="none" w:sz="0" w:space="0" w:color="auto"/>
        <w:bottom w:val="none" w:sz="0" w:space="0" w:color="auto"/>
        <w:right w:val="none" w:sz="0" w:space="0" w:color="auto"/>
      </w:divBdr>
    </w:div>
    <w:div w:id="1095638737">
      <w:bodyDiv w:val="1"/>
      <w:marLeft w:val="0"/>
      <w:marRight w:val="0"/>
      <w:marTop w:val="0"/>
      <w:marBottom w:val="0"/>
      <w:divBdr>
        <w:top w:val="none" w:sz="0" w:space="0" w:color="auto"/>
        <w:left w:val="none" w:sz="0" w:space="0" w:color="auto"/>
        <w:bottom w:val="none" w:sz="0" w:space="0" w:color="auto"/>
        <w:right w:val="none" w:sz="0" w:space="0" w:color="auto"/>
      </w:divBdr>
    </w:div>
    <w:div w:id="1152023818">
      <w:bodyDiv w:val="1"/>
      <w:marLeft w:val="0"/>
      <w:marRight w:val="0"/>
      <w:marTop w:val="0"/>
      <w:marBottom w:val="0"/>
      <w:divBdr>
        <w:top w:val="none" w:sz="0" w:space="0" w:color="auto"/>
        <w:left w:val="none" w:sz="0" w:space="0" w:color="auto"/>
        <w:bottom w:val="none" w:sz="0" w:space="0" w:color="auto"/>
        <w:right w:val="none" w:sz="0" w:space="0" w:color="auto"/>
      </w:divBdr>
    </w:div>
    <w:div w:id="1178033418">
      <w:bodyDiv w:val="1"/>
      <w:marLeft w:val="0"/>
      <w:marRight w:val="0"/>
      <w:marTop w:val="0"/>
      <w:marBottom w:val="0"/>
      <w:divBdr>
        <w:top w:val="none" w:sz="0" w:space="0" w:color="auto"/>
        <w:left w:val="none" w:sz="0" w:space="0" w:color="auto"/>
        <w:bottom w:val="none" w:sz="0" w:space="0" w:color="auto"/>
        <w:right w:val="none" w:sz="0" w:space="0" w:color="auto"/>
      </w:divBdr>
      <w:divsChild>
        <w:div w:id="318851402">
          <w:marLeft w:val="0"/>
          <w:marRight w:val="0"/>
          <w:marTop w:val="0"/>
          <w:marBottom w:val="0"/>
          <w:divBdr>
            <w:top w:val="none" w:sz="0" w:space="0" w:color="auto"/>
            <w:left w:val="none" w:sz="0" w:space="0" w:color="auto"/>
            <w:bottom w:val="none" w:sz="0" w:space="0" w:color="auto"/>
            <w:right w:val="none" w:sz="0" w:space="0" w:color="auto"/>
          </w:divBdr>
        </w:div>
        <w:div w:id="348217191">
          <w:marLeft w:val="0"/>
          <w:marRight w:val="0"/>
          <w:marTop w:val="0"/>
          <w:marBottom w:val="0"/>
          <w:divBdr>
            <w:top w:val="none" w:sz="0" w:space="0" w:color="auto"/>
            <w:left w:val="none" w:sz="0" w:space="0" w:color="auto"/>
            <w:bottom w:val="none" w:sz="0" w:space="0" w:color="auto"/>
            <w:right w:val="none" w:sz="0" w:space="0" w:color="auto"/>
          </w:divBdr>
        </w:div>
        <w:div w:id="1177620225">
          <w:marLeft w:val="0"/>
          <w:marRight w:val="0"/>
          <w:marTop w:val="0"/>
          <w:marBottom w:val="0"/>
          <w:divBdr>
            <w:top w:val="none" w:sz="0" w:space="0" w:color="auto"/>
            <w:left w:val="none" w:sz="0" w:space="0" w:color="auto"/>
            <w:bottom w:val="none" w:sz="0" w:space="0" w:color="auto"/>
            <w:right w:val="none" w:sz="0" w:space="0" w:color="auto"/>
          </w:divBdr>
        </w:div>
        <w:div w:id="1929921402">
          <w:marLeft w:val="0"/>
          <w:marRight w:val="0"/>
          <w:marTop w:val="0"/>
          <w:marBottom w:val="0"/>
          <w:divBdr>
            <w:top w:val="none" w:sz="0" w:space="0" w:color="auto"/>
            <w:left w:val="none" w:sz="0" w:space="0" w:color="auto"/>
            <w:bottom w:val="none" w:sz="0" w:space="0" w:color="auto"/>
            <w:right w:val="none" w:sz="0" w:space="0" w:color="auto"/>
          </w:divBdr>
        </w:div>
      </w:divsChild>
    </w:div>
    <w:div w:id="1197961862">
      <w:bodyDiv w:val="1"/>
      <w:marLeft w:val="0"/>
      <w:marRight w:val="0"/>
      <w:marTop w:val="0"/>
      <w:marBottom w:val="0"/>
      <w:divBdr>
        <w:top w:val="none" w:sz="0" w:space="0" w:color="auto"/>
        <w:left w:val="none" w:sz="0" w:space="0" w:color="auto"/>
        <w:bottom w:val="none" w:sz="0" w:space="0" w:color="auto"/>
        <w:right w:val="none" w:sz="0" w:space="0" w:color="auto"/>
      </w:divBdr>
      <w:divsChild>
        <w:div w:id="57676903">
          <w:marLeft w:val="0"/>
          <w:marRight w:val="0"/>
          <w:marTop w:val="0"/>
          <w:marBottom w:val="0"/>
          <w:divBdr>
            <w:top w:val="none" w:sz="0" w:space="0" w:color="auto"/>
            <w:left w:val="none" w:sz="0" w:space="0" w:color="auto"/>
            <w:bottom w:val="none" w:sz="0" w:space="0" w:color="auto"/>
            <w:right w:val="none" w:sz="0" w:space="0" w:color="auto"/>
          </w:divBdr>
        </w:div>
        <w:div w:id="229075787">
          <w:marLeft w:val="0"/>
          <w:marRight w:val="0"/>
          <w:marTop w:val="0"/>
          <w:marBottom w:val="0"/>
          <w:divBdr>
            <w:top w:val="none" w:sz="0" w:space="0" w:color="auto"/>
            <w:left w:val="none" w:sz="0" w:space="0" w:color="auto"/>
            <w:bottom w:val="none" w:sz="0" w:space="0" w:color="auto"/>
            <w:right w:val="none" w:sz="0" w:space="0" w:color="auto"/>
          </w:divBdr>
        </w:div>
        <w:div w:id="439954980">
          <w:marLeft w:val="0"/>
          <w:marRight w:val="0"/>
          <w:marTop w:val="0"/>
          <w:marBottom w:val="0"/>
          <w:divBdr>
            <w:top w:val="none" w:sz="0" w:space="0" w:color="auto"/>
            <w:left w:val="none" w:sz="0" w:space="0" w:color="auto"/>
            <w:bottom w:val="none" w:sz="0" w:space="0" w:color="auto"/>
            <w:right w:val="none" w:sz="0" w:space="0" w:color="auto"/>
          </w:divBdr>
        </w:div>
        <w:div w:id="519204430">
          <w:marLeft w:val="0"/>
          <w:marRight w:val="0"/>
          <w:marTop w:val="0"/>
          <w:marBottom w:val="0"/>
          <w:divBdr>
            <w:top w:val="none" w:sz="0" w:space="0" w:color="auto"/>
            <w:left w:val="none" w:sz="0" w:space="0" w:color="auto"/>
            <w:bottom w:val="none" w:sz="0" w:space="0" w:color="auto"/>
            <w:right w:val="none" w:sz="0" w:space="0" w:color="auto"/>
          </w:divBdr>
        </w:div>
        <w:div w:id="573777954">
          <w:marLeft w:val="0"/>
          <w:marRight w:val="0"/>
          <w:marTop w:val="0"/>
          <w:marBottom w:val="0"/>
          <w:divBdr>
            <w:top w:val="none" w:sz="0" w:space="0" w:color="auto"/>
            <w:left w:val="none" w:sz="0" w:space="0" w:color="auto"/>
            <w:bottom w:val="none" w:sz="0" w:space="0" w:color="auto"/>
            <w:right w:val="none" w:sz="0" w:space="0" w:color="auto"/>
          </w:divBdr>
        </w:div>
        <w:div w:id="681974622">
          <w:marLeft w:val="0"/>
          <w:marRight w:val="0"/>
          <w:marTop w:val="0"/>
          <w:marBottom w:val="0"/>
          <w:divBdr>
            <w:top w:val="none" w:sz="0" w:space="0" w:color="auto"/>
            <w:left w:val="none" w:sz="0" w:space="0" w:color="auto"/>
            <w:bottom w:val="none" w:sz="0" w:space="0" w:color="auto"/>
            <w:right w:val="none" w:sz="0" w:space="0" w:color="auto"/>
          </w:divBdr>
        </w:div>
        <w:div w:id="744113944">
          <w:marLeft w:val="0"/>
          <w:marRight w:val="0"/>
          <w:marTop w:val="0"/>
          <w:marBottom w:val="0"/>
          <w:divBdr>
            <w:top w:val="none" w:sz="0" w:space="0" w:color="auto"/>
            <w:left w:val="none" w:sz="0" w:space="0" w:color="auto"/>
            <w:bottom w:val="none" w:sz="0" w:space="0" w:color="auto"/>
            <w:right w:val="none" w:sz="0" w:space="0" w:color="auto"/>
          </w:divBdr>
        </w:div>
        <w:div w:id="903099996">
          <w:marLeft w:val="0"/>
          <w:marRight w:val="0"/>
          <w:marTop w:val="0"/>
          <w:marBottom w:val="0"/>
          <w:divBdr>
            <w:top w:val="none" w:sz="0" w:space="0" w:color="auto"/>
            <w:left w:val="none" w:sz="0" w:space="0" w:color="auto"/>
            <w:bottom w:val="none" w:sz="0" w:space="0" w:color="auto"/>
            <w:right w:val="none" w:sz="0" w:space="0" w:color="auto"/>
          </w:divBdr>
        </w:div>
        <w:div w:id="1008018594">
          <w:marLeft w:val="0"/>
          <w:marRight w:val="0"/>
          <w:marTop w:val="0"/>
          <w:marBottom w:val="0"/>
          <w:divBdr>
            <w:top w:val="none" w:sz="0" w:space="0" w:color="auto"/>
            <w:left w:val="none" w:sz="0" w:space="0" w:color="auto"/>
            <w:bottom w:val="none" w:sz="0" w:space="0" w:color="auto"/>
            <w:right w:val="none" w:sz="0" w:space="0" w:color="auto"/>
          </w:divBdr>
        </w:div>
        <w:div w:id="1119572820">
          <w:marLeft w:val="0"/>
          <w:marRight w:val="0"/>
          <w:marTop w:val="0"/>
          <w:marBottom w:val="0"/>
          <w:divBdr>
            <w:top w:val="none" w:sz="0" w:space="0" w:color="auto"/>
            <w:left w:val="none" w:sz="0" w:space="0" w:color="auto"/>
            <w:bottom w:val="none" w:sz="0" w:space="0" w:color="auto"/>
            <w:right w:val="none" w:sz="0" w:space="0" w:color="auto"/>
          </w:divBdr>
        </w:div>
        <w:div w:id="1175727666">
          <w:marLeft w:val="0"/>
          <w:marRight w:val="0"/>
          <w:marTop w:val="0"/>
          <w:marBottom w:val="0"/>
          <w:divBdr>
            <w:top w:val="none" w:sz="0" w:space="0" w:color="auto"/>
            <w:left w:val="none" w:sz="0" w:space="0" w:color="auto"/>
            <w:bottom w:val="none" w:sz="0" w:space="0" w:color="auto"/>
            <w:right w:val="none" w:sz="0" w:space="0" w:color="auto"/>
          </w:divBdr>
        </w:div>
        <w:div w:id="1203516127">
          <w:marLeft w:val="0"/>
          <w:marRight w:val="0"/>
          <w:marTop w:val="0"/>
          <w:marBottom w:val="0"/>
          <w:divBdr>
            <w:top w:val="none" w:sz="0" w:space="0" w:color="auto"/>
            <w:left w:val="none" w:sz="0" w:space="0" w:color="auto"/>
            <w:bottom w:val="none" w:sz="0" w:space="0" w:color="auto"/>
            <w:right w:val="none" w:sz="0" w:space="0" w:color="auto"/>
          </w:divBdr>
        </w:div>
        <w:div w:id="1511413227">
          <w:marLeft w:val="0"/>
          <w:marRight w:val="0"/>
          <w:marTop w:val="0"/>
          <w:marBottom w:val="0"/>
          <w:divBdr>
            <w:top w:val="none" w:sz="0" w:space="0" w:color="auto"/>
            <w:left w:val="none" w:sz="0" w:space="0" w:color="auto"/>
            <w:bottom w:val="none" w:sz="0" w:space="0" w:color="auto"/>
            <w:right w:val="none" w:sz="0" w:space="0" w:color="auto"/>
          </w:divBdr>
        </w:div>
        <w:div w:id="1603805944">
          <w:marLeft w:val="0"/>
          <w:marRight w:val="0"/>
          <w:marTop w:val="0"/>
          <w:marBottom w:val="0"/>
          <w:divBdr>
            <w:top w:val="none" w:sz="0" w:space="0" w:color="auto"/>
            <w:left w:val="none" w:sz="0" w:space="0" w:color="auto"/>
            <w:bottom w:val="none" w:sz="0" w:space="0" w:color="auto"/>
            <w:right w:val="none" w:sz="0" w:space="0" w:color="auto"/>
          </w:divBdr>
          <w:divsChild>
            <w:div w:id="51734367">
              <w:marLeft w:val="-75"/>
              <w:marRight w:val="0"/>
              <w:marTop w:val="30"/>
              <w:marBottom w:val="30"/>
              <w:divBdr>
                <w:top w:val="none" w:sz="0" w:space="0" w:color="auto"/>
                <w:left w:val="none" w:sz="0" w:space="0" w:color="auto"/>
                <w:bottom w:val="none" w:sz="0" w:space="0" w:color="auto"/>
                <w:right w:val="none" w:sz="0" w:space="0" w:color="auto"/>
              </w:divBdr>
              <w:divsChild>
                <w:div w:id="62870475">
                  <w:marLeft w:val="0"/>
                  <w:marRight w:val="0"/>
                  <w:marTop w:val="0"/>
                  <w:marBottom w:val="0"/>
                  <w:divBdr>
                    <w:top w:val="none" w:sz="0" w:space="0" w:color="auto"/>
                    <w:left w:val="none" w:sz="0" w:space="0" w:color="auto"/>
                    <w:bottom w:val="none" w:sz="0" w:space="0" w:color="auto"/>
                    <w:right w:val="none" w:sz="0" w:space="0" w:color="auto"/>
                  </w:divBdr>
                  <w:divsChild>
                    <w:div w:id="680622035">
                      <w:marLeft w:val="0"/>
                      <w:marRight w:val="0"/>
                      <w:marTop w:val="0"/>
                      <w:marBottom w:val="0"/>
                      <w:divBdr>
                        <w:top w:val="none" w:sz="0" w:space="0" w:color="auto"/>
                        <w:left w:val="none" w:sz="0" w:space="0" w:color="auto"/>
                        <w:bottom w:val="none" w:sz="0" w:space="0" w:color="auto"/>
                        <w:right w:val="none" w:sz="0" w:space="0" w:color="auto"/>
                      </w:divBdr>
                    </w:div>
                  </w:divsChild>
                </w:div>
                <w:div w:id="137765557">
                  <w:marLeft w:val="0"/>
                  <w:marRight w:val="0"/>
                  <w:marTop w:val="0"/>
                  <w:marBottom w:val="0"/>
                  <w:divBdr>
                    <w:top w:val="none" w:sz="0" w:space="0" w:color="auto"/>
                    <w:left w:val="none" w:sz="0" w:space="0" w:color="auto"/>
                    <w:bottom w:val="none" w:sz="0" w:space="0" w:color="auto"/>
                    <w:right w:val="none" w:sz="0" w:space="0" w:color="auto"/>
                  </w:divBdr>
                  <w:divsChild>
                    <w:div w:id="1750039564">
                      <w:marLeft w:val="0"/>
                      <w:marRight w:val="0"/>
                      <w:marTop w:val="0"/>
                      <w:marBottom w:val="0"/>
                      <w:divBdr>
                        <w:top w:val="none" w:sz="0" w:space="0" w:color="auto"/>
                        <w:left w:val="none" w:sz="0" w:space="0" w:color="auto"/>
                        <w:bottom w:val="none" w:sz="0" w:space="0" w:color="auto"/>
                        <w:right w:val="none" w:sz="0" w:space="0" w:color="auto"/>
                      </w:divBdr>
                    </w:div>
                  </w:divsChild>
                </w:div>
                <w:div w:id="223375145">
                  <w:marLeft w:val="0"/>
                  <w:marRight w:val="0"/>
                  <w:marTop w:val="0"/>
                  <w:marBottom w:val="0"/>
                  <w:divBdr>
                    <w:top w:val="none" w:sz="0" w:space="0" w:color="auto"/>
                    <w:left w:val="none" w:sz="0" w:space="0" w:color="auto"/>
                    <w:bottom w:val="none" w:sz="0" w:space="0" w:color="auto"/>
                    <w:right w:val="none" w:sz="0" w:space="0" w:color="auto"/>
                  </w:divBdr>
                  <w:divsChild>
                    <w:div w:id="285696464">
                      <w:marLeft w:val="0"/>
                      <w:marRight w:val="0"/>
                      <w:marTop w:val="0"/>
                      <w:marBottom w:val="0"/>
                      <w:divBdr>
                        <w:top w:val="none" w:sz="0" w:space="0" w:color="auto"/>
                        <w:left w:val="none" w:sz="0" w:space="0" w:color="auto"/>
                        <w:bottom w:val="none" w:sz="0" w:space="0" w:color="auto"/>
                        <w:right w:val="none" w:sz="0" w:space="0" w:color="auto"/>
                      </w:divBdr>
                    </w:div>
                  </w:divsChild>
                </w:div>
                <w:div w:id="336080685">
                  <w:marLeft w:val="0"/>
                  <w:marRight w:val="0"/>
                  <w:marTop w:val="0"/>
                  <w:marBottom w:val="0"/>
                  <w:divBdr>
                    <w:top w:val="none" w:sz="0" w:space="0" w:color="auto"/>
                    <w:left w:val="none" w:sz="0" w:space="0" w:color="auto"/>
                    <w:bottom w:val="none" w:sz="0" w:space="0" w:color="auto"/>
                    <w:right w:val="none" w:sz="0" w:space="0" w:color="auto"/>
                  </w:divBdr>
                  <w:divsChild>
                    <w:div w:id="1258758570">
                      <w:marLeft w:val="0"/>
                      <w:marRight w:val="0"/>
                      <w:marTop w:val="0"/>
                      <w:marBottom w:val="0"/>
                      <w:divBdr>
                        <w:top w:val="none" w:sz="0" w:space="0" w:color="auto"/>
                        <w:left w:val="none" w:sz="0" w:space="0" w:color="auto"/>
                        <w:bottom w:val="none" w:sz="0" w:space="0" w:color="auto"/>
                        <w:right w:val="none" w:sz="0" w:space="0" w:color="auto"/>
                      </w:divBdr>
                    </w:div>
                  </w:divsChild>
                </w:div>
                <w:div w:id="913586622">
                  <w:marLeft w:val="0"/>
                  <w:marRight w:val="0"/>
                  <w:marTop w:val="0"/>
                  <w:marBottom w:val="0"/>
                  <w:divBdr>
                    <w:top w:val="none" w:sz="0" w:space="0" w:color="auto"/>
                    <w:left w:val="none" w:sz="0" w:space="0" w:color="auto"/>
                    <w:bottom w:val="none" w:sz="0" w:space="0" w:color="auto"/>
                    <w:right w:val="none" w:sz="0" w:space="0" w:color="auto"/>
                  </w:divBdr>
                  <w:divsChild>
                    <w:div w:id="28772861">
                      <w:marLeft w:val="0"/>
                      <w:marRight w:val="0"/>
                      <w:marTop w:val="0"/>
                      <w:marBottom w:val="0"/>
                      <w:divBdr>
                        <w:top w:val="none" w:sz="0" w:space="0" w:color="auto"/>
                        <w:left w:val="none" w:sz="0" w:space="0" w:color="auto"/>
                        <w:bottom w:val="none" w:sz="0" w:space="0" w:color="auto"/>
                        <w:right w:val="none" w:sz="0" w:space="0" w:color="auto"/>
                      </w:divBdr>
                    </w:div>
                  </w:divsChild>
                </w:div>
                <w:div w:id="989333321">
                  <w:marLeft w:val="0"/>
                  <w:marRight w:val="0"/>
                  <w:marTop w:val="0"/>
                  <w:marBottom w:val="0"/>
                  <w:divBdr>
                    <w:top w:val="none" w:sz="0" w:space="0" w:color="auto"/>
                    <w:left w:val="none" w:sz="0" w:space="0" w:color="auto"/>
                    <w:bottom w:val="none" w:sz="0" w:space="0" w:color="auto"/>
                    <w:right w:val="none" w:sz="0" w:space="0" w:color="auto"/>
                  </w:divBdr>
                  <w:divsChild>
                    <w:div w:id="1535343716">
                      <w:marLeft w:val="0"/>
                      <w:marRight w:val="0"/>
                      <w:marTop w:val="0"/>
                      <w:marBottom w:val="0"/>
                      <w:divBdr>
                        <w:top w:val="none" w:sz="0" w:space="0" w:color="auto"/>
                        <w:left w:val="none" w:sz="0" w:space="0" w:color="auto"/>
                        <w:bottom w:val="none" w:sz="0" w:space="0" w:color="auto"/>
                        <w:right w:val="none" w:sz="0" w:space="0" w:color="auto"/>
                      </w:divBdr>
                    </w:div>
                  </w:divsChild>
                </w:div>
                <w:div w:id="1120495386">
                  <w:marLeft w:val="0"/>
                  <w:marRight w:val="0"/>
                  <w:marTop w:val="0"/>
                  <w:marBottom w:val="0"/>
                  <w:divBdr>
                    <w:top w:val="none" w:sz="0" w:space="0" w:color="auto"/>
                    <w:left w:val="none" w:sz="0" w:space="0" w:color="auto"/>
                    <w:bottom w:val="none" w:sz="0" w:space="0" w:color="auto"/>
                    <w:right w:val="none" w:sz="0" w:space="0" w:color="auto"/>
                  </w:divBdr>
                  <w:divsChild>
                    <w:div w:id="1851136734">
                      <w:marLeft w:val="0"/>
                      <w:marRight w:val="0"/>
                      <w:marTop w:val="0"/>
                      <w:marBottom w:val="0"/>
                      <w:divBdr>
                        <w:top w:val="none" w:sz="0" w:space="0" w:color="auto"/>
                        <w:left w:val="none" w:sz="0" w:space="0" w:color="auto"/>
                        <w:bottom w:val="none" w:sz="0" w:space="0" w:color="auto"/>
                        <w:right w:val="none" w:sz="0" w:space="0" w:color="auto"/>
                      </w:divBdr>
                    </w:div>
                  </w:divsChild>
                </w:div>
                <w:div w:id="1402749101">
                  <w:marLeft w:val="0"/>
                  <w:marRight w:val="0"/>
                  <w:marTop w:val="0"/>
                  <w:marBottom w:val="0"/>
                  <w:divBdr>
                    <w:top w:val="none" w:sz="0" w:space="0" w:color="auto"/>
                    <w:left w:val="none" w:sz="0" w:space="0" w:color="auto"/>
                    <w:bottom w:val="none" w:sz="0" w:space="0" w:color="auto"/>
                    <w:right w:val="none" w:sz="0" w:space="0" w:color="auto"/>
                  </w:divBdr>
                  <w:divsChild>
                    <w:div w:id="527792108">
                      <w:marLeft w:val="0"/>
                      <w:marRight w:val="0"/>
                      <w:marTop w:val="0"/>
                      <w:marBottom w:val="0"/>
                      <w:divBdr>
                        <w:top w:val="none" w:sz="0" w:space="0" w:color="auto"/>
                        <w:left w:val="none" w:sz="0" w:space="0" w:color="auto"/>
                        <w:bottom w:val="none" w:sz="0" w:space="0" w:color="auto"/>
                        <w:right w:val="none" w:sz="0" w:space="0" w:color="auto"/>
                      </w:divBdr>
                    </w:div>
                  </w:divsChild>
                </w:div>
                <w:div w:id="1433431542">
                  <w:marLeft w:val="0"/>
                  <w:marRight w:val="0"/>
                  <w:marTop w:val="0"/>
                  <w:marBottom w:val="0"/>
                  <w:divBdr>
                    <w:top w:val="none" w:sz="0" w:space="0" w:color="auto"/>
                    <w:left w:val="none" w:sz="0" w:space="0" w:color="auto"/>
                    <w:bottom w:val="none" w:sz="0" w:space="0" w:color="auto"/>
                    <w:right w:val="none" w:sz="0" w:space="0" w:color="auto"/>
                  </w:divBdr>
                  <w:divsChild>
                    <w:div w:id="76446931">
                      <w:marLeft w:val="0"/>
                      <w:marRight w:val="0"/>
                      <w:marTop w:val="0"/>
                      <w:marBottom w:val="0"/>
                      <w:divBdr>
                        <w:top w:val="none" w:sz="0" w:space="0" w:color="auto"/>
                        <w:left w:val="none" w:sz="0" w:space="0" w:color="auto"/>
                        <w:bottom w:val="none" w:sz="0" w:space="0" w:color="auto"/>
                        <w:right w:val="none" w:sz="0" w:space="0" w:color="auto"/>
                      </w:divBdr>
                    </w:div>
                  </w:divsChild>
                </w:div>
                <w:div w:id="1446464830">
                  <w:marLeft w:val="0"/>
                  <w:marRight w:val="0"/>
                  <w:marTop w:val="0"/>
                  <w:marBottom w:val="0"/>
                  <w:divBdr>
                    <w:top w:val="none" w:sz="0" w:space="0" w:color="auto"/>
                    <w:left w:val="none" w:sz="0" w:space="0" w:color="auto"/>
                    <w:bottom w:val="none" w:sz="0" w:space="0" w:color="auto"/>
                    <w:right w:val="none" w:sz="0" w:space="0" w:color="auto"/>
                  </w:divBdr>
                  <w:divsChild>
                    <w:div w:id="411198370">
                      <w:marLeft w:val="0"/>
                      <w:marRight w:val="0"/>
                      <w:marTop w:val="0"/>
                      <w:marBottom w:val="0"/>
                      <w:divBdr>
                        <w:top w:val="none" w:sz="0" w:space="0" w:color="auto"/>
                        <w:left w:val="none" w:sz="0" w:space="0" w:color="auto"/>
                        <w:bottom w:val="none" w:sz="0" w:space="0" w:color="auto"/>
                        <w:right w:val="none" w:sz="0" w:space="0" w:color="auto"/>
                      </w:divBdr>
                    </w:div>
                    <w:div w:id="1614021251">
                      <w:marLeft w:val="0"/>
                      <w:marRight w:val="0"/>
                      <w:marTop w:val="0"/>
                      <w:marBottom w:val="0"/>
                      <w:divBdr>
                        <w:top w:val="none" w:sz="0" w:space="0" w:color="auto"/>
                        <w:left w:val="none" w:sz="0" w:space="0" w:color="auto"/>
                        <w:bottom w:val="none" w:sz="0" w:space="0" w:color="auto"/>
                        <w:right w:val="none" w:sz="0" w:space="0" w:color="auto"/>
                      </w:divBdr>
                    </w:div>
                    <w:div w:id="1863593840">
                      <w:marLeft w:val="0"/>
                      <w:marRight w:val="0"/>
                      <w:marTop w:val="0"/>
                      <w:marBottom w:val="0"/>
                      <w:divBdr>
                        <w:top w:val="none" w:sz="0" w:space="0" w:color="auto"/>
                        <w:left w:val="none" w:sz="0" w:space="0" w:color="auto"/>
                        <w:bottom w:val="none" w:sz="0" w:space="0" w:color="auto"/>
                        <w:right w:val="none" w:sz="0" w:space="0" w:color="auto"/>
                      </w:divBdr>
                    </w:div>
                  </w:divsChild>
                </w:div>
                <w:div w:id="1504935776">
                  <w:marLeft w:val="0"/>
                  <w:marRight w:val="0"/>
                  <w:marTop w:val="0"/>
                  <w:marBottom w:val="0"/>
                  <w:divBdr>
                    <w:top w:val="none" w:sz="0" w:space="0" w:color="auto"/>
                    <w:left w:val="none" w:sz="0" w:space="0" w:color="auto"/>
                    <w:bottom w:val="none" w:sz="0" w:space="0" w:color="auto"/>
                    <w:right w:val="none" w:sz="0" w:space="0" w:color="auto"/>
                  </w:divBdr>
                  <w:divsChild>
                    <w:div w:id="2076849408">
                      <w:marLeft w:val="0"/>
                      <w:marRight w:val="0"/>
                      <w:marTop w:val="0"/>
                      <w:marBottom w:val="0"/>
                      <w:divBdr>
                        <w:top w:val="none" w:sz="0" w:space="0" w:color="auto"/>
                        <w:left w:val="none" w:sz="0" w:space="0" w:color="auto"/>
                        <w:bottom w:val="none" w:sz="0" w:space="0" w:color="auto"/>
                        <w:right w:val="none" w:sz="0" w:space="0" w:color="auto"/>
                      </w:divBdr>
                    </w:div>
                  </w:divsChild>
                </w:div>
                <w:div w:id="1539777775">
                  <w:marLeft w:val="0"/>
                  <w:marRight w:val="0"/>
                  <w:marTop w:val="0"/>
                  <w:marBottom w:val="0"/>
                  <w:divBdr>
                    <w:top w:val="none" w:sz="0" w:space="0" w:color="auto"/>
                    <w:left w:val="none" w:sz="0" w:space="0" w:color="auto"/>
                    <w:bottom w:val="none" w:sz="0" w:space="0" w:color="auto"/>
                    <w:right w:val="none" w:sz="0" w:space="0" w:color="auto"/>
                  </w:divBdr>
                  <w:divsChild>
                    <w:div w:id="662010958">
                      <w:marLeft w:val="0"/>
                      <w:marRight w:val="0"/>
                      <w:marTop w:val="0"/>
                      <w:marBottom w:val="0"/>
                      <w:divBdr>
                        <w:top w:val="none" w:sz="0" w:space="0" w:color="auto"/>
                        <w:left w:val="none" w:sz="0" w:space="0" w:color="auto"/>
                        <w:bottom w:val="none" w:sz="0" w:space="0" w:color="auto"/>
                        <w:right w:val="none" w:sz="0" w:space="0" w:color="auto"/>
                      </w:divBdr>
                    </w:div>
                  </w:divsChild>
                </w:div>
                <w:div w:id="1594557639">
                  <w:marLeft w:val="0"/>
                  <w:marRight w:val="0"/>
                  <w:marTop w:val="0"/>
                  <w:marBottom w:val="0"/>
                  <w:divBdr>
                    <w:top w:val="none" w:sz="0" w:space="0" w:color="auto"/>
                    <w:left w:val="none" w:sz="0" w:space="0" w:color="auto"/>
                    <w:bottom w:val="none" w:sz="0" w:space="0" w:color="auto"/>
                    <w:right w:val="none" w:sz="0" w:space="0" w:color="auto"/>
                  </w:divBdr>
                  <w:divsChild>
                    <w:div w:id="655382430">
                      <w:marLeft w:val="0"/>
                      <w:marRight w:val="0"/>
                      <w:marTop w:val="0"/>
                      <w:marBottom w:val="0"/>
                      <w:divBdr>
                        <w:top w:val="none" w:sz="0" w:space="0" w:color="auto"/>
                        <w:left w:val="none" w:sz="0" w:space="0" w:color="auto"/>
                        <w:bottom w:val="none" w:sz="0" w:space="0" w:color="auto"/>
                        <w:right w:val="none" w:sz="0" w:space="0" w:color="auto"/>
                      </w:divBdr>
                    </w:div>
                  </w:divsChild>
                </w:div>
                <w:div w:id="1802527795">
                  <w:marLeft w:val="0"/>
                  <w:marRight w:val="0"/>
                  <w:marTop w:val="0"/>
                  <w:marBottom w:val="0"/>
                  <w:divBdr>
                    <w:top w:val="none" w:sz="0" w:space="0" w:color="auto"/>
                    <w:left w:val="none" w:sz="0" w:space="0" w:color="auto"/>
                    <w:bottom w:val="none" w:sz="0" w:space="0" w:color="auto"/>
                    <w:right w:val="none" w:sz="0" w:space="0" w:color="auto"/>
                  </w:divBdr>
                  <w:divsChild>
                    <w:div w:id="1193029264">
                      <w:marLeft w:val="0"/>
                      <w:marRight w:val="0"/>
                      <w:marTop w:val="0"/>
                      <w:marBottom w:val="0"/>
                      <w:divBdr>
                        <w:top w:val="none" w:sz="0" w:space="0" w:color="auto"/>
                        <w:left w:val="none" w:sz="0" w:space="0" w:color="auto"/>
                        <w:bottom w:val="none" w:sz="0" w:space="0" w:color="auto"/>
                        <w:right w:val="none" w:sz="0" w:space="0" w:color="auto"/>
                      </w:divBdr>
                    </w:div>
                  </w:divsChild>
                </w:div>
                <w:div w:id="1834485003">
                  <w:marLeft w:val="0"/>
                  <w:marRight w:val="0"/>
                  <w:marTop w:val="0"/>
                  <w:marBottom w:val="0"/>
                  <w:divBdr>
                    <w:top w:val="none" w:sz="0" w:space="0" w:color="auto"/>
                    <w:left w:val="none" w:sz="0" w:space="0" w:color="auto"/>
                    <w:bottom w:val="none" w:sz="0" w:space="0" w:color="auto"/>
                    <w:right w:val="none" w:sz="0" w:space="0" w:color="auto"/>
                  </w:divBdr>
                  <w:divsChild>
                    <w:div w:id="9008">
                      <w:marLeft w:val="0"/>
                      <w:marRight w:val="0"/>
                      <w:marTop w:val="0"/>
                      <w:marBottom w:val="0"/>
                      <w:divBdr>
                        <w:top w:val="none" w:sz="0" w:space="0" w:color="auto"/>
                        <w:left w:val="none" w:sz="0" w:space="0" w:color="auto"/>
                        <w:bottom w:val="none" w:sz="0" w:space="0" w:color="auto"/>
                        <w:right w:val="none" w:sz="0" w:space="0" w:color="auto"/>
                      </w:divBdr>
                    </w:div>
                  </w:divsChild>
                </w:div>
                <w:div w:id="1892762941">
                  <w:marLeft w:val="0"/>
                  <w:marRight w:val="0"/>
                  <w:marTop w:val="0"/>
                  <w:marBottom w:val="0"/>
                  <w:divBdr>
                    <w:top w:val="none" w:sz="0" w:space="0" w:color="auto"/>
                    <w:left w:val="none" w:sz="0" w:space="0" w:color="auto"/>
                    <w:bottom w:val="none" w:sz="0" w:space="0" w:color="auto"/>
                    <w:right w:val="none" w:sz="0" w:space="0" w:color="auto"/>
                  </w:divBdr>
                  <w:divsChild>
                    <w:div w:id="1631982766">
                      <w:marLeft w:val="0"/>
                      <w:marRight w:val="0"/>
                      <w:marTop w:val="0"/>
                      <w:marBottom w:val="0"/>
                      <w:divBdr>
                        <w:top w:val="none" w:sz="0" w:space="0" w:color="auto"/>
                        <w:left w:val="none" w:sz="0" w:space="0" w:color="auto"/>
                        <w:bottom w:val="none" w:sz="0" w:space="0" w:color="auto"/>
                        <w:right w:val="none" w:sz="0" w:space="0" w:color="auto"/>
                      </w:divBdr>
                    </w:div>
                  </w:divsChild>
                </w:div>
                <w:div w:id="1982806094">
                  <w:marLeft w:val="0"/>
                  <w:marRight w:val="0"/>
                  <w:marTop w:val="0"/>
                  <w:marBottom w:val="0"/>
                  <w:divBdr>
                    <w:top w:val="none" w:sz="0" w:space="0" w:color="auto"/>
                    <w:left w:val="none" w:sz="0" w:space="0" w:color="auto"/>
                    <w:bottom w:val="none" w:sz="0" w:space="0" w:color="auto"/>
                    <w:right w:val="none" w:sz="0" w:space="0" w:color="auto"/>
                  </w:divBdr>
                  <w:divsChild>
                    <w:div w:id="391654676">
                      <w:marLeft w:val="0"/>
                      <w:marRight w:val="0"/>
                      <w:marTop w:val="0"/>
                      <w:marBottom w:val="0"/>
                      <w:divBdr>
                        <w:top w:val="none" w:sz="0" w:space="0" w:color="auto"/>
                        <w:left w:val="none" w:sz="0" w:space="0" w:color="auto"/>
                        <w:bottom w:val="none" w:sz="0" w:space="0" w:color="auto"/>
                        <w:right w:val="none" w:sz="0" w:space="0" w:color="auto"/>
                      </w:divBdr>
                    </w:div>
                  </w:divsChild>
                </w:div>
                <w:div w:id="2084184374">
                  <w:marLeft w:val="0"/>
                  <w:marRight w:val="0"/>
                  <w:marTop w:val="0"/>
                  <w:marBottom w:val="0"/>
                  <w:divBdr>
                    <w:top w:val="none" w:sz="0" w:space="0" w:color="auto"/>
                    <w:left w:val="none" w:sz="0" w:space="0" w:color="auto"/>
                    <w:bottom w:val="none" w:sz="0" w:space="0" w:color="auto"/>
                    <w:right w:val="none" w:sz="0" w:space="0" w:color="auto"/>
                  </w:divBdr>
                  <w:divsChild>
                    <w:div w:id="15495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6275">
          <w:marLeft w:val="0"/>
          <w:marRight w:val="0"/>
          <w:marTop w:val="0"/>
          <w:marBottom w:val="0"/>
          <w:divBdr>
            <w:top w:val="none" w:sz="0" w:space="0" w:color="auto"/>
            <w:left w:val="none" w:sz="0" w:space="0" w:color="auto"/>
            <w:bottom w:val="none" w:sz="0" w:space="0" w:color="auto"/>
            <w:right w:val="none" w:sz="0" w:space="0" w:color="auto"/>
          </w:divBdr>
          <w:divsChild>
            <w:div w:id="1207178664">
              <w:marLeft w:val="-75"/>
              <w:marRight w:val="0"/>
              <w:marTop w:val="30"/>
              <w:marBottom w:val="30"/>
              <w:divBdr>
                <w:top w:val="none" w:sz="0" w:space="0" w:color="auto"/>
                <w:left w:val="none" w:sz="0" w:space="0" w:color="auto"/>
                <w:bottom w:val="none" w:sz="0" w:space="0" w:color="auto"/>
                <w:right w:val="none" w:sz="0" w:space="0" w:color="auto"/>
              </w:divBdr>
              <w:divsChild>
                <w:div w:id="12848154">
                  <w:marLeft w:val="0"/>
                  <w:marRight w:val="0"/>
                  <w:marTop w:val="0"/>
                  <w:marBottom w:val="0"/>
                  <w:divBdr>
                    <w:top w:val="none" w:sz="0" w:space="0" w:color="auto"/>
                    <w:left w:val="none" w:sz="0" w:space="0" w:color="auto"/>
                    <w:bottom w:val="none" w:sz="0" w:space="0" w:color="auto"/>
                    <w:right w:val="none" w:sz="0" w:space="0" w:color="auto"/>
                  </w:divBdr>
                  <w:divsChild>
                    <w:div w:id="787047861">
                      <w:marLeft w:val="0"/>
                      <w:marRight w:val="0"/>
                      <w:marTop w:val="0"/>
                      <w:marBottom w:val="0"/>
                      <w:divBdr>
                        <w:top w:val="none" w:sz="0" w:space="0" w:color="auto"/>
                        <w:left w:val="none" w:sz="0" w:space="0" w:color="auto"/>
                        <w:bottom w:val="none" w:sz="0" w:space="0" w:color="auto"/>
                        <w:right w:val="none" w:sz="0" w:space="0" w:color="auto"/>
                      </w:divBdr>
                    </w:div>
                  </w:divsChild>
                </w:div>
                <w:div w:id="224680660">
                  <w:marLeft w:val="0"/>
                  <w:marRight w:val="0"/>
                  <w:marTop w:val="0"/>
                  <w:marBottom w:val="0"/>
                  <w:divBdr>
                    <w:top w:val="none" w:sz="0" w:space="0" w:color="auto"/>
                    <w:left w:val="none" w:sz="0" w:space="0" w:color="auto"/>
                    <w:bottom w:val="none" w:sz="0" w:space="0" w:color="auto"/>
                    <w:right w:val="none" w:sz="0" w:space="0" w:color="auto"/>
                  </w:divBdr>
                  <w:divsChild>
                    <w:div w:id="1971858542">
                      <w:marLeft w:val="0"/>
                      <w:marRight w:val="0"/>
                      <w:marTop w:val="0"/>
                      <w:marBottom w:val="0"/>
                      <w:divBdr>
                        <w:top w:val="none" w:sz="0" w:space="0" w:color="auto"/>
                        <w:left w:val="none" w:sz="0" w:space="0" w:color="auto"/>
                        <w:bottom w:val="none" w:sz="0" w:space="0" w:color="auto"/>
                        <w:right w:val="none" w:sz="0" w:space="0" w:color="auto"/>
                      </w:divBdr>
                    </w:div>
                  </w:divsChild>
                </w:div>
                <w:div w:id="272707018">
                  <w:marLeft w:val="0"/>
                  <w:marRight w:val="0"/>
                  <w:marTop w:val="0"/>
                  <w:marBottom w:val="0"/>
                  <w:divBdr>
                    <w:top w:val="none" w:sz="0" w:space="0" w:color="auto"/>
                    <w:left w:val="none" w:sz="0" w:space="0" w:color="auto"/>
                    <w:bottom w:val="none" w:sz="0" w:space="0" w:color="auto"/>
                    <w:right w:val="none" w:sz="0" w:space="0" w:color="auto"/>
                  </w:divBdr>
                  <w:divsChild>
                    <w:div w:id="562564351">
                      <w:marLeft w:val="0"/>
                      <w:marRight w:val="0"/>
                      <w:marTop w:val="0"/>
                      <w:marBottom w:val="0"/>
                      <w:divBdr>
                        <w:top w:val="none" w:sz="0" w:space="0" w:color="auto"/>
                        <w:left w:val="none" w:sz="0" w:space="0" w:color="auto"/>
                        <w:bottom w:val="none" w:sz="0" w:space="0" w:color="auto"/>
                        <w:right w:val="none" w:sz="0" w:space="0" w:color="auto"/>
                      </w:divBdr>
                    </w:div>
                  </w:divsChild>
                </w:div>
                <w:div w:id="273632077">
                  <w:marLeft w:val="0"/>
                  <w:marRight w:val="0"/>
                  <w:marTop w:val="0"/>
                  <w:marBottom w:val="0"/>
                  <w:divBdr>
                    <w:top w:val="none" w:sz="0" w:space="0" w:color="auto"/>
                    <w:left w:val="none" w:sz="0" w:space="0" w:color="auto"/>
                    <w:bottom w:val="none" w:sz="0" w:space="0" w:color="auto"/>
                    <w:right w:val="none" w:sz="0" w:space="0" w:color="auto"/>
                  </w:divBdr>
                  <w:divsChild>
                    <w:div w:id="1243032256">
                      <w:marLeft w:val="0"/>
                      <w:marRight w:val="0"/>
                      <w:marTop w:val="0"/>
                      <w:marBottom w:val="0"/>
                      <w:divBdr>
                        <w:top w:val="none" w:sz="0" w:space="0" w:color="auto"/>
                        <w:left w:val="none" w:sz="0" w:space="0" w:color="auto"/>
                        <w:bottom w:val="none" w:sz="0" w:space="0" w:color="auto"/>
                        <w:right w:val="none" w:sz="0" w:space="0" w:color="auto"/>
                      </w:divBdr>
                    </w:div>
                  </w:divsChild>
                </w:div>
                <w:div w:id="425540160">
                  <w:marLeft w:val="0"/>
                  <w:marRight w:val="0"/>
                  <w:marTop w:val="0"/>
                  <w:marBottom w:val="0"/>
                  <w:divBdr>
                    <w:top w:val="none" w:sz="0" w:space="0" w:color="auto"/>
                    <w:left w:val="none" w:sz="0" w:space="0" w:color="auto"/>
                    <w:bottom w:val="none" w:sz="0" w:space="0" w:color="auto"/>
                    <w:right w:val="none" w:sz="0" w:space="0" w:color="auto"/>
                  </w:divBdr>
                  <w:divsChild>
                    <w:div w:id="233593249">
                      <w:marLeft w:val="0"/>
                      <w:marRight w:val="0"/>
                      <w:marTop w:val="0"/>
                      <w:marBottom w:val="0"/>
                      <w:divBdr>
                        <w:top w:val="none" w:sz="0" w:space="0" w:color="auto"/>
                        <w:left w:val="none" w:sz="0" w:space="0" w:color="auto"/>
                        <w:bottom w:val="none" w:sz="0" w:space="0" w:color="auto"/>
                        <w:right w:val="none" w:sz="0" w:space="0" w:color="auto"/>
                      </w:divBdr>
                    </w:div>
                  </w:divsChild>
                </w:div>
                <w:div w:id="454101187">
                  <w:marLeft w:val="0"/>
                  <w:marRight w:val="0"/>
                  <w:marTop w:val="0"/>
                  <w:marBottom w:val="0"/>
                  <w:divBdr>
                    <w:top w:val="none" w:sz="0" w:space="0" w:color="auto"/>
                    <w:left w:val="none" w:sz="0" w:space="0" w:color="auto"/>
                    <w:bottom w:val="none" w:sz="0" w:space="0" w:color="auto"/>
                    <w:right w:val="none" w:sz="0" w:space="0" w:color="auto"/>
                  </w:divBdr>
                  <w:divsChild>
                    <w:div w:id="1867936920">
                      <w:marLeft w:val="0"/>
                      <w:marRight w:val="0"/>
                      <w:marTop w:val="0"/>
                      <w:marBottom w:val="0"/>
                      <w:divBdr>
                        <w:top w:val="none" w:sz="0" w:space="0" w:color="auto"/>
                        <w:left w:val="none" w:sz="0" w:space="0" w:color="auto"/>
                        <w:bottom w:val="none" w:sz="0" w:space="0" w:color="auto"/>
                        <w:right w:val="none" w:sz="0" w:space="0" w:color="auto"/>
                      </w:divBdr>
                    </w:div>
                  </w:divsChild>
                </w:div>
                <w:div w:id="472409618">
                  <w:marLeft w:val="0"/>
                  <w:marRight w:val="0"/>
                  <w:marTop w:val="0"/>
                  <w:marBottom w:val="0"/>
                  <w:divBdr>
                    <w:top w:val="none" w:sz="0" w:space="0" w:color="auto"/>
                    <w:left w:val="none" w:sz="0" w:space="0" w:color="auto"/>
                    <w:bottom w:val="none" w:sz="0" w:space="0" w:color="auto"/>
                    <w:right w:val="none" w:sz="0" w:space="0" w:color="auto"/>
                  </w:divBdr>
                  <w:divsChild>
                    <w:div w:id="689836965">
                      <w:marLeft w:val="0"/>
                      <w:marRight w:val="0"/>
                      <w:marTop w:val="0"/>
                      <w:marBottom w:val="0"/>
                      <w:divBdr>
                        <w:top w:val="none" w:sz="0" w:space="0" w:color="auto"/>
                        <w:left w:val="none" w:sz="0" w:space="0" w:color="auto"/>
                        <w:bottom w:val="none" w:sz="0" w:space="0" w:color="auto"/>
                        <w:right w:val="none" w:sz="0" w:space="0" w:color="auto"/>
                      </w:divBdr>
                    </w:div>
                  </w:divsChild>
                </w:div>
                <w:div w:id="490100825">
                  <w:marLeft w:val="0"/>
                  <w:marRight w:val="0"/>
                  <w:marTop w:val="0"/>
                  <w:marBottom w:val="0"/>
                  <w:divBdr>
                    <w:top w:val="none" w:sz="0" w:space="0" w:color="auto"/>
                    <w:left w:val="none" w:sz="0" w:space="0" w:color="auto"/>
                    <w:bottom w:val="none" w:sz="0" w:space="0" w:color="auto"/>
                    <w:right w:val="none" w:sz="0" w:space="0" w:color="auto"/>
                  </w:divBdr>
                  <w:divsChild>
                    <w:div w:id="1398095026">
                      <w:marLeft w:val="0"/>
                      <w:marRight w:val="0"/>
                      <w:marTop w:val="0"/>
                      <w:marBottom w:val="0"/>
                      <w:divBdr>
                        <w:top w:val="none" w:sz="0" w:space="0" w:color="auto"/>
                        <w:left w:val="none" w:sz="0" w:space="0" w:color="auto"/>
                        <w:bottom w:val="none" w:sz="0" w:space="0" w:color="auto"/>
                        <w:right w:val="none" w:sz="0" w:space="0" w:color="auto"/>
                      </w:divBdr>
                    </w:div>
                  </w:divsChild>
                </w:div>
                <w:div w:id="637421622">
                  <w:marLeft w:val="0"/>
                  <w:marRight w:val="0"/>
                  <w:marTop w:val="0"/>
                  <w:marBottom w:val="0"/>
                  <w:divBdr>
                    <w:top w:val="none" w:sz="0" w:space="0" w:color="auto"/>
                    <w:left w:val="none" w:sz="0" w:space="0" w:color="auto"/>
                    <w:bottom w:val="none" w:sz="0" w:space="0" w:color="auto"/>
                    <w:right w:val="none" w:sz="0" w:space="0" w:color="auto"/>
                  </w:divBdr>
                  <w:divsChild>
                    <w:div w:id="1705860252">
                      <w:marLeft w:val="0"/>
                      <w:marRight w:val="0"/>
                      <w:marTop w:val="0"/>
                      <w:marBottom w:val="0"/>
                      <w:divBdr>
                        <w:top w:val="none" w:sz="0" w:space="0" w:color="auto"/>
                        <w:left w:val="none" w:sz="0" w:space="0" w:color="auto"/>
                        <w:bottom w:val="none" w:sz="0" w:space="0" w:color="auto"/>
                        <w:right w:val="none" w:sz="0" w:space="0" w:color="auto"/>
                      </w:divBdr>
                    </w:div>
                    <w:div w:id="2053070165">
                      <w:marLeft w:val="0"/>
                      <w:marRight w:val="0"/>
                      <w:marTop w:val="0"/>
                      <w:marBottom w:val="0"/>
                      <w:divBdr>
                        <w:top w:val="none" w:sz="0" w:space="0" w:color="auto"/>
                        <w:left w:val="none" w:sz="0" w:space="0" w:color="auto"/>
                        <w:bottom w:val="none" w:sz="0" w:space="0" w:color="auto"/>
                        <w:right w:val="none" w:sz="0" w:space="0" w:color="auto"/>
                      </w:divBdr>
                    </w:div>
                  </w:divsChild>
                </w:div>
                <w:div w:id="853424755">
                  <w:marLeft w:val="0"/>
                  <w:marRight w:val="0"/>
                  <w:marTop w:val="0"/>
                  <w:marBottom w:val="0"/>
                  <w:divBdr>
                    <w:top w:val="none" w:sz="0" w:space="0" w:color="auto"/>
                    <w:left w:val="none" w:sz="0" w:space="0" w:color="auto"/>
                    <w:bottom w:val="none" w:sz="0" w:space="0" w:color="auto"/>
                    <w:right w:val="none" w:sz="0" w:space="0" w:color="auto"/>
                  </w:divBdr>
                  <w:divsChild>
                    <w:div w:id="604583691">
                      <w:marLeft w:val="0"/>
                      <w:marRight w:val="0"/>
                      <w:marTop w:val="0"/>
                      <w:marBottom w:val="0"/>
                      <w:divBdr>
                        <w:top w:val="none" w:sz="0" w:space="0" w:color="auto"/>
                        <w:left w:val="none" w:sz="0" w:space="0" w:color="auto"/>
                        <w:bottom w:val="none" w:sz="0" w:space="0" w:color="auto"/>
                        <w:right w:val="none" w:sz="0" w:space="0" w:color="auto"/>
                      </w:divBdr>
                    </w:div>
                  </w:divsChild>
                </w:div>
                <w:div w:id="997656892">
                  <w:marLeft w:val="0"/>
                  <w:marRight w:val="0"/>
                  <w:marTop w:val="0"/>
                  <w:marBottom w:val="0"/>
                  <w:divBdr>
                    <w:top w:val="none" w:sz="0" w:space="0" w:color="auto"/>
                    <w:left w:val="none" w:sz="0" w:space="0" w:color="auto"/>
                    <w:bottom w:val="none" w:sz="0" w:space="0" w:color="auto"/>
                    <w:right w:val="none" w:sz="0" w:space="0" w:color="auto"/>
                  </w:divBdr>
                  <w:divsChild>
                    <w:div w:id="1442384988">
                      <w:marLeft w:val="0"/>
                      <w:marRight w:val="0"/>
                      <w:marTop w:val="0"/>
                      <w:marBottom w:val="0"/>
                      <w:divBdr>
                        <w:top w:val="none" w:sz="0" w:space="0" w:color="auto"/>
                        <w:left w:val="none" w:sz="0" w:space="0" w:color="auto"/>
                        <w:bottom w:val="none" w:sz="0" w:space="0" w:color="auto"/>
                        <w:right w:val="none" w:sz="0" w:space="0" w:color="auto"/>
                      </w:divBdr>
                    </w:div>
                  </w:divsChild>
                </w:div>
                <w:div w:id="1213422400">
                  <w:marLeft w:val="0"/>
                  <w:marRight w:val="0"/>
                  <w:marTop w:val="0"/>
                  <w:marBottom w:val="0"/>
                  <w:divBdr>
                    <w:top w:val="none" w:sz="0" w:space="0" w:color="auto"/>
                    <w:left w:val="none" w:sz="0" w:space="0" w:color="auto"/>
                    <w:bottom w:val="none" w:sz="0" w:space="0" w:color="auto"/>
                    <w:right w:val="none" w:sz="0" w:space="0" w:color="auto"/>
                  </w:divBdr>
                  <w:divsChild>
                    <w:div w:id="646318719">
                      <w:marLeft w:val="0"/>
                      <w:marRight w:val="0"/>
                      <w:marTop w:val="0"/>
                      <w:marBottom w:val="0"/>
                      <w:divBdr>
                        <w:top w:val="none" w:sz="0" w:space="0" w:color="auto"/>
                        <w:left w:val="none" w:sz="0" w:space="0" w:color="auto"/>
                        <w:bottom w:val="none" w:sz="0" w:space="0" w:color="auto"/>
                        <w:right w:val="none" w:sz="0" w:space="0" w:color="auto"/>
                      </w:divBdr>
                    </w:div>
                  </w:divsChild>
                </w:div>
                <w:div w:id="1221281367">
                  <w:marLeft w:val="0"/>
                  <w:marRight w:val="0"/>
                  <w:marTop w:val="0"/>
                  <w:marBottom w:val="0"/>
                  <w:divBdr>
                    <w:top w:val="none" w:sz="0" w:space="0" w:color="auto"/>
                    <w:left w:val="none" w:sz="0" w:space="0" w:color="auto"/>
                    <w:bottom w:val="none" w:sz="0" w:space="0" w:color="auto"/>
                    <w:right w:val="none" w:sz="0" w:space="0" w:color="auto"/>
                  </w:divBdr>
                  <w:divsChild>
                    <w:div w:id="1984381018">
                      <w:marLeft w:val="0"/>
                      <w:marRight w:val="0"/>
                      <w:marTop w:val="0"/>
                      <w:marBottom w:val="0"/>
                      <w:divBdr>
                        <w:top w:val="none" w:sz="0" w:space="0" w:color="auto"/>
                        <w:left w:val="none" w:sz="0" w:space="0" w:color="auto"/>
                        <w:bottom w:val="none" w:sz="0" w:space="0" w:color="auto"/>
                        <w:right w:val="none" w:sz="0" w:space="0" w:color="auto"/>
                      </w:divBdr>
                    </w:div>
                  </w:divsChild>
                </w:div>
                <w:div w:id="1227185363">
                  <w:marLeft w:val="0"/>
                  <w:marRight w:val="0"/>
                  <w:marTop w:val="0"/>
                  <w:marBottom w:val="0"/>
                  <w:divBdr>
                    <w:top w:val="none" w:sz="0" w:space="0" w:color="auto"/>
                    <w:left w:val="none" w:sz="0" w:space="0" w:color="auto"/>
                    <w:bottom w:val="none" w:sz="0" w:space="0" w:color="auto"/>
                    <w:right w:val="none" w:sz="0" w:space="0" w:color="auto"/>
                  </w:divBdr>
                  <w:divsChild>
                    <w:div w:id="1642347923">
                      <w:marLeft w:val="0"/>
                      <w:marRight w:val="0"/>
                      <w:marTop w:val="0"/>
                      <w:marBottom w:val="0"/>
                      <w:divBdr>
                        <w:top w:val="none" w:sz="0" w:space="0" w:color="auto"/>
                        <w:left w:val="none" w:sz="0" w:space="0" w:color="auto"/>
                        <w:bottom w:val="none" w:sz="0" w:space="0" w:color="auto"/>
                        <w:right w:val="none" w:sz="0" w:space="0" w:color="auto"/>
                      </w:divBdr>
                    </w:div>
                  </w:divsChild>
                </w:div>
                <w:div w:id="1273903627">
                  <w:marLeft w:val="0"/>
                  <w:marRight w:val="0"/>
                  <w:marTop w:val="0"/>
                  <w:marBottom w:val="0"/>
                  <w:divBdr>
                    <w:top w:val="none" w:sz="0" w:space="0" w:color="auto"/>
                    <w:left w:val="none" w:sz="0" w:space="0" w:color="auto"/>
                    <w:bottom w:val="none" w:sz="0" w:space="0" w:color="auto"/>
                    <w:right w:val="none" w:sz="0" w:space="0" w:color="auto"/>
                  </w:divBdr>
                  <w:divsChild>
                    <w:div w:id="418334130">
                      <w:marLeft w:val="0"/>
                      <w:marRight w:val="0"/>
                      <w:marTop w:val="0"/>
                      <w:marBottom w:val="0"/>
                      <w:divBdr>
                        <w:top w:val="none" w:sz="0" w:space="0" w:color="auto"/>
                        <w:left w:val="none" w:sz="0" w:space="0" w:color="auto"/>
                        <w:bottom w:val="none" w:sz="0" w:space="0" w:color="auto"/>
                        <w:right w:val="none" w:sz="0" w:space="0" w:color="auto"/>
                      </w:divBdr>
                    </w:div>
                  </w:divsChild>
                </w:div>
                <w:div w:id="1288202576">
                  <w:marLeft w:val="0"/>
                  <w:marRight w:val="0"/>
                  <w:marTop w:val="0"/>
                  <w:marBottom w:val="0"/>
                  <w:divBdr>
                    <w:top w:val="none" w:sz="0" w:space="0" w:color="auto"/>
                    <w:left w:val="none" w:sz="0" w:space="0" w:color="auto"/>
                    <w:bottom w:val="none" w:sz="0" w:space="0" w:color="auto"/>
                    <w:right w:val="none" w:sz="0" w:space="0" w:color="auto"/>
                  </w:divBdr>
                  <w:divsChild>
                    <w:div w:id="984891582">
                      <w:marLeft w:val="0"/>
                      <w:marRight w:val="0"/>
                      <w:marTop w:val="0"/>
                      <w:marBottom w:val="0"/>
                      <w:divBdr>
                        <w:top w:val="none" w:sz="0" w:space="0" w:color="auto"/>
                        <w:left w:val="none" w:sz="0" w:space="0" w:color="auto"/>
                        <w:bottom w:val="none" w:sz="0" w:space="0" w:color="auto"/>
                        <w:right w:val="none" w:sz="0" w:space="0" w:color="auto"/>
                      </w:divBdr>
                    </w:div>
                  </w:divsChild>
                </w:div>
                <w:div w:id="1310862148">
                  <w:marLeft w:val="0"/>
                  <w:marRight w:val="0"/>
                  <w:marTop w:val="0"/>
                  <w:marBottom w:val="0"/>
                  <w:divBdr>
                    <w:top w:val="none" w:sz="0" w:space="0" w:color="auto"/>
                    <w:left w:val="none" w:sz="0" w:space="0" w:color="auto"/>
                    <w:bottom w:val="none" w:sz="0" w:space="0" w:color="auto"/>
                    <w:right w:val="none" w:sz="0" w:space="0" w:color="auto"/>
                  </w:divBdr>
                  <w:divsChild>
                    <w:div w:id="726996955">
                      <w:marLeft w:val="0"/>
                      <w:marRight w:val="0"/>
                      <w:marTop w:val="0"/>
                      <w:marBottom w:val="0"/>
                      <w:divBdr>
                        <w:top w:val="none" w:sz="0" w:space="0" w:color="auto"/>
                        <w:left w:val="none" w:sz="0" w:space="0" w:color="auto"/>
                        <w:bottom w:val="none" w:sz="0" w:space="0" w:color="auto"/>
                        <w:right w:val="none" w:sz="0" w:space="0" w:color="auto"/>
                      </w:divBdr>
                    </w:div>
                    <w:div w:id="821849822">
                      <w:marLeft w:val="0"/>
                      <w:marRight w:val="0"/>
                      <w:marTop w:val="0"/>
                      <w:marBottom w:val="0"/>
                      <w:divBdr>
                        <w:top w:val="none" w:sz="0" w:space="0" w:color="auto"/>
                        <w:left w:val="none" w:sz="0" w:space="0" w:color="auto"/>
                        <w:bottom w:val="none" w:sz="0" w:space="0" w:color="auto"/>
                        <w:right w:val="none" w:sz="0" w:space="0" w:color="auto"/>
                      </w:divBdr>
                    </w:div>
                    <w:div w:id="1357922097">
                      <w:marLeft w:val="0"/>
                      <w:marRight w:val="0"/>
                      <w:marTop w:val="0"/>
                      <w:marBottom w:val="0"/>
                      <w:divBdr>
                        <w:top w:val="none" w:sz="0" w:space="0" w:color="auto"/>
                        <w:left w:val="none" w:sz="0" w:space="0" w:color="auto"/>
                        <w:bottom w:val="none" w:sz="0" w:space="0" w:color="auto"/>
                        <w:right w:val="none" w:sz="0" w:space="0" w:color="auto"/>
                      </w:divBdr>
                    </w:div>
                    <w:div w:id="1543135100">
                      <w:marLeft w:val="0"/>
                      <w:marRight w:val="0"/>
                      <w:marTop w:val="0"/>
                      <w:marBottom w:val="0"/>
                      <w:divBdr>
                        <w:top w:val="none" w:sz="0" w:space="0" w:color="auto"/>
                        <w:left w:val="none" w:sz="0" w:space="0" w:color="auto"/>
                        <w:bottom w:val="none" w:sz="0" w:space="0" w:color="auto"/>
                        <w:right w:val="none" w:sz="0" w:space="0" w:color="auto"/>
                      </w:divBdr>
                    </w:div>
                  </w:divsChild>
                </w:div>
                <w:div w:id="1692685835">
                  <w:marLeft w:val="0"/>
                  <w:marRight w:val="0"/>
                  <w:marTop w:val="0"/>
                  <w:marBottom w:val="0"/>
                  <w:divBdr>
                    <w:top w:val="none" w:sz="0" w:space="0" w:color="auto"/>
                    <w:left w:val="none" w:sz="0" w:space="0" w:color="auto"/>
                    <w:bottom w:val="none" w:sz="0" w:space="0" w:color="auto"/>
                    <w:right w:val="none" w:sz="0" w:space="0" w:color="auto"/>
                  </w:divBdr>
                  <w:divsChild>
                    <w:div w:id="436406772">
                      <w:marLeft w:val="0"/>
                      <w:marRight w:val="0"/>
                      <w:marTop w:val="0"/>
                      <w:marBottom w:val="0"/>
                      <w:divBdr>
                        <w:top w:val="none" w:sz="0" w:space="0" w:color="auto"/>
                        <w:left w:val="none" w:sz="0" w:space="0" w:color="auto"/>
                        <w:bottom w:val="none" w:sz="0" w:space="0" w:color="auto"/>
                        <w:right w:val="none" w:sz="0" w:space="0" w:color="auto"/>
                      </w:divBdr>
                    </w:div>
                  </w:divsChild>
                </w:div>
                <w:div w:id="1736857701">
                  <w:marLeft w:val="0"/>
                  <w:marRight w:val="0"/>
                  <w:marTop w:val="0"/>
                  <w:marBottom w:val="0"/>
                  <w:divBdr>
                    <w:top w:val="none" w:sz="0" w:space="0" w:color="auto"/>
                    <w:left w:val="none" w:sz="0" w:space="0" w:color="auto"/>
                    <w:bottom w:val="none" w:sz="0" w:space="0" w:color="auto"/>
                    <w:right w:val="none" w:sz="0" w:space="0" w:color="auto"/>
                  </w:divBdr>
                  <w:divsChild>
                    <w:div w:id="1802067223">
                      <w:marLeft w:val="0"/>
                      <w:marRight w:val="0"/>
                      <w:marTop w:val="0"/>
                      <w:marBottom w:val="0"/>
                      <w:divBdr>
                        <w:top w:val="none" w:sz="0" w:space="0" w:color="auto"/>
                        <w:left w:val="none" w:sz="0" w:space="0" w:color="auto"/>
                        <w:bottom w:val="none" w:sz="0" w:space="0" w:color="auto"/>
                        <w:right w:val="none" w:sz="0" w:space="0" w:color="auto"/>
                      </w:divBdr>
                    </w:div>
                  </w:divsChild>
                </w:div>
                <w:div w:id="1887377624">
                  <w:marLeft w:val="0"/>
                  <w:marRight w:val="0"/>
                  <w:marTop w:val="0"/>
                  <w:marBottom w:val="0"/>
                  <w:divBdr>
                    <w:top w:val="none" w:sz="0" w:space="0" w:color="auto"/>
                    <w:left w:val="none" w:sz="0" w:space="0" w:color="auto"/>
                    <w:bottom w:val="none" w:sz="0" w:space="0" w:color="auto"/>
                    <w:right w:val="none" w:sz="0" w:space="0" w:color="auto"/>
                  </w:divBdr>
                  <w:divsChild>
                    <w:div w:id="206570939">
                      <w:marLeft w:val="0"/>
                      <w:marRight w:val="0"/>
                      <w:marTop w:val="0"/>
                      <w:marBottom w:val="0"/>
                      <w:divBdr>
                        <w:top w:val="none" w:sz="0" w:space="0" w:color="auto"/>
                        <w:left w:val="none" w:sz="0" w:space="0" w:color="auto"/>
                        <w:bottom w:val="none" w:sz="0" w:space="0" w:color="auto"/>
                        <w:right w:val="none" w:sz="0" w:space="0" w:color="auto"/>
                      </w:divBdr>
                    </w:div>
                  </w:divsChild>
                </w:div>
                <w:div w:id="2055813144">
                  <w:marLeft w:val="0"/>
                  <w:marRight w:val="0"/>
                  <w:marTop w:val="0"/>
                  <w:marBottom w:val="0"/>
                  <w:divBdr>
                    <w:top w:val="none" w:sz="0" w:space="0" w:color="auto"/>
                    <w:left w:val="none" w:sz="0" w:space="0" w:color="auto"/>
                    <w:bottom w:val="none" w:sz="0" w:space="0" w:color="auto"/>
                    <w:right w:val="none" w:sz="0" w:space="0" w:color="auto"/>
                  </w:divBdr>
                  <w:divsChild>
                    <w:div w:id="1151411853">
                      <w:marLeft w:val="0"/>
                      <w:marRight w:val="0"/>
                      <w:marTop w:val="0"/>
                      <w:marBottom w:val="0"/>
                      <w:divBdr>
                        <w:top w:val="none" w:sz="0" w:space="0" w:color="auto"/>
                        <w:left w:val="none" w:sz="0" w:space="0" w:color="auto"/>
                        <w:bottom w:val="none" w:sz="0" w:space="0" w:color="auto"/>
                        <w:right w:val="none" w:sz="0" w:space="0" w:color="auto"/>
                      </w:divBdr>
                    </w:div>
                  </w:divsChild>
                </w:div>
                <w:div w:id="2070036619">
                  <w:marLeft w:val="0"/>
                  <w:marRight w:val="0"/>
                  <w:marTop w:val="0"/>
                  <w:marBottom w:val="0"/>
                  <w:divBdr>
                    <w:top w:val="none" w:sz="0" w:space="0" w:color="auto"/>
                    <w:left w:val="none" w:sz="0" w:space="0" w:color="auto"/>
                    <w:bottom w:val="none" w:sz="0" w:space="0" w:color="auto"/>
                    <w:right w:val="none" w:sz="0" w:space="0" w:color="auto"/>
                  </w:divBdr>
                  <w:divsChild>
                    <w:div w:id="1240822899">
                      <w:marLeft w:val="0"/>
                      <w:marRight w:val="0"/>
                      <w:marTop w:val="0"/>
                      <w:marBottom w:val="0"/>
                      <w:divBdr>
                        <w:top w:val="none" w:sz="0" w:space="0" w:color="auto"/>
                        <w:left w:val="none" w:sz="0" w:space="0" w:color="auto"/>
                        <w:bottom w:val="none" w:sz="0" w:space="0" w:color="auto"/>
                        <w:right w:val="none" w:sz="0" w:space="0" w:color="auto"/>
                      </w:divBdr>
                    </w:div>
                  </w:divsChild>
                </w:div>
                <w:div w:id="2077897162">
                  <w:marLeft w:val="0"/>
                  <w:marRight w:val="0"/>
                  <w:marTop w:val="0"/>
                  <w:marBottom w:val="0"/>
                  <w:divBdr>
                    <w:top w:val="none" w:sz="0" w:space="0" w:color="auto"/>
                    <w:left w:val="none" w:sz="0" w:space="0" w:color="auto"/>
                    <w:bottom w:val="none" w:sz="0" w:space="0" w:color="auto"/>
                    <w:right w:val="none" w:sz="0" w:space="0" w:color="auto"/>
                  </w:divBdr>
                  <w:divsChild>
                    <w:div w:id="841748658">
                      <w:marLeft w:val="0"/>
                      <w:marRight w:val="0"/>
                      <w:marTop w:val="0"/>
                      <w:marBottom w:val="0"/>
                      <w:divBdr>
                        <w:top w:val="none" w:sz="0" w:space="0" w:color="auto"/>
                        <w:left w:val="none" w:sz="0" w:space="0" w:color="auto"/>
                        <w:bottom w:val="none" w:sz="0" w:space="0" w:color="auto"/>
                        <w:right w:val="none" w:sz="0" w:space="0" w:color="auto"/>
                      </w:divBdr>
                    </w:div>
                  </w:divsChild>
                </w:div>
                <w:div w:id="2146242077">
                  <w:marLeft w:val="0"/>
                  <w:marRight w:val="0"/>
                  <w:marTop w:val="0"/>
                  <w:marBottom w:val="0"/>
                  <w:divBdr>
                    <w:top w:val="none" w:sz="0" w:space="0" w:color="auto"/>
                    <w:left w:val="none" w:sz="0" w:space="0" w:color="auto"/>
                    <w:bottom w:val="none" w:sz="0" w:space="0" w:color="auto"/>
                    <w:right w:val="none" w:sz="0" w:space="0" w:color="auto"/>
                  </w:divBdr>
                  <w:divsChild>
                    <w:div w:id="276446276">
                      <w:marLeft w:val="0"/>
                      <w:marRight w:val="0"/>
                      <w:marTop w:val="0"/>
                      <w:marBottom w:val="0"/>
                      <w:divBdr>
                        <w:top w:val="none" w:sz="0" w:space="0" w:color="auto"/>
                        <w:left w:val="none" w:sz="0" w:space="0" w:color="auto"/>
                        <w:bottom w:val="none" w:sz="0" w:space="0" w:color="auto"/>
                        <w:right w:val="none" w:sz="0" w:space="0" w:color="auto"/>
                      </w:divBdr>
                    </w:div>
                    <w:div w:id="321743536">
                      <w:marLeft w:val="0"/>
                      <w:marRight w:val="0"/>
                      <w:marTop w:val="0"/>
                      <w:marBottom w:val="0"/>
                      <w:divBdr>
                        <w:top w:val="none" w:sz="0" w:space="0" w:color="auto"/>
                        <w:left w:val="none" w:sz="0" w:space="0" w:color="auto"/>
                        <w:bottom w:val="none" w:sz="0" w:space="0" w:color="auto"/>
                        <w:right w:val="none" w:sz="0" w:space="0" w:color="auto"/>
                      </w:divBdr>
                    </w:div>
                    <w:div w:id="1356804343">
                      <w:marLeft w:val="0"/>
                      <w:marRight w:val="0"/>
                      <w:marTop w:val="0"/>
                      <w:marBottom w:val="0"/>
                      <w:divBdr>
                        <w:top w:val="none" w:sz="0" w:space="0" w:color="auto"/>
                        <w:left w:val="none" w:sz="0" w:space="0" w:color="auto"/>
                        <w:bottom w:val="none" w:sz="0" w:space="0" w:color="auto"/>
                        <w:right w:val="none" w:sz="0" w:space="0" w:color="auto"/>
                      </w:divBdr>
                    </w:div>
                    <w:div w:id="16809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9370">
          <w:marLeft w:val="0"/>
          <w:marRight w:val="0"/>
          <w:marTop w:val="0"/>
          <w:marBottom w:val="0"/>
          <w:divBdr>
            <w:top w:val="none" w:sz="0" w:space="0" w:color="auto"/>
            <w:left w:val="none" w:sz="0" w:space="0" w:color="auto"/>
            <w:bottom w:val="none" w:sz="0" w:space="0" w:color="auto"/>
            <w:right w:val="none" w:sz="0" w:space="0" w:color="auto"/>
          </w:divBdr>
        </w:div>
        <w:div w:id="1940211848">
          <w:marLeft w:val="0"/>
          <w:marRight w:val="0"/>
          <w:marTop w:val="0"/>
          <w:marBottom w:val="0"/>
          <w:divBdr>
            <w:top w:val="none" w:sz="0" w:space="0" w:color="auto"/>
            <w:left w:val="none" w:sz="0" w:space="0" w:color="auto"/>
            <w:bottom w:val="none" w:sz="0" w:space="0" w:color="auto"/>
            <w:right w:val="none" w:sz="0" w:space="0" w:color="auto"/>
          </w:divBdr>
        </w:div>
        <w:div w:id="1952930166">
          <w:marLeft w:val="0"/>
          <w:marRight w:val="0"/>
          <w:marTop w:val="0"/>
          <w:marBottom w:val="0"/>
          <w:divBdr>
            <w:top w:val="none" w:sz="0" w:space="0" w:color="auto"/>
            <w:left w:val="none" w:sz="0" w:space="0" w:color="auto"/>
            <w:bottom w:val="none" w:sz="0" w:space="0" w:color="auto"/>
            <w:right w:val="none" w:sz="0" w:space="0" w:color="auto"/>
          </w:divBdr>
        </w:div>
        <w:div w:id="2092895742">
          <w:marLeft w:val="0"/>
          <w:marRight w:val="0"/>
          <w:marTop w:val="0"/>
          <w:marBottom w:val="0"/>
          <w:divBdr>
            <w:top w:val="none" w:sz="0" w:space="0" w:color="auto"/>
            <w:left w:val="none" w:sz="0" w:space="0" w:color="auto"/>
            <w:bottom w:val="none" w:sz="0" w:space="0" w:color="auto"/>
            <w:right w:val="none" w:sz="0" w:space="0" w:color="auto"/>
          </w:divBdr>
          <w:divsChild>
            <w:div w:id="1289553163">
              <w:marLeft w:val="-75"/>
              <w:marRight w:val="0"/>
              <w:marTop w:val="30"/>
              <w:marBottom w:val="30"/>
              <w:divBdr>
                <w:top w:val="none" w:sz="0" w:space="0" w:color="auto"/>
                <w:left w:val="none" w:sz="0" w:space="0" w:color="auto"/>
                <w:bottom w:val="none" w:sz="0" w:space="0" w:color="auto"/>
                <w:right w:val="none" w:sz="0" w:space="0" w:color="auto"/>
              </w:divBdr>
              <w:divsChild>
                <w:div w:id="11224773">
                  <w:marLeft w:val="0"/>
                  <w:marRight w:val="0"/>
                  <w:marTop w:val="0"/>
                  <w:marBottom w:val="0"/>
                  <w:divBdr>
                    <w:top w:val="none" w:sz="0" w:space="0" w:color="auto"/>
                    <w:left w:val="none" w:sz="0" w:space="0" w:color="auto"/>
                    <w:bottom w:val="none" w:sz="0" w:space="0" w:color="auto"/>
                    <w:right w:val="none" w:sz="0" w:space="0" w:color="auto"/>
                  </w:divBdr>
                  <w:divsChild>
                    <w:div w:id="733432504">
                      <w:marLeft w:val="0"/>
                      <w:marRight w:val="0"/>
                      <w:marTop w:val="0"/>
                      <w:marBottom w:val="0"/>
                      <w:divBdr>
                        <w:top w:val="none" w:sz="0" w:space="0" w:color="auto"/>
                        <w:left w:val="none" w:sz="0" w:space="0" w:color="auto"/>
                        <w:bottom w:val="none" w:sz="0" w:space="0" w:color="auto"/>
                        <w:right w:val="none" w:sz="0" w:space="0" w:color="auto"/>
                      </w:divBdr>
                    </w:div>
                  </w:divsChild>
                </w:div>
                <w:div w:id="59404646">
                  <w:marLeft w:val="0"/>
                  <w:marRight w:val="0"/>
                  <w:marTop w:val="0"/>
                  <w:marBottom w:val="0"/>
                  <w:divBdr>
                    <w:top w:val="none" w:sz="0" w:space="0" w:color="auto"/>
                    <w:left w:val="none" w:sz="0" w:space="0" w:color="auto"/>
                    <w:bottom w:val="none" w:sz="0" w:space="0" w:color="auto"/>
                    <w:right w:val="none" w:sz="0" w:space="0" w:color="auto"/>
                  </w:divBdr>
                  <w:divsChild>
                    <w:div w:id="811336230">
                      <w:marLeft w:val="0"/>
                      <w:marRight w:val="0"/>
                      <w:marTop w:val="0"/>
                      <w:marBottom w:val="0"/>
                      <w:divBdr>
                        <w:top w:val="none" w:sz="0" w:space="0" w:color="auto"/>
                        <w:left w:val="none" w:sz="0" w:space="0" w:color="auto"/>
                        <w:bottom w:val="none" w:sz="0" w:space="0" w:color="auto"/>
                        <w:right w:val="none" w:sz="0" w:space="0" w:color="auto"/>
                      </w:divBdr>
                    </w:div>
                  </w:divsChild>
                </w:div>
                <w:div w:id="103156225">
                  <w:marLeft w:val="0"/>
                  <w:marRight w:val="0"/>
                  <w:marTop w:val="0"/>
                  <w:marBottom w:val="0"/>
                  <w:divBdr>
                    <w:top w:val="none" w:sz="0" w:space="0" w:color="auto"/>
                    <w:left w:val="none" w:sz="0" w:space="0" w:color="auto"/>
                    <w:bottom w:val="none" w:sz="0" w:space="0" w:color="auto"/>
                    <w:right w:val="none" w:sz="0" w:space="0" w:color="auto"/>
                  </w:divBdr>
                  <w:divsChild>
                    <w:div w:id="1062602352">
                      <w:marLeft w:val="0"/>
                      <w:marRight w:val="0"/>
                      <w:marTop w:val="0"/>
                      <w:marBottom w:val="0"/>
                      <w:divBdr>
                        <w:top w:val="none" w:sz="0" w:space="0" w:color="auto"/>
                        <w:left w:val="none" w:sz="0" w:space="0" w:color="auto"/>
                        <w:bottom w:val="none" w:sz="0" w:space="0" w:color="auto"/>
                        <w:right w:val="none" w:sz="0" w:space="0" w:color="auto"/>
                      </w:divBdr>
                    </w:div>
                  </w:divsChild>
                </w:div>
                <w:div w:id="124465890">
                  <w:marLeft w:val="0"/>
                  <w:marRight w:val="0"/>
                  <w:marTop w:val="0"/>
                  <w:marBottom w:val="0"/>
                  <w:divBdr>
                    <w:top w:val="none" w:sz="0" w:space="0" w:color="auto"/>
                    <w:left w:val="none" w:sz="0" w:space="0" w:color="auto"/>
                    <w:bottom w:val="none" w:sz="0" w:space="0" w:color="auto"/>
                    <w:right w:val="none" w:sz="0" w:space="0" w:color="auto"/>
                  </w:divBdr>
                  <w:divsChild>
                    <w:div w:id="1706563946">
                      <w:marLeft w:val="0"/>
                      <w:marRight w:val="0"/>
                      <w:marTop w:val="0"/>
                      <w:marBottom w:val="0"/>
                      <w:divBdr>
                        <w:top w:val="none" w:sz="0" w:space="0" w:color="auto"/>
                        <w:left w:val="none" w:sz="0" w:space="0" w:color="auto"/>
                        <w:bottom w:val="none" w:sz="0" w:space="0" w:color="auto"/>
                        <w:right w:val="none" w:sz="0" w:space="0" w:color="auto"/>
                      </w:divBdr>
                    </w:div>
                  </w:divsChild>
                </w:div>
                <w:div w:id="128596841">
                  <w:marLeft w:val="0"/>
                  <w:marRight w:val="0"/>
                  <w:marTop w:val="0"/>
                  <w:marBottom w:val="0"/>
                  <w:divBdr>
                    <w:top w:val="none" w:sz="0" w:space="0" w:color="auto"/>
                    <w:left w:val="none" w:sz="0" w:space="0" w:color="auto"/>
                    <w:bottom w:val="none" w:sz="0" w:space="0" w:color="auto"/>
                    <w:right w:val="none" w:sz="0" w:space="0" w:color="auto"/>
                  </w:divBdr>
                  <w:divsChild>
                    <w:div w:id="1239555795">
                      <w:marLeft w:val="0"/>
                      <w:marRight w:val="0"/>
                      <w:marTop w:val="0"/>
                      <w:marBottom w:val="0"/>
                      <w:divBdr>
                        <w:top w:val="none" w:sz="0" w:space="0" w:color="auto"/>
                        <w:left w:val="none" w:sz="0" w:space="0" w:color="auto"/>
                        <w:bottom w:val="none" w:sz="0" w:space="0" w:color="auto"/>
                        <w:right w:val="none" w:sz="0" w:space="0" w:color="auto"/>
                      </w:divBdr>
                    </w:div>
                  </w:divsChild>
                </w:div>
                <w:div w:id="155195385">
                  <w:marLeft w:val="0"/>
                  <w:marRight w:val="0"/>
                  <w:marTop w:val="0"/>
                  <w:marBottom w:val="0"/>
                  <w:divBdr>
                    <w:top w:val="none" w:sz="0" w:space="0" w:color="auto"/>
                    <w:left w:val="none" w:sz="0" w:space="0" w:color="auto"/>
                    <w:bottom w:val="none" w:sz="0" w:space="0" w:color="auto"/>
                    <w:right w:val="none" w:sz="0" w:space="0" w:color="auto"/>
                  </w:divBdr>
                  <w:divsChild>
                    <w:div w:id="1115950314">
                      <w:marLeft w:val="0"/>
                      <w:marRight w:val="0"/>
                      <w:marTop w:val="0"/>
                      <w:marBottom w:val="0"/>
                      <w:divBdr>
                        <w:top w:val="none" w:sz="0" w:space="0" w:color="auto"/>
                        <w:left w:val="none" w:sz="0" w:space="0" w:color="auto"/>
                        <w:bottom w:val="none" w:sz="0" w:space="0" w:color="auto"/>
                        <w:right w:val="none" w:sz="0" w:space="0" w:color="auto"/>
                      </w:divBdr>
                    </w:div>
                  </w:divsChild>
                </w:div>
                <w:div w:id="268049667">
                  <w:marLeft w:val="0"/>
                  <w:marRight w:val="0"/>
                  <w:marTop w:val="0"/>
                  <w:marBottom w:val="0"/>
                  <w:divBdr>
                    <w:top w:val="none" w:sz="0" w:space="0" w:color="auto"/>
                    <w:left w:val="none" w:sz="0" w:space="0" w:color="auto"/>
                    <w:bottom w:val="none" w:sz="0" w:space="0" w:color="auto"/>
                    <w:right w:val="none" w:sz="0" w:space="0" w:color="auto"/>
                  </w:divBdr>
                  <w:divsChild>
                    <w:div w:id="97725787">
                      <w:marLeft w:val="0"/>
                      <w:marRight w:val="0"/>
                      <w:marTop w:val="0"/>
                      <w:marBottom w:val="0"/>
                      <w:divBdr>
                        <w:top w:val="none" w:sz="0" w:space="0" w:color="auto"/>
                        <w:left w:val="none" w:sz="0" w:space="0" w:color="auto"/>
                        <w:bottom w:val="none" w:sz="0" w:space="0" w:color="auto"/>
                        <w:right w:val="none" w:sz="0" w:space="0" w:color="auto"/>
                      </w:divBdr>
                    </w:div>
                  </w:divsChild>
                </w:div>
                <w:div w:id="425423367">
                  <w:marLeft w:val="0"/>
                  <w:marRight w:val="0"/>
                  <w:marTop w:val="0"/>
                  <w:marBottom w:val="0"/>
                  <w:divBdr>
                    <w:top w:val="none" w:sz="0" w:space="0" w:color="auto"/>
                    <w:left w:val="none" w:sz="0" w:space="0" w:color="auto"/>
                    <w:bottom w:val="none" w:sz="0" w:space="0" w:color="auto"/>
                    <w:right w:val="none" w:sz="0" w:space="0" w:color="auto"/>
                  </w:divBdr>
                  <w:divsChild>
                    <w:div w:id="1959795798">
                      <w:marLeft w:val="0"/>
                      <w:marRight w:val="0"/>
                      <w:marTop w:val="0"/>
                      <w:marBottom w:val="0"/>
                      <w:divBdr>
                        <w:top w:val="none" w:sz="0" w:space="0" w:color="auto"/>
                        <w:left w:val="none" w:sz="0" w:space="0" w:color="auto"/>
                        <w:bottom w:val="none" w:sz="0" w:space="0" w:color="auto"/>
                        <w:right w:val="none" w:sz="0" w:space="0" w:color="auto"/>
                      </w:divBdr>
                    </w:div>
                  </w:divsChild>
                </w:div>
                <w:div w:id="523984976">
                  <w:marLeft w:val="0"/>
                  <w:marRight w:val="0"/>
                  <w:marTop w:val="0"/>
                  <w:marBottom w:val="0"/>
                  <w:divBdr>
                    <w:top w:val="none" w:sz="0" w:space="0" w:color="auto"/>
                    <w:left w:val="none" w:sz="0" w:space="0" w:color="auto"/>
                    <w:bottom w:val="none" w:sz="0" w:space="0" w:color="auto"/>
                    <w:right w:val="none" w:sz="0" w:space="0" w:color="auto"/>
                  </w:divBdr>
                  <w:divsChild>
                    <w:div w:id="1949659848">
                      <w:marLeft w:val="0"/>
                      <w:marRight w:val="0"/>
                      <w:marTop w:val="0"/>
                      <w:marBottom w:val="0"/>
                      <w:divBdr>
                        <w:top w:val="none" w:sz="0" w:space="0" w:color="auto"/>
                        <w:left w:val="none" w:sz="0" w:space="0" w:color="auto"/>
                        <w:bottom w:val="none" w:sz="0" w:space="0" w:color="auto"/>
                        <w:right w:val="none" w:sz="0" w:space="0" w:color="auto"/>
                      </w:divBdr>
                    </w:div>
                  </w:divsChild>
                </w:div>
                <w:div w:id="608122031">
                  <w:marLeft w:val="0"/>
                  <w:marRight w:val="0"/>
                  <w:marTop w:val="0"/>
                  <w:marBottom w:val="0"/>
                  <w:divBdr>
                    <w:top w:val="none" w:sz="0" w:space="0" w:color="auto"/>
                    <w:left w:val="none" w:sz="0" w:space="0" w:color="auto"/>
                    <w:bottom w:val="none" w:sz="0" w:space="0" w:color="auto"/>
                    <w:right w:val="none" w:sz="0" w:space="0" w:color="auto"/>
                  </w:divBdr>
                  <w:divsChild>
                    <w:div w:id="2116631694">
                      <w:marLeft w:val="0"/>
                      <w:marRight w:val="0"/>
                      <w:marTop w:val="0"/>
                      <w:marBottom w:val="0"/>
                      <w:divBdr>
                        <w:top w:val="none" w:sz="0" w:space="0" w:color="auto"/>
                        <w:left w:val="none" w:sz="0" w:space="0" w:color="auto"/>
                        <w:bottom w:val="none" w:sz="0" w:space="0" w:color="auto"/>
                        <w:right w:val="none" w:sz="0" w:space="0" w:color="auto"/>
                      </w:divBdr>
                    </w:div>
                  </w:divsChild>
                </w:div>
                <w:div w:id="621765524">
                  <w:marLeft w:val="0"/>
                  <w:marRight w:val="0"/>
                  <w:marTop w:val="0"/>
                  <w:marBottom w:val="0"/>
                  <w:divBdr>
                    <w:top w:val="none" w:sz="0" w:space="0" w:color="auto"/>
                    <w:left w:val="none" w:sz="0" w:space="0" w:color="auto"/>
                    <w:bottom w:val="none" w:sz="0" w:space="0" w:color="auto"/>
                    <w:right w:val="none" w:sz="0" w:space="0" w:color="auto"/>
                  </w:divBdr>
                  <w:divsChild>
                    <w:div w:id="125513962">
                      <w:marLeft w:val="0"/>
                      <w:marRight w:val="0"/>
                      <w:marTop w:val="0"/>
                      <w:marBottom w:val="0"/>
                      <w:divBdr>
                        <w:top w:val="none" w:sz="0" w:space="0" w:color="auto"/>
                        <w:left w:val="none" w:sz="0" w:space="0" w:color="auto"/>
                        <w:bottom w:val="none" w:sz="0" w:space="0" w:color="auto"/>
                        <w:right w:val="none" w:sz="0" w:space="0" w:color="auto"/>
                      </w:divBdr>
                    </w:div>
                  </w:divsChild>
                </w:div>
                <w:div w:id="839272736">
                  <w:marLeft w:val="0"/>
                  <w:marRight w:val="0"/>
                  <w:marTop w:val="0"/>
                  <w:marBottom w:val="0"/>
                  <w:divBdr>
                    <w:top w:val="none" w:sz="0" w:space="0" w:color="auto"/>
                    <w:left w:val="none" w:sz="0" w:space="0" w:color="auto"/>
                    <w:bottom w:val="none" w:sz="0" w:space="0" w:color="auto"/>
                    <w:right w:val="none" w:sz="0" w:space="0" w:color="auto"/>
                  </w:divBdr>
                  <w:divsChild>
                    <w:div w:id="1916351870">
                      <w:marLeft w:val="0"/>
                      <w:marRight w:val="0"/>
                      <w:marTop w:val="0"/>
                      <w:marBottom w:val="0"/>
                      <w:divBdr>
                        <w:top w:val="none" w:sz="0" w:space="0" w:color="auto"/>
                        <w:left w:val="none" w:sz="0" w:space="0" w:color="auto"/>
                        <w:bottom w:val="none" w:sz="0" w:space="0" w:color="auto"/>
                        <w:right w:val="none" w:sz="0" w:space="0" w:color="auto"/>
                      </w:divBdr>
                    </w:div>
                  </w:divsChild>
                </w:div>
                <w:div w:id="867840439">
                  <w:marLeft w:val="0"/>
                  <w:marRight w:val="0"/>
                  <w:marTop w:val="0"/>
                  <w:marBottom w:val="0"/>
                  <w:divBdr>
                    <w:top w:val="none" w:sz="0" w:space="0" w:color="auto"/>
                    <w:left w:val="none" w:sz="0" w:space="0" w:color="auto"/>
                    <w:bottom w:val="none" w:sz="0" w:space="0" w:color="auto"/>
                    <w:right w:val="none" w:sz="0" w:space="0" w:color="auto"/>
                  </w:divBdr>
                  <w:divsChild>
                    <w:div w:id="420837487">
                      <w:marLeft w:val="0"/>
                      <w:marRight w:val="0"/>
                      <w:marTop w:val="0"/>
                      <w:marBottom w:val="0"/>
                      <w:divBdr>
                        <w:top w:val="none" w:sz="0" w:space="0" w:color="auto"/>
                        <w:left w:val="none" w:sz="0" w:space="0" w:color="auto"/>
                        <w:bottom w:val="none" w:sz="0" w:space="0" w:color="auto"/>
                        <w:right w:val="none" w:sz="0" w:space="0" w:color="auto"/>
                      </w:divBdr>
                    </w:div>
                    <w:div w:id="483787020">
                      <w:marLeft w:val="0"/>
                      <w:marRight w:val="0"/>
                      <w:marTop w:val="0"/>
                      <w:marBottom w:val="0"/>
                      <w:divBdr>
                        <w:top w:val="none" w:sz="0" w:space="0" w:color="auto"/>
                        <w:left w:val="none" w:sz="0" w:space="0" w:color="auto"/>
                        <w:bottom w:val="none" w:sz="0" w:space="0" w:color="auto"/>
                        <w:right w:val="none" w:sz="0" w:space="0" w:color="auto"/>
                      </w:divBdr>
                    </w:div>
                    <w:div w:id="705443884">
                      <w:marLeft w:val="0"/>
                      <w:marRight w:val="0"/>
                      <w:marTop w:val="0"/>
                      <w:marBottom w:val="0"/>
                      <w:divBdr>
                        <w:top w:val="none" w:sz="0" w:space="0" w:color="auto"/>
                        <w:left w:val="none" w:sz="0" w:space="0" w:color="auto"/>
                        <w:bottom w:val="none" w:sz="0" w:space="0" w:color="auto"/>
                        <w:right w:val="none" w:sz="0" w:space="0" w:color="auto"/>
                      </w:divBdr>
                    </w:div>
                    <w:div w:id="860433051">
                      <w:marLeft w:val="0"/>
                      <w:marRight w:val="0"/>
                      <w:marTop w:val="0"/>
                      <w:marBottom w:val="0"/>
                      <w:divBdr>
                        <w:top w:val="none" w:sz="0" w:space="0" w:color="auto"/>
                        <w:left w:val="none" w:sz="0" w:space="0" w:color="auto"/>
                        <w:bottom w:val="none" w:sz="0" w:space="0" w:color="auto"/>
                        <w:right w:val="none" w:sz="0" w:space="0" w:color="auto"/>
                      </w:divBdr>
                    </w:div>
                    <w:div w:id="1797290534">
                      <w:marLeft w:val="0"/>
                      <w:marRight w:val="0"/>
                      <w:marTop w:val="0"/>
                      <w:marBottom w:val="0"/>
                      <w:divBdr>
                        <w:top w:val="none" w:sz="0" w:space="0" w:color="auto"/>
                        <w:left w:val="none" w:sz="0" w:space="0" w:color="auto"/>
                        <w:bottom w:val="none" w:sz="0" w:space="0" w:color="auto"/>
                        <w:right w:val="none" w:sz="0" w:space="0" w:color="auto"/>
                      </w:divBdr>
                    </w:div>
                    <w:div w:id="1881358356">
                      <w:marLeft w:val="0"/>
                      <w:marRight w:val="0"/>
                      <w:marTop w:val="0"/>
                      <w:marBottom w:val="0"/>
                      <w:divBdr>
                        <w:top w:val="none" w:sz="0" w:space="0" w:color="auto"/>
                        <w:left w:val="none" w:sz="0" w:space="0" w:color="auto"/>
                        <w:bottom w:val="none" w:sz="0" w:space="0" w:color="auto"/>
                        <w:right w:val="none" w:sz="0" w:space="0" w:color="auto"/>
                      </w:divBdr>
                    </w:div>
                    <w:div w:id="1990404396">
                      <w:marLeft w:val="0"/>
                      <w:marRight w:val="0"/>
                      <w:marTop w:val="0"/>
                      <w:marBottom w:val="0"/>
                      <w:divBdr>
                        <w:top w:val="none" w:sz="0" w:space="0" w:color="auto"/>
                        <w:left w:val="none" w:sz="0" w:space="0" w:color="auto"/>
                        <w:bottom w:val="none" w:sz="0" w:space="0" w:color="auto"/>
                        <w:right w:val="none" w:sz="0" w:space="0" w:color="auto"/>
                      </w:divBdr>
                    </w:div>
                  </w:divsChild>
                </w:div>
                <w:div w:id="904949851">
                  <w:marLeft w:val="0"/>
                  <w:marRight w:val="0"/>
                  <w:marTop w:val="0"/>
                  <w:marBottom w:val="0"/>
                  <w:divBdr>
                    <w:top w:val="none" w:sz="0" w:space="0" w:color="auto"/>
                    <w:left w:val="none" w:sz="0" w:space="0" w:color="auto"/>
                    <w:bottom w:val="none" w:sz="0" w:space="0" w:color="auto"/>
                    <w:right w:val="none" w:sz="0" w:space="0" w:color="auto"/>
                  </w:divBdr>
                  <w:divsChild>
                    <w:div w:id="2091192883">
                      <w:marLeft w:val="0"/>
                      <w:marRight w:val="0"/>
                      <w:marTop w:val="0"/>
                      <w:marBottom w:val="0"/>
                      <w:divBdr>
                        <w:top w:val="none" w:sz="0" w:space="0" w:color="auto"/>
                        <w:left w:val="none" w:sz="0" w:space="0" w:color="auto"/>
                        <w:bottom w:val="none" w:sz="0" w:space="0" w:color="auto"/>
                        <w:right w:val="none" w:sz="0" w:space="0" w:color="auto"/>
                      </w:divBdr>
                    </w:div>
                  </w:divsChild>
                </w:div>
                <w:div w:id="949703021">
                  <w:marLeft w:val="0"/>
                  <w:marRight w:val="0"/>
                  <w:marTop w:val="0"/>
                  <w:marBottom w:val="0"/>
                  <w:divBdr>
                    <w:top w:val="none" w:sz="0" w:space="0" w:color="auto"/>
                    <w:left w:val="none" w:sz="0" w:space="0" w:color="auto"/>
                    <w:bottom w:val="none" w:sz="0" w:space="0" w:color="auto"/>
                    <w:right w:val="none" w:sz="0" w:space="0" w:color="auto"/>
                  </w:divBdr>
                  <w:divsChild>
                    <w:div w:id="271867191">
                      <w:marLeft w:val="0"/>
                      <w:marRight w:val="0"/>
                      <w:marTop w:val="0"/>
                      <w:marBottom w:val="0"/>
                      <w:divBdr>
                        <w:top w:val="none" w:sz="0" w:space="0" w:color="auto"/>
                        <w:left w:val="none" w:sz="0" w:space="0" w:color="auto"/>
                        <w:bottom w:val="none" w:sz="0" w:space="0" w:color="auto"/>
                        <w:right w:val="none" w:sz="0" w:space="0" w:color="auto"/>
                      </w:divBdr>
                    </w:div>
                  </w:divsChild>
                </w:div>
                <w:div w:id="1012879418">
                  <w:marLeft w:val="0"/>
                  <w:marRight w:val="0"/>
                  <w:marTop w:val="0"/>
                  <w:marBottom w:val="0"/>
                  <w:divBdr>
                    <w:top w:val="none" w:sz="0" w:space="0" w:color="auto"/>
                    <w:left w:val="none" w:sz="0" w:space="0" w:color="auto"/>
                    <w:bottom w:val="none" w:sz="0" w:space="0" w:color="auto"/>
                    <w:right w:val="none" w:sz="0" w:space="0" w:color="auto"/>
                  </w:divBdr>
                  <w:divsChild>
                    <w:div w:id="1539708567">
                      <w:marLeft w:val="0"/>
                      <w:marRight w:val="0"/>
                      <w:marTop w:val="0"/>
                      <w:marBottom w:val="0"/>
                      <w:divBdr>
                        <w:top w:val="none" w:sz="0" w:space="0" w:color="auto"/>
                        <w:left w:val="none" w:sz="0" w:space="0" w:color="auto"/>
                        <w:bottom w:val="none" w:sz="0" w:space="0" w:color="auto"/>
                        <w:right w:val="none" w:sz="0" w:space="0" w:color="auto"/>
                      </w:divBdr>
                    </w:div>
                  </w:divsChild>
                </w:div>
                <w:div w:id="1071808372">
                  <w:marLeft w:val="0"/>
                  <w:marRight w:val="0"/>
                  <w:marTop w:val="0"/>
                  <w:marBottom w:val="0"/>
                  <w:divBdr>
                    <w:top w:val="none" w:sz="0" w:space="0" w:color="auto"/>
                    <w:left w:val="none" w:sz="0" w:space="0" w:color="auto"/>
                    <w:bottom w:val="none" w:sz="0" w:space="0" w:color="auto"/>
                    <w:right w:val="none" w:sz="0" w:space="0" w:color="auto"/>
                  </w:divBdr>
                  <w:divsChild>
                    <w:div w:id="1645424543">
                      <w:marLeft w:val="0"/>
                      <w:marRight w:val="0"/>
                      <w:marTop w:val="0"/>
                      <w:marBottom w:val="0"/>
                      <w:divBdr>
                        <w:top w:val="none" w:sz="0" w:space="0" w:color="auto"/>
                        <w:left w:val="none" w:sz="0" w:space="0" w:color="auto"/>
                        <w:bottom w:val="none" w:sz="0" w:space="0" w:color="auto"/>
                        <w:right w:val="none" w:sz="0" w:space="0" w:color="auto"/>
                      </w:divBdr>
                    </w:div>
                    <w:div w:id="1916937674">
                      <w:marLeft w:val="0"/>
                      <w:marRight w:val="0"/>
                      <w:marTop w:val="0"/>
                      <w:marBottom w:val="0"/>
                      <w:divBdr>
                        <w:top w:val="none" w:sz="0" w:space="0" w:color="auto"/>
                        <w:left w:val="none" w:sz="0" w:space="0" w:color="auto"/>
                        <w:bottom w:val="none" w:sz="0" w:space="0" w:color="auto"/>
                        <w:right w:val="none" w:sz="0" w:space="0" w:color="auto"/>
                      </w:divBdr>
                    </w:div>
                  </w:divsChild>
                </w:div>
                <w:div w:id="1407726080">
                  <w:marLeft w:val="0"/>
                  <w:marRight w:val="0"/>
                  <w:marTop w:val="0"/>
                  <w:marBottom w:val="0"/>
                  <w:divBdr>
                    <w:top w:val="none" w:sz="0" w:space="0" w:color="auto"/>
                    <w:left w:val="none" w:sz="0" w:space="0" w:color="auto"/>
                    <w:bottom w:val="none" w:sz="0" w:space="0" w:color="auto"/>
                    <w:right w:val="none" w:sz="0" w:space="0" w:color="auto"/>
                  </w:divBdr>
                  <w:divsChild>
                    <w:div w:id="838692787">
                      <w:marLeft w:val="0"/>
                      <w:marRight w:val="0"/>
                      <w:marTop w:val="0"/>
                      <w:marBottom w:val="0"/>
                      <w:divBdr>
                        <w:top w:val="none" w:sz="0" w:space="0" w:color="auto"/>
                        <w:left w:val="none" w:sz="0" w:space="0" w:color="auto"/>
                        <w:bottom w:val="none" w:sz="0" w:space="0" w:color="auto"/>
                        <w:right w:val="none" w:sz="0" w:space="0" w:color="auto"/>
                      </w:divBdr>
                    </w:div>
                  </w:divsChild>
                </w:div>
                <w:div w:id="1450511564">
                  <w:marLeft w:val="0"/>
                  <w:marRight w:val="0"/>
                  <w:marTop w:val="0"/>
                  <w:marBottom w:val="0"/>
                  <w:divBdr>
                    <w:top w:val="none" w:sz="0" w:space="0" w:color="auto"/>
                    <w:left w:val="none" w:sz="0" w:space="0" w:color="auto"/>
                    <w:bottom w:val="none" w:sz="0" w:space="0" w:color="auto"/>
                    <w:right w:val="none" w:sz="0" w:space="0" w:color="auto"/>
                  </w:divBdr>
                  <w:divsChild>
                    <w:div w:id="838229961">
                      <w:marLeft w:val="0"/>
                      <w:marRight w:val="0"/>
                      <w:marTop w:val="0"/>
                      <w:marBottom w:val="0"/>
                      <w:divBdr>
                        <w:top w:val="none" w:sz="0" w:space="0" w:color="auto"/>
                        <w:left w:val="none" w:sz="0" w:space="0" w:color="auto"/>
                        <w:bottom w:val="none" w:sz="0" w:space="0" w:color="auto"/>
                        <w:right w:val="none" w:sz="0" w:space="0" w:color="auto"/>
                      </w:divBdr>
                    </w:div>
                  </w:divsChild>
                </w:div>
                <w:div w:id="1841122319">
                  <w:marLeft w:val="0"/>
                  <w:marRight w:val="0"/>
                  <w:marTop w:val="0"/>
                  <w:marBottom w:val="0"/>
                  <w:divBdr>
                    <w:top w:val="none" w:sz="0" w:space="0" w:color="auto"/>
                    <w:left w:val="none" w:sz="0" w:space="0" w:color="auto"/>
                    <w:bottom w:val="none" w:sz="0" w:space="0" w:color="auto"/>
                    <w:right w:val="none" w:sz="0" w:space="0" w:color="auto"/>
                  </w:divBdr>
                  <w:divsChild>
                    <w:div w:id="1206673187">
                      <w:marLeft w:val="0"/>
                      <w:marRight w:val="0"/>
                      <w:marTop w:val="0"/>
                      <w:marBottom w:val="0"/>
                      <w:divBdr>
                        <w:top w:val="none" w:sz="0" w:space="0" w:color="auto"/>
                        <w:left w:val="none" w:sz="0" w:space="0" w:color="auto"/>
                        <w:bottom w:val="none" w:sz="0" w:space="0" w:color="auto"/>
                        <w:right w:val="none" w:sz="0" w:space="0" w:color="auto"/>
                      </w:divBdr>
                    </w:div>
                    <w:div w:id="1599409633">
                      <w:marLeft w:val="0"/>
                      <w:marRight w:val="0"/>
                      <w:marTop w:val="0"/>
                      <w:marBottom w:val="0"/>
                      <w:divBdr>
                        <w:top w:val="none" w:sz="0" w:space="0" w:color="auto"/>
                        <w:left w:val="none" w:sz="0" w:space="0" w:color="auto"/>
                        <w:bottom w:val="none" w:sz="0" w:space="0" w:color="auto"/>
                        <w:right w:val="none" w:sz="0" w:space="0" w:color="auto"/>
                      </w:divBdr>
                    </w:div>
                  </w:divsChild>
                </w:div>
                <w:div w:id="1852913920">
                  <w:marLeft w:val="0"/>
                  <w:marRight w:val="0"/>
                  <w:marTop w:val="0"/>
                  <w:marBottom w:val="0"/>
                  <w:divBdr>
                    <w:top w:val="none" w:sz="0" w:space="0" w:color="auto"/>
                    <w:left w:val="none" w:sz="0" w:space="0" w:color="auto"/>
                    <w:bottom w:val="none" w:sz="0" w:space="0" w:color="auto"/>
                    <w:right w:val="none" w:sz="0" w:space="0" w:color="auto"/>
                  </w:divBdr>
                  <w:divsChild>
                    <w:div w:id="740831472">
                      <w:marLeft w:val="0"/>
                      <w:marRight w:val="0"/>
                      <w:marTop w:val="0"/>
                      <w:marBottom w:val="0"/>
                      <w:divBdr>
                        <w:top w:val="none" w:sz="0" w:space="0" w:color="auto"/>
                        <w:left w:val="none" w:sz="0" w:space="0" w:color="auto"/>
                        <w:bottom w:val="none" w:sz="0" w:space="0" w:color="auto"/>
                        <w:right w:val="none" w:sz="0" w:space="0" w:color="auto"/>
                      </w:divBdr>
                    </w:div>
                  </w:divsChild>
                </w:div>
                <w:div w:id="1855458385">
                  <w:marLeft w:val="0"/>
                  <w:marRight w:val="0"/>
                  <w:marTop w:val="0"/>
                  <w:marBottom w:val="0"/>
                  <w:divBdr>
                    <w:top w:val="none" w:sz="0" w:space="0" w:color="auto"/>
                    <w:left w:val="none" w:sz="0" w:space="0" w:color="auto"/>
                    <w:bottom w:val="none" w:sz="0" w:space="0" w:color="auto"/>
                    <w:right w:val="none" w:sz="0" w:space="0" w:color="auto"/>
                  </w:divBdr>
                  <w:divsChild>
                    <w:div w:id="314573283">
                      <w:marLeft w:val="0"/>
                      <w:marRight w:val="0"/>
                      <w:marTop w:val="0"/>
                      <w:marBottom w:val="0"/>
                      <w:divBdr>
                        <w:top w:val="none" w:sz="0" w:space="0" w:color="auto"/>
                        <w:left w:val="none" w:sz="0" w:space="0" w:color="auto"/>
                        <w:bottom w:val="none" w:sz="0" w:space="0" w:color="auto"/>
                        <w:right w:val="none" w:sz="0" w:space="0" w:color="auto"/>
                      </w:divBdr>
                    </w:div>
                  </w:divsChild>
                </w:div>
                <w:div w:id="1918129014">
                  <w:marLeft w:val="0"/>
                  <w:marRight w:val="0"/>
                  <w:marTop w:val="0"/>
                  <w:marBottom w:val="0"/>
                  <w:divBdr>
                    <w:top w:val="none" w:sz="0" w:space="0" w:color="auto"/>
                    <w:left w:val="none" w:sz="0" w:space="0" w:color="auto"/>
                    <w:bottom w:val="none" w:sz="0" w:space="0" w:color="auto"/>
                    <w:right w:val="none" w:sz="0" w:space="0" w:color="auto"/>
                  </w:divBdr>
                  <w:divsChild>
                    <w:div w:id="504367261">
                      <w:marLeft w:val="0"/>
                      <w:marRight w:val="0"/>
                      <w:marTop w:val="0"/>
                      <w:marBottom w:val="0"/>
                      <w:divBdr>
                        <w:top w:val="none" w:sz="0" w:space="0" w:color="auto"/>
                        <w:left w:val="none" w:sz="0" w:space="0" w:color="auto"/>
                        <w:bottom w:val="none" w:sz="0" w:space="0" w:color="auto"/>
                        <w:right w:val="none" w:sz="0" w:space="0" w:color="auto"/>
                      </w:divBdr>
                    </w:div>
                  </w:divsChild>
                </w:div>
                <w:div w:id="2017220423">
                  <w:marLeft w:val="0"/>
                  <w:marRight w:val="0"/>
                  <w:marTop w:val="0"/>
                  <w:marBottom w:val="0"/>
                  <w:divBdr>
                    <w:top w:val="none" w:sz="0" w:space="0" w:color="auto"/>
                    <w:left w:val="none" w:sz="0" w:space="0" w:color="auto"/>
                    <w:bottom w:val="none" w:sz="0" w:space="0" w:color="auto"/>
                    <w:right w:val="none" w:sz="0" w:space="0" w:color="auto"/>
                  </w:divBdr>
                  <w:divsChild>
                    <w:div w:id="1191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66059">
      <w:bodyDiv w:val="1"/>
      <w:marLeft w:val="0"/>
      <w:marRight w:val="0"/>
      <w:marTop w:val="0"/>
      <w:marBottom w:val="0"/>
      <w:divBdr>
        <w:top w:val="none" w:sz="0" w:space="0" w:color="auto"/>
        <w:left w:val="none" w:sz="0" w:space="0" w:color="auto"/>
        <w:bottom w:val="none" w:sz="0" w:space="0" w:color="auto"/>
        <w:right w:val="none" w:sz="0" w:space="0" w:color="auto"/>
      </w:divBdr>
    </w:div>
    <w:div w:id="1292636814">
      <w:bodyDiv w:val="1"/>
      <w:marLeft w:val="0"/>
      <w:marRight w:val="0"/>
      <w:marTop w:val="0"/>
      <w:marBottom w:val="0"/>
      <w:divBdr>
        <w:top w:val="none" w:sz="0" w:space="0" w:color="auto"/>
        <w:left w:val="none" w:sz="0" w:space="0" w:color="auto"/>
        <w:bottom w:val="none" w:sz="0" w:space="0" w:color="auto"/>
        <w:right w:val="none" w:sz="0" w:space="0" w:color="auto"/>
      </w:divBdr>
    </w:div>
    <w:div w:id="1294022038">
      <w:bodyDiv w:val="1"/>
      <w:marLeft w:val="0"/>
      <w:marRight w:val="0"/>
      <w:marTop w:val="0"/>
      <w:marBottom w:val="0"/>
      <w:divBdr>
        <w:top w:val="none" w:sz="0" w:space="0" w:color="auto"/>
        <w:left w:val="none" w:sz="0" w:space="0" w:color="auto"/>
        <w:bottom w:val="none" w:sz="0" w:space="0" w:color="auto"/>
        <w:right w:val="none" w:sz="0" w:space="0" w:color="auto"/>
      </w:divBdr>
    </w:div>
    <w:div w:id="1370229860">
      <w:bodyDiv w:val="1"/>
      <w:marLeft w:val="0"/>
      <w:marRight w:val="0"/>
      <w:marTop w:val="0"/>
      <w:marBottom w:val="0"/>
      <w:divBdr>
        <w:top w:val="none" w:sz="0" w:space="0" w:color="auto"/>
        <w:left w:val="none" w:sz="0" w:space="0" w:color="auto"/>
        <w:bottom w:val="none" w:sz="0" w:space="0" w:color="auto"/>
        <w:right w:val="none" w:sz="0" w:space="0" w:color="auto"/>
      </w:divBdr>
    </w:div>
    <w:div w:id="1372346204">
      <w:bodyDiv w:val="1"/>
      <w:marLeft w:val="0"/>
      <w:marRight w:val="0"/>
      <w:marTop w:val="0"/>
      <w:marBottom w:val="0"/>
      <w:divBdr>
        <w:top w:val="none" w:sz="0" w:space="0" w:color="auto"/>
        <w:left w:val="none" w:sz="0" w:space="0" w:color="auto"/>
        <w:bottom w:val="none" w:sz="0" w:space="0" w:color="auto"/>
        <w:right w:val="none" w:sz="0" w:space="0" w:color="auto"/>
      </w:divBdr>
    </w:div>
    <w:div w:id="1387991374">
      <w:bodyDiv w:val="1"/>
      <w:marLeft w:val="0"/>
      <w:marRight w:val="0"/>
      <w:marTop w:val="0"/>
      <w:marBottom w:val="0"/>
      <w:divBdr>
        <w:top w:val="none" w:sz="0" w:space="0" w:color="auto"/>
        <w:left w:val="none" w:sz="0" w:space="0" w:color="auto"/>
        <w:bottom w:val="none" w:sz="0" w:space="0" w:color="auto"/>
        <w:right w:val="none" w:sz="0" w:space="0" w:color="auto"/>
      </w:divBdr>
    </w:div>
    <w:div w:id="1423406740">
      <w:bodyDiv w:val="1"/>
      <w:marLeft w:val="0"/>
      <w:marRight w:val="0"/>
      <w:marTop w:val="0"/>
      <w:marBottom w:val="0"/>
      <w:divBdr>
        <w:top w:val="none" w:sz="0" w:space="0" w:color="auto"/>
        <w:left w:val="none" w:sz="0" w:space="0" w:color="auto"/>
        <w:bottom w:val="none" w:sz="0" w:space="0" w:color="auto"/>
        <w:right w:val="none" w:sz="0" w:space="0" w:color="auto"/>
      </w:divBdr>
    </w:div>
    <w:div w:id="1462192019">
      <w:bodyDiv w:val="1"/>
      <w:marLeft w:val="0"/>
      <w:marRight w:val="0"/>
      <w:marTop w:val="0"/>
      <w:marBottom w:val="0"/>
      <w:divBdr>
        <w:top w:val="none" w:sz="0" w:space="0" w:color="auto"/>
        <w:left w:val="none" w:sz="0" w:space="0" w:color="auto"/>
        <w:bottom w:val="none" w:sz="0" w:space="0" w:color="auto"/>
        <w:right w:val="none" w:sz="0" w:space="0" w:color="auto"/>
      </w:divBdr>
    </w:div>
    <w:div w:id="1463420911">
      <w:bodyDiv w:val="1"/>
      <w:marLeft w:val="0"/>
      <w:marRight w:val="0"/>
      <w:marTop w:val="0"/>
      <w:marBottom w:val="0"/>
      <w:divBdr>
        <w:top w:val="none" w:sz="0" w:space="0" w:color="auto"/>
        <w:left w:val="none" w:sz="0" w:space="0" w:color="auto"/>
        <w:bottom w:val="none" w:sz="0" w:space="0" w:color="auto"/>
        <w:right w:val="none" w:sz="0" w:space="0" w:color="auto"/>
      </w:divBdr>
    </w:div>
    <w:div w:id="1497768927">
      <w:bodyDiv w:val="1"/>
      <w:marLeft w:val="0"/>
      <w:marRight w:val="0"/>
      <w:marTop w:val="0"/>
      <w:marBottom w:val="0"/>
      <w:divBdr>
        <w:top w:val="none" w:sz="0" w:space="0" w:color="auto"/>
        <w:left w:val="none" w:sz="0" w:space="0" w:color="auto"/>
        <w:bottom w:val="none" w:sz="0" w:space="0" w:color="auto"/>
        <w:right w:val="none" w:sz="0" w:space="0" w:color="auto"/>
      </w:divBdr>
    </w:div>
    <w:div w:id="1578132417">
      <w:bodyDiv w:val="1"/>
      <w:marLeft w:val="0"/>
      <w:marRight w:val="0"/>
      <w:marTop w:val="0"/>
      <w:marBottom w:val="0"/>
      <w:divBdr>
        <w:top w:val="none" w:sz="0" w:space="0" w:color="auto"/>
        <w:left w:val="none" w:sz="0" w:space="0" w:color="auto"/>
        <w:bottom w:val="none" w:sz="0" w:space="0" w:color="auto"/>
        <w:right w:val="none" w:sz="0" w:space="0" w:color="auto"/>
      </w:divBdr>
    </w:div>
    <w:div w:id="1608778610">
      <w:bodyDiv w:val="1"/>
      <w:marLeft w:val="0"/>
      <w:marRight w:val="0"/>
      <w:marTop w:val="0"/>
      <w:marBottom w:val="0"/>
      <w:divBdr>
        <w:top w:val="none" w:sz="0" w:space="0" w:color="auto"/>
        <w:left w:val="none" w:sz="0" w:space="0" w:color="auto"/>
        <w:bottom w:val="none" w:sz="0" w:space="0" w:color="auto"/>
        <w:right w:val="none" w:sz="0" w:space="0" w:color="auto"/>
      </w:divBdr>
    </w:div>
    <w:div w:id="1620643115">
      <w:bodyDiv w:val="1"/>
      <w:marLeft w:val="0"/>
      <w:marRight w:val="0"/>
      <w:marTop w:val="0"/>
      <w:marBottom w:val="0"/>
      <w:divBdr>
        <w:top w:val="none" w:sz="0" w:space="0" w:color="auto"/>
        <w:left w:val="none" w:sz="0" w:space="0" w:color="auto"/>
        <w:bottom w:val="none" w:sz="0" w:space="0" w:color="auto"/>
        <w:right w:val="none" w:sz="0" w:space="0" w:color="auto"/>
      </w:divBdr>
      <w:divsChild>
        <w:div w:id="645164534">
          <w:marLeft w:val="240"/>
          <w:marRight w:val="0"/>
          <w:marTop w:val="60"/>
          <w:marBottom w:val="60"/>
          <w:divBdr>
            <w:top w:val="none" w:sz="0" w:space="0" w:color="auto"/>
            <w:left w:val="none" w:sz="0" w:space="0" w:color="auto"/>
            <w:bottom w:val="none" w:sz="0" w:space="0" w:color="auto"/>
            <w:right w:val="none" w:sz="0" w:space="0" w:color="auto"/>
          </w:divBdr>
          <w:divsChild>
            <w:div w:id="1229535213">
              <w:marLeft w:val="0"/>
              <w:marRight w:val="0"/>
              <w:marTop w:val="0"/>
              <w:marBottom w:val="0"/>
              <w:divBdr>
                <w:top w:val="none" w:sz="0" w:space="0" w:color="auto"/>
                <w:left w:val="none" w:sz="0" w:space="0" w:color="auto"/>
                <w:bottom w:val="none" w:sz="0" w:space="0" w:color="auto"/>
                <w:right w:val="none" w:sz="0" w:space="0" w:color="auto"/>
              </w:divBdr>
            </w:div>
          </w:divsChild>
        </w:div>
        <w:div w:id="815991303">
          <w:marLeft w:val="240"/>
          <w:marRight w:val="0"/>
          <w:marTop w:val="60"/>
          <w:marBottom w:val="60"/>
          <w:divBdr>
            <w:top w:val="none" w:sz="0" w:space="0" w:color="auto"/>
            <w:left w:val="none" w:sz="0" w:space="0" w:color="auto"/>
            <w:bottom w:val="none" w:sz="0" w:space="0" w:color="auto"/>
            <w:right w:val="none" w:sz="0" w:space="0" w:color="auto"/>
          </w:divBdr>
          <w:divsChild>
            <w:div w:id="21054026">
              <w:marLeft w:val="240"/>
              <w:marRight w:val="0"/>
              <w:marTop w:val="60"/>
              <w:marBottom w:val="60"/>
              <w:divBdr>
                <w:top w:val="none" w:sz="0" w:space="0" w:color="auto"/>
                <w:left w:val="none" w:sz="0" w:space="0" w:color="auto"/>
                <w:bottom w:val="none" w:sz="0" w:space="0" w:color="auto"/>
                <w:right w:val="none" w:sz="0" w:space="0" w:color="auto"/>
              </w:divBdr>
              <w:divsChild>
                <w:div w:id="1236091295">
                  <w:marLeft w:val="0"/>
                  <w:marRight w:val="0"/>
                  <w:marTop w:val="0"/>
                  <w:marBottom w:val="0"/>
                  <w:divBdr>
                    <w:top w:val="none" w:sz="0" w:space="0" w:color="auto"/>
                    <w:left w:val="none" w:sz="0" w:space="0" w:color="auto"/>
                    <w:bottom w:val="none" w:sz="0" w:space="0" w:color="auto"/>
                    <w:right w:val="none" w:sz="0" w:space="0" w:color="auto"/>
                  </w:divBdr>
                </w:div>
              </w:divsChild>
            </w:div>
            <w:div w:id="352076339">
              <w:marLeft w:val="240"/>
              <w:marRight w:val="0"/>
              <w:marTop w:val="60"/>
              <w:marBottom w:val="60"/>
              <w:divBdr>
                <w:top w:val="none" w:sz="0" w:space="0" w:color="auto"/>
                <w:left w:val="none" w:sz="0" w:space="0" w:color="auto"/>
                <w:bottom w:val="none" w:sz="0" w:space="0" w:color="auto"/>
                <w:right w:val="none" w:sz="0" w:space="0" w:color="auto"/>
              </w:divBdr>
              <w:divsChild>
                <w:div w:id="426074243">
                  <w:marLeft w:val="0"/>
                  <w:marRight w:val="0"/>
                  <w:marTop w:val="0"/>
                  <w:marBottom w:val="0"/>
                  <w:divBdr>
                    <w:top w:val="none" w:sz="0" w:space="0" w:color="auto"/>
                    <w:left w:val="none" w:sz="0" w:space="0" w:color="auto"/>
                    <w:bottom w:val="none" w:sz="0" w:space="0" w:color="auto"/>
                    <w:right w:val="none" w:sz="0" w:space="0" w:color="auto"/>
                  </w:divBdr>
                </w:div>
              </w:divsChild>
            </w:div>
            <w:div w:id="920024677">
              <w:marLeft w:val="240"/>
              <w:marRight w:val="0"/>
              <w:marTop w:val="60"/>
              <w:marBottom w:val="60"/>
              <w:divBdr>
                <w:top w:val="none" w:sz="0" w:space="0" w:color="auto"/>
                <w:left w:val="none" w:sz="0" w:space="0" w:color="auto"/>
                <w:bottom w:val="none" w:sz="0" w:space="0" w:color="auto"/>
                <w:right w:val="none" w:sz="0" w:space="0" w:color="auto"/>
              </w:divBdr>
              <w:divsChild>
                <w:div w:id="1299383361">
                  <w:marLeft w:val="0"/>
                  <w:marRight w:val="0"/>
                  <w:marTop w:val="0"/>
                  <w:marBottom w:val="0"/>
                  <w:divBdr>
                    <w:top w:val="none" w:sz="0" w:space="0" w:color="auto"/>
                    <w:left w:val="none" w:sz="0" w:space="0" w:color="auto"/>
                    <w:bottom w:val="none" w:sz="0" w:space="0" w:color="auto"/>
                    <w:right w:val="none" w:sz="0" w:space="0" w:color="auto"/>
                  </w:divBdr>
                </w:div>
              </w:divsChild>
            </w:div>
            <w:div w:id="1344938091">
              <w:marLeft w:val="240"/>
              <w:marRight w:val="0"/>
              <w:marTop w:val="60"/>
              <w:marBottom w:val="60"/>
              <w:divBdr>
                <w:top w:val="none" w:sz="0" w:space="0" w:color="auto"/>
                <w:left w:val="none" w:sz="0" w:space="0" w:color="auto"/>
                <w:bottom w:val="none" w:sz="0" w:space="0" w:color="auto"/>
                <w:right w:val="none" w:sz="0" w:space="0" w:color="auto"/>
              </w:divBdr>
              <w:divsChild>
                <w:div w:id="740828398">
                  <w:marLeft w:val="0"/>
                  <w:marRight w:val="0"/>
                  <w:marTop w:val="0"/>
                  <w:marBottom w:val="0"/>
                  <w:divBdr>
                    <w:top w:val="none" w:sz="0" w:space="0" w:color="auto"/>
                    <w:left w:val="none" w:sz="0" w:space="0" w:color="auto"/>
                    <w:bottom w:val="none" w:sz="0" w:space="0" w:color="auto"/>
                    <w:right w:val="none" w:sz="0" w:space="0" w:color="auto"/>
                  </w:divBdr>
                </w:div>
              </w:divsChild>
            </w:div>
            <w:div w:id="1376587389">
              <w:marLeft w:val="240"/>
              <w:marRight w:val="0"/>
              <w:marTop w:val="60"/>
              <w:marBottom w:val="60"/>
              <w:divBdr>
                <w:top w:val="none" w:sz="0" w:space="0" w:color="auto"/>
                <w:left w:val="none" w:sz="0" w:space="0" w:color="auto"/>
                <w:bottom w:val="none" w:sz="0" w:space="0" w:color="auto"/>
                <w:right w:val="none" w:sz="0" w:space="0" w:color="auto"/>
              </w:divBdr>
              <w:divsChild>
                <w:div w:id="1591232946">
                  <w:marLeft w:val="0"/>
                  <w:marRight w:val="0"/>
                  <w:marTop w:val="0"/>
                  <w:marBottom w:val="0"/>
                  <w:divBdr>
                    <w:top w:val="none" w:sz="0" w:space="0" w:color="auto"/>
                    <w:left w:val="none" w:sz="0" w:space="0" w:color="auto"/>
                    <w:bottom w:val="none" w:sz="0" w:space="0" w:color="auto"/>
                    <w:right w:val="none" w:sz="0" w:space="0" w:color="auto"/>
                  </w:divBdr>
                </w:div>
              </w:divsChild>
            </w:div>
            <w:div w:id="1708991898">
              <w:marLeft w:val="240"/>
              <w:marRight w:val="0"/>
              <w:marTop w:val="60"/>
              <w:marBottom w:val="60"/>
              <w:divBdr>
                <w:top w:val="none" w:sz="0" w:space="0" w:color="auto"/>
                <w:left w:val="none" w:sz="0" w:space="0" w:color="auto"/>
                <w:bottom w:val="none" w:sz="0" w:space="0" w:color="auto"/>
                <w:right w:val="none" w:sz="0" w:space="0" w:color="auto"/>
              </w:divBdr>
              <w:divsChild>
                <w:div w:id="956445755">
                  <w:marLeft w:val="0"/>
                  <w:marRight w:val="0"/>
                  <w:marTop w:val="0"/>
                  <w:marBottom w:val="0"/>
                  <w:divBdr>
                    <w:top w:val="none" w:sz="0" w:space="0" w:color="auto"/>
                    <w:left w:val="none" w:sz="0" w:space="0" w:color="auto"/>
                    <w:bottom w:val="none" w:sz="0" w:space="0" w:color="auto"/>
                    <w:right w:val="none" w:sz="0" w:space="0" w:color="auto"/>
                  </w:divBdr>
                </w:div>
              </w:divsChild>
            </w:div>
            <w:div w:id="1757897757">
              <w:marLeft w:val="240"/>
              <w:marRight w:val="0"/>
              <w:marTop w:val="60"/>
              <w:marBottom w:val="60"/>
              <w:divBdr>
                <w:top w:val="none" w:sz="0" w:space="0" w:color="auto"/>
                <w:left w:val="none" w:sz="0" w:space="0" w:color="auto"/>
                <w:bottom w:val="none" w:sz="0" w:space="0" w:color="auto"/>
                <w:right w:val="none" w:sz="0" w:space="0" w:color="auto"/>
              </w:divBdr>
              <w:divsChild>
                <w:div w:id="436146930">
                  <w:marLeft w:val="0"/>
                  <w:marRight w:val="0"/>
                  <w:marTop w:val="0"/>
                  <w:marBottom w:val="0"/>
                  <w:divBdr>
                    <w:top w:val="none" w:sz="0" w:space="0" w:color="auto"/>
                    <w:left w:val="none" w:sz="0" w:space="0" w:color="auto"/>
                    <w:bottom w:val="none" w:sz="0" w:space="0" w:color="auto"/>
                    <w:right w:val="none" w:sz="0" w:space="0" w:color="auto"/>
                  </w:divBdr>
                </w:div>
              </w:divsChild>
            </w:div>
            <w:div w:id="1846551015">
              <w:marLeft w:val="240"/>
              <w:marRight w:val="0"/>
              <w:marTop w:val="60"/>
              <w:marBottom w:val="60"/>
              <w:divBdr>
                <w:top w:val="none" w:sz="0" w:space="0" w:color="auto"/>
                <w:left w:val="none" w:sz="0" w:space="0" w:color="auto"/>
                <w:bottom w:val="none" w:sz="0" w:space="0" w:color="auto"/>
                <w:right w:val="none" w:sz="0" w:space="0" w:color="auto"/>
              </w:divBdr>
              <w:divsChild>
                <w:div w:id="759717931">
                  <w:marLeft w:val="0"/>
                  <w:marRight w:val="0"/>
                  <w:marTop w:val="0"/>
                  <w:marBottom w:val="0"/>
                  <w:divBdr>
                    <w:top w:val="none" w:sz="0" w:space="0" w:color="auto"/>
                    <w:left w:val="none" w:sz="0" w:space="0" w:color="auto"/>
                    <w:bottom w:val="none" w:sz="0" w:space="0" w:color="auto"/>
                    <w:right w:val="none" w:sz="0" w:space="0" w:color="auto"/>
                  </w:divBdr>
                </w:div>
              </w:divsChild>
            </w:div>
            <w:div w:id="1997957598">
              <w:marLeft w:val="240"/>
              <w:marRight w:val="0"/>
              <w:marTop w:val="60"/>
              <w:marBottom w:val="60"/>
              <w:divBdr>
                <w:top w:val="none" w:sz="0" w:space="0" w:color="auto"/>
                <w:left w:val="none" w:sz="0" w:space="0" w:color="auto"/>
                <w:bottom w:val="none" w:sz="0" w:space="0" w:color="auto"/>
                <w:right w:val="none" w:sz="0" w:space="0" w:color="auto"/>
              </w:divBdr>
              <w:divsChild>
                <w:div w:id="7266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9276">
          <w:marLeft w:val="240"/>
          <w:marRight w:val="0"/>
          <w:marTop w:val="60"/>
          <w:marBottom w:val="60"/>
          <w:divBdr>
            <w:top w:val="none" w:sz="0" w:space="0" w:color="auto"/>
            <w:left w:val="none" w:sz="0" w:space="0" w:color="auto"/>
            <w:bottom w:val="none" w:sz="0" w:space="0" w:color="auto"/>
            <w:right w:val="none" w:sz="0" w:space="0" w:color="auto"/>
          </w:divBdr>
          <w:divsChild>
            <w:div w:id="3168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0218">
      <w:bodyDiv w:val="1"/>
      <w:marLeft w:val="0"/>
      <w:marRight w:val="0"/>
      <w:marTop w:val="0"/>
      <w:marBottom w:val="0"/>
      <w:divBdr>
        <w:top w:val="none" w:sz="0" w:space="0" w:color="auto"/>
        <w:left w:val="none" w:sz="0" w:space="0" w:color="auto"/>
        <w:bottom w:val="none" w:sz="0" w:space="0" w:color="auto"/>
        <w:right w:val="none" w:sz="0" w:space="0" w:color="auto"/>
      </w:divBdr>
    </w:div>
    <w:div w:id="1666057687">
      <w:bodyDiv w:val="1"/>
      <w:marLeft w:val="0"/>
      <w:marRight w:val="0"/>
      <w:marTop w:val="0"/>
      <w:marBottom w:val="0"/>
      <w:divBdr>
        <w:top w:val="none" w:sz="0" w:space="0" w:color="auto"/>
        <w:left w:val="none" w:sz="0" w:space="0" w:color="auto"/>
        <w:bottom w:val="none" w:sz="0" w:space="0" w:color="auto"/>
        <w:right w:val="none" w:sz="0" w:space="0" w:color="auto"/>
      </w:divBdr>
    </w:div>
    <w:div w:id="1672219403">
      <w:bodyDiv w:val="1"/>
      <w:marLeft w:val="0"/>
      <w:marRight w:val="0"/>
      <w:marTop w:val="0"/>
      <w:marBottom w:val="0"/>
      <w:divBdr>
        <w:top w:val="none" w:sz="0" w:space="0" w:color="auto"/>
        <w:left w:val="none" w:sz="0" w:space="0" w:color="auto"/>
        <w:bottom w:val="none" w:sz="0" w:space="0" w:color="auto"/>
        <w:right w:val="none" w:sz="0" w:space="0" w:color="auto"/>
      </w:divBdr>
    </w:div>
    <w:div w:id="1683626619">
      <w:bodyDiv w:val="1"/>
      <w:marLeft w:val="0"/>
      <w:marRight w:val="0"/>
      <w:marTop w:val="0"/>
      <w:marBottom w:val="0"/>
      <w:divBdr>
        <w:top w:val="none" w:sz="0" w:space="0" w:color="auto"/>
        <w:left w:val="none" w:sz="0" w:space="0" w:color="auto"/>
        <w:bottom w:val="none" w:sz="0" w:space="0" w:color="auto"/>
        <w:right w:val="none" w:sz="0" w:space="0" w:color="auto"/>
      </w:divBdr>
    </w:div>
    <w:div w:id="1690831941">
      <w:bodyDiv w:val="1"/>
      <w:marLeft w:val="0"/>
      <w:marRight w:val="0"/>
      <w:marTop w:val="0"/>
      <w:marBottom w:val="0"/>
      <w:divBdr>
        <w:top w:val="none" w:sz="0" w:space="0" w:color="auto"/>
        <w:left w:val="none" w:sz="0" w:space="0" w:color="auto"/>
        <w:bottom w:val="none" w:sz="0" w:space="0" w:color="auto"/>
        <w:right w:val="none" w:sz="0" w:space="0" w:color="auto"/>
      </w:divBdr>
      <w:divsChild>
        <w:div w:id="61955751">
          <w:marLeft w:val="0"/>
          <w:marRight w:val="0"/>
          <w:marTop w:val="0"/>
          <w:marBottom w:val="0"/>
          <w:divBdr>
            <w:top w:val="none" w:sz="0" w:space="0" w:color="auto"/>
            <w:left w:val="none" w:sz="0" w:space="0" w:color="auto"/>
            <w:bottom w:val="none" w:sz="0" w:space="0" w:color="auto"/>
            <w:right w:val="none" w:sz="0" w:space="0" w:color="auto"/>
          </w:divBdr>
        </w:div>
        <w:div w:id="103888787">
          <w:marLeft w:val="0"/>
          <w:marRight w:val="0"/>
          <w:marTop w:val="0"/>
          <w:marBottom w:val="0"/>
          <w:divBdr>
            <w:top w:val="none" w:sz="0" w:space="0" w:color="auto"/>
            <w:left w:val="none" w:sz="0" w:space="0" w:color="auto"/>
            <w:bottom w:val="none" w:sz="0" w:space="0" w:color="auto"/>
            <w:right w:val="none" w:sz="0" w:space="0" w:color="auto"/>
          </w:divBdr>
        </w:div>
        <w:div w:id="209806924">
          <w:marLeft w:val="0"/>
          <w:marRight w:val="0"/>
          <w:marTop w:val="0"/>
          <w:marBottom w:val="0"/>
          <w:divBdr>
            <w:top w:val="none" w:sz="0" w:space="0" w:color="auto"/>
            <w:left w:val="none" w:sz="0" w:space="0" w:color="auto"/>
            <w:bottom w:val="none" w:sz="0" w:space="0" w:color="auto"/>
            <w:right w:val="none" w:sz="0" w:space="0" w:color="auto"/>
          </w:divBdr>
          <w:divsChild>
            <w:div w:id="1785269406">
              <w:marLeft w:val="-75"/>
              <w:marRight w:val="0"/>
              <w:marTop w:val="30"/>
              <w:marBottom w:val="30"/>
              <w:divBdr>
                <w:top w:val="none" w:sz="0" w:space="0" w:color="auto"/>
                <w:left w:val="none" w:sz="0" w:space="0" w:color="auto"/>
                <w:bottom w:val="none" w:sz="0" w:space="0" w:color="auto"/>
                <w:right w:val="none" w:sz="0" w:space="0" w:color="auto"/>
              </w:divBdr>
              <w:divsChild>
                <w:div w:id="300506080">
                  <w:marLeft w:val="0"/>
                  <w:marRight w:val="0"/>
                  <w:marTop w:val="0"/>
                  <w:marBottom w:val="0"/>
                  <w:divBdr>
                    <w:top w:val="none" w:sz="0" w:space="0" w:color="auto"/>
                    <w:left w:val="none" w:sz="0" w:space="0" w:color="auto"/>
                    <w:bottom w:val="none" w:sz="0" w:space="0" w:color="auto"/>
                    <w:right w:val="none" w:sz="0" w:space="0" w:color="auto"/>
                  </w:divBdr>
                  <w:divsChild>
                    <w:div w:id="621881785">
                      <w:marLeft w:val="0"/>
                      <w:marRight w:val="0"/>
                      <w:marTop w:val="0"/>
                      <w:marBottom w:val="0"/>
                      <w:divBdr>
                        <w:top w:val="none" w:sz="0" w:space="0" w:color="auto"/>
                        <w:left w:val="none" w:sz="0" w:space="0" w:color="auto"/>
                        <w:bottom w:val="none" w:sz="0" w:space="0" w:color="auto"/>
                        <w:right w:val="none" w:sz="0" w:space="0" w:color="auto"/>
                      </w:divBdr>
                    </w:div>
                    <w:div w:id="935671384">
                      <w:marLeft w:val="0"/>
                      <w:marRight w:val="0"/>
                      <w:marTop w:val="0"/>
                      <w:marBottom w:val="0"/>
                      <w:divBdr>
                        <w:top w:val="none" w:sz="0" w:space="0" w:color="auto"/>
                        <w:left w:val="none" w:sz="0" w:space="0" w:color="auto"/>
                        <w:bottom w:val="none" w:sz="0" w:space="0" w:color="auto"/>
                        <w:right w:val="none" w:sz="0" w:space="0" w:color="auto"/>
                      </w:divBdr>
                    </w:div>
                    <w:div w:id="2012635317">
                      <w:marLeft w:val="0"/>
                      <w:marRight w:val="0"/>
                      <w:marTop w:val="0"/>
                      <w:marBottom w:val="0"/>
                      <w:divBdr>
                        <w:top w:val="none" w:sz="0" w:space="0" w:color="auto"/>
                        <w:left w:val="none" w:sz="0" w:space="0" w:color="auto"/>
                        <w:bottom w:val="none" w:sz="0" w:space="0" w:color="auto"/>
                        <w:right w:val="none" w:sz="0" w:space="0" w:color="auto"/>
                      </w:divBdr>
                    </w:div>
                  </w:divsChild>
                </w:div>
                <w:div w:id="365369057">
                  <w:marLeft w:val="0"/>
                  <w:marRight w:val="0"/>
                  <w:marTop w:val="0"/>
                  <w:marBottom w:val="0"/>
                  <w:divBdr>
                    <w:top w:val="none" w:sz="0" w:space="0" w:color="auto"/>
                    <w:left w:val="none" w:sz="0" w:space="0" w:color="auto"/>
                    <w:bottom w:val="none" w:sz="0" w:space="0" w:color="auto"/>
                    <w:right w:val="none" w:sz="0" w:space="0" w:color="auto"/>
                  </w:divBdr>
                  <w:divsChild>
                    <w:div w:id="1450972529">
                      <w:marLeft w:val="0"/>
                      <w:marRight w:val="0"/>
                      <w:marTop w:val="0"/>
                      <w:marBottom w:val="0"/>
                      <w:divBdr>
                        <w:top w:val="none" w:sz="0" w:space="0" w:color="auto"/>
                        <w:left w:val="none" w:sz="0" w:space="0" w:color="auto"/>
                        <w:bottom w:val="none" w:sz="0" w:space="0" w:color="auto"/>
                        <w:right w:val="none" w:sz="0" w:space="0" w:color="auto"/>
                      </w:divBdr>
                    </w:div>
                  </w:divsChild>
                </w:div>
                <w:div w:id="443889592">
                  <w:marLeft w:val="0"/>
                  <w:marRight w:val="0"/>
                  <w:marTop w:val="0"/>
                  <w:marBottom w:val="0"/>
                  <w:divBdr>
                    <w:top w:val="none" w:sz="0" w:space="0" w:color="auto"/>
                    <w:left w:val="none" w:sz="0" w:space="0" w:color="auto"/>
                    <w:bottom w:val="none" w:sz="0" w:space="0" w:color="auto"/>
                    <w:right w:val="none" w:sz="0" w:space="0" w:color="auto"/>
                  </w:divBdr>
                  <w:divsChild>
                    <w:div w:id="434440740">
                      <w:marLeft w:val="0"/>
                      <w:marRight w:val="0"/>
                      <w:marTop w:val="0"/>
                      <w:marBottom w:val="0"/>
                      <w:divBdr>
                        <w:top w:val="none" w:sz="0" w:space="0" w:color="auto"/>
                        <w:left w:val="none" w:sz="0" w:space="0" w:color="auto"/>
                        <w:bottom w:val="none" w:sz="0" w:space="0" w:color="auto"/>
                        <w:right w:val="none" w:sz="0" w:space="0" w:color="auto"/>
                      </w:divBdr>
                    </w:div>
                  </w:divsChild>
                </w:div>
                <w:div w:id="544026810">
                  <w:marLeft w:val="0"/>
                  <w:marRight w:val="0"/>
                  <w:marTop w:val="0"/>
                  <w:marBottom w:val="0"/>
                  <w:divBdr>
                    <w:top w:val="none" w:sz="0" w:space="0" w:color="auto"/>
                    <w:left w:val="none" w:sz="0" w:space="0" w:color="auto"/>
                    <w:bottom w:val="none" w:sz="0" w:space="0" w:color="auto"/>
                    <w:right w:val="none" w:sz="0" w:space="0" w:color="auto"/>
                  </w:divBdr>
                  <w:divsChild>
                    <w:div w:id="882716062">
                      <w:marLeft w:val="0"/>
                      <w:marRight w:val="0"/>
                      <w:marTop w:val="0"/>
                      <w:marBottom w:val="0"/>
                      <w:divBdr>
                        <w:top w:val="none" w:sz="0" w:space="0" w:color="auto"/>
                        <w:left w:val="none" w:sz="0" w:space="0" w:color="auto"/>
                        <w:bottom w:val="none" w:sz="0" w:space="0" w:color="auto"/>
                        <w:right w:val="none" w:sz="0" w:space="0" w:color="auto"/>
                      </w:divBdr>
                    </w:div>
                  </w:divsChild>
                </w:div>
                <w:div w:id="567502553">
                  <w:marLeft w:val="0"/>
                  <w:marRight w:val="0"/>
                  <w:marTop w:val="0"/>
                  <w:marBottom w:val="0"/>
                  <w:divBdr>
                    <w:top w:val="none" w:sz="0" w:space="0" w:color="auto"/>
                    <w:left w:val="none" w:sz="0" w:space="0" w:color="auto"/>
                    <w:bottom w:val="none" w:sz="0" w:space="0" w:color="auto"/>
                    <w:right w:val="none" w:sz="0" w:space="0" w:color="auto"/>
                  </w:divBdr>
                  <w:divsChild>
                    <w:div w:id="1424259565">
                      <w:marLeft w:val="0"/>
                      <w:marRight w:val="0"/>
                      <w:marTop w:val="0"/>
                      <w:marBottom w:val="0"/>
                      <w:divBdr>
                        <w:top w:val="none" w:sz="0" w:space="0" w:color="auto"/>
                        <w:left w:val="none" w:sz="0" w:space="0" w:color="auto"/>
                        <w:bottom w:val="none" w:sz="0" w:space="0" w:color="auto"/>
                        <w:right w:val="none" w:sz="0" w:space="0" w:color="auto"/>
                      </w:divBdr>
                    </w:div>
                  </w:divsChild>
                </w:div>
                <w:div w:id="572085654">
                  <w:marLeft w:val="0"/>
                  <w:marRight w:val="0"/>
                  <w:marTop w:val="0"/>
                  <w:marBottom w:val="0"/>
                  <w:divBdr>
                    <w:top w:val="none" w:sz="0" w:space="0" w:color="auto"/>
                    <w:left w:val="none" w:sz="0" w:space="0" w:color="auto"/>
                    <w:bottom w:val="none" w:sz="0" w:space="0" w:color="auto"/>
                    <w:right w:val="none" w:sz="0" w:space="0" w:color="auto"/>
                  </w:divBdr>
                  <w:divsChild>
                    <w:div w:id="1953125216">
                      <w:marLeft w:val="0"/>
                      <w:marRight w:val="0"/>
                      <w:marTop w:val="0"/>
                      <w:marBottom w:val="0"/>
                      <w:divBdr>
                        <w:top w:val="none" w:sz="0" w:space="0" w:color="auto"/>
                        <w:left w:val="none" w:sz="0" w:space="0" w:color="auto"/>
                        <w:bottom w:val="none" w:sz="0" w:space="0" w:color="auto"/>
                        <w:right w:val="none" w:sz="0" w:space="0" w:color="auto"/>
                      </w:divBdr>
                    </w:div>
                  </w:divsChild>
                </w:div>
                <w:div w:id="636028152">
                  <w:marLeft w:val="0"/>
                  <w:marRight w:val="0"/>
                  <w:marTop w:val="0"/>
                  <w:marBottom w:val="0"/>
                  <w:divBdr>
                    <w:top w:val="none" w:sz="0" w:space="0" w:color="auto"/>
                    <w:left w:val="none" w:sz="0" w:space="0" w:color="auto"/>
                    <w:bottom w:val="none" w:sz="0" w:space="0" w:color="auto"/>
                    <w:right w:val="none" w:sz="0" w:space="0" w:color="auto"/>
                  </w:divBdr>
                  <w:divsChild>
                    <w:div w:id="1365449591">
                      <w:marLeft w:val="0"/>
                      <w:marRight w:val="0"/>
                      <w:marTop w:val="0"/>
                      <w:marBottom w:val="0"/>
                      <w:divBdr>
                        <w:top w:val="none" w:sz="0" w:space="0" w:color="auto"/>
                        <w:left w:val="none" w:sz="0" w:space="0" w:color="auto"/>
                        <w:bottom w:val="none" w:sz="0" w:space="0" w:color="auto"/>
                        <w:right w:val="none" w:sz="0" w:space="0" w:color="auto"/>
                      </w:divBdr>
                    </w:div>
                  </w:divsChild>
                </w:div>
                <w:div w:id="880440435">
                  <w:marLeft w:val="0"/>
                  <w:marRight w:val="0"/>
                  <w:marTop w:val="0"/>
                  <w:marBottom w:val="0"/>
                  <w:divBdr>
                    <w:top w:val="none" w:sz="0" w:space="0" w:color="auto"/>
                    <w:left w:val="none" w:sz="0" w:space="0" w:color="auto"/>
                    <w:bottom w:val="none" w:sz="0" w:space="0" w:color="auto"/>
                    <w:right w:val="none" w:sz="0" w:space="0" w:color="auto"/>
                  </w:divBdr>
                  <w:divsChild>
                    <w:div w:id="834805717">
                      <w:marLeft w:val="0"/>
                      <w:marRight w:val="0"/>
                      <w:marTop w:val="0"/>
                      <w:marBottom w:val="0"/>
                      <w:divBdr>
                        <w:top w:val="none" w:sz="0" w:space="0" w:color="auto"/>
                        <w:left w:val="none" w:sz="0" w:space="0" w:color="auto"/>
                        <w:bottom w:val="none" w:sz="0" w:space="0" w:color="auto"/>
                        <w:right w:val="none" w:sz="0" w:space="0" w:color="auto"/>
                      </w:divBdr>
                    </w:div>
                  </w:divsChild>
                </w:div>
                <w:div w:id="941495928">
                  <w:marLeft w:val="0"/>
                  <w:marRight w:val="0"/>
                  <w:marTop w:val="0"/>
                  <w:marBottom w:val="0"/>
                  <w:divBdr>
                    <w:top w:val="none" w:sz="0" w:space="0" w:color="auto"/>
                    <w:left w:val="none" w:sz="0" w:space="0" w:color="auto"/>
                    <w:bottom w:val="none" w:sz="0" w:space="0" w:color="auto"/>
                    <w:right w:val="none" w:sz="0" w:space="0" w:color="auto"/>
                  </w:divBdr>
                  <w:divsChild>
                    <w:div w:id="1154760453">
                      <w:marLeft w:val="0"/>
                      <w:marRight w:val="0"/>
                      <w:marTop w:val="0"/>
                      <w:marBottom w:val="0"/>
                      <w:divBdr>
                        <w:top w:val="none" w:sz="0" w:space="0" w:color="auto"/>
                        <w:left w:val="none" w:sz="0" w:space="0" w:color="auto"/>
                        <w:bottom w:val="none" w:sz="0" w:space="0" w:color="auto"/>
                        <w:right w:val="none" w:sz="0" w:space="0" w:color="auto"/>
                      </w:divBdr>
                    </w:div>
                  </w:divsChild>
                </w:div>
                <w:div w:id="1041714217">
                  <w:marLeft w:val="0"/>
                  <w:marRight w:val="0"/>
                  <w:marTop w:val="0"/>
                  <w:marBottom w:val="0"/>
                  <w:divBdr>
                    <w:top w:val="none" w:sz="0" w:space="0" w:color="auto"/>
                    <w:left w:val="none" w:sz="0" w:space="0" w:color="auto"/>
                    <w:bottom w:val="none" w:sz="0" w:space="0" w:color="auto"/>
                    <w:right w:val="none" w:sz="0" w:space="0" w:color="auto"/>
                  </w:divBdr>
                  <w:divsChild>
                    <w:div w:id="1092816508">
                      <w:marLeft w:val="0"/>
                      <w:marRight w:val="0"/>
                      <w:marTop w:val="0"/>
                      <w:marBottom w:val="0"/>
                      <w:divBdr>
                        <w:top w:val="none" w:sz="0" w:space="0" w:color="auto"/>
                        <w:left w:val="none" w:sz="0" w:space="0" w:color="auto"/>
                        <w:bottom w:val="none" w:sz="0" w:space="0" w:color="auto"/>
                        <w:right w:val="none" w:sz="0" w:space="0" w:color="auto"/>
                      </w:divBdr>
                    </w:div>
                  </w:divsChild>
                </w:div>
                <w:div w:id="1085034292">
                  <w:marLeft w:val="0"/>
                  <w:marRight w:val="0"/>
                  <w:marTop w:val="0"/>
                  <w:marBottom w:val="0"/>
                  <w:divBdr>
                    <w:top w:val="none" w:sz="0" w:space="0" w:color="auto"/>
                    <w:left w:val="none" w:sz="0" w:space="0" w:color="auto"/>
                    <w:bottom w:val="none" w:sz="0" w:space="0" w:color="auto"/>
                    <w:right w:val="none" w:sz="0" w:space="0" w:color="auto"/>
                  </w:divBdr>
                  <w:divsChild>
                    <w:div w:id="993294289">
                      <w:marLeft w:val="0"/>
                      <w:marRight w:val="0"/>
                      <w:marTop w:val="0"/>
                      <w:marBottom w:val="0"/>
                      <w:divBdr>
                        <w:top w:val="none" w:sz="0" w:space="0" w:color="auto"/>
                        <w:left w:val="none" w:sz="0" w:space="0" w:color="auto"/>
                        <w:bottom w:val="none" w:sz="0" w:space="0" w:color="auto"/>
                        <w:right w:val="none" w:sz="0" w:space="0" w:color="auto"/>
                      </w:divBdr>
                    </w:div>
                  </w:divsChild>
                </w:div>
                <w:div w:id="1377773055">
                  <w:marLeft w:val="0"/>
                  <w:marRight w:val="0"/>
                  <w:marTop w:val="0"/>
                  <w:marBottom w:val="0"/>
                  <w:divBdr>
                    <w:top w:val="none" w:sz="0" w:space="0" w:color="auto"/>
                    <w:left w:val="none" w:sz="0" w:space="0" w:color="auto"/>
                    <w:bottom w:val="none" w:sz="0" w:space="0" w:color="auto"/>
                    <w:right w:val="none" w:sz="0" w:space="0" w:color="auto"/>
                  </w:divBdr>
                  <w:divsChild>
                    <w:div w:id="866524391">
                      <w:marLeft w:val="0"/>
                      <w:marRight w:val="0"/>
                      <w:marTop w:val="0"/>
                      <w:marBottom w:val="0"/>
                      <w:divBdr>
                        <w:top w:val="none" w:sz="0" w:space="0" w:color="auto"/>
                        <w:left w:val="none" w:sz="0" w:space="0" w:color="auto"/>
                        <w:bottom w:val="none" w:sz="0" w:space="0" w:color="auto"/>
                        <w:right w:val="none" w:sz="0" w:space="0" w:color="auto"/>
                      </w:divBdr>
                    </w:div>
                  </w:divsChild>
                </w:div>
                <w:div w:id="1682123250">
                  <w:marLeft w:val="0"/>
                  <w:marRight w:val="0"/>
                  <w:marTop w:val="0"/>
                  <w:marBottom w:val="0"/>
                  <w:divBdr>
                    <w:top w:val="none" w:sz="0" w:space="0" w:color="auto"/>
                    <w:left w:val="none" w:sz="0" w:space="0" w:color="auto"/>
                    <w:bottom w:val="none" w:sz="0" w:space="0" w:color="auto"/>
                    <w:right w:val="none" w:sz="0" w:space="0" w:color="auto"/>
                  </w:divBdr>
                  <w:divsChild>
                    <w:div w:id="1003238136">
                      <w:marLeft w:val="0"/>
                      <w:marRight w:val="0"/>
                      <w:marTop w:val="0"/>
                      <w:marBottom w:val="0"/>
                      <w:divBdr>
                        <w:top w:val="none" w:sz="0" w:space="0" w:color="auto"/>
                        <w:left w:val="none" w:sz="0" w:space="0" w:color="auto"/>
                        <w:bottom w:val="none" w:sz="0" w:space="0" w:color="auto"/>
                        <w:right w:val="none" w:sz="0" w:space="0" w:color="auto"/>
                      </w:divBdr>
                    </w:div>
                  </w:divsChild>
                </w:div>
                <w:div w:id="1727216015">
                  <w:marLeft w:val="0"/>
                  <w:marRight w:val="0"/>
                  <w:marTop w:val="0"/>
                  <w:marBottom w:val="0"/>
                  <w:divBdr>
                    <w:top w:val="none" w:sz="0" w:space="0" w:color="auto"/>
                    <w:left w:val="none" w:sz="0" w:space="0" w:color="auto"/>
                    <w:bottom w:val="none" w:sz="0" w:space="0" w:color="auto"/>
                    <w:right w:val="none" w:sz="0" w:space="0" w:color="auto"/>
                  </w:divBdr>
                  <w:divsChild>
                    <w:div w:id="1974865003">
                      <w:marLeft w:val="0"/>
                      <w:marRight w:val="0"/>
                      <w:marTop w:val="0"/>
                      <w:marBottom w:val="0"/>
                      <w:divBdr>
                        <w:top w:val="none" w:sz="0" w:space="0" w:color="auto"/>
                        <w:left w:val="none" w:sz="0" w:space="0" w:color="auto"/>
                        <w:bottom w:val="none" w:sz="0" w:space="0" w:color="auto"/>
                        <w:right w:val="none" w:sz="0" w:space="0" w:color="auto"/>
                      </w:divBdr>
                    </w:div>
                  </w:divsChild>
                </w:div>
                <w:div w:id="1753508690">
                  <w:marLeft w:val="0"/>
                  <w:marRight w:val="0"/>
                  <w:marTop w:val="0"/>
                  <w:marBottom w:val="0"/>
                  <w:divBdr>
                    <w:top w:val="none" w:sz="0" w:space="0" w:color="auto"/>
                    <w:left w:val="none" w:sz="0" w:space="0" w:color="auto"/>
                    <w:bottom w:val="none" w:sz="0" w:space="0" w:color="auto"/>
                    <w:right w:val="none" w:sz="0" w:space="0" w:color="auto"/>
                  </w:divBdr>
                  <w:divsChild>
                    <w:div w:id="1383989414">
                      <w:marLeft w:val="0"/>
                      <w:marRight w:val="0"/>
                      <w:marTop w:val="0"/>
                      <w:marBottom w:val="0"/>
                      <w:divBdr>
                        <w:top w:val="none" w:sz="0" w:space="0" w:color="auto"/>
                        <w:left w:val="none" w:sz="0" w:space="0" w:color="auto"/>
                        <w:bottom w:val="none" w:sz="0" w:space="0" w:color="auto"/>
                        <w:right w:val="none" w:sz="0" w:space="0" w:color="auto"/>
                      </w:divBdr>
                    </w:div>
                  </w:divsChild>
                </w:div>
                <w:div w:id="1797749502">
                  <w:marLeft w:val="0"/>
                  <w:marRight w:val="0"/>
                  <w:marTop w:val="0"/>
                  <w:marBottom w:val="0"/>
                  <w:divBdr>
                    <w:top w:val="none" w:sz="0" w:space="0" w:color="auto"/>
                    <w:left w:val="none" w:sz="0" w:space="0" w:color="auto"/>
                    <w:bottom w:val="none" w:sz="0" w:space="0" w:color="auto"/>
                    <w:right w:val="none" w:sz="0" w:space="0" w:color="auto"/>
                  </w:divBdr>
                  <w:divsChild>
                    <w:div w:id="272322598">
                      <w:marLeft w:val="0"/>
                      <w:marRight w:val="0"/>
                      <w:marTop w:val="0"/>
                      <w:marBottom w:val="0"/>
                      <w:divBdr>
                        <w:top w:val="none" w:sz="0" w:space="0" w:color="auto"/>
                        <w:left w:val="none" w:sz="0" w:space="0" w:color="auto"/>
                        <w:bottom w:val="none" w:sz="0" w:space="0" w:color="auto"/>
                        <w:right w:val="none" w:sz="0" w:space="0" w:color="auto"/>
                      </w:divBdr>
                    </w:div>
                  </w:divsChild>
                </w:div>
                <w:div w:id="1939557503">
                  <w:marLeft w:val="0"/>
                  <w:marRight w:val="0"/>
                  <w:marTop w:val="0"/>
                  <w:marBottom w:val="0"/>
                  <w:divBdr>
                    <w:top w:val="none" w:sz="0" w:space="0" w:color="auto"/>
                    <w:left w:val="none" w:sz="0" w:space="0" w:color="auto"/>
                    <w:bottom w:val="none" w:sz="0" w:space="0" w:color="auto"/>
                    <w:right w:val="none" w:sz="0" w:space="0" w:color="auto"/>
                  </w:divBdr>
                  <w:divsChild>
                    <w:div w:id="443233737">
                      <w:marLeft w:val="0"/>
                      <w:marRight w:val="0"/>
                      <w:marTop w:val="0"/>
                      <w:marBottom w:val="0"/>
                      <w:divBdr>
                        <w:top w:val="none" w:sz="0" w:space="0" w:color="auto"/>
                        <w:left w:val="none" w:sz="0" w:space="0" w:color="auto"/>
                        <w:bottom w:val="none" w:sz="0" w:space="0" w:color="auto"/>
                        <w:right w:val="none" w:sz="0" w:space="0" w:color="auto"/>
                      </w:divBdr>
                    </w:div>
                  </w:divsChild>
                </w:div>
                <w:div w:id="2011521503">
                  <w:marLeft w:val="0"/>
                  <w:marRight w:val="0"/>
                  <w:marTop w:val="0"/>
                  <w:marBottom w:val="0"/>
                  <w:divBdr>
                    <w:top w:val="none" w:sz="0" w:space="0" w:color="auto"/>
                    <w:left w:val="none" w:sz="0" w:space="0" w:color="auto"/>
                    <w:bottom w:val="none" w:sz="0" w:space="0" w:color="auto"/>
                    <w:right w:val="none" w:sz="0" w:space="0" w:color="auto"/>
                  </w:divBdr>
                  <w:divsChild>
                    <w:div w:id="2032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76758">
          <w:marLeft w:val="0"/>
          <w:marRight w:val="0"/>
          <w:marTop w:val="0"/>
          <w:marBottom w:val="0"/>
          <w:divBdr>
            <w:top w:val="none" w:sz="0" w:space="0" w:color="auto"/>
            <w:left w:val="none" w:sz="0" w:space="0" w:color="auto"/>
            <w:bottom w:val="none" w:sz="0" w:space="0" w:color="auto"/>
            <w:right w:val="none" w:sz="0" w:space="0" w:color="auto"/>
          </w:divBdr>
        </w:div>
        <w:div w:id="471140365">
          <w:marLeft w:val="0"/>
          <w:marRight w:val="0"/>
          <w:marTop w:val="0"/>
          <w:marBottom w:val="0"/>
          <w:divBdr>
            <w:top w:val="none" w:sz="0" w:space="0" w:color="auto"/>
            <w:left w:val="none" w:sz="0" w:space="0" w:color="auto"/>
            <w:bottom w:val="none" w:sz="0" w:space="0" w:color="auto"/>
            <w:right w:val="none" w:sz="0" w:space="0" w:color="auto"/>
          </w:divBdr>
          <w:divsChild>
            <w:div w:id="2011171885">
              <w:marLeft w:val="-75"/>
              <w:marRight w:val="0"/>
              <w:marTop w:val="30"/>
              <w:marBottom w:val="30"/>
              <w:divBdr>
                <w:top w:val="none" w:sz="0" w:space="0" w:color="auto"/>
                <w:left w:val="none" w:sz="0" w:space="0" w:color="auto"/>
                <w:bottom w:val="none" w:sz="0" w:space="0" w:color="auto"/>
                <w:right w:val="none" w:sz="0" w:space="0" w:color="auto"/>
              </w:divBdr>
              <w:divsChild>
                <w:div w:id="8720393">
                  <w:marLeft w:val="0"/>
                  <w:marRight w:val="0"/>
                  <w:marTop w:val="0"/>
                  <w:marBottom w:val="0"/>
                  <w:divBdr>
                    <w:top w:val="none" w:sz="0" w:space="0" w:color="auto"/>
                    <w:left w:val="none" w:sz="0" w:space="0" w:color="auto"/>
                    <w:bottom w:val="none" w:sz="0" w:space="0" w:color="auto"/>
                    <w:right w:val="none" w:sz="0" w:space="0" w:color="auto"/>
                  </w:divBdr>
                  <w:divsChild>
                    <w:div w:id="471991813">
                      <w:marLeft w:val="0"/>
                      <w:marRight w:val="0"/>
                      <w:marTop w:val="0"/>
                      <w:marBottom w:val="0"/>
                      <w:divBdr>
                        <w:top w:val="none" w:sz="0" w:space="0" w:color="auto"/>
                        <w:left w:val="none" w:sz="0" w:space="0" w:color="auto"/>
                        <w:bottom w:val="none" w:sz="0" w:space="0" w:color="auto"/>
                        <w:right w:val="none" w:sz="0" w:space="0" w:color="auto"/>
                      </w:divBdr>
                    </w:div>
                  </w:divsChild>
                </w:div>
                <w:div w:id="421337173">
                  <w:marLeft w:val="0"/>
                  <w:marRight w:val="0"/>
                  <w:marTop w:val="0"/>
                  <w:marBottom w:val="0"/>
                  <w:divBdr>
                    <w:top w:val="none" w:sz="0" w:space="0" w:color="auto"/>
                    <w:left w:val="none" w:sz="0" w:space="0" w:color="auto"/>
                    <w:bottom w:val="none" w:sz="0" w:space="0" w:color="auto"/>
                    <w:right w:val="none" w:sz="0" w:space="0" w:color="auto"/>
                  </w:divBdr>
                  <w:divsChild>
                    <w:div w:id="40982671">
                      <w:marLeft w:val="0"/>
                      <w:marRight w:val="0"/>
                      <w:marTop w:val="0"/>
                      <w:marBottom w:val="0"/>
                      <w:divBdr>
                        <w:top w:val="none" w:sz="0" w:space="0" w:color="auto"/>
                        <w:left w:val="none" w:sz="0" w:space="0" w:color="auto"/>
                        <w:bottom w:val="none" w:sz="0" w:space="0" w:color="auto"/>
                        <w:right w:val="none" w:sz="0" w:space="0" w:color="auto"/>
                      </w:divBdr>
                    </w:div>
                  </w:divsChild>
                </w:div>
                <w:div w:id="430199547">
                  <w:marLeft w:val="0"/>
                  <w:marRight w:val="0"/>
                  <w:marTop w:val="0"/>
                  <w:marBottom w:val="0"/>
                  <w:divBdr>
                    <w:top w:val="none" w:sz="0" w:space="0" w:color="auto"/>
                    <w:left w:val="none" w:sz="0" w:space="0" w:color="auto"/>
                    <w:bottom w:val="none" w:sz="0" w:space="0" w:color="auto"/>
                    <w:right w:val="none" w:sz="0" w:space="0" w:color="auto"/>
                  </w:divBdr>
                  <w:divsChild>
                    <w:div w:id="929389064">
                      <w:marLeft w:val="0"/>
                      <w:marRight w:val="0"/>
                      <w:marTop w:val="0"/>
                      <w:marBottom w:val="0"/>
                      <w:divBdr>
                        <w:top w:val="none" w:sz="0" w:space="0" w:color="auto"/>
                        <w:left w:val="none" w:sz="0" w:space="0" w:color="auto"/>
                        <w:bottom w:val="none" w:sz="0" w:space="0" w:color="auto"/>
                        <w:right w:val="none" w:sz="0" w:space="0" w:color="auto"/>
                      </w:divBdr>
                    </w:div>
                  </w:divsChild>
                </w:div>
                <w:div w:id="475537193">
                  <w:marLeft w:val="0"/>
                  <w:marRight w:val="0"/>
                  <w:marTop w:val="0"/>
                  <w:marBottom w:val="0"/>
                  <w:divBdr>
                    <w:top w:val="none" w:sz="0" w:space="0" w:color="auto"/>
                    <w:left w:val="none" w:sz="0" w:space="0" w:color="auto"/>
                    <w:bottom w:val="none" w:sz="0" w:space="0" w:color="auto"/>
                    <w:right w:val="none" w:sz="0" w:space="0" w:color="auto"/>
                  </w:divBdr>
                  <w:divsChild>
                    <w:div w:id="854659908">
                      <w:marLeft w:val="0"/>
                      <w:marRight w:val="0"/>
                      <w:marTop w:val="0"/>
                      <w:marBottom w:val="0"/>
                      <w:divBdr>
                        <w:top w:val="none" w:sz="0" w:space="0" w:color="auto"/>
                        <w:left w:val="none" w:sz="0" w:space="0" w:color="auto"/>
                        <w:bottom w:val="none" w:sz="0" w:space="0" w:color="auto"/>
                        <w:right w:val="none" w:sz="0" w:space="0" w:color="auto"/>
                      </w:divBdr>
                    </w:div>
                  </w:divsChild>
                </w:div>
                <w:div w:id="741760250">
                  <w:marLeft w:val="0"/>
                  <w:marRight w:val="0"/>
                  <w:marTop w:val="0"/>
                  <w:marBottom w:val="0"/>
                  <w:divBdr>
                    <w:top w:val="none" w:sz="0" w:space="0" w:color="auto"/>
                    <w:left w:val="none" w:sz="0" w:space="0" w:color="auto"/>
                    <w:bottom w:val="none" w:sz="0" w:space="0" w:color="auto"/>
                    <w:right w:val="none" w:sz="0" w:space="0" w:color="auto"/>
                  </w:divBdr>
                  <w:divsChild>
                    <w:div w:id="2045790314">
                      <w:marLeft w:val="0"/>
                      <w:marRight w:val="0"/>
                      <w:marTop w:val="0"/>
                      <w:marBottom w:val="0"/>
                      <w:divBdr>
                        <w:top w:val="none" w:sz="0" w:space="0" w:color="auto"/>
                        <w:left w:val="none" w:sz="0" w:space="0" w:color="auto"/>
                        <w:bottom w:val="none" w:sz="0" w:space="0" w:color="auto"/>
                        <w:right w:val="none" w:sz="0" w:space="0" w:color="auto"/>
                      </w:divBdr>
                    </w:div>
                  </w:divsChild>
                </w:div>
                <w:div w:id="1113281015">
                  <w:marLeft w:val="0"/>
                  <w:marRight w:val="0"/>
                  <w:marTop w:val="0"/>
                  <w:marBottom w:val="0"/>
                  <w:divBdr>
                    <w:top w:val="none" w:sz="0" w:space="0" w:color="auto"/>
                    <w:left w:val="none" w:sz="0" w:space="0" w:color="auto"/>
                    <w:bottom w:val="none" w:sz="0" w:space="0" w:color="auto"/>
                    <w:right w:val="none" w:sz="0" w:space="0" w:color="auto"/>
                  </w:divBdr>
                  <w:divsChild>
                    <w:div w:id="673145961">
                      <w:marLeft w:val="0"/>
                      <w:marRight w:val="0"/>
                      <w:marTop w:val="0"/>
                      <w:marBottom w:val="0"/>
                      <w:divBdr>
                        <w:top w:val="none" w:sz="0" w:space="0" w:color="auto"/>
                        <w:left w:val="none" w:sz="0" w:space="0" w:color="auto"/>
                        <w:bottom w:val="none" w:sz="0" w:space="0" w:color="auto"/>
                        <w:right w:val="none" w:sz="0" w:space="0" w:color="auto"/>
                      </w:divBdr>
                    </w:div>
                  </w:divsChild>
                </w:div>
                <w:div w:id="1165558147">
                  <w:marLeft w:val="0"/>
                  <w:marRight w:val="0"/>
                  <w:marTop w:val="0"/>
                  <w:marBottom w:val="0"/>
                  <w:divBdr>
                    <w:top w:val="none" w:sz="0" w:space="0" w:color="auto"/>
                    <w:left w:val="none" w:sz="0" w:space="0" w:color="auto"/>
                    <w:bottom w:val="none" w:sz="0" w:space="0" w:color="auto"/>
                    <w:right w:val="none" w:sz="0" w:space="0" w:color="auto"/>
                  </w:divBdr>
                  <w:divsChild>
                    <w:div w:id="1320159504">
                      <w:marLeft w:val="0"/>
                      <w:marRight w:val="0"/>
                      <w:marTop w:val="0"/>
                      <w:marBottom w:val="0"/>
                      <w:divBdr>
                        <w:top w:val="none" w:sz="0" w:space="0" w:color="auto"/>
                        <w:left w:val="none" w:sz="0" w:space="0" w:color="auto"/>
                        <w:bottom w:val="none" w:sz="0" w:space="0" w:color="auto"/>
                        <w:right w:val="none" w:sz="0" w:space="0" w:color="auto"/>
                      </w:divBdr>
                    </w:div>
                  </w:divsChild>
                </w:div>
                <w:div w:id="1278876791">
                  <w:marLeft w:val="0"/>
                  <w:marRight w:val="0"/>
                  <w:marTop w:val="0"/>
                  <w:marBottom w:val="0"/>
                  <w:divBdr>
                    <w:top w:val="none" w:sz="0" w:space="0" w:color="auto"/>
                    <w:left w:val="none" w:sz="0" w:space="0" w:color="auto"/>
                    <w:bottom w:val="none" w:sz="0" w:space="0" w:color="auto"/>
                    <w:right w:val="none" w:sz="0" w:space="0" w:color="auto"/>
                  </w:divBdr>
                  <w:divsChild>
                    <w:div w:id="2130316578">
                      <w:marLeft w:val="0"/>
                      <w:marRight w:val="0"/>
                      <w:marTop w:val="0"/>
                      <w:marBottom w:val="0"/>
                      <w:divBdr>
                        <w:top w:val="none" w:sz="0" w:space="0" w:color="auto"/>
                        <w:left w:val="none" w:sz="0" w:space="0" w:color="auto"/>
                        <w:bottom w:val="none" w:sz="0" w:space="0" w:color="auto"/>
                        <w:right w:val="none" w:sz="0" w:space="0" w:color="auto"/>
                      </w:divBdr>
                    </w:div>
                  </w:divsChild>
                </w:div>
                <w:div w:id="1315184127">
                  <w:marLeft w:val="0"/>
                  <w:marRight w:val="0"/>
                  <w:marTop w:val="0"/>
                  <w:marBottom w:val="0"/>
                  <w:divBdr>
                    <w:top w:val="none" w:sz="0" w:space="0" w:color="auto"/>
                    <w:left w:val="none" w:sz="0" w:space="0" w:color="auto"/>
                    <w:bottom w:val="none" w:sz="0" w:space="0" w:color="auto"/>
                    <w:right w:val="none" w:sz="0" w:space="0" w:color="auto"/>
                  </w:divBdr>
                  <w:divsChild>
                    <w:div w:id="165751736">
                      <w:marLeft w:val="0"/>
                      <w:marRight w:val="0"/>
                      <w:marTop w:val="0"/>
                      <w:marBottom w:val="0"/>
                      <w:divBdr>
                        <w:top w:val="none" w:sz="0" w:space="0" w:color="auto"/>
                        <w:left w:val="none" w:sz="0" w:space="0" w:color="auto"/>
                        <w:bottom w:val="none" w:sz="0" w:space="0" w:color="auto"/>
                        <w:right w:val="none" w:sz="0" w:space="0" w:color="auto"/>
                      </w:divBdr>
                    </w:div>
                    <w:div w:id="739324525">
                      <w:marLeft w:val="0"/>
                      <w:marRight w:val="0"/>
                      <w:marTop w:val="0"/>
                      <w:marBottom w:val="0"/>
                      <w:divBdr>
                        <w:top w:val="none" w:sz="0" w:space="0" w:color="auto"/>
                        <w:left w:val="none" w:sz="0" w:space="0" w:color="auto"/>
                        <w:bottom w:val="none" w:sz="0" w:space="0" w:color="auto"/>
                        <w:right w:val="none" w:sz="0" w:space="0" w:color="auto"/>
                      </w:divBdr>
                    </w:div>
                  </w:divsChild>
                </w:div>
                <w:div w:id="1398241821">
                  <w:marLeft w:val="0"/>
                  <w:marRight w:val="0"/>
                  <w:marTop w:val="0"/>
                  <w:marBottom w:val="0"/>
                  <w:divBdr>
                    <w:top w:val="none" w:sz="0" w:space="0" w:color="auto"/>
                    <w:left w:val="none" w:sz="0" w:space="0" w:color="auto"/>
                    <w:bottom w:val="none" w:sz="0" w:space="0" w:color="auto"/>
                    <w:right w:val="none" w:sz="0" w:space="0" w:color="auto"/>
                  </w:divBdr>
                  <w:divsChild>
                    <w:div w:id="904534450">
                      <w:marLeft w:val="0"/>
                      <w:marRight w:val="0"/>
                      <w:marTop w:val="0"/>
                      <w:marBottom w:val="0"/>
                      <w:divBdr>
                        <w:top w:val="none" w:sz="0" w:space="0" w:color="auto"/>
                        <w:left w:val="none" w:sz="0" w:space="0" w:color="auto"/>
                        <w:bottom w:val="none" w:sz="0" w:space="0" w:color="auto"/>
                        <w:right w:val="none" w:sz="0" w:space="0" w:color="auto"/>
                      </w:divBdr>
                    </w:div>
                    <w:div w:id="2095198853">
                      <w:marLeft w:val="0"/>
                      <w:marRight w:val="0"/>
                      <w:marTop w:val="0"/>
                      <w:marBottom w:val="0"/>
                      <w:divBdr>
                        <w:top w:val="none" w:sz="0" w:space="0" w:color="auto"/>
                        <w:left w:val="none" w:sz="0" w:space="0" w:color="auto"/>
                        <w:bottom w:val="none" w:sz="0" w:space="0" w:color="auto"/>
                        <w:right w:val="none" w:sz="0" w:space="0" w:color="auto"/>
                      </w:divBdr>
                    </w:div>
                  </w:divsChild>
                </w:div>
                <w:div w:id="1407848047">
                  <w:marLeft w:val="0"/>
                  <w:marRight w:val="0"/>
                  <w:marTop w:val="0"/>
                  <w:marBottom w:val="0"/>
                  <w:divBdr>
                    <w:top w:val="none" w:sz="0" w:space="0" w:color="auto"/>
                    <w:left w:val="none" w:sz="0" w:space="0" w:color="auto"/>
                    <w:bottom w:val="none" w:sz="0" w:space="0" w:color="auto"/>
                    <w:right w:val="none" w:sz="0" w:space="0" w:color="auto"/>
                  </w:divBdr>
                  <w:divsChild>
                    <w:div w:id="2019042248">
                      <w:marLeft w:val="0"/>
                      <w:marRight w:val="0"/>
                      <w:marTop w:val="0"/>
                      <w:marBottom w:val="0"/>
                      <w:divBdr>
                        <w:top w:val="none" w:sz="0" w:space="0" w:color="auto"/>
                        <w:left w:val="none" w:sz="0" w:space="0" w:color="auto"/>
                        <w:bottom w:val="none" w:sz="0" w:space="0" w:color="auto"/>
                        <w:right w:val="none" w:sz="0" w:space="0" w:color="auto"/>
                      </w:divBdr>
                    </w:div>
                  </w:divsChild>
                </w:div>
                <w:div w:id="1420905482">
                  <w:marLeft w:val="0"/>
                  <w:marRight w:val="0"/>
                  <w:marTop w:val="0"/>
                  <w:marBottom w:val="0"/>
                  <w:divBdr>
                    <w:top w:val="none" w:sz="0" w:space="0" w:color="auto"/>
                    <w:left w:val="none" w:sz="0" w:space="0" w:color="auto"/>
                    <w:bottom w:val="none" w:sz="0" w:space="0" w:color="auto"/>
                    <w:right w:val="none" w:sz="0" w:space="0" w:color="auto"/>
                  </w:divBdr>
                  <w:divsChild>
                    <w:div w:id="980957971">
                      <w:marLeft w:val="0"/>
                      <w:marRight w:val="0"/>
                      <w:marTop w:val="0"/>
                      <w:marBottom w:val="0"/>
                      <w:divBdr>
                        <w:top w:val="none" w:sz="0" w:space="0" w:color="auto"/>
                        <w:left w:val="none" w:sz="0" w:space="0" w:color="auto"/>
                        <w:bottom w:val="none" w:sz="0" w:space="0" w:color="auto"/>
                        <w:right w:val="none" w:sz="0" w:space="0" w:color="auto"/>
                      </w:divBdr>
                    </w:div>
                  </w:divsChild>
                </w:div>
                <w:div w:id="1438914777">
                  <w:marLeft w:val="0"/>
                  <w:marRight w:val="0"/>
                  <w:marTop w:val="0"/>
                  <w:marBottom w:val="0"/>
                  <w:divBdr>
                    <w:top w:val="none" w:sz="0" w:space="0" w:color="auto"/>
                    <w:left w:val="none" w:sz="0" w:space="0" w:color="auto"/>
                    <w:bottom w:val="none" w:sz="0" w:space="0" w:color="auto"/>
                    <w:right w:val="none" w:sz="0" w:space="0" w:color="auto"/>
                  </w:divBdr>
                  <w:divsChild>
                    <w:div w:id="1271353515">
                      <w:marLeft w:val="0"/>
                      <w:marRight w:val="0"/>
                      <w:marTop w:val="0"/>
                      <w:marBottom w:val="0"/>
                      <w:divBdr>
                        <w:top w:val="none" w:sz="0" w:space="0" w:color="auto"/>
                        <w:left w:val="none" w:sz="0" w:space="0" w:color="auto"/>
                        <w:bottom w:val="none" w:sz="0" w:space="0" w:color="auto"/>
                        <w:right w:val="none" w:sz="0" w:space="0" w:color="auto"/>
                      </w:divBdr>
                    </w:div>
                  </w:divsChild>
                </w:div>
                <w:div w:id="1496797050">
                  <w:marLeft w:val="0"/>
                  <w:marRight w:val="0"/>
                  <w:marTop w:val="0"/>
                  <w:marBottom w:val="0"/>
                  <w:divBdr>
                    <w:top w:val="none" w:sz="0" w:space="0" w:color="auto"/>
                    <w:left w:val="none" w:sz="0" w:space="0" w:color="auto"/>
                    <w:bottom w:val="none" w:sz="0" w:space="0" w:color="auto"/>
                    <w:right w:val="none" w:sz="0" w:space="0" w:color="auto"/>
                  </w:divBdr>
                  <w:divsChild>
                    <w:div w:id="1070925770">
                      <w:marLeft w:val="0"/>
                      <w:marRight w:val="0"/>
                      <w:marTop w:val="0"/>
                      <w:marBottom w:val="0"/>
                      <w:divBdr>
                        <w:top w:val="none" w:sz="0" w:space="0" w:color="auto"/>
                        <w:left w:val="none" w:sz="0" w:space="0" w:color="auto"/>
                        <w:bottom w:val="none" w:sz="0" w:space="0" w:color="auto"/>
                        <w:right w:val="none" w:sz="0" w:space="0" w:color="auto"/>
                      </w:divBdr>
                    </w:div>
                  </w:divsChild>
                </w:div>
                <w:div w:id="1506629654">
                  <w:marLeft w:val="0"/>
                  <w:marRight w:val="0"/>
                  <w:marTop w:val="0"/>
                  <w:marBottom w:val="0"/>
                  <w:divBdr>
                    <w:top w:val="none" w:sz="0" w:space="0" w:color="auto"/>
                    <w:left w:val="none" w:sz="0" w:space="0" w:color="auto"/>
                    <w:bottom w:val="none" w:sz="0" w:space="0" w:color="auto"/>
                    <w:right w:val="none" w:sz="0" w:space="0" w:color="auto"/>
                  </w:divBdr>
                  <w:divsChild>
                    <w:div w:id="582227921">
                      <w:marLeft w:val="0"/>
                      <w:marRight w:val="0"/>
                      <w:marTop w:val="0"/>
                      <w:marBottom w:val="0"/>
                      <w:divBdr>
                        <w:top w:val="none" w:sz="0" w:space="0" w:color="auto"/>
                        <w:left w:val="none" w:sz="0" w:space="0" w:color="auto"/>
                        <w:bottom w:val="none" w:sz="0" w:space="0" w:color="auto"/>
                        <w:right w:val="none" w:sz="0" w:space="0" w:color="auto"/>
                      </w:divBdr>
                    </w:div>
                    <w:div w:id="634797859">
                      <w:marLeft w:val="0"/>
                      <w:marRight w:val="0"/>
                      <w:marTop w:val="0"/>
                      <w:marBottom w:val="0"/>
                      <w:divBdr>
                        <w:top w:val="none" w:sz="0" w:space="0" w:color="auto"/>
                        <w:left w:val="none" w:sz="0" w:space="0" w:color="auto"/>
                        <w:bottom w:val="none" w:sz="0" w:space="0" w:color="auto"/>
                        <w:right w:val="none" w:sz="0" w:space="0" w:color="auto"/>
                      </w:divBdr>
                    </w:div>
                    <w:div w:id="930704624">
                      <w:marLeft w:val="0"/>
                      <w:marRight w:val="0"/>
                      <w:marTop w:val="0"/>
                      <w:marBottom w:val="0"/>
                      <w:divBdr>
                        <w:top w:val="none" w:sz="0" w:space="0" w:color="auto"/>
                        <w:left w:val="none" w:sz="0" w:space="0" w:color="auto"/>
                        <w:bottom w:val="none" w:sz="0" w:space="0" w:color="auto"/>
                        <w:right w:val="none" w:sz="0" w:space="0" w:color="auto"/>
                      </w:divBdr>
                    </w:div>
                    <w:div w:id="1254168817">
                      <w:marLeft w:val="0"/>
                      <w:marRight w:val="0"/>
                      <w:marTop w:val="0"/>
                      <w:marBottom w:val="0"/>
                      <w:divBdr>
                        <w:top w:val="none" w:sz="0" w:space="0" w:color="auto"/>
                        <w:left w:val="none" w:sz="0" w:space="0" w:color="auto"/>
                        <w:bottom w:val="none" w:sz="0" w:space="0" w:color="auto"/>
                        <w:right w:val="none" w:sz="0" w:space="0" w:color="auto"/>
                      </w:divBdr>
                    </w:div>
                    <w:div w:id="1481144950">
                      <w:marLeft w:val="0"/>
                      <w:marRight w:val="0"/>
                      <w:marTop w:val="0"/>
                      <w:marBottom w:val="0"/>
                      <w:divBdr>
                        <w:top w:val="none" w:sz="0" w:space="0" w:color="auto"/>
                        <w:left w:val="none" w:sz="0" w:space="0" w:color="auto"/>
                        <w:bottom w:val="none" w:sz="0" w:space="0" w:color="auto"/>
                        <w:right w:val="none" w:sz="0" w:space="0" w:color="auto"/>
                      </w:divBdr>
                    </w:div>
                    <w:div w:id="1766343954">
                      <w:marLeft w:val="0"/>
                      <w:marRight w:val="0"/>
                      <w:marTop w:val="0"/>
                      <w:marBottom w:val="0"/>
                      <w:divBdr>
                        <w:top w:val="none" w:sz="0" w:space="0" w:color="auto"/>
                        <w:left w:val="none" w:sz="0" w:space="0" w:color="auto"/>
                        <w:bottom w:val="none" w:sz="0" w:space="0" w:color="auto"/>
                        <w:right w:val="none" w:sz="0" w:space="0" w:color="auto"/>
                      </w:divBdr>
                    </w:div>
                    <w:div w:id="1843885186">
                      <w:marLeft w:val="0"/>
                      <w:marRight w:val="0"/>
                      <w:marTop w:val="0"/>
                      <w:marBottom w:val="0"/>
                      <w:divBdr>
                        <w:top w:val="none" w:sz="0" w:space="0" w:color="auto"/>
                        <w:left w:val="none" w:sz="0" w:space="0" w:color="auto"/>
                        <w:bottom w:val="none" w:sz="0" w:space="0" w:color="auto"/>
                        <w:right w:val="none" w:sz="0" w:space="0" w:color="auto"/>
                      </w:divBdr>
                    </w:div>
                  </w:divsChild>
                </w:div>
                <w:div w:id="1536498731">
                  <w:marLeft w:val="0"/>
                  <w:marRight w:val="0"/>
                  <w:marTop w:val="0"/>
                  <w:marBottom w:val="0"/>
                  <w:divBdr>
                    <w:top w:val="none" w:sz="0" w:space="0" w:color="auto"/>
                    <w:left w:val="none" w:sz="0" w:space="0" w:color="auto"/>
                    <w:bottom w:val="none" w:sz="0" w:space="0" w:color="auto"/>
                    <w:right w:val="none" w:sz="0" w:space="0" w:color="auto"/>
                  </w:divBdr>
                  <w:divsChild>
                    <w:div w:id="494610847">
                      <w:marLeft w:val="0"/>
                      <w:marRight w:val="0"/>
                      <w:marTop w:val="0"/>
                      <w:marBottom w:val="0"/>
                      <w:divBdr>
                        <w:top w:val="none" w:sz="0" w:space="0" w:color="auto"/>
                        <w:left w:val="none" w:sz="0" w:space="0" w:color="auto"/>
                        <w:bottom w:val="none" w:sz="0" w:space="0" w:color="auto"/>
                        <w:right w:val="none" w:sz="0" w:space="0" w:color="auto"/>
                      </w:divBdr>
                    </w:div>
                  </w:divsChild>
                </w:div>
                <w:div w:id="1639801901">
                  <w:marLeft w:val="0"/>
                  <w:marRight w:val="0"/>
                  <w:marTop w:val="0"/>
                  <w:marBottom w:val="0"/>
                  <w:divBdr>
                    <w:top w:val="none" w:sz="0" w:space="0" w:color="auto"/>
                    <w:left w:val="none" w:sz="0" w:space="0" w:color="auto"/>
                    <w:bottom w:val="none" w:sz="0" w:space="0" w:color="auto"/>
                    <w:right w:val="none" w:sz="0" w:space="0" w:color="auto"/>
                  </w:divBdr>
                  <w:divsChild>
                    <w:div w:id="1790782700">
                      <w:marLeft w:val="0"/>
                      <w:marRight w:val="0"/>
                      <w:marTop w:val="0"/>
                      <w:marBottom w:val="0"/>
                      <w:divBdr>
                        <w:top w:val="none" w:sz="0" w:space="0" w:color="auto"/>
                        <w:left w:val="none" w:sz="0" w:space="0" w:color="auto"/>
                        <w:bottom w:val="none" w:sz="0" w:space="0" w:color="auto"/>
                        <w:right w:val="none" w:sz="0" w:space="0" w:color="auto"/>
                      </w:divBdr>
                    </w:div>
                  </w:divsChild>
                </w:div>
                <w:div w:id="1648589206">
                  <w:marLeft w:val="0"/>
                  <w:marRight w:val="0"/>
                  <w:marTop w:val="0"/>
                  <w:marBottom w:val="0"/>
                  <w:divBdr>
                    <w:top w:val="none" w:sz="0" w:space="0" w:color="auto"/>
                    <w:left w:val="none" w:sz="0" w:space="0" w:color="auto"/>
                    <w:bottom w:val="none" w:sz="0" w:space="0" w:color="auto"/>
                    <w:right w:val="none" w:sz="0" w:space="0" w:color="auto"/>
                  </w:divBdr>
                  <w:divsChild>
                    <w:div w:id="66846889">
                      <w:marLeft w:val="0"/>
                      <w:marRight w:val="0"/>
                      <w:marTop w:val="0"/>
                      <w:marBottom w:val="0"/>
                      <w:divBdr>
                        <w:top w:val="none" w:sz="0" w:space="0" w:color="auto"/>
                        <w:left w:val="none" w:sz="0" w:space="0" w:color="auto"/>
                        <w:bottom w:val="none" w:sz="0" w:space="0" w:color="auto"/>
                        <w:right w:val="none" w:sz="0" w:space="0" w:color="auto"/>
                      </w:divBdr>
                    </w:div>
                  </w:divsChild>
                </w:div>
                <w:div w:id="1714839694">
                  <w:marLeft w:val="0"/>
                  <w:marRight w:val="0"/>
                  <w:marTop w:val="0"/>
                  <w:marBottom w:val="0"/>
                  <w:divBdr>
                    <w:top w:val="none" w:sz="0" w:space="0" w:color="auto"/>
                    <w:left w:val="none" w:sz="0" w:space="0" w:color="auto"/>
                    <w:bottom w:val="none" w:sz="0" w:space="0" w:color="auto"/>
                    <w:right w:val="none" w:sz="0" w:space="0" w:color="auto"/>
                  </w:divBdr>
                  <w:divsChild>
                    <w:div w:id="1517769299">
                      <w:marLeft w:val="0"/>
                      <w:marRight w:val="0"/>
                      <w:marTop w:val="0"/>
                      <w:marBottom w:val="0"/>
                      <w:divBdr>
                        <w:top w:val="none" w:sz="0" w:space="0" w:color="auto"/>
                        <w:left w:val="none" w:sz="0" w:space="0" w:color="auto"/>
                        <w:bottom w:val="none" w:sz="0" w:space="0" w:color="auto"/>
                        <w:right w:val="none" w:sz="0" w:space="0" w:color="auto"/>
                      </w:divBdr>
                    </w:div>
                  </w:divsChild>
                </w:div>
                <w:div w:id="1800878249">
                  <w:marLeft w:val="0"/>
                  <w:marRight w:val="0"/>
                  <w:marTop w:val="0"/>
                  <w:marBottom w:val="0"/>
                  <w:divBdr>
                    <w:top w:val="none" w:sz="0" w:space="0" w:color="auto"/>
                    <w:left w:val="none" w:sz="0" w:space="0" w:color="auto"/>
                    <w:bottom w:val="none" w:sz="0" w:space="0" w:color="auto"/>
                    <w:right w:val="none" w:sz="0" w:space="0" w:color="auto"/>
                  </w:divBdr>
                  <w:divsChild>
                    <w:div w:id="985742473">
                      <w:marLeft w:val="0"/>
                      <w:marRight w:val="0"/>
                      <w:marTop w:val="0"/>
                      <w:marBottom w:val="0"/>
                      <w:divBdr>
                        <w:top w:val="none" w:sz="0" w:space="0" w:color="auto"/>
                        <w:left w:val="none" w:sz="0" w:space="0" w:color="auto"/>
                        <w:bottom w:val="none" w:sz="0" w:space="0" w:color="auto"/>
                        <w:right w:val="none" w:sz="0" w:space="0" w:color="auto"/>
                      </w:divBdr>
                    </w:div>
                  </w:divsChild>
                </w:div>
                <w:div w:id="1820070864">
                  <w:marLeft w:val="0"/>
                  <w:marRight w:val="0"/>
                  <w:marTop w:val="0"/>
                  <w:marBottom w:val="0"/>
                  <w:divBdr>
                    <w:top w:val="none" w:sz="0" w:space="0" w:color="auto"/>
                    <w:left w:val="none" w:sz="0" w:space="0" w:color="auto"/>
                    <w:bottom w:val="none" w:sz="0" w:space="0" w:color="auto"/>
                    <w:right w:val="none" w:sz="0" w:space="0" w:color="auto"/>
                  </w:divBdr>
                  <w:divsChild>
                    <w:div w:id="1356923420">
                      <w:marLeft w:val="0"/>
                      <w:marRight w:val="0"/>
                      <w:marTop w:val="0"/>
                      <w:marBottom w:val="0"/>
                      <w:divBdr>
                        <w:top w:val="none" w:sz="0" w:space="0" w:color="auto"/>
                        <w:left w:val="none" w:sz="0" w:space="0" w:color="auto"/>
                        <w:bottom w:val="none" w:sz="0" w:space="0" w:color="auto"/>
                        <w:right w:val="none" w:sz="0" w:space="0" w:color="auto"/>
                      </w:divBdr>
                    </w:div>
                  </w:divsChild>
                </w:div>
                <w:div w:id="1873423463">
                  <w:marLeft w:val="0"/>
                  <w:marRight w:val="0"/>
                  <w:marTop w:val="0"/>
                  <w:marBottom w:val="0"/>
                  <w:divBdr>
                    <w:top w:val="none" w:sz="0" w:space="0" w:color="auto"/>
                    <w:left w:val="none" w:sz="0" w:space="0" w:color="auto"/>
                    <w:bottom w:val="none" w:sz="0" w:space="0" w:color="auto"/>
                    <w:right w:val="none" w:sz="0" w:space="0" w:color="auto"/>
                  </w:divBdr>
                  <w:divsChild>
                    <w:div w:id="361201429">
                      <w:marLeft w:val="0"/>
                      <w:marRight w:val="0"/>
                      <w:marTop w:val="0"/>
                      <w:marBottom w:val="0"/>
                      <w:divBdr>
                        <w:top w:val="none" w:sz="0" w:space="0" w:color="auto"/>
                        <w:left w:val="none" w:sz="0" w:space="0" w:color="auto"/>
                        <w:bottom w:val="none" w:sz="0" w:space="0" w:color="auto"/>
                        <w:right w:val="none" w:sz="0" w:space="0" w:color="auto"/>
                      </w:divBdr>
                    </w:div>
                  </w:divsChild>
                </w:div>
                <w:div w:id="2016181922">
                  <w:marLeft w:val="0"/>
                  <w:marRight w:val="0"/>
                  <w:marTop w:val="0"/>
                  <w:marBottom w:val="0"/>
                  <w:divBdr>
                    <w:top w:val="none" w:sz="0" w:space="0" w:color="auto"/>
                    <w:left w:val="none" w:sz="0" w:space="0" w:color="auto"/>
                    <w:bottom w:val="none" w:sz="0" w:space="0" w:color="auto"/>
                    <w:right w:val="none" w:sz="0" w:space="0" w:color="auto"/>
                  </w:divBdr>
                  <w:divsChild>
                    <w:div w:id="252981958">
                      <w:marLeft w:val="0"/>
                      <w:marRight w:val="0"/>
                      <w:marTop w:val="0"/>
                      <w:marBottom w:val="0"/>
                      <w:divBdr>
                        <w:top w:val="none" w:sz="0" w:space="0" w:color="auto"/>
                        <w:left w:val="none" w:sz="0" w:space="0" w:color="auto"/>
                        <w:bottom w:val="none" w:sz="0" w:space="0" w:color="auto"/>
                        <w:right w:val="none" w:sz="0" w:space="0" w:color="auto"/>
                      </w:divBdr>
                    </w:div>
                  </w:divsChild>
                </w:div>
                <w:div w:id="2058772953">
                  <w:marLeft w:val="0"/>
                  <w:marRight w:val="0"/>
                  <w:marTop w:val="0"/>
                  <w:marBottom w:val="0"/>
                  <w:divBdr>
                    <w:top w:val="none" w:sz="0" w:space="0" w:color="auto"/>
                    <w:left w:val="none" w:sz="0" w:space="0" w:color="auto"/>
                    <w:bottom w:val="none" w:sz="0" w:space="0" w:color="auto"/>
                    <w:right w:val="none" w:sz="0" w:space="0" w:color="auto"/>
                  </w:divBdr>
                  <w:divsChild>
                    <w:div w:id="10018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627">
          <w:marLeft w:val="0"/>
          <w:marRight w:val="0"/>
          <w:marTop w:val="0"/>
          <w:marBottom w:val="0"/>
          <w:divBdr>
            <w:top w:val="none" w:sz="0" w:space="0" w:color="auto"/>
            <w:left w:val="none" w:sz="0" w:space="0" w:color="auto"/>
            <w:bottom w:val="none" w:sz="0" w:space="0" w:color="auto"/>
            <w:right w:val="none" w:sz="0" w:space="0" w:color="auto"/>
          </w:divBdr>
        </w:div>
        <w:div w:id="784926285">
          <w:marLeft w:val="0"/>
          <w:marRight w:val="0"/>
          <w:marTop w:val="0"/>
          <w:marBottom w:val="0"/>
          <w:divBdr>
            <w:top w:val="none" w:sz="0" w:space="0" w:color="auto"/>
            <w:left w:val="none" w:sz="0" w:space="0" w:color="auto"/>
            <w:bottom w:val="none" w:sz="0" w:space="0" w:color="auto"/>
            <w:right w:val="none" w:sz="0" w:space="0" w:color="auto"/>
          </w:divBdr>
        </w:div>
        <w:div w:id="902522309">
          <w:marLeft w:val="0"/>
          <w:marRight w:val="0"/>
          <w:marTop w:val="0"/>
          <w:marBottom w:val="0"/>
          <w:divBdr>
            <w:top w:val="none" w:sz="0" w:space="0" w:color="auto"/>
            <w:left w:val="none" w:sz="0" w:space="0" w:color="auto"/>
            <w:bottom w:val="none" w:sz="0" w:space="0" w:color="auto"/>
            <w:right w:val="none" w:sz="0" w:space="0" w:color="auto"/>
          </w:divBdr>
        </w:div>
        <w:div w:id="1069881404">
          <w:marLeft w:val="0"/>
          <w:marRight w:val="0"/>
          <w:marTop w:val="0"/>
          <w:marBottom w:val="0"/>
          <w:divBdr>
            <w:top w:val="none" w:sz="0" w:space="0" w:color="auto"/>
            <w:left w:val="none" w:sz="0" w:space="0" w:color="auto"/>
            <w:bottom w:val="none" w:sz="0" w:space="0" w:color="auto"/>
            <w:right w:val="none" w:sz="0" w:space="0" w:color="auto"/>
          </w:divBdr>
        </w:div>
        <w:div w:id="1172648958">
          <w:marLeft w:val="0"/>
          <w:marRight w:val="0"/>
          <w:marTop w:val="0"/>
          <w:marBottom w:val="0"/>
          <w:divBdr>
            <w:top w:val="none" w:sz="0" w:space="0" w:color="auto"/>
            <w:left w:val="none" w:sz="0" w:space="0" w:color="auto"/>
            <w:bottom w:val="none" w:sz="0" w:space="0" w:color="auto"/>
            <w:right w:val="none" w:sz="0" w:space="0" w:color="auto"/>
          </w:divBdr>
        </w:div>
        <w:div w:id="1188719019">
          <w:marLeft w:val="0"/>
          <w:marRight w:val="0"/>
          <w:marTop w:val="0"/>
          <w:marBottom w:val="0"/>
          <w:divBdr>
            <w:top w:val="none" w:sz="0" w:space="0" w:color="auto"/>
            <w:left w:val="none" w:sz="0" w:space="0" w:color="auto"/>
            <w:bottom w:val="none" w:sz="0" w:space="0" w:color="auto"/>
            <w:right w:val="none" w:sz="0" w:space="0" w:color="auto"/>
          </w:divBdr>
        </w:div>
        <w:div w:id="1268123321">
          <w:marLeft w:val="0"/>
          <w:marRight w:val="0"/>
          <w:marTop w:val="0"/>
          <w:marBottom w:val="0"/>
          <w:divBdr>
            <w:top w:val="none" w:sz="0" w:space="0" w:color="auto"/>
            <w:left w:val="none" w:sz="0" w:space="0" w:color="auto"/>
            <w:bottom w:val="none" w:sz="0" w:space="0" w:color="auto"/>
            <w:right w:val="none" w:sz="0" w:space="0" w:color="auto"/>
          </w:divBdr>
        </w:div>
        <w:div w:id="1316841916">
          <w:marLeft w:val="0"/>
          <w:marRight w:val="0"/>
          <w:marTop w:val="0"/>
          <w:marBottom w:val="0"/>
          <w:divBdr>
            <w:top w:val="none" w:sz="0" w:space="0" w:color="auto"/>
            <w:left w:val="none" w:sz="0" w:space="0" w:color="auto"/>
            <w:bottom w:val="none" w:sz="0" w:space="0" w:color="auto"/>
            <w:right w:val="none" w:sz="0" w:space="0" w:color="auto"/>
          </w:divBdr>
        </w:div>
        <w:div w:id="1438326833">
          <w:marLeft w:val="0"/>
          <w:marRight w:val="0"/>
          <w:marTop w:val="0"/>
          <w:marBottom w:val="0"/>
          <w:divBdr>
            <w:top w:val="none" w:sz="0" w:space="0" w:color="auto"/>
            <w:left w:val="none" w:sz="0" w:space="0" w:color="auto"/>
            <w:bottom w:val="none" w:sz="0" w:space="0" w:color="auto"/>
            <w:right w:val="none" w:sz="0" w:space="0" w:color="auto"/>
          </w:divBdr>
        </w:div>
        <w:div w:id="1718970941">
          <w:marLeft w:val="0"/>
          <w:marRight w:val="0"/>
          <w:marTop w:val="0"/>
          <w:marBottom w:val="0"/>
          <w:divBdr>
            <w:top w:val="none" w:sz="0" w:space="0" w:color="auto"/>
            <w:left w:val="none" w:sz="0" w:space="0" w:color="auto"/>
            <w:bottom w:val="none" w:sz="0" w:space="0" w:color="auto"/>
            <w:right w:val="none" w:sz="0" w:space="0" w:color="auto"/>
          </w:divBdr>
        </w:div>
        <w:div w:id="1742831106">
          <w:marLeft w:val="0"/>
          <w:marRight w:val="0"/>
          <w:marTop w:val="0"/>
          <w:marBottom w:val="0"/>
          <w:divBdr>
            <w:top w:val="none" w:sz="0" w:space="0" w:color="auto"/>
            <w:left w:val="none" w:sz="0" w:space="0" w:color="auto"/>
            <w:bottom w:val="none" w:sz="0" w:space="0" w:color="auto"/>
            <w:right w:val="none" w:sz="0" w:space="0" w:color="auto"/>
          </w:divBdr>
        </w:div>
        <w:div w:id="1867982274">
          <w:marLeft w:val="0"/>
          <w:marRight w:val="0"/>
          <w:marTop w:val="0"/>
          <w:marBottom w:val="0"/>
          <w:divBdr>
            <w:top w:val="none" w:sz="0" w:space="0" w:color="auto"/>
            <w:left w:val="none" w:sz="0" w:space="0" w:color="auto"/>
            <w:bottom w:val="none" w:sz="0" w:space="0" w:color="auto"/>
            <w:right w:val="none" w:sz="0" w:space="0" w:color="auto"/>
          </w:divBdr>
          <w:divsChild>
            <w:div w:id="268506753">
              <w:marLeft w:val="-75"/>
              <w:marRight w:val="0"/>
              <w:marTop w:val="30"/>
              <w:marBottom w:val="30"/>
              <w:divBdr>
                <w:top w:val="none" w:sz="0" w:space="0" w:color="auto"/>
                <w:left w:val="none" w:sz="0" w:space="0" w:color="auto"/>
                <w:bottom w:val="none" w:sz="0" w:space="0" w:color="auto"/>
                <w:right w:val="none" w:sz="0" w:space="0" w:color="auto"/>
              </w:divBdr>
              <w:divsChild>
                <w:div w:id="121122942">
                  <w:marLeft w:val="0"/>
                  <w:marRight w:val="0"/>
                  <w:marTop w:val="0"/>
                  <w:marBottom w:val="0"/>
                  <w:divBdr>
                    <w:top w:val="none" w:sz="0" w:space="0" w:color="auto"/>
                    <w:left w:val="none" w:sz="0" w:space="0" w:color="auto"/>
                    <w:bottom w:val="none" w:sz="0" w:space="0" w:color="auto"/>
                    <w:right w:val="none" w:sz="0" w:space="0" w:color="auto"/>
                  </w:divBdr>
                  <w:divsChild>
                    <w:div w:id="1680309777">
                      <w:marLeft w:val="0"/>
                      <w:marRight w:val="0"/>
                      <w:marTop w:val="0"/>
                      <w:marBottom w:val="0"/>
                      <w:divBdr>
                        <w:top w:val="none" w:sz="0" w:space="0" w:color="auto"/>
                        <w:left w:val="none" w:sz="0" w:space="0" w:color="auto"/>
                        <w:bottom w:val="none" w:sz="0" w:space="0" w:color="auto"/>
                        <w:right w:val="none" w:sz="0" w:space="0" w:color="auto"/>
                      </w:divBdr>
                    </w:div>
                  </w:divsChild>
                </w:div>
                <w:div w:id="334767745">
                  <w:marLeft w:val="0"/>
                  <w:marRight w:val="0"/>
                  <w:marTop w:val="0"/>
                  <w:marBottom w:val="0"/>
                  <w:divBdr>
                    <w:top w:val="none" w:sz="0" w:space="0" w:color="auto"/>
                    <w:left w:val="none" w:sz="0" w:space="0" w:color="auto"/>
                    <w:bottom w:val="none" w:sz="0" w:space="0" w:color="auto"/>
                    <w:right w:val="none" w:sz="0" w:space="0" w:color="auto"/>
                  </w:divBdr>
                  <w:divsChild>
                    <w:div w:id="1504393734">
                      <w:marLeft w:val="0"/>
                      <w:marRight w:val="0"/>
                      <w:marTop w:val="0"/>
                      <w:marBottom w:val="0"/>
                      <w:divBdr>
                        <w:top w:val="none" w:sz="0" w:space="0" w:color="auto"/>
                        <w:left w:val="none" w:sz="0" w:space="0" w:color="auto"/>
                        <w:bottom w:val="none" w:sz="0" w:space="0" w:color="auto"/>
                        <w:right w:val="none" w:sz="0" w:space="0" w:color="auto"/>
                      </w:divBdr>
                    </w:div>
                  </w:divsChild>
                </w:div>
                <w:div w:id="463889509">
                  <w:marLeft w:val="0"/>
                  <w:marRight w:val="0"/>
                  <w:marTop w:val="0"/>
                  <w:marBottom w:val="0"/>
                  <w:divBdr>
                    <w:top w:val="none" w:sz="0" w:space="0" w:color="auto"/>
                    <w:left w:val="none" w:sz="0" w:space="0" w:color="auto"/>
                    <w:bottom w:val="none" w:sz="0" w:space="0" w:color="auto"/>
                    <w:right w:val="none" w:sz="0" w:space="0" w:color="auto"/>
                  </w:divBdr>
                  <w:divsChild>
                    <w:div w:id="1223636276">
                      <w:marLeft w:val="0"/>
                      <w:marRight w:val="0"/>
                      <w:marTop w:val="0"/>
                      <w:marBottom w:val="0"/>
                      <w:divBdr>
                        <w:top w:val="none" w:sz="0" w:space="0" w:color="auto"/>
                        <w:left w:val="none" w:sz="0" w:space="0" w:color="auto"/>
                        <w:bottom w:val="none" w:sz="0" w:space="0" w:color="auto"/>
                        <w:right w:val="none" w:sz="0" w:space="0" w:color="auto"/>
                      </w:divBdr>
                    </w:div>
                  </w:divsChild>
                </w:div>
                <w:div w:id="497236324">
                  <w:marLeft w:val="0"/>
                  <w:marRight w:val="0"/>
                  <w:marTop w:val="0"/>
                  <w:marBottom w:val="0"/>
                  <w:divBdr>
                    <w:top w:val="none" w:sz="0" w:space="0" w:color="auto"/>
                    <w:left w:val="none" w:sz="0" w:space="0" w:color="auto"/>
                    <w:bottom w:val="none" w:sz="0" w:space="0" w:color="auto"/>
                    <w:right w:val="none" w:sz="0" w:space="0" w:color="auto"/>
                  </w:divBdr>
                  <w:divsChild>
                    <w:div w:id="654841188">
                      <w:marLeft w:val="0"/>
                      <w:marRight w:val="0"/>
                      <w:marTop w:val="0"/>
                      <w:marBottom w:val="0"/>
                      <w:divBdr>
                        <w:top w:val="none" w:sz="0" w:space="0" w:color="auto"/>
                        <w:left w:val="none" w:sz="0" w:space="0" w:color="auto"/>
                        <w:bottom w:val="none" w:sz="0" w:space="0" w:color="auto"/>
                        <w:right w:val="none" w:sz="0" w:space="0" w:color="auto"/>
                      </w:divBdr>
                    </w:div>
                  </w:divsChild>
                </w:div>
                <w:div w:id="746541129">
                  <w:marLeft w:val="0"/>
                  <w:marRight w:val="0"/>
                  <w:marTop w:val="0"/>
                  <w:marBottom w:val="0"/>
                  <w:divBdr>
                    <w:top w:val="none" w:sz="0" w:space="0" w:color="auto"/>
                    <w:left w:val="none" w:sz="0" w:space="0" w:color="auto"/>
                    <w:bottom w:val="none" w:sz="0" w:space="0" w:color="auto"/>
                    <w:right w:val="none" w:sz="0" w:space="0" w:color="auto"/>
                  </w:divBdr>
                  <w:divsChild>
                    <w:div w:id="501819122">
                      <w:marLeft w:val="0"/>
                      <w:marRight w:val="0"/>
                      <w:marTop w:val="0"/>
                      <w:marBottom w:val="0"/>
                      <w:divBdr>
                        <w:top w:val="none" w:sz="0" w:space="0" w:color="auto"/>
                        <w:left w:val="none" w:sz="0" w:space="0" w:color="auto"/>
                        <w:bottom w:val="none" w:sz="0" w:space="0" w:color="auto"/>
                        <w:right w:val="none" w:sz="0" w:space="0" w:color="auto"/>
                      </w:divBdr>
                    </w:div>
                  </w:divsChild>
                </w:div>
                <w:div w:id="823202193">
                  <w:marLeft w:val="0"/>
                  <w:marRight w:val="0"/>
                  <w:marTop w:val="0"/>
                  <w:marBottom w:val="0"/>
                  <w:divBdr>
                    <w:top w:val="none" w:sz="0" w:space="0" w:color="auto"/>
                    <w:left w:val="none" w:sz="0" w:space="0" w:color="auto"/>
                    <w:bottom w:val="none" w:sz="0" w:space="0" w:color="auto"/>
                    <w:right w:val="none" w:sz="0" w:space="0" w:color="auto"/>
                  </w:divBdr>
                  <w:divsChild>
                    <w:div w:id="184290753">
                      <w:marLeft w:val="0"/>
                      <w:marRight w:val="0"/>
                      <w:marTop w:val="0"/>
                      <w:marBottom w:val="0"/>
                      <w:divBdr>
                        <w:top w:val="none" w:sz="0" w:space="0" w:color="auto"/>
                        <w:left w:val="none" w:sz="0" w:space="0" w:color="auto"/>
                        <w:bottom w:val="none" w:sz="0" w:space="0" w:color="auto"/>
                        <w:right w:val="none" w:sz="0" w:space="0" w:color="auto"/>
                      </w:divBdr>
                    </w:div>
                  </w:divsChild>
                </w:div>
                <w:div w:id="855775391">
                  <w:marLeft w:val="0"/>
                  <w:marRight w:val="0"/>
                  <w:marTop w:val="0"/>
                  <w:marBottom w:val="0"/>
                  <w:divBdr>
                    <w:top w:val="none" w:sz="0" w:space="0" w:color="auto"/>
                    <w:left w:val="none" w:sz="0" w:space="0" w:color="auto"/>
                    <w:bottom w:val="none" w:sz="0" w:space="0" w:color="auto"/>
                    <w:right w:val="none" w:sz="0" w:space="0" w:color="auto"/>
                  </w:divBdr>
                  <w:divsChild>
                    <w:div w:id="1225724880">
                      <w:marLeft w:val="0"/>
                      <w:marRight w:val="0"/>
                      <w:marTop w:val="0"/>
                      <w:marBottom w:val="0"/>
                      <w:divBdr>
                        <w:top w:val="none" w:sz="0" w:space="0" w:color="auto"/>
                        <w:left w:val="none" w:sz="0" w:space="0" w:color="auto"/>
                        <w:bottom w:val="none" w:sz="0" w:space="0" w:color="auto"/>
                        <w:right w:val="none" w:sz="0" w:space="0" w:color="auto"/>
                      </w:divBdr>
                    </w:div>
                  </w:divsChild>
                </w:div>
                <w:div w:id="1011685812">
                  <w:marLeft w:val="0"/>
                  <w:marRight w:val="0"/>
                  <w:marTop w:val="0"/>
                  <w:marBottom w:val="0"/>
                  <w:divBdr>
                    <w:top w:val="none" w:sz="0" w:space="0" w:color="auto"/>
                    <w:left w:val="none" w:sz="0" w:space="0" w:color="auto"/>
                    <w:bottom w:val="none" w:sz="0" w:space="0" w:color="auto"/>
                    <w:right w:val="none" w:sz="0" w:space="0" w:color="auto"/>
                  </w:divBdr>
                  <w:divsChild>
                    <w:div w:id="618337620">
                      <w:marLeft w:val="0"/>
                      <w:marRight w:val="0"/>
                      <w:marTop w:val="0"/>
                      <w:marBottom w:val="0"/>
                      <w:divBdr>
                        <w:top w:val="none" w:sz="0" w:space="0" w:color="auto"/>
                        <w:left w:val="none" w:sz="0" w:space="0" w:color="auto"/>
                        <w:bottom w:val="none" w:sz="0" w:space="0" w:color="auto"/>
                        <w:right w:val="none" w:sz="0" w:space="0" w:color="auto"/>
                      </w:divBdr>
                    </w:div>
                  </w:divsChild>
                </w:div>
                <w:div w:id="1076513144">
                  <w:marLeft w:val="0"/>
                  <w:marRight w:val="0"/>
                  <w:marTop w:val="0"/>
                  <w:marBottom w:val="0"/>
                  <w:divBdr>
                    <w:top w:val="none" w:sz="0" w:space="0" w:color="auto"/>
                    <w:left w:val="none" w:sz="0" w:space="0" w:color="auto"/>
                    <w:bottom w:val="none" w:sz="0" w:space="0" w:color="auto"/>
                    <w:right w:val="none" w:sz="0" w:space="0" w:color="auto"/>
                  </w:divBdr>
                  <w:divsChild>
                    <w:div w:id="1371297559">
                      <w:marLeft w:val="0"/>
                      <w:marRight w:val="0"/>
                      <w:marTop w:val="0"/>
                      <w:marBottom w:val="0"/>
                      <w:divBdr>
                        <w:top w:val="none" w:sz="0" w:space="0" w:color="auto"/>
                        <w:left w:val="none" w:sz="0" w:space="0" w:color="auto"/>
                        <w:bottom w:val="none" w:sz="0" w:space="0" w:color="auto"/>
                        <w:right w:val="none" w:sz="0" w:space="0" w:color="auto"/>
                      </w:divBdr>
                    </w:div>
                  </w:divsChild>
                </w:div>
                <w:div w:id="1132669480">
                  <w:marLeft w:val="0"/>
                  <w:marRight w:val="0"/>
                  <w:marTop w:val="0"/>
                  <w:marBottom w:val="0"/>
                  <w:divBdr>
                    <w:top w:val="none" w:sz="0" w:space="0" w:color="auto"/>
                    <w:left w:val="none" w:sz="0" w:space="0" w:color="auto"/>
                    <w:bottom w:val="none" w:sz="0" w:space="0" w:color="auto"/>
                    <w:right w:val="none" w:sz="0" w:space="0" w:color="auto"/>
                  </w:divBdr>
                  <w:divsChild>
                    <w:div w:id="481434197">
                      <w:marLeft w:val="0"/>
                      <w:marRight w:val="0"/>
                      <w:marTop w:val="0"/>
                      <w:marBottom w:val="0"/>
                      <w:divBdr>
                        <w:top w:val="none" w:sz="0" w:space="0" w:color="auto"/>
                        <w:left w:val="none" w:sz="0" w:space="0" w:color="auto"/>
                        <w:bottom w:val="none" w:sz="0" w:space="0" w:color="auto"/>
                        <w:right w:val="none" w:sz="0" w:space="0" w:color="auto"/>
                      </w:divBdr>
                    </w:div>
                  </w:divsChild>
                </w:div>
                <w:div w:id="1171874258">
                  <w:marLeft w:val="0"/>
                  <w:marRight w:val="0"/>
                  <w:marTop w:val="0"/>
                  <w:marBottom w:val="0"/>
                  <w:divBdr>
                    <w:top w:val="none" w:sz="0" w:space="0" w:color="auto"/>
                    <w:left w:val="none" w:sz="0" w:space="0" w:color="auto"/>
                    <w:bottom w:val="none" w:sz="0" w:space="0" w:color="auto"/>
                    <w:right w:val="none" w:sz="0" w:space="0" w:color="auto"/>
                  </w:divBdr>
                  <w:divsChild>
                    <w:div w:id="2036081588">
                      <w:marLeft w:val="0"/>
                      <w:marRight w:val="0"/>
                      <w:marTop w:val="0"/>
                      <w:marBottom w:val="0"/>
                      <w:divBdr>
                        <w:top w:val="none" w:sz="0" w:space="0" w:color="auto"/>
                        <w:left w:val="none" w:sz="0" w:space="0" w:color="auto"/>
                        <w:bottom w:val="none" w:sz="0" w:space="0" w:color="auto"/>
                        <w:right w:val="none" w:sz="0" w:space="0" w:color="auto"/>
                      </w:divBdr>
                    </w:div>
                  </w:divsChild>
                </w:div>
                <w:div w:id="1183206139">
                  <w:marLeft w:val="0"/>
                  <w:marRight w:val="0"/>
                  <w:marTop w:val="0"/>
                  <w:marBottom w:val="0"/>
                  <w:divBdr>
                    <w:top w:val="none" w:sz="0" w:space="0" w:color="auto"/>
                    <w:left w:val="none" w:sz="0" w:space="0" w:color="auto"/>
                    <w:bottom w:val="none" w:sz="0" w:space="0" w:color="auto"/>
                    <w:right w:val="none" w:sz="0" w:space="0" w:color="auto"/>
                  </w:divBdr>
                  <w:divsChild>
                    <w:div w:id="583149149">
                      <w:marLeft w:val="0"/>
                      <w:marRight w:val="0"/>
                      <w:marTop w:val="0"/>
                      <w:marBottom w:val="0"/>
                      <w:divBdr>
                        <w:top w:val="none" w:sz="0" w:space="0" w:color="auto"/>
                        <w:left w:val="none" w:sz="0" w:space="0" w:color="auto"/>
                        <w:bottom w:val="none" w:sz="0" w:space="0" w:color="auto"/>
                        <w:right w:val="none" w:sz="0" w:space="0" w:color="auto"/>
                      </w:divBdr>
                    </w:div>
                  </w:divsChild>
                </w:div>
                <w:div w:id="1256748887">
                  <w:marLeft w:val="0"/>
                  <w:marRight w:val="0"/>
                  <w:marTop w:val="0"/>
                  <w:marBottom w:val="0"/>
                  <w:divBdr>
                    <w:top w:val="none" w:sz="0" w:space="0" w:color="auto"/>
                    <w:left w:val="none" w:sz="0" w:space="0" w:color="auto"/>
                    <w:bottom w:val="none" w:sz="0" w:space="0" w:color="auto"/>
                    <w:right w:val="none" w:sz="0" w:space="0" w:color="auto"/>
                  </w:divBdr>
                  <w:divsChild>
                    <w:div w:id="484394691">
                      <w:marLeft w:val="0"/>
                      <w:marRight w:val="0"/>
                      <w:marTop w:val="0"/>
                      <w:marBottom w:val="0"/>
                      <w:divBdr>
                        <w:top w:val="none" w:sz="0" w:space="0" w:color="auto"/>
                        <w:left w:val="none" w:sz="0" w:space="0" w:color="auto"/>
                        <w:bottom w:val="none" w:sz="0" w:space="0" w:color="auto"/>
                        <w:right w:val="none" w:sz="0" w:space="0" w:color="auto"/>
                      </w:divBdr>
                    </w:div>
                  </w:divsChild>
                </w:div>
                <w:div w:id="1346590775">
                  <w:marLeft w:val="0"/>
                  <w:marRight w:val="0"/>
                  <w:marTop w:val="0"/>
                  <w:marBottom w:val="0"/>
                  <w:divBdr>
                    <w:top w:val="none" w:sz="0" w:space="0" w:color="auto"/>
                    <w:left w:val="none" w:sz="0" w:space="0" w:color="auto"/>
                    <w:bottom w:val="none" w:sz="0" w:space="0" w:color="auto"/>
                    <w:right w:val="none" w:sz="0" w:space="0" w:color="auto"/>
                  </w:divBdr>
                  <w:divsChild>
                    <w:div w:id="48039311">
                      <w:marLeft w:val="0"/>
                      <w:marRight w:val="0"/>
                      <w:marTop w:val="0"/>
                      <w:marBottom w:val="0"/>
                      <w:divBdr>
                        <w:top w:val="none" w:sz="0" w:space="0" w:color="auto"/>
                        <w:left w:val="none" w:sz="0" w:space="0" w:color="auto"/>
                        <w:bottom w:val="none" w:sz="0" w:space="0" w:color="auto"/>
                        <w:right w:val="none" w:sz="0" w:space="0" w:color="auto"/>
                      </w:divBdr>
                    </w:div>
                  </w:divsChild>
                </w:div>
                <w:div w:id="1355691855">
                  <w:marLeft w:val="0"/>
                  <w:marRight w:val="0"/>
                  <w:marTop w:val="0"/>
                  <w:marBottom w:val="0"/>
                  <w:divBdr>
                    <w:top w:val="none" w:sz="0" w:space="0" w:color="auto"/>
                    <w:left w:val="none" w:sz="0" w:space="0" w:color="auto"/>
                    <w:bottom w:val="none" w:sz="0" w:space="0" w:color="auto"/>
                    <w:right w:val="none" w:sz="0" w:space="0" w:color="auto"/>
                  </w:divBdr>
                  <w:divsChild>
                    <w:div w:id="656766402">
                      <w:marLeft w:val="0"/>
                      <w:marRight w:val="0"/>
                      <w:marTop w:val="0"/>
                      <w:marBottom w:val="0"/>
                      <w:divBdr>
                        <w:top w:val="none" w:sz="0" w:space="0" w:color="auto"/>
                        <w:left w:val="none" w:sz="0" w:space="0" w:color="auto"/>
                        <w:bottom w:val="none" w:sz="0" w:space="0" w:color="auto"/>
                        <w:right w:val="none" w:sz="0" w:space="0" w:color="auto"/>
                      </w:divBdr>
                    </w:div>
                    <w:div w:id="728067820">
                      <w:marLeft w:val="0"/>
                      <w:marRight w:val="0"/>
                      <w:marTop w:val="0"/>
                      <w:marBottom w:val="0"/>
                      <w:divBdr>
                        <w:top w:val="none" w:sz="0" w:space="0" w:color="auto"/>
                        <w:left w:val="none" w:sz="0" w:space="0" w:color="auto"/>
                        <w:bottom w:val="none" w:sz="0" w:space="0" w:color="auto"/>
                        <w:right w:val="none" w:sz="0" w:space="0" w:color="auto"/>
                      </w:divBdr>
                    </w:div>
                    <w:div w:id="1321036533">
                      <w:marLeft w:val="0"/>
                      <w:marRight w:val="0"/>
                      <w:marTop w:val="0"/>
                      <w:marBottom w:val="0"/>
                      <w:divBdr>
                        <w:top w:val="none" w:sz="0" w:space="0" w:color="auto"/>
                        <w:left w:val="none" w:sz="0" w:space="0" w:color="auto"/>
                        <w:bottom w:val="none" w:sz="0" w:space="0" w:color="auto"/>
                        <w:right w:val="none" w:sz="0" w:space="0" w:color="auto"/>
                      </w:divBdr>
                    </w:div>
                    <w:div w:id="2057272370">
                      <w:marLeft w:val="0"/>
                      <w:marRight w:val="0"/>
                      <w:marTop w:val="0"/>
                      <w:marBottom w:val="0"/>
                      <w:divBdr>
                        <w:top w:val="none" w:sz="0" w:space="0" w:color="auto"/>
                        <w:left w:val="none" w:sz="0" w:space="0" w:color="auto"/>
                        <w:bottom w:val="none" w:sz="0" w:space="0" w:color="auto"/>
                        <w:right w:val="none" w:sz="0" w:space="0" w:color="auto"/>
                      </w:divBdr>
                    </w:div>
                  </w:divsChild>
                </w:div>
                <w:div w:id="1382824085">
                  <w:marLeft w:val="0"/>
                  <w:marRight w:val="0"/>
                  <w:marTop w:val="0"/>
                  <w:marBottom w:val="0"/>
                  <w:divBdr>
                    <w:top w:val="none" w:sz="0" w:space="0" w:color="auto"/>
                    <w:left w:val="none" w:sz="0" w:space="0" w:color="auto"/>
                    <w:bottom w:val="none" w:sz="0" w:space="0" w:color="auto"/>
                    <w:right w:val="none" w:sz="0" w:space="0" w:color="auto"/>
                  </w:divBdr>
                  <w:divsChild>
                    <w:div w:id="1901358296">
                      <w:marLeft w:val="0"/>
                      <w:marRight w:val="0"/>
                      <w:marTop w:val="0"/>
                      <w:marBottom w:val="0"/>
                      <w:divBdr>
                        <w:top w:val="none" w:sz="0" w:space="0" w:color="auto"/>
                        <w:left w:val="none" w:sz="0" w:space="0" w:color="auto"/>
                        <w:bottom w:val="none" w:sz="0" w:space="0" w:color="auto"/>
                        <w:right w:val="none" w:sz="0" w:space="0" w:color="auto"/>
                      </w:divBdr>
                    </w:div>
                  </w:divsChild>
                </w:div>
                <w:div w:id="1414012112">
                  <w:marLeft w:val="0"/>
                  <w:marRight w:val="0"/>
                  <w:marTop w:val="0"/>
                  <w:marBottom w:val="0"/>
                  <w:divBdr>
                    <w:top w:val="none" w:sz="0" w:space="0" w:color="auto"/>
                    <w:left w:val="none" w:sz="0" w:space="0" w:color="auto"/>
                    <w:bottom w:val="none" w:sz="0" w:space="0" w:color="auto"/>
                    <w:right w:val="none" w:sz="0" w:space="0" w:color="auto"/>
                  </w:divBdr>
                  <w:divsChild>
                    <w:div w:id="1826387078">
                      <w:marLeft w:val="0"/>
                      <w:marRight w:val="0"/>
                      <w:marTop w:val="0"/>
                      <w:marBottom w:val="0"/>
                      <w:divBdr>
                        <w:top w:val="none" w:sz="0" w:space="0" w:color="auto"/>
                        <w:left w:val="none" w:sz="0" w:space="0" w:color="auto"/>
                        <w:bottom w:val="none" w:sz="0" w:space="0" w:color="auto"/>
                        <w:right w:val="none" w:sz="0" w:space="0" w:color="auto"/>
                      </w:divBdr>
                    </w:div>
                  </w:divsChild>
                </w:div>
                <w:div w:id="1615672855">
                  <w:marLeft w:val="0"/>
                  <w:marRight w:val="0"/>
                  <w:marTop w:val="0"/>
                  <w:marBottom w:val="0"/>
                  <w:divBdr>
                    <w:top w:val="none" w:sz="0" w:space="0" w:color="auto"/>
                    <w:left w:val="none" w:sz="0" w:space="0" w:color="auto"/>
                    <w:bottom w:val="none" w:sz="0" w:space="0" w:color="auto"/>
                    <w:right w:val="none" w:sz="0" w:space="0" w:color="auto"/>
                  </w:divBdr>
                  <w:divsChild>
                    <w:div w:id="55209917">
                      <w:marLeft w:val="0"/>
                      <w:marRight w:val="0"/>
                      <w:marTop w:val="0"/>
                      <w:marBottom w:val="0"/>
                      <w:divBdr>
                        <w:top w:val="none" w:sz="0" w:space="0" w:color="auto"/>
                        <w:left w:val="none" w:sz="0" w:space="0" w:color="auto"/>
                        <w:bottom w:val="none" w:sz="0" w:space="0" w:color="auto"/>
                        <w:right w:val="none" w:sz="0" w:space="0" w:color="auto"/>
                      </w:divBdr>
                    </w:div>
                  </w:divsChild>
                </w:div>
                <w:div w:id="1651252534">
                  <w:marLeft w:val="0"/>
                  <w:marRight w:val="0"/>
                  <w:marTop w:val="0"/>
                  <w:marBottom w:val="0"/>
                  <w:divBdr>
                    <w:top w:val="none" w:sz="0" w:space="0" w:color="auto"/>
                    <w:left w:val="none" w:sz="0" w:space="0" w:color="auto"/>
                    <w:bottom w:val="none" w:sz="0" w:space="0" w:color="auto"/>
                    <w:right w:val="none" w:sz="0" w:space="0" w:color="auto"/>
                  </w:divBdr>
                  <w:divsChild>
                    <w:div w:id="1413434472">
                      <w:marLeft w:val="0"/>
                      <w:marRight w:val="0"/>
                      <w:marTop w:val="0"/>
                      <w:marBottom w:val="0"/>
                      <w:divBdr>
                        <w:top w:val="none" w:sz="0" w:space="0" w:color="auto"/>
                        <w:left w:val="none" w:sz="0" w:space="0" w:color="auto"/>
                        <w:bottom w:val="none" w:sz="0" w:space="0" w:color="auto"/>
                        <w:right w:val="none" w:sz="0" w:space="0" w:color="auto"/>
                      </w:divBdr>
                    </w:div>
                  </w:divsChild>
                </w:div>
                <w:div w:id="1692031305">
                  <w:marLeft w:val="0"/>
                  <w:marRight w:val="0"/>
                  <w:marTop w:val="0"/>
                  <w:marBottom w:val="0"/>
                  <w:divBdr>
                    <w:top w:val="none" w:sz="0" w:space="0" w:color="auto"/>
                    <w:left w:val="none" w:sz="0" w:space="0" w:color="auto"/>
                    <w:bottom w:val="none" w:sz="0" w:space="0" w:color="auto"/>
                    <w:right w:val="none" w:sz="0" w:space="0" w:color="auto"/>
                  </w:divBdr>
                  <w:divsChild>
                    <w:div w:id="709182932">
                      <w:marLeft w:val="0"/>
                      <w:marRight w:val="0"/>
                      <w:marTop w:val="0"/>
                      <w:marBottom w:val="0"/>
                      <w:divBdr>
                        <w:top w:val="none" w:sz="0" w:space="0" w:color="auto"/>
                        <w:left w:val="none" w:sz="0" w:space="0" w:color="auto"/>
                        <w:bottom w:val="none" w:sz="0" w:space="0" w:color="auto"/>
                        <w:right w:val="none" w:sz="0" w:space="0" w:color="auto"/>
                      </w:divBdr>
                    </w:div>
                    <w:div w:id="1723290989">
                      <w:marLeft w:val="0"/>
                      <w:marRight w:val="0"/>
                      <w:marTop w:val="0"/>
                      <w:marBottom w:val="0"/>
                      <w:divBdr>
                        <w:top w:val="none" w:sz="0" w:space="0" w:color="auto"/>
                        <w:left w:val="none" w:sz="0" w:space="0" w:color="auto"/>
                        <w:bottom w:val="none" w:sz="0" w:space="0" w:color="auto"/>
                        <w:right w:val="none" w:sz="0" w:space="0" w:color="auto"/>
                      </w:divBdr>
                    </w:div>
                  </w:divsChild>
                </w:div>
                <w:div w:id="1761677519">
                  <w:marLeft w:val="0"/>
                  <w:marRight w:val="0"/>
                  <w:marTop w:val="0"/>
                  <w:marBottom w:val="0"/>
                  <w:divBdr>
                    <w:top w:val="none" w:sz="0" w:space="0" w:color="auto"/>
                    <w:left w:val="none" w:sz="0" w:space="0" w:color="auto"/>
                    <w:bottom w:val="none" w:sz="0" w:space="0" w:color="auto"/>
                    <w:right w:val="none" w:sz="0" w:space="0" w:color="auto"/>
                  </w:divBdr>
                  <w:divsChild>
                    <w:div w:id="1646201092">
                      <w:marLeft w:val="0"/>
                      <w:marRight w:val="0"/>
                      <w:marTop w:val="0"/>
                      <w:marBottom w:val="0"/>
                      <w:divBdr>
                        <w:top w:val="none" w:sz="0" w:space="0" w:color="auto"/>
                        <w:left w:val="none" w:sz="0" w:space="0" w:color="auto"/>
                        <w:bottom w:val="none" w:sz="0" w:space="0" w:color="auto"/>
                        <w:right w:val="none" w:sz="0" w:space="0" w:color="auto"/>
                      </w:divBdr>
                    </w:div>
                  </w:divsChild>
                </w:div>
                <w:div w:id="1936089215">
                  <w:marLeft w:val="0"/>
                  <w:marRight w:val="0"/>
                  <w:marTop w:val="0"/>
                  <w:marBottom w:val="0"/>
                  <w:divBdr>
                    <w:top w:val="none" w:sz="0" w:space="0" w:color="auto"/>
                    <w:left w:val="none" w:sz="0" w:space="0" w:color="auto"/>
                    <w:bottom w:val="none" w:sz="0" w:space="0" w:color="auto"/>
                    <w:right w:val="none" w:sz="0" w:space="0" w:color="auto"/>
                  </w:divBdr>
                  <w:divsChild>
                    <w:div w:id="1156914635">
                      <w:marLeft w:val="0"/>
                      <w:marRight w:val="0"/>
                      <w:marTop w:val="0"/>
                      <w:marBottom w:val="0"/>
                      <w:divBdr>
                        <w:top w:val="none" w:sz="0" w:space="0" w:color="auto"/>
                        <w:left w:val="none" w:sz="0" w:space="0" w:color="auto"/>
                        <w:bottom w:val="none" w:sz="0" w:space="0" w:color="auto"/>
                        <w:right w:val="none" w:sz="0" w:space="0" w:color="auto"/>
                      </w:divBdr>
                    </w:div>
                  </w:divsChild>
                </w:div>
                <w:div w:id="1959992423">
                  <w:marLeft w:val="0"/>
                  <w:marRight w:val="0"/>
                  <w:marTop w:val="0"/>
                  <w:marBottom w:val="0"/>
                  <w:divBdr>
                    <w:top w:val="none" w:sz="0" w:space="0" w:color="auto"/>
                    <w:left w:val="none" w:sz="0" w:space="0" w:color="auto"/>
                    <w:bottom w:val="none" w:sz="0" w:space="0" w:color="auto"/>
                    <w:right w:val="none" w:sz="0" w:space="0" w:color="auto"/>
                  </w:divBdr>
                  <w:divsChild>
                    <w:div w:id="638456983">
                      <w:marLeft w:val="0"/>
                      <w:marRight w:val="0"/>
                      <w:marTop w:val="0"/>
                      <w:marBottom w:val="0"/>
                      <w:divBdr>
                        <w:top w:val="none" w:sz="0" w:space="0" w:color="auto"/>
                        <w:left w:val="none" w:sz="0" w:space="0" w:color="auto"/>
                        <w:bottom w:val="none" w:sz="0" w:space="0" w:color="auto"/>
                        <w:right w:val="none" w:sz="0" w:space="0" w:color="auto"/>
                      </w:divBdr>
                    </w:div>
                  </w:divsChild>
                </w:div>
                <w:div w:id="1998457773">
                  <w:marLeft w:val="0"/>
                  <w:marRight w:val="0"/>
                  <w:marTop w:val="0"/>
                  <w:marBottom w:val="0"/>
                  <w:divBdr>
                    <w:top w:val="none" w:sz="0" w:space="0" w:color="auto"/>
                    <w:left w:val="none" w:sz="0" w:space="0" w:color="auto"/>
                    <w:bottom w:val="none" w:sz="0" w:space="0" w:color="auto"/>
                    <w:right w:val="none" w:sz="0" w:space="0" w:color="auto"/>
                  </w:divBdr>
                  <w:divsChild>
                    <w:div w:id="1091586940">
                      <w:marLeft w:val="0"/>
                      <w:marRight w:val="0"/>
                      <w:marTop w:val="0"/>
                      <w:marBottom w:val="0"/>
                      <w:divBdr>
                        <w:top w:val="none" w:sz="0" w:space="0" w:color="auto"/>
                        <w:left w:val="none" w:sz="0" w:space="0" w:color="auto"/>
                        <w:bottom w:val="none" w:sz="0" w:space="0" w:color="auto"/>
                        <w:right w:val="none" w:sz="0" w:space="0" w:color="auto"/>
                      </w:divBdr>
                    </w:div>
                    <w:div w:id="1207371668">
                      <w:marLeft w:val="0"/>
                      <w:marRight w:val="0"/>
                      <w:marTop w:val="0"/>
                      <w:marBottom w:val="0"/>
                      <w:divBdr>
                        <w:top w:val="none" w:sz="0" w:space="0" w:color="auto"/>
                        <w:left w:val="none" w:sz="0" w:space="0" w:color="auto"/>
                        <w:bottom w:val="none" w:sz="0" w:space="0" w:color="auto"/>
                        <w:right w:val="none" w:sz="0" w:space="0" w:color="auto"/>
                      </w:divBdr>
                    </w:div>
                    <w:div w:id="1744063686">
                      <w:marLeft w:val="0"/>
                      <w:marRight w:val="0"/>
                      <w:marTop w:val="0"/>
                      <w:marBottom w:val="0"/>
                      <w:divBdr>
                        <w:top w:val="none" w:sz="0" w:space="0" w:color="auto"/>
                        <w:left w:val="none" w:sz="0" w:space="0" w:color="auto"/>
                        <w:bottom w:val="none" w:sz="0" w:space="0" w:color="auto"/>
                        <w:right w:val="none" w:sz="0" w:space="0" w:color="auto"/>
                      </w:divBdr>
                    </w:div>
                    <w:div w:id="18831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8528">
          <w:marLeft w:val="0"/>
          <w:marRight w:val="0"/>
          <w:marTop w:val="0"/>
          <w:marBottom w:val="0"/>
          <w:divBdr>
            <w:top w:val="none" w:sz="0" w:space="0" w:color="auto"/>
            <w:left w:val="none" w:sz="0" w:space="0" w:color="auto"/>
            <w:bottom w:val="none" w:sz="0" w:space="0" w:color="auto"/>
            <w:right w:val="none" w:sz="0" w:space="0" w:color="auto"/>
          </w:divBdr>
        </w:div>
        <w:div w:id="2025591517">
          <w:marLeft w:val="0"/>
          <w:marRight w:val="0"/>
          <w:marTop w:val="0"/>
          <w:marBottom w:val="0"/>
          <w:divBdr>
            <w:top w:val="none" w:sz="0" w:space="0" w:color="auto"/>
            <w:left w:val="none" w:sz="0" w:space="0" w:color="auto"/>
            <w:bottom w:val="none" w:sz="0" w:space="0" w:color="auto"/>
            <w:right w:val="none" w:sz="0" w:space="0" w:color="auto"/>
          </w:divBdr>
        </w:div>
      </w:divsChild>
    </w:div>
    <w:div w:id="1692099944">
      <w:bodyDiv w:val="1"/>
      <w:marLeft w:val="0"/>
      <w:marRight w:val="0"/>
      <w:marTop w:val="0"/>
      <w:marBottom w:val="0"/>
      <w:divBdr>
        <w:top w:val="none" w:sz="0" w:space="0" w:color="auto"/>
        <w:left w:val="none" w:sz="0" w:space="0" w:color="auto"/>
        <w:bottom w:val="none" w:sz="0" w:space="0" w:color="auto"/>
        <w:right w:val="none" w:sz="0" w:space="0" w:color="auto"/>
      </w:divBdr>
    </w:div>
    <w:div w:id="1706440695">
      <w:bodyDiv w:val="1"/>
      <w:marLeft w:val="0"/>
      <w:marRight w:val="0"/>
      <w:marTop w:val="0"/>
      <w:marBottom w:val="0"/>
      <w:divBdr>
        <w:top w:val="none" w:sz="0" w:space="0" w:color="auto"/>
        <w:left w:val="none" w:sz="0" w:space="0" w:color="auto"/>
        <w:bottom w:val="none" w:sz="0" w:space="0" w:color="auto"/>
        <w:right w:val="none" w:sz="0" w:space="0" w:color="auto"/>
      </w:divBdr>
    </w:div>
    <w:div w:id="1726368159">
      <w:bodyDiv w:val="1"/>
      <w:marLeft w:val="0"/>
      <w:marRight w:val="0"/>
      <w:marTop w:val="0"/>
      <w:marBottom w:val="0"/>
      <w:divBdr>
        <w:top w:val="none" w:sz="0" w:space="0" w:color="auto"/>
        <w:left w:val="none" w:sz="0" w:space="0" w:color="auto"/>
        <w:bottom w:val="none" w:sz="0" w:space="0" w:color="auto"/>
        <w:right w:val="none" w:sz="0" w:space="0" w:color="auto"/>
      </w:divBdr>
    </w:div>
    <w:div w:id="1728451381">
      <w:bodyDiv w:val="1"/>
      <w:marLeft w:val="0"/>
      <w:marRight w:val="0"/>
      <w:marTop w:val="0"/>
      <w:marBottom w:val="0"/>
      <w:divBdr>
        <w:top w:val="none" w:sz="0" w:space="0" w:color="auto"/>
        <w:left w:val="none" w:sz="0" w:space="0" w:color="auto"/>
        <w:bottom w:val="none" w:sz="0" w:space="0" w:color="auto"/>
        <w:right w:val="none" w:sz="0" w:space="0" w:color="auto"/>
      </w:divBdr>
    </w:div>
    <w:div w:id="1734311033">
      <w:bodyDiv w:val="1"/>
      <w:marLeft w:val="0"/>
      <w:marRight w:val="0"/>
      <w:marTop w:val="0"/>
      <w:marBottom w:val="0"/>
      <w:divBdr>
        <w:top w:val="none" w:sz="0" w:space="0" w:color="auto"/>
        <w:left w:val="none" w:sz="0" w:space="0" w:color="auto"/>
        <w:bottom w:val="none" w:sz="0" w:space="0" w:color="auto"/>
        <w:right w:val="none" w:sz="0" w:space="0" w:color="auto"/>
      </w:divBdr>
    </w:div>
    <w:div w:id="1755738104">
      <w:bodyDiv w:val="1"/>
      <w:marLeft w:val="0"/>
      <w:marRight w:val="0"/>
      <w:marTop w:val="0"/>
      <w:marBottom w:val="0"/>
      <w:divBdr>
        <w:top w:val="none" w:sz="0" w:space="0" w:color="auto"/>
        <w:left w:val="none" w:sz="0" w:space="0" w:color="auto"/>
        <w:bottom w:val="none" w:sz="0" w:space="0" w:color="auto"/>
        <w:right w:val="none" w:sz="0" w:space="0" w:color="auto"/>
      </w:divBdr>
    </w:div>
    <w:div w:id="1766611336">
      <w:bodyDiv w:val="1"/>
      <w:marLeft w:val="0"/>
      <w:marRight w:val="0"/>
      <w:marTop w:val="0"/>
      <w:marBottom w:val="0"/>
      <w:divBdr>
        <w:top w:val="none" w:sz="0" w:space="0" w:color="auto"/>
        <w:left w:val="none" w:sz="0" w:space="0" w:color="auto"/>
        <w:bottom w:val="none" w:sz="0" w:space="0" w:color="auto"/>
        <w:right w:val="none" w:sz="0" w:space="0" w:color="auto"/>
      </w:divBdr>
    </w:div>
    <w:div w:id="1773741681">
      <w:bodyDiv w:val="1"/>
      <w:marLeft w:val="0"/>
      <w:marRight w:val="0"/>
      <w:marTop w:val="0"/>
      <w:marBottom w:val="0"/>
      <w:divBdr>
        <w:top w:val="none" w:sz="0" w:space="0" w:color="auto"/>
        <w:left w:val="none" w:sz="0" w:space="0" w:color="auto"/>
        <w:bottom w:val="none" w:sz="0" w:space="0" w:color="auto"/>
        <w:right w:val="none" w:sz="0" w:space="0" w:color="auto"/>
      </w:divBdr>
    </w:div>
    <w:div w:id="1814516124">
      <w:bodyDiv w:val="1"/>
      <w:marLeft w:val="0"/>
      <w:marRight w:val="0"/>
      <w:marTop w:val="0"/>
      <w:marBottom w:val="0"/>
      <w:divBdr>
        <w:top w:val="none" w:sz="0" w:space="0" w:color="auto"/>
        <w:left w:val="none" w:sz="0" w:space="0" w:color="auto"/>
        <w:bottom w:val="none" w:sz="0" w:space="0" w:color="auto"/>
        <w:right w:val="none" w:sz="0" w:space="0" w:color="auto"/>
      </w:divBdr>
    </w:div>
    <w:div w:id="1862666209">
      <w:bodyDiv w:val="1"/>
      <w:marLeft w:val="0"/>
      <w:marRight w:val="0"/>
      <w:marTop w:val="0"/>
      <w:marBottom w:val="0"/>
      <w:divBdr>
        <w:top w:val="none" w:sz="0" w:space="0" w:color="auto"/>
        <w:left w:val="none" w:sz="0" w:space="0" w:color="auto"/>
        <w:bottom w:val="none" w:sz="0" w:space="0" w:color="auto"/>
        <w:right w:val="none" w:sz="0" w:space="0" w:color="auto"/>
      </w:divBdr>
    </w:div>
    <w:div w:id="2002730332">
      <w:bodyDiv w:val="1"/>
      <w:marLeft w:val="0"/>
      <w:marRight w:val="0"/>
      <w:marTop w:val="0"/>
      <w:marBottom w:val="0"/>
      <w:divBdr>
        <w:top w:val="none" w:sz="0" w:space="0" w:color="auto"/>
        <w:left w:val="none" w:sz="0" w:space="0" w:color="auto"/>
        <w:bottom w:val="none" w:sz="0" w:space="0" w:color="auto"/>
        <w:right w:val="none" w:sz="0" w:space="0" w:color="auto"/>
      </w:divBdr>
    </w:div>
    <w:div w:id="2012558788">
      <w:bodyDiv w:val="1"/>
      <w:marLeft w:val="0"/>
      <w:marRight w:val="0"/>
      <w:marTop w:val="0"/>
      <w:marBottom w:val="0"/>
      <w:divBdr>
        <w:top w:val="none" w:sz="0" w:space="0" w:color="auto"/>
        <w:left w:val="none" w:sz="0" w:space="0" w:color="auto"/>
        <w:bottom w:val="none" w:sz="0" w:space="0" w:color="auto"/>
        <w:right w:val="none" w:sz="0" w:space="0" w:color="auto"/>
      </w:divBdr>
    </w:div>
    <w:div w:id="2037390847">
      <w:bodyDiv w:val="1"/>
      <w:marLeft w:val="0"/>
      <w:marRight w:val="0"/>
      <w:marTop w:val="0"/>
      <w:marBottom w:val="0"/>
      <w:divBdr>
        <w:top w:val="none" w:sz="0" w:space="0" w:color="auto"/>
        <w:left w:val="none" w:sz="0" w:space="0" w:color="auto"/>
        <w:bottom w:val="none" w:sz="0" w:space="0" w:color="auto"/>
        <w:right w:val="none" w:sz="0" w:space="0" w:color="auto"/>
      </w:divBdr>
    </w:div>
    <w:div w:id="2050756729">
      <w:bodyDiv w:val="1"/>
      <w:marLeft w:val="0"/>
      <w:marRight w:val="0"/>
      <w:marTop w:val="0"/>
      <w:marBottom w:val="0"/>
      <w:divBdr>
        <w:top w:val="none" w:sz="0" w:space="0" w:color="auto"/>
        <w:left w:val="none" w:sz="0" w:space="0" w:color="auto"/>
        <w:bottom w:val="none" w:sz="0" w:space="0" w:color="auto"/>
        <w:right w:val="none" w:sz="0" w:space="0" w:color="auto"/>
      </w:divBdr>
      <w:divsChild>
        <w:div w:id="118106195">
          <w:marLeft w:val="240"/>
          <w:marRight w:val="0"/>
          <w:marTop w:val="60"/>
          <w:marBottom w:val="60"/>
          <w:divBdr>
            <w:top w:val="none" w:sz="0" w:space="0" w:color="auto"/>
            <w:left w:val="none" w:sz="0" w:space="0" w:color="auto"/>
            <w:bottom w:val="none" w:sz="0" w:space="0" w:color="auto"/>
            <w:right w:val="none" w:sz="0" w:space="0" w:color="auto"/>
          </w:divBdr>
          <w:divsChild>
            <w:div w:id="386732587">
              <w:marLeft w:val="0"/>
              <w:marRight w:val="0"/>
              <w:marTop w:val="0"/>
              <w:marBottom w:val="0"/>
              <w:divBdr>
                <w:top w:val="none" w:sz="0" w:space="0" w:color="auto"/>
                <w:left w:val="none" w:sz="0" w:space="0" w:color="auto"/>
                <w:bottom w:val="none" w:sz="0" w:space="0" w:color="auto"/>
                <w:right w:val="none" w:sz="0" w:space="0" w:color="auto"/>
              </w:divBdr>
            </w:div>
          </w:divsChild>
        </w:div>
        <w:div w:id="133060930">
          <w:marLeft w:val="240"/>
          <w:marRight w:val="0"/>
          <w:marTop w:val="60"/>
          <w:marBottom w:val="60"/>
          <w:divBdr>
            <w:top w:val="none" w:sz="0" w:space="0" w:color="auto"/>
            <w:left w:val="none" w:sz="0" w:space="0" w:color="auto"/>
            <w:bottom w:val="none" w:sz="0" w:space="0" w:color="auto"/>
            <w:right w:val="none" w:sz="0" w:space="0" w:color="auto"/>
          </w:divBdr>
          <w:divsChild>
            <w:div w:id="985161942">
              <w:marLeft w:val="0"/>
              <w:marRight w:val="0"/>
              <w:marTop w:val="0"/>
              <w:marBottom w:val="0"/>
              <w:divBdr>
                <w:top w:val="none" w:sz="0" w:space="0" w:color="auto"/>
                <w:left w:val="none" w:sz="0" w:space="0" w:color="auto"/>
                <w:bottom w:val="none" w:sz="0" w:space="0" w:color="auto"/>
                <w:right w:val="none" w:sz="0" w:space="0" w:color="auto"/>
              </w:divBdr>
            </w:div>
          </w:divsChild>
        </w:div>
        <w:div w:id="661159907">
          <w:marLeft w:val="240"/>
          <w:marRight w:val="0"/>
          <w:marTop w:val="60"/>
          <w:marBottom w:val="60"/>
          <w:divBdr>
            <w:top w:val="none" w:sz="0" w:space="0" w:color="auto"/>
            <w:left w:val="none" w:sz="0" w:space="0" w:color="auto"/>
            <w:bottom w:val="none" w:sz="0" w:space="0" w:color="auto"/>
            <w:right w:val="none" w:sz="0" w:space="0" w:color="auto"/>
          </w:divBdr>
          <w:divsChild>
            <w:div w:id="2032489916">
              <w:marLeft w:val="0"/>
              <w:marRight w:val="0"/>
              <w:marTop w:val="0"/>
              <w:marBottom w:val="0"/>
              <w:divBdr>
                <w:top w:val="none" w:sz="0" w:space="0" w:color="auto"/>
                <w:left w:val="none" w:sz="0" w:space="0" w:color="auto"/>
                <w:bottom w:val="none" w:sz="0" w:space="0" w:color="auto"/>
                <w:right w:val="none" w:sz="0" w:space="0" w:color="auto"/>
              </w:divBdr>
            </w:div>
          </w:divsChild>
        </w:div>
        <w:div w:id="758450414">
          <w:marLeft w:val="240"/>
          <w:marRight w:val="0"/>
          <w:marTop w:val="60"/>
          <w:marBottom w:val="60"/>
          <w:divBdr>
            <w:top w:val="none" w:sz="0" w:space="0" w:color="auto"/>
            <w:left w:val="none" w:sz="0" w:space="0" w:color="auto"/>
            <w:bottom w:val="none" w:sz="0" w:space="0" w:color="auto"/>
            <w:right w:val="none" w:sz="0" w:space="0" w:color="auto"/>
          </w:divBdr>
          <w:divsChild>
            <w:div w:id="1730810032">
              <w:marLeft w:val="0"/>
              <w:marRight w:val="0"/>
              <w:marTop w:val="0"/>
              <w:marBottom w:val="0"/>
              <w:divBdr>
                <w:top w:val="none" w:sz="0" w:space="0" w:color="auto"/>
                <w:left w:val="none" w:sz="0" w:space="0" w:color="auto"/>
                <w:bottom w:val="none" w:sz="0" w:space="0" w:color="auto"/>
                <w:right w:val="none" w:sz="0" w:space="0" w:color="auto"/>
              </w:divBdr>
            </w:div>
          </w:divsChild>
        </w:div>
        <w:div w:id="802816287">
          <w:marLeft w:val="240"/>
          <w:marRight w:val="0"/>
          <w:marTop w:val="60"/>
          <w:marBottom w:val="60"/>
          <w:divBdr>
            <w:top w:val="none" w:sz="0" w:space="0" w:color="auto"/>
            <w:left w:val="none" w:sz="0" w:space="0" w:color="auto"/>
            <w:bottom w:val="none" w:sz="0" w:space="0" w:color="auto"/>
            <w:right w:val="none" w:sz="0" w:space="0" w:color="auto"/>
          </w:divBdr>
          <w:divsChild>
            <w:div w:id="984316954">
              <w:marLeft w:val="0"/>
              <w:marRight w:val="0"/>
              <w:marTop w:val="0"/>
              <w:marBottom w:val="0"/>
              <w:divBdr>
                <w:top w:val="none" w:sz="0" w:space="0" w:color="auto"/>
                <w:left w:val="none" w:sz="0" w:space="0" w:color="auto"/>
                <w:bottom w:val="none" w:sz="0" w:space="0" w:color="auto"/>
                <w:right w:val="none" w:sz="0" w:space="0" w:color="auto"/>
              </w:divBdr>
            </w:div>
          </w:divsChild>
        </w:div>
        <w:div w:id="988480799">
          <w:marLeft w:val="240"/>
          <w:marRight w:val="0"/>
          <w:marTop w:val="60"/>
          <w:marBottom w:val="60"/>
          <w:divBdr>
            <w:top w:val="none" w:sz="0" w:space="0" w:color="auto"/>
            <w:left w:val="none" w:sz="0" w:space="0" w:color="auto"/>
            <w:bottom w:val="none" w:sz="0" w:space="0" w:color="auto"/>
            <w:right w:val="none" w:sz="0" w:space="0" w:color="auto"/>
          </w:divBdr>
          <w:divsChild>
            <w:div w:id="662899721">
              <w:marLeft w:val="0"/>
              <w:marRight w:val="0"/>
              <w:marTop w:val="0"/>
              <w:marBottom w:val="0"/>
              <w:divBdr>
                <w:top w:val="none" w:sz="0" w:space="0" w:color="auto"/>
                <w:left w:val="none" w:sz="0" w:space="0" w:color="auto"/>
                <w:bottom w:val="none" w:sz="0" w:space="0" w:color="auto"/>
                <w:right w:val="none" w:sz="0" w:space="0" w:color="auto"/>
              </w:divBdr>
            </w:div>
          </w:divsChild>
        </w:div>
        <w:div w:id="1815413338">
          <w:marLeft w:val="240"/>
          <w:marRight w:val="0"/>
          <w:marTop w:val="60"/>
          <w:marBottom w:val="60"/>
          <w:divBdr>
            <w:top w:val="none" w:sz="0" w:space="0" w:color="auto"/>
            <w:left w:val="none" w:sz="0" w:space="0" w:color="auto"/>
            <w:bottom w:val="none" w:sz="0" w:space="0" w:color="auto"/>
            <w:right w:val="none" w:sz="0" w:space="0" w:color="auto"/>
          </w:divBdr>
          <w:divsChild>
            <w:div w:id="682051238">
              <w:marLeft w:val="0"/>
              <w:marRight w:val="0"/>
              <w:marTop w:val="0"/>
              <w:marBottom w:val="0"/>
              <w:divBdr>
                <w:top w:val="none" w:sz="0" w:space="0" w:color="auto"/>
                <w:left w:val="none" w:sz="0" w:space="0" w:color="auto"/>
                <w:bottom w:val="none" w:sz="0" w:space="0" w:color="auto"/>
                <w:right w:val="none" w:sz="0" w:space="0" w:color="auto"/>
              </w:divBdr>
            </w:div>
          </w:divsChild>
        </w:div>
        <w:div w:id="2078740079">
          <w:marLeft w:val="240"/>
          <w:marRight w:val="0"/>
          <w:marTop w:val="60"/>
          <w:marBottom w:val="60"/>
          <w:divBdr>
            <w:top w:val="none" w:sz="0" w:space="0" w:color="auto"/>
            <w:left w:val="none" w:sz="0" w:space="0" w:color="auto"/>
            <w:bottom w:val="none" w:sz="0" w:space="0" w:color="auto"/>
            <w:right w:val="none" w:sz="0" w:space="0" w:color="auto"/>
          </w:divBdr>
          <w:divsChild>
            <w:div w:id="436290331">
              <w:marLeft w:val="0"/>
              <w:marRight w:val="0"/>
              <w:marTop w:val="0"/>
              <w:marBottom w:val="0"/>
              <w:divBdr>
                <w:top w:val="none" w:sz="0" w:space="0" w:color="auto"/>
                <w:left w:val="none" w:sz="0" w:space="0" w:color="auto"/>
                <w:bottom w:val="none" w:sz="0" w:space="0" w:color="auto"/>
                <w:right w:val="none" w:sz="0" w:space="0" w:color="auto"/>
              </w:divBdr>
            </w:div>
          </w:divsChild>
        </w:div>
        <w:div w:id="2090689460">
          <w:marLeft w:val="240"/>
          <w:marRight w:val="0"/>
          <w:marTop w:val="60"/>
          <w:marBottom w:val="60"/>
          <w:divBdr>
            <w:top w:val="none" w:sz="0" w:space="0" w:color="auto"/>
            <w:left w:val="none" w:sz="0" w:space="0" w:color="auto"/>
            <w:bottom w:val="none" w:sz="0" w:space="0" w:color="auto"/>
            <w:right w:val="none" w:sz="0" w:space="0" w:color="auto"/>
          </w:divBdr>
          <w:divsChild>
            <w:div w:id="17048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5840">
      <w:bodyDiv w:val="1"/>
      <w:marLeft w:val="0"/>
      <w:marRight w:val="0"/>
      <w:marTop w:val="0"/>
      <w:marBottom w:val="0"/>
      <w:divBdr>
        <w:top w:val="none" w:sz="0" w:space="0" w:color="auto"/>
        <w:left w:val="none" w:sz="0" w:space="0" w:color="auto"/>
        <w:bottom w:val="none" w:sz="0" w:space="0" w:color="auto"/>
        <w:right w:val="none" w:sz="0" w:space="0" w:color="auto"/>
      </w:divBdr>
    </w:div>
    <w:div w:id="2073112647">
      <w:bodyDiv w:val="1"/>
      <w:marLeft w:val="0"/>
      <w:marRight w:val="0"/>
      <w:marTop w:val="0"/>
      <w:marBottom w:val="0"/>
      <w:divBdr>
        <w:top w:val="none" w:sz="0" w:space="0" w:color="auto"/>
        <w:left w:val="none" w:sz="0" w:space="0" w:color="auto"/>
        <w:bottom w:val="none" w:sz="0" w:space="0" w:color="auto"/>
        <w:right w:val="none" w:sz="0" w:space="0" w:color="auto"/>
      </w:divBdr>
    </w:div>
    <w:div w:id="2079550115">
      <w:bodyDiv w:val="1"/>
      <w:marLeft w:val="0"/>
      <w:marRight w:val="0"/>
      <w:marTop w:val="0"/>
      <w:marBottom w:val="0"/>
      <w:divBdr>
        <w:top w:val="none" w:sz="0" w:space="0" w:color="auto"/>
        <w:left w:val="none" w:sz="0" w:space="0" w:color="auto"/>
        <w:bottom w:val="none" w:sz="0" w:space="0" w:color="auto"/>
        <w:right w:val="none" w:sz="0" w:space="0" w:color="auto"/>
      </w:divBdr>
    </w:div>
    <w:div w:id="2092044206">
      <w:bodyDiv w:val="1"/>
      <w:marLeft w:val="0"/>
      <w:marRight w:val="0"/>
      <w:marTop w:val="0"/>
      <w:marBottom w:val="0"/>
      <w:divBdr>
        <w:top w:val="none" w:sz="0" w:space="0" w:color="auto"/>
        <w:left w:val="none" w:sz="0" w:space="0" w:color="auto"/>
        <w:bottom w:val="none" w:sz="0" w:space="0" w:color="auto"/>
        <w:right w:val="none" w:sz="0" w:space="0" w:color="auto"/>
      </w:divBdr>
    </w:div>
    <w:div w:id="2099591357">
      <w:bodyDiv w:val="1"/>
      <w:marLeft w:val="0"/>
      <w:marRight w:val="0"/>
      <w:marTop w:val="0"/>
      <w:marBottom w:val="0"/>
      <w:divBdr>
        <w:top w:val="none" w:sz="0" w:space="0" w:color="auto"/>
        <w:left w:val="none" w:sz="0" w:space="0" w:color="auto"/>
        <w:bottom w:val="none" w:sz="0" w:space="0" w:color="auto"/>
        <w:right w:val="none" w:sz="0" w:space="0" w:color="auto"/>
      </w:divBdr>
    </w:div>
    <w:div w:id="2115975727">
      <w:bodyDiv w:val="1"/>
      <w:marLeft w:val="0"/>
      <w:marRight w:val="0"/>
      <w:marTop w:val="0"/>
      <w:marBottom w:val="0"/>
      <w:divBdr>
        <w:top w:val="none" w:sz="0" w:space="0" w:color="auto"/>
        <w:left w:val="none" w:sz="0" w:space="0" w:color="auto"/>
        <w:bottom w:val="none" w:sz="0" w:space="0" w:color="auto"/>
        <w:right w:val="none" w:sz="0" w:space="0" w:color="auto"/>
      </w:divBdr>
    </w:div>
    <w:div w:id="2119332210">
      <w:bodyDiv w:val="1"/>
      <w:marLeft w:val="0"/>
      <w:marRight w:val="0"/>
      <w:marTop w:val="0"/>
      <w:marBottom w:val="0"/>
      <w:divBdr>
        <w:top w:val="none" w:sz="0" w:space="0" w:color="auto"/>
        <w:left w:val="none" w:sz="0" w:space="0" w:color="auto"/>
        <w:bottom w:val="none" w:sz="0" w:space="0" w:color="auto"/>
        <w:right w:val="none" w:sz="0" w:space="0" w:color="auto"/>
      </w:divBdr>
      <w:divsChild>
        <w:div w:id="108747730">
          <w:marLeft w:val="0"/>
          <w:marRight w:val="0"/>
          <w:marTop w:val="0"/>
          <w:marBottom w:val="0"/>
          <w:divBdr>
            <w:top w:val="none" w:sz="0" w:space="0" w:color="auto"/>
            <w:left w:val="none" w:sz="0" w:space="0" w:color="auto"/>
            <w:bottom w:val="none" w:sz="0" w:space="0" w:color="auto"/>
            <w:right w:val="none" w:sz="0" w:space="0" w:color="auto"/>
          </w:divBdr>
        </w:div>
        <w:div w:id="584849300">
          <w:marLeft w:val="0"/>
          <w:marRight w:val="0"/>
          <w:marTop w:val="0"/>
          <w:marBottom w:val="0"/>
          <w:divBdr>
            <w:top w:val="none" w:sz="0" w:space="0" w:color="auto"/>
            <w:left w:val="none" w:sz="0" w:space="0" w:color="auto"/>
            <w:bottom w:val="none" w:sz="0" w:space="0" w:color="auto"/>
            <w:right w:val="none" w:sz="0" w:space="0" w:color="auto"/>
          </w:divBdr>
        </w:div>
        <w:div w:id="672994614">
          <w:marLeft w:val="0"/>
          <w:marRight w:val="0"/>
          <w:marTop w:val="0"/>
          <w:marBottom w:val="0"/>
          <w:divBdr>
            <w:top w:val="none" w:sz="0" w:space="0" w:color="auto"/>
            <w:left w:val="none" w:sz="0" w:space="0" w:color="auto"/>
            <w:bottom w:val="none" w:sz="0" w:space="0" w:color="auto"/>
            <w:right w:val="none" w:sz="0" w:space="0" w:color="auto"/>
          </w:divBdr>
        </w:div>
        <w:div w:id="827938617">
          <w:marLeft w:val="0"/>
          <w:marRight w:val="0"/>
          <w:marTop w:val="0"/>
          <w:marBottom w:val="0"/>
          <w:divBdr>
            <w:top w:val="none" w:sz="0" w:space="0" w:color="auto"/>
            <w:left w:val="none" w:sz="0" w:space="0" w:color="auto"/>
            <w:bottom w:val="none" w:sz="0" w:space="0" w:color="auto"/>
            <w:right w:val="none" w:sz="0" w:space="0" w:color="auto"/>
          </w:divBdr>
        </w:div>
        <w:div w:id="844249738">
          <w:marLeft w:val="0"/>
          <w:marRight w:val="0"/>
          <w:marTop w:val="0"/>
          <w:marBottom w:val="0"/>
          <w:divBdr>
            <w:top w:val="none" w:sz="0" w:space="0" w:color="auto"/>
            <w:left w:val="none" w:sz="0" w:space="0" w:color="auto"/>
            <w:bottom w:val="none" w:sz="0" w:space="0" w:color="auto"/>
            <w:right w:val="none" w:sz="0" w:space="0" w:color="auto"/>
          </w:divBdr>
          <w:divsChild>
            <w:div w:id="1260799839">
              <w:marLeft w:val="-75"/>
              <w:marRight w:val="0"/>
              <w:marTop w:val="30"/>
              <w:marBottom w:val="30"/>
              <w:divBdr>
                <w:top w:val="none" w:sz="0" w:space="0" w:color="auto"/>
                <w:left w:val="none" w:sz="0" w:space="0" w:color="auto"/>
                <w:bottom w:val="none" w:sz="0" w:space="0" w:color="auto"/>
                <w:right w:val="none" w:sz="0" w:space="0" w:color="auto"/>
              </w:divBdr>
              <w:divsChild>
                <w:div w:id="55783734">
                  <w:marLeft w:val="0"/>
                  <w:marRight w:val="0"/>
                  <w:marTop w:val="0"/>
                  <w:marBottom w:val="0"/>
                  <w:divBdr>
                    <w:top w:val="none" w:sz="0" w:space="0" w:color="auto"/>
                    <w:left w:val="none" w:sz="0" w:space="0" w:color="auto"/>
                    <w:bottom w:val="none" w:sz="0" w:space="0" w:color="auto"/>
                    <w:right w:val="none" w:sz="0" w:space="0" w:color="auto"/>
                  </w:divBdr>
                  <w:divsChild>
                    <w:div w:id="1569457596">
                      <w:marLeft w:val="0"/>
                      <w:marRight w:val="0"/>
                      <w:marTop w:val="0"/>
                      <w:marBottom w:val="0"/>
                      <w:divBdr>
                        <w:top w:val="none" w:sz="0" w:space="0" w:color="auto"/>
                        <w:left w:val="none" w:sz="0" w:space="0" w:color="auto"/>
                        <w:bottom w:val="none" w:sz="0" w:space="0" w:color="auto"/>
                        <w:right w:val="none" w:sz="0" w:space="0" w:color="auto"/>
                      </w:divBdr>
                    </w:div>
                  </w:divsChild>
                </w:div>
                <w:div w:id="96871286">
                  <w:marLeft w:val="0"/>
                  <w:marRight w:val="0"/>
                  <w:marTop w:val="0"/>
                  <w:marBottom w:val="0"/>
                  <w:divBdr>
                    <w:top w:val="none" w:sz="0" w:space="0" w:color="auto"/>
                    <w:left w:val="none" w:sz="0" w:space="0" w:color="auto"/>
                    <w:bottom w:val="none" w:sz="0" w:space="0" w:color="auto"/>
                    <w:right w:val="none" w:sz="0" w:space="0" w:color="auto"/>
                  </w:divBdr>
                  <w:divsChild>
                    <w:div w:id="921641986">
                      <w:marLeft w:val="0"/>
                      <w:marRight w:val="0"/>
                      <w:marTop w:val="0"/>
                      <w:marBottom w:val="0"/>
                      <w:divBdr>
                        <w:top w:val="none" w:sz="0" w:space="0" w:color="auto"/>
                        <w:left w:val="none" w:sz="0" w:space="0" w:color="auto"/>
                        <w:bottom w:val="none" w:sz="0" w:space="0" w:color="auto"/>
                        <w:right w:val="none" w:sz="0" w:space="0" w:color="auto"/>
                      </w:divBdr>
                    </w:div>
                  </w:divsChild>
                </w:div>
                <w:div w:id="112676079">
                  <w:marLeft w:val="0"/>
                  <w:marRight w:val="0"/>
                  <w:marTop w:val="0"/>
                  <w:marBottom w:val="0"/>
                  <w:divBdr>
                    <w:top w:val="none" w:sz="0" w:space="0" w:color="auto"/>
                    <w:left w:val="none" w:sz="0" w:space="0" w:color="auto"/>
                    <w:bottom w:val="none" w:sz="0" w:space="0" w:color="auto"/>
                    <w:right w:val="none" w:sz="0" w:space="0" w:color="auto"/>
                  </w:divBdr>
                  <w:divsChild>
                    <w:div w:id="1497185835">
                      <w:marLeft w:val="0"/>
                      <w:marRight w:val="0"/>
                      <w:marTop w:val="0"/>
                      <w:marBottom w:val="0"/>
                      <w:divBdr>
                        <w:top w:val="none" w:sz="0" w:space="0" w:color="auto"/>
                        <w:left w:val="none" w:sz="0" w:space="0" w:color="auto"/>
                        <w:bottom w:val="none" w:sz="0" w:space="0" w:color="auto"/>
                        <w:right w:val="none" w:sz="0" w:space="0" w:color="auto"/>
                      </w:divBdr>
                    </w:div>
                  </w:divsChild>
                </w:div>
                <w:div w:id="193003681">
                  <w:marLeft w:val="0"/>
                  <w:marRight w:val="0"/>
                  <w:marTop w:val="0"/>
                  <w:marBottom w:val="0"/>
                  <w:divBdr>
                    <w:top w:val="none" w:sz="0" w:space="0" w:color="auto"/>
                    <w:left w:val="none" w:sz="0" w:space="0" w:color="auto"/>
                    <w:bottom w:val="none" w:sz="0" w:space="0" w:color="auto"/>
                    <w:right w:val="none" w:sz="0" w:space="0" w:color="auto"/>
                  </w:divBdr>
                  <w:divsChild>
                    <w:div w:id="1130705136">
                      <w:marLeft w:val="0"/>
                      <w:marRight w:val="0"/>
                      <w:marTop w:val="0"/>
                      <w:marBottom w:val="0"/>
                      <w:divBdr>
                        <w:top w:val="none" w:sz="0" w:space="0" w:color="auto"/>
                        <w:left w:val="none" w:sz="0" w:space="0" w:color="auto"/>
                        <w:bottom w:val="none" w:sz="0" w:space="0" w:color="auto"/>
                        <w:right w:val="none" w:sz="0" w:space="0" w:color="auto"/>
                      </w:divBdr>
                    </w:div>
                  </w:divsChild>
                </w:div>
                <w:div w:id="211578240">
                  <w:marLeft w:val="0"/>
                  <w:marRight w:val="0"/>
                  <w:marTop w:val="0"/>
                  <w:marBottom w:val="0"/>
                  <w:divBdr>
                    <w:top w:val="none" w:sz="0" w:space="0" w:color="auto"/>
                    <w:left w:val="none" w:sz="0" w:space="0" w:color="auto"/>
                    <w:bottom w:val="none" w:sz="0" w:space="0" w:color="auto"/>
                    <w:right w:val="none" w:sz="0" w:space="0" w:color="auto"/>
                  </w:divBdr>
                  <w:divsChild>
                    <w:div w:id="1876430789">
                      <w:marLeft w:val="0"/>
                      <w:marRight w:val="0"/>
                      <w:marTop w:val="0"/>
                      <w:marBottom w:val="0"/>
                      <w:divBdr>
                        <w:top w:val="none" w:sz="0" w:space="0" w:color="auto"/>
                        <w:left w:val="none" w:sz="0" w:space="0" w:color="auto"/>
                        <w:bottom w:val="none" w:sz="0" w:space="0" w:color="auto"/>
                        <w:right w:val="none" w:sz="0" w:space="0" w:color="auto"/>
                      </w:divBdr>
                    </w:div>
                  </w:divsChild>
                </w:div>
                <w:div w:id="213666935">
                  <w:marLeft w:val="0"/>
                  <w:marRight w:val="0"/>
                  <w:marTop w:val="0"/>
                  <w:marBottom w:val="0"/>
                  <w:divBdr>
                    <w:top w:val="none" w:sz="0" w:space="0" w:color="auto"/>
                    <w:left w:val="none" w:sz="0" w:space="0" w:color="auto"/>
                    <w:bottom w:val="none" w:sz="0" w:space="0" w:color="auto"/>
                    <w:right w:val="none" w:sz="0" w:space="0" w:color="auto"/>
                  </w:divBdr>
                  <w:divsChild>
                    <w:div w:id="792330517">
                      <w:marLeft w:val="0"/>
                      <w:marRight w:val="0"/>
                      <w:marTop w:val="0"/>
                      <w:marBottom w:val="0"/>
                      <w:divBdr>
                        <w:top w:val="none" w:sz="0" w:space="0" w:color="auto"/>
                        <w:left w:val="none" w:sz="0" w:space="0" w:color="auto"/>
                        <w:bottom w:val="none" w:sz="0" w:space="0" w:color="auto"/>
                        <w:right w:val="none" w:sz="0" w:space="0" w:color="auto"/>
                      </w:divBdr>
                    </w:div>
                  </w:divsChild>
                </w:div>
                <w:div w:id="251932977">
                  <w:marLeft w:val="0"/>
                  <w:marRight w:val="0"/>
                  <w:marTop w:val="0"/>
                  <w:marBottom w:val="0"/>
                  <w:divBdr>
                    <w:top w:val="none" w:sz="0" w:space="0" w:color="auto"/>
                    <w:left w:val="none" w:sz="0" w:space="0" w:color="auto"/>
                    <w:bottom w:val="none" w:sz="0" w:space="0" w:color="auto"/>
                    <w:right w:val="none" w:sz="0" w:space="0" w:color="auto"/>
                  </w:divBdr>
                  <w:divsChild>
                    <w:div w:id="1652325555">
                      <w:marLeft w:val="0"/>
                      <w:marRight w:val="0"/>
                      <w:marTop w:val="0"/>
                      <w:marBottom w:val="0"/>
                      <w:divBdr>
                        <w:top w:val="none" w:sz="0" w:space="0" w:color="auto"/>
                        <w:left w:val="none" w:sz="0" w:space="0" w:color="auto"/>
                        <w:bottom w:val="none" w:sz="0" w:space="0" w:color="auto"/>
                        <w:right w:val="none" w:sz="0" w:space="0" w:color="auto"/>
                      </w:divBdr>
                    </w:div>
                  </w:divsChild>
                </w:div>
                <w:div w:id="388503606">
                  <w:marLeft w:val="0"/>
                  <w:marRight w:val="0"/>
                  <w:marTop w:val="0"/>
                  <w:marBottom w:val="0"/>
                  <w:divBdr>
                    <w:top w:val="none" w:sz="0" w:space="0" w:color="auto"/>
                    <w:left w:val="none" w:sz="0" w:space="0" w:color="auto"/>
                    <w:bottom w:val="none" w:sz="0" w:space="0" w:color="auto"/>
                    <w:right w:val="none" w:sz="0" w:space="0" w:color="auto"/>
                  </w:divBdr>
                  <w:divsChild>
                    <w:div w:id="345522735">
                      <w:marLeft w:val="0"/>
                      <w:marRight w:val="0"/>
                      <w:marTop w:val="0"/>
                      <w:marBottom w:val="0"/>
                      <w:divBdr>
                        <w:top w:val="none" w:sz="0" w:space="0" w:color="auto"/>
                        <w:left w:val="none" w:sz="0" w:space="0" w:color="auto"/>
                        <w:bottom w:val="none" w:sz="0" w:space="0" w:color="auto"/>
                        <w:right w:val="none" w:sz="0" w:space="0" w:color="auto"/>
                      </w:divBdr>
                    </w:div>
                  </w:divsChild>
                </w:div>
                <w:div w:id="506988937">
                  <w:marLeft w:val="0"/>
                  <w:marRight w:val="0"/>
                  <w:marTop w:val="0"/>
                  <w:marBottom w:val="0"/>
                  <w:divBdr>
                    <w:top w:val="none" w:sz="0" w:space="0" w:color="auto"/>
                    <w:left w:val="none" w:sz="0" w:space="0" w:color="auto"/>
                    <w:bottom w:val="none" w:sz="0" w:space="0" w:color="auto"/>
                    <w:right w:val="none" w:sz="0" w:space="0" w:color="auto"/>
                  </w:divBdr>
                  <w:divsChild>
                    <w:div w:id="1849562805">
                      <w:marLeft w:val="0"/>
                      <w:marRight w:val="0"/>
                      <w:marTop w:val="0"/>
                      <w:marBottom w:val="0"/>
                      <w:divBdr>
                        <w:top w:val="none" w:sz="0" w:space="0" w:color="auto"/>
                        <w:left w:val="none" w:sz="0" w:space="0" w:color="auto"/>
                        <w:bottom w:val="none" w:sz="0" w:space="0" w:color="auto"/>
                        <w:right w:val="none" w:sz="0" w:space="0" w:color="auto"/>
                      </w:divBdr>
                    </w:div>
                  </w:divsChild>
                </w:div>
                <w:div w:id="575557131">
                  <w:marLeft w:val="0"/>
                  <w:marRight w:val="0"/>
                  <w:marTop w:val="0"/>
                  <w:marBottom w:val="0"/>
                  <w:divBdr>
                    <w:top w:val="none" w:sz="0" w:space="0" w:color="auto"/>
                    <w:left w:val="none" w:sz="0" w:space="0" w:color="auto"/>
                    <w:bottom w:val="none" w:sz="0" w:space="0" w:color="auto"/>
                    <w:right w:val="none" w:sz="0" w:space="0" w:color="auto"/>
                  </w:divBdr>
                  <w:divsChild>
                    <w:div w:id="1435831001">
                      <w:marLeft w:val="0"/>
                      <w:marRight w:val="0"/>
                      <w:marTop w:val="0"/>
                      <w:marBottom w:val="0"/>
                      <w:divBdr>
                        <w:top w:val="none" w:sz="0" w:space="0" w:color="auto"/>
                        <w:left w:val="none" w:sz="0" w:space="0" w:color="auto"/>
                        <w:bottom w:val="none" w:sz="0" w:space="0" w:color="auto"/>
                        <w:right w:val="none" w:sz="0" w:space="0" w:color="auto"/>
                      </w:divBdr>
                    </w:div>
                  </w:divsChild>
                </w:div>
                <w:div w:id="657264776">
                  <w:marLeft w:val="0"/>
                  <w:marRight w:val="0"/>
                  <w:marTop w:val="0"/>
                  <w:marBottom w:val="0"/>
                  <w:divBdr>
                    <w:top w:val="none" w:sz="0" w:space="0" w:color="auto"/>
                    <w:left w:val="none" w:sz="0" w:space="0" w:color="auto"/>
                    <w:bottom w:val="none" w:sz="0" w:space="0" w:color="auto"/>
                    <w:right w:val="none" w:sz="0" w:space="0" w:color="auto"/>
                  </w:divBdr>
                  <w:divsChild>
                    <w:div w:id="849417762">
                      <w:marLeft w:val="0"/>
                      <w:marRight w:val="0"/>
                      <w:marTop w:val="0"/>
                      <w:marBottom w:val="0"/>
                      <w:divBdr>
                        <w:top w:val="none" w:sz="0" w:space="0" w:color="auto"/>
                        <w:left w:val="none" w:sz="0" w:space="0" w:color="auto"/>
                        <w:bottom w:val="none" w:sz="0" w:space="0" w:color="auto"/>
                        <w:right w:val="none" w:sz="0" w:space="0" w:color="auto"/>
                      </w:divBdr>
                    </w:div>
                  </w:divsChild>
                </w:div>
                <w:div w:id="824005374">
                  <w:marLeft w:val="0"/>
                  <w:marRight w:val="0"/>
                  <w:marTop w:val="0"/>
                  <w:marBottom w:val="0"/>
                  <w:divBdr>
                    <w:top w:val="none" w:sz="0" w:space="0" w:color="auto"/>
                    <w:left w:val="none" w:sz="0" w:space="0" w:color="auto"/>
                    <w:bottom w:val="none" w:sz="0" w:space="0" w:color="auto"/>
                    <w:right w:val="none" w:sz="0" w:space="0" w:color="auto"/>
                  </w:divBdr>
                  <w:divsChild>
                    <w:div w:id="33163614">
                      <w:marLeft w:val="0"/>
                      <w:marRight w:val="0"/>
                      <w:marTop w:val="0"/>
                      <w:marBottom w:val="0"/>
                      <w:divBdr>
                        <w:top w:val="none" w:sz="0" w:space="0" w:color="auto"/>
                        <w:left w:val="none" w:sz="0" w:space="0" w:color="auto"/>
                        <w:bottom w:val="none" w:sz="0" w:space="0" w:color="auto"/>
                        <w:right w:val="none" w:sz="0" w:space="0" w:color="auto"/>
                      </w:divBdr>
                    </w:div>
                    <w:div w:id="896740606">
                      <w:marLeft w:val="0"/>
                      <w:marRight w:val="0"/>
                      <w:marTop w:val="0"/>
                      <w:marBottom w:val="0"/>
                      <w:divBdr>
                        <w:top w:val="none" w:sz="0" w:space="0" w:color="auto"/>
                        <w:left w:val="none" w:sz="0" w:space="0" w:color="auto"/>
                        <w:bottom w:val="none" w:sz="0" w:space="0" w:color="auto"/>
                        <w:right w:val="none" w:sz="0" w:space="0" w:color="auto"/>
                      </w:divBdr>
                    </w:div>
                    <w:div w:id="1988195868">
                      <w:marLeft w:val="0"/>
                      <w:marRight w:val="0"/>
                      <w:marTop w:val="0"/>
                      <w:marBottom w:val="0"/>
                      <w:divBdr>
                        <w:top w:val="none" w:sz="0" w:space="0" w:color="auto"/>
                        <w:left w:val="none" w:sz="0" w:space="0" w:color="auto"/>
                        <w:bottom w:val="none" w:sz="0" w:space="0" w:color="auto"/>
                        <w:right w:val="none" w:sz="0" w:space="0" w:color="auto"/>
                      </w:divBdr>
                    </w:div>
                    <w:div w:id="2019307416">
                      <w:marLeft w:val="0"/>
                      <w:marRight w:val="0"/>
                      <w:marTop w:val="0"/>
                      <w:marBottom w:val="0"/>
                      <w:divBdr>
                        <w:top w:val="none" w:sz="0" w:space="0" w:color="auto"/>
                        <w:left w:val="none" w:sz="0" w:space="0" w:color="auto"/>
                        <w:bottom w:val="none" w:sz="0" w:space="0" w:color="auto"/>
                        <w:right w:val="none" w:sz="0" w:space="0" w:color="auto"/>
                      </w:divBdr>
                    </w:div>
                  </w:divsChild>
                </w:div>
                <w:div w:id="1006858737">
                  <w:marLeft w:val="0"/>
                  <w:marRight w:val="0"/>
                  <w:marTop w:val="0"/>
                  <w:marBottom w:val="0"/>
                  <w:divBdr>
                    <w:top w:val="none" w:sz="0" w:space="0" w:color="auto"/>
                    <w:left w:val="none" w:sz="0" w:space="0" w:color="auto"/>
                    <w:bottom w:val="none" w:sz="0" w:space="0" w:color="auto"/>
                    <w:right w:val="none" w:sz="0" w:space="0" w:color="auto"/>
                  </w:divBdr>
                  <w:divsChild>
                    <w:div w:id="1817600535">
                      <w:marLeft w:val="0"/>
                      <w:marRight w:val="0"/>
                      <w:marTop w:val="0"/>
                      <w:marBottom w:val="0"/>
                      <w:divBdr>
                        <w:top w:val="none" w:sz="0" w:space="0" w:color="auto"/>
                        <w:left w:val="none" w:sz="0" w:space="0" w:color="auto"/>
                        <w:bottom w:val="none" w:sz="0" w:space="0" w:color="auto"/>
                        <w:right w:val="none" w:sz="0" w:space="0" w:color="auto"/>
                      </w:divBdr>
                    </w:div>
                  </w:divsChild>
                </w:div>
                <w:div w:id="1029257313">
                  <w:marLeft w:val="0"/>
                  <w:marRight w:val="0"/>
                  <w:marTop w:val="0"/>
                  <w:marBottom w:val="0"/>
                  <w:divBdr>
                    <w:top w:val="none" w:sz="0" w:space="0" w:color="auto"/>
                    <w:left w:val="none" w:sz="0" w:space="0" w:color="auto"/>
                    <w:bottom w:val="none" w:sz="0" w:space="0" w:color="auto"/>
                    <w:right w:val="none" w:sz="0" w:space="0" w:color="auto"/>
                  </w:divBdr>
                  <w:divsChild>
                    <w:div w:id="2017611206">
                      <w:marLeft w:val="0"/>
                      <w:marRight w:val="0"/>
                      <w:marTop w:val="0"/>
                      <w:marBottom w:val="0"/>
                      <w:divBdr>
                        <w:top w:val="none" w:sz="0" w:space="0" w:color="auto"/>
                        <w:left w:val="none" w:sz="0" w:space="0" w:color="auto"/>
                        <w:bottom w:val="none" w:sz="0" w:space="0" w:color="auto"/>
                        <w:right w:val="none" w:sz="0" w:space="0" w:color="auto"/>
                      </w:divBdr>
                    </w:div>
                  </w:divsChild>
                </w:div>
                <w:div w:id="1059865283">
                  <w:marLeft w:val="0"/>
                  <w:marRight w:val="0"/>
                  <w:marTop w:val="0"/>
                  <w:marBottom w:val="0"/>
                  <w:divBdr>
                    <w:top w:val="none" w:sz="0" w:space="0" w:color="auto"/>
                    <w:left w:val="none" w:sz="0" w:space="0" w:color="auto"/>
                    <w:bottom w:val="none" w:sz="0" w:space="0" w:color="auto"/>
                    <w:right w:val="none" w:sz="0" w:space="0" w:color="auto"/>
                  </w:divBdr>
                  <w:divsChild>
                    <w:div w:id="1715502591">
                      <w:marLeft w:val="0"/>
                      <w:marRight w:val="0"/>
                      <w:marTop w:val="0"/>
                      <w:marBottom w:val="0"/>
                      <w:divBdr>
                        <w:top w:val="none" w:sz="0" w:space="0" w:color="auto"/>
                        <w:left w:val="none" w:sz="0" w:space="0" w:color="auto"/>
                        <w:bottom w:val="none" w:sz="0" w:space="0" w:color="auto"/>
                        <w:right w:val="none" w:sz="0" w:space="0" w:color="auto"/>
                      </w:divBdr>
                    </w:div>
                  </w:divsChild>
                </w:div>
                <w:div w:id="1195073949">
                  <w:marLeft w:val="0"/>
                  <w:marRight w:val="0"/>
                  <w:marTop w:val="0"/>
                  <w:marBottom w:val="0"/>
                  <w:divBdr>
                    <w:top w:val="none" w:sz="0" w:space="0" w:color="auto"/>
                    <w:left w:val="none" w:sz="0" w:space="0" w:color="auto"/>
                    <w:bottom w:val="none" w:sz="0" w:space="0" w:color="auto"/>
                    <w:right w:val="none" w:sz="0" w:space="0" w:color="auto"/>
                  </w:divBdr>
                  <w:divsChild>
                    <w:div w:id="1825657527">
                      <w:marLeft w:val="0"/>
                      <w:marRight w:val="0"/>
                      <w:marTop w:val="0"/>
                      <w:marBottom w:val="0"/>
                      <w:divBdr>
                        <w:top w:val="none" w:sz="0" w:space="0" w:color="auto"/>
                        <w:left w:val="none" w:sz="0" w:space="0" w:color="auto"/>
                        <w:bottom w:val="none" w:sz="0" w:space="0" w:color="auto"/>
                        <w:right w:val="none" w:sz="0" w:space="0" w:color="auto"/>
                      </w:divBdr>
                    </w:div>
                  </w:divsChild>
                </w:div>
                <w:div w:id="1247761453">
                  <w:marLeft w:val="0"/>
                  <w:marRight w:val="0"/>
                  <w:marTop w:val="0"/>
                  <w:marBottom w:val="0"/>
                  <w:divBdr>
                    <w:top w:val="none" w:sz="0" w:space="0" w:color="auto"/>
                    <w:left w:val="none" w:sz="0" w:space="0" w:color="auto"/>
                    <w:bottom w:val="none" w:sz="0" w:space="0" w:color="auto"/>
                    <w:right w:val="none" w:sz="0" w:space="0" w:color="auto"/>
                  </w:divBdr>
                  <w:divsChild>
                    <w:div w:id="232131146">
                      <w:marLeft w:val="0"/>
                      <w:marRight w:val="0"/>
                      <w:marTop w:val="0"/>
                      <w:marBottom w:val="0"/>
                      <w:divBdr>
                        <w:top w:val="none" w:sz="0" w:space="0" w:color="auto"/>
                        <w:left w:val="none" w:sz="0" w:space="0" w:color="auto"/>
                        <w:bottom w:val="none" w:sz="0" w:space="0" w:color="auto"/>
                        <w:right w:val="none" w:sz="0" w:space="0" w:color="auto"/>
                      </w:divBdr>
                    </w:div>
                  </w:divsChild>
                </w:div>
                <w:div w:id="1308125440">
                  <w:marLeft w:val="0"/>
                  <w:marRight w:val="0"/>
                  <w:marTop w:val="0"/>
                  <w:marBottom w:val="0"/>
                  <w:divBdr>
                    <w:top w:val="none" w:sz="0" w:space="0" w:color="auto"/>
                    <w:left w:val="none" w:sz="0" w:space="0" w:color="auto"/>
                    <w:bottom w:val="none" w:sz="0" w:space="0" w:color="auto"/>
                    <w:right w:val="none" w:sz="0" w:space="0" w:color="auto"/>
                  </w:divBdr>
                  <w:divsChild>
                    <w:div w:id="708997033">
                      <w:marLeft w:val="0"/>
                      <w:marRight w:val="0"/>
                      <w:marTop w:val="0"/>
                      <w:marBottom w:val="0"/>
                      <w:divBdr>
                        <w:top w:val="none" w:sz="0" w:space="0" w:color="auto"/>
                        <w:left w:val="none" w:sz="0" w:space="0" w:color="auto"/>
                        <w:bottom w:val="none" w:sz="0" w:space="0" w:color="auto"/>
                        <w:right w:val="none" w:sz="0" w:space="0" w:color="auto"/>
                      </w:divBdr>
                    </w:div>
                    <w:div w:id="1722055323">
                      <w:marLeft w:val="0"/>
                      <w:marRight w:val="0"/>
                      <w:marTop w:val="0"/>
                      <w:marBottom w:val="0"/>
                      <w:divBdr>
                        <w:top w:val="none" w:sz="0" w:space="0" w:color="auto"/>
                        <w:left w:val="none" w:sz="0" w:space="0" w:color="auto"/>
                        <w:bottom w:val="none" w:sz="0" w:space="0" w:color="auto"/>
                        <w:right w:val="none" w:sz="0" w:space="0" w:color="auto"/>
                      </w:divBdr>
                    </w:div>
                  </w:divsChild>
                </w:div>
                <w:div w:id="1405179745">
                  <w:marLeft w:val="0"/>
                  <w:marRight w:val="0"/>
                  <w:marTop w:val="0"/>
                  <w:marBottom w:val="0"/>
                  <w:divBdr>
                    <w:top w:val="none" w:sz="0" w:space="0" w:color="auto"/>
                    <w:left w:val="none" w:sz="0" w:space="0" w:color="auto"/>
                    <w:bottom w:val="none" w:sz="0" w:space="0" w:color="auto"/>
                    <w:right w:val="none" w:sz="0" w:space="0" w:color="auto"/>
                  </w:divBdr>
                  <w:divsChild>
                    <w:div w:id="1136676408">
                      <w:marLeft w:val="0"/>
                      <w:marRight w:val="0"/>
                      <w:marTop w:val="0"/>
                      <w:marBottom w:val="0"/>
                      <w:divBdr>
                        <w:top w:val="none" w:sz="0" w:space="0" w:color="auto"/>
                        <w:left w:val="none" w:sz="0" w:space="0" w:color="auto"/>
                        <w:bottom w:val="none" w:sz="0" w:space="0" w:color="auto"/>
                        <w:right w:val="none" w:sz="0" w:space="0" w:color="auto"/>
                      </w:divBdr>
                    </w:div>
                  </w:divsChild>
                </w:div>
                <w:div w:id="1414625303">
                  <w:marLeft w:val="0"/>
                  <w:marRight w:val="0"/>
                  <w:marTop w:val="0"/>
                  <w:marBottom w:val="0"/>
                  <w:divBdr>
                    <w:top w:val="none" w:sz="0" w:space="0" w:color="auto"/>
                    <w:left w:val="none" w:sz="0" w:space="0" w:color="auto"/>
                    <w:bottom w:val="none" w:sz="0" w:space="0" w:color="auto"/>
                    <w:right w:val="none" w:sz="0" w:space="0" w:color="auto"/>
                  </w:divBdr>
                  <w:divsChild>
                    <w:div w:id="454104031">
                      <w:marLeft w:val="0"/>
                      <w:marRight w:val="0"/>
                      <w:marTop w:val="0"/>
                      <w:marBottom w:val="0"/>
                      <w:divBdr>
                        <w:top w:val="none" w:sz="0" w:space="0" w:color="auto"/>
                        <w:left w:val="none" w:sz="0" w:space="0" w:color="auto"/>
                        <w:bottom w:val="none" w:sz="0" w:space="0" w:color="auto"/>
                        <w:right w:val="none" w:sz="0" w:space="0" w:color="auto"/>
                      </w:divBdr>
                    </w:div>
                  </w:divsChild>
                </w:div>
                <w:div w:id="1893348251">
                  <w:marLeft w:val="0"/>
                  <w:marRight w:val="0"/>
                  <w:marTop w:val="0"/>
                  <w:marBottom w:val="0"/>
                  <w:divBdr>
                    <w:top w:val="none" w:sz="0" w:space="0" w:color="auto"/>
                    <w:left w:val="none" w:sz="0" w:space="0" w:color="auto"/>
                    <w:bottom w:val="none" w:sz="0" w:space="0" w:color="auto"/>
                    <w:right w:val="none" w:sz="0" w:space="0" w:color="auto"/>
                  </w:divBdr>
                  <w:divsChild>
                    <w:div w:id="193689657">
                      <w:marLeft w:val="0"/>
                      <w:marRight w:val="0"/>
                      <w:marTop w:val="0"/>
                      <w:marBottom w:val="0"/>
                      <w:divBdr>
                        <w:top w:val="none" w:sz="0" w:space="0" w:color="auto"/>
                        <w:left w:val="none" w:sz="0" w:space="0" w:color="auto"/>
                        <w:bottom w:val="none" w:sz="0" w:space="0" w:color="auto"/>
                        <w:right w:val="none" w:sz="0" w:space="0" w:color="auto"/>
                      </w:divBdr>
                    </w:div>
                    <w:div w:id="1446656251">
                      <w:marLeft w:val="0"/>
                      <w:marRight w:val="0"/>
                      <w:marTop w:val="0"/>
                      <w:marBottom w:val="0"/>
                      <w:divBdr>
                        <w:top w:val="none" w:sz="0" w:space="0" w:color="auto"/>
                        <w:left w:val="none" w:sz="0" w:space="0" w:color="auto"/>
                        <w:bottom w:val="none" w:sz="0" w:space="0" w:color="auto"/>
                        <w:right w:val="none" w:sz="0" w:space="0" w:color="auto"/>
                      </w:divBdr>
                    </w:div>
                    <w:div w:id="1569682474">
                      <w:marLeft w:val="0"/>
                      <w:marRight w:val="0"/>
                      <w:marTop w:val="0"/>
                      <w:marBottom w:val="0"/>
                      <w:divBdr>
                        <w:top w:val="none" w:sz="0" w:space="0" w:color="auto"/>
                        <w:left w:val="none" w:sz="0" w:space="0" w:color="auto"/>
                        <w:bottom w:val="none" w:sz="0" w:space="0" w:color="auto"/>
                        <w:right w:val="none" w:sz="0" w:space="0" w:color="auto"/>
                      </w:divBdr>
                    </w:div>
                    <w:div w:id="2095130970">
                      <w:marLeft w:val="0"/>
                      <w:marRight w:val="0"/>
                      <w:marTop w:val="0"/>
                      <w:marBottom w:val="0"/>
                      <w:divBdr>
                        <w:top w:val="none" w:sz="0" w:space="0" w:color="auto"/>
                        <w:left w:val="none" w:sz="0" w:space="0" w:color="auto"/>
                        <w:bottom w:val="none" w:sz="0" w:space="0" w:color="auto"/>
                        <w:right w:val="none" w:sz="0" w:space="0" w:color="auto"/>
                      </w:divBdr>
                    </w:div>
                  </w:divsChild>
                </w:div>
                <w:div w:id="1922522113">
                  <w:marLeft w:val="0"/>
                  <w:marRight w:val="0"/>
                  <w:marTop w:val="0"/>
                  <w:marBottom w:val="0"/>
                  <w:divBdr>
                    <w:top w:val="none" w:sz="0" w:space="0" w:color="auto"/>
                    <w:left w:val="none" w:sz="0" w:space="0" w:color="auto"/>
                    <w:bottom w:val="none" w:sz="0" w:space="0" w:color="auto"/>
                    <w:right w:val="none" w:sz="0" w:space="0" w:color="auto"/>
                  </w:divBdr>
                  <w:divsChild>
                    <w:div w:id="1301228710">
                      <w:marLeft w:val="0"/>
                      <w:marRight w:val="0"/>
                      <w:marTop w:val="0"/>
                      <w:marBottom w:val="0"/>
                      <w:divBdr>
                        <w:top w:val="none" w:sz="0" w:space="0" w:color="auto"/>
                        <w:left w:val="none" w:sz="0" w:space="0" w:color="auto"/>
                        <w:bottom w:val="none" w:sz="0" w:space="0" w:color="auto"/>
                        <w:right w:val="none" w:sz="0" w:space="0" w:color="auto"/>
                      </w:divBdr>
                    </w:div>
                  </w:divsChild>
                </w:div>
                <w:div w:id="2032948088">
                  <w:marLeft w:val="0"/>
                  <w:marRight w:val="0"/>
                  <w:marTop w:val="0"/>
                  <w:marBottom w:val="0"/>
                  <w:divBdr>
                    <w:top w:val="none" w:sz="0" w:space="0" w:color="auto"/>
                    <w:left w:val="none" w:sz="0" w:space="0" w:color="auto"/>
                    <w:bottom w:val="none" w:sz="0" w:space="0" w:color="auto"/>
                    <w:right w:val="none" w:sz="0" w:space="0" w:color="auto"/>
                  </w:divBdr>
                  <w:divsChild>
                    <w:div w:id="1095400300">
                      <w:marLeft w:val="0"/>
                      <w:marRight w:val="0"/>
                      <w:marTop w:val="0"/>
                      <w:marBottom w:val="0"/>
                      <w:divBdr>
                        <w:top w:val="none" w:sz="0" w:space="0" w:color="auto"/>
                        <w:left w:val="none" w:sz="0" w:space="0" w:color="auto"/>
                        <w:bottom w:val="none" w:sz="0" w:space="0" w:color="auto"/>
                        <w:right w:val="none" w:sz="0" w:space="0" w:color="auto"/>
                      </w:divBdr>
                    </w:div>
                  </w:divsChild>
                </w:div>
                <w:div w:id="2033727527">
                  <w:marLeft w:val="0"/>
                  <w:marRight w:val="0"/>
                  <w:marTop w:val="0"/>
                  <w:marBottom w:val="0"/>
                  <w:divBdr>
                    <w:top w:val="none" w:sz="0" w:space="0" w:color="auto"/>
                    <w:left w:val="none" w:sz="0" w:space="0" w:color="auto"/>
                    <w:bottom w:val="none" w:sz="0" w:space="0" w:color="auto"/>
                    <w:right w:val="none" w:sz="0" w:space="0" w:color="auto"/>
                  </w:divBdr>
                  <w:divsChild>
                    <w:div w:id="9434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8736">
          <w:marLeft w:val="0"/>
          <w:marRight w:val="0"/>
          <w:marTop w:val="0"/>
          <w:marBottom w:val="0"/>
          <w:divBdr>
            <w:top w:val="none" w:sz="0" w:space="0" w:color="auto"/>
            <w:left w:val="none" w:sz="0" w:space="0" w:color="auto"/>
            <w:bottom w:val="none" w:sz="0" w:space="0" w:color="auto"/>
            <w:right w:val="none" w:sz="0" w:space="0" w:color="auto"/>
          </w:divBdr>
        </w:div>
        <w:div w:id="965235949">
          <w:marLeft w:val="0"/>
          <w:marRight w:val="0"/>
          <w:marTop w:val="0"/>
          <w:marBottom w:val="0"/>
          <w:divBdr>
            <w:top w:val="none" w:sz="0" w:space="0" w:color="auto"/>
            <w:left w:val="none" w:sz="0" w:space="0" w:color="auto"/>
            <w:bottom w:val="none" w:sz="0" w:space="0" w:color="auto"/>
            <w:right w:val="none" w:sz="0" w:space="0" w:color="auto"/>
          </w:divBdr>
        </w:div>
        <w:div w:id="995305902">
          <w:marLeft w:val="0"/>
          <w:marRight w:val="0"/>
          <w:marTop w:val="0"/>
          <w:marBottom w:val="0"/>
          <w:divBdr>
            <w:top w:val="none" w:sz="0" w:space="0" w:color="auto"/>
            <w:left w:val="none" w:sz="0" w:space="0" w:color="auto"/>
            <w:bottom w:val="none" w:sz="0" w:space="0" w:color="auto"/>
            <w:right w:val="none" w:sz="0" w:space="0" w:color="auto"/>
          </w:divBdr>
        </w:div>
        <w:div w:id="1115830981">
          <w:marLeft w:val="0"/>
          <w:marRight w:val="0"/>
          <w:marTop w:val="0"/>
          <w:marBottom w:val="0"/>
          <w:divBdr>
            <w:top w:val="none" w:sz="0" w:space="0" w:color="auto"/>
            <w:left w:val="none" w:sz="0" w:space="0" w:color="auto"/>
            <w:bottom w:val="none" w:sz="0" w:space="0" w:color="auto"/>
            <w:right w:val="none" w:sz="0" w:space="0" w:color="auto"/>
          </w:divBdr>
        </w:div>
        <w:div w:id="1218972077">
          <w:marLeft w:val="0"/>
          <w:marRight w:val="0"/>
          <w:marTop w:val="0"/>
          <w:marBottom w:val="0"/>
          <w:divBdr>
            <w:top w:val="none" w:sz="0" w:space="0" w:color="auto"/>
            <w:left w:val="none" w:sz="0" w:space="0" w:color="auto"/>
            <w:bottom w:val="none" w:sz="0" w:space="0" w:color="auto"/>
            <w:right w:val="none" w:sz="0" w:space="0" w:color="auto"/>
          </w:divBdr>
        </w:div>
        <w:div w:id="1285890032">
          <w:marLeft w:val="0"/>
          <w:marRight w:val="0"/>
          <w:marTop w:val="0"/>
          <w:marBottom w:val="0"/>
          <w:divBdr>
            <w:top w:val="none" w:sz="0" w:space="0" w:color="auto"/>
            <w:left w:val="none" w:sz="0" w:space="0" w:color="auto"/>
            <w:bottom w:val="none" w:sz="0" w:space="0" w:color="auto"/>
            <w:right w:val="none" w:sz="0" w:space="0" w:color="auto"/>
          </w:divBdr>
        </w:div>
        <w:div w:id="1311054953">
          <w:marLeft w:val="0"/>
          <w:marRight w:val="0"/>
          <w:marTop w:val="0"/>
          <w:marBottom w:val="0"/>
          <w:divBdr>
            <w:top w:val="none" w:sz="0" w:space="0" w:color="auto"/>
            <w:left w:val="none" w:sz="0" w:space="0" w:color="auto"/>
            <w:bottom w:val="none" w:sz="0" w:space="0" w:color="auto"/>
            <w:right w:val="none" w:sz="0" w:space="0" w:color="auto"/>
          </w:divBdr>
        </w:div>
        <w:div w:id="1431658651">
          <w:marLeft w:val="0"/>
          <w:marRight w:val="0"/>
          <w:marTop w:val="0"/>
          <w:marBottom w:val="0"/>
          <w:divBdr>
            <w:top w:val="none" w:sz="0" w:space="0" w:color="auto"/>
            <w:left w:val="none" w:sz="0" w:space="0" w:color="auto"/>
            <w:bottom w:val="none" w:sz="0" w:space="0" w:color="auto"/>
            <w:right w:val="none" w:sz="0" w:space="0" w:color="auto"/>
          </w:divBdr>
        </w:div>
        <w:div w:id="1435398944">
          <w:marLeft w:val="0"/>
          <w:marRight w:val="0"/>
          <w:marTop w:val="0"/>
          <w:marBottom w:val="0"/>
          <w:divBdr>
            <w:top w:val="none" w:sz="0" w:space="0" w:color="auto"/>
            <w:left w:val="none" w:sz="0" w:space="0" w:color="auto"/>
            <w:bottom w:val="none" w:sz="0" w:space="0" w:color="auto"/>
            <w:right w:val="none" w:sz="0" w:space="0" w:color="auto"/>
          </w:divBdr>
          <w:divsChild>
            <w:div w:id="1945306802">
              <w:marLeft w:val="-75"/>
              <w:marRight w:val="0"/>
              <w:marTop w:val="30"/>
              <w:marBottom w:val="30"/>
              <w:divBdr>
                <w:top w:val="none" w:sz="0" w:space="0" w:color="auto"/>
                <w:left w:val="none" w:sz="0" w:space="0" w:color="auto"/>
                <w:bottom w:val="none" w:sz="0" w:space="0" w:color="auto"/>
                <w:right w:val="none" w:sz="0" w:space="0" w:color="auto"/>
              </w:divBdr>
              <w:divsChild>
                <w:div w:id="28115471">
                  <w:marLeft w:val="0"/>
                  <w:marRight w:val="0"/>
                  <w:marTop w:val="0"/>
                  <w:marBottom w:val="0"/>
                  <w:divBdr>
                    <w:top w:val="none" w:sz="0" w:space="0" w:color="auto"/>
                    <w:left w:val="none" w:sz="0" w:space="0" w:color="auto"/>
                    <w:bottom w:val="none" w:sz="0" w:space="0" w:color="auto"/>
                    <w:right w:val="none" w:sz="0" w:space="0" w:color="auto"/>
                  </w:divBdr>
                  <w:divsChild>
                    <w:div w:id="438374094">
                      <w:marLeft w:val="0"/>
                      <w:marRight w:val="0"/>
                      <w:marTop w:val="0"/>
                      <w:marBottom w:val="0"/>
                      <w:divBdr>
                        <w:top w:val="none" w:sz="0" w:space="0" w:color="auto"/>
                        <w:left w:val="none" w:sz="0" w:space="0" w:color="auto"/>
                        <w:bottom w:val="none" w:sz="0" w:space="0" w:color="auto"/>
                        <w:right w:val="none" w:sz="0" w:space="0" w:color="auto"/>
                      </w:divBdr>
                    </w:div>
                  </w:divsChild>
                </w:div>
                <w:div w:id="165556071">
                  <w:marLeft w:val="0"/>
                  <w:marRight w:val="0"/>
                  <w:marTop w:val="0"/>
                  <w:marBottom w:val="0"/>
                  <w:divBdr>
                    <w:top w:val="none" w:sz="0" w:space="0" w:color="auto"/>
                    <w:left w:val="none" w:sz="0" w:space="0" w:color="auto"/>
                    <w:bottom w:val="none" w:sz="0" w:space="0" w:color="auto"/>
                    <w:right w:val="none" w:sz="0" w:space="0" w:color="auto"/>
                  </w:divBdr>
                  <w:divsChild>
                    <w:div w:id="594748465">
                      <w:marLeft w:val="0"/>
                      <w:marRight w:val="0"/>
                      <w:marTop w:val="0"/>
                      <w:marBottom w:val="0"/>
                      <w:divBdr>
                        <w:top w:val="none" w:sz="0" w:space="0" w:color="auto"/>
                        <w:left w:val="none" w:sz="0" w:space="0" w:color="auto"/>
                        <w:bottom w:val="none" w:sz="0" w:space="0" w:color="auto"/>
                        <w:right w:val="none" w:sz="0" w:space="0" w:color="auto"/>
                      </w:divBdr>
                    </w:div>
                  </w:divsChild>
                </w:div>
                <w:div w:id="198708341">
                  <w:marLeft w:val="0"/>
                  <w:marRight w:val="0"/>
                  <w:marTop w:val="0"/>
                  <w:marBottom w:val="0"/>
                  <w:divBdr>
                    <w:top w:val="none" w:sz="0" w:space="0" w:color="auto"/>
                    <w:left w:val="none" w:sz="0" w:space="0" w:color="auto"/>
                    <w:bottom w:val="none" w:sz="0" w:space="0" w:color="auto"/>
                    <w:right w:val="none" w:sz="0" w:space="0" w:color="auto"/>
                  </w:divBdr>
                  <w:divsChild>
                    <w:div w:id="150878604">
                      <w:marLeft w:val="0"/>
                      <w:marRight w:val="0"/>
                      <w:marTop w:val="0"/>
                      <w:marBottom w:val="0"/>
                      <w:divBdr>
                        <w:top w:val="none" w:sz="0" w:space="0" w:color="auto"/>
                        <w:left w:val="none" w:sz="0" w:space="0" w:color="auto"/>
                        <w:bottom w:val="none" w:sz="0" w:space="0" w:color="auto"/>
                        <w:right w:val="none" w:sz="0" w:space="0" w:color="auto"/>
                      </w:divBdr>
                    </w:div>
                    <w:div w:id="964585422">
                      <w:marLeft w:val="0"/>
                      <w:marRight w:val="0"/>
                      <w:marTop w:val="0"/>
                      <w:marBottom w:val="0"/>
                      <w:divBdr>
                        <w:top w:val="none" w:sz="0" w:space="0" w:color="auto"/>
                        <w:left w:val="none" w:sz="0" w:space="0" w:color="auto"/>
                        <w:bottom w:val="none" w:sz="0" w:space="0" w:color="auto"/>
                        <w:right w:val="none" w:sz="0" w:space="0" w:color="auto"/>
                      </w:divBdr>
                    </w:div>
                    <w:div w:id="1948266987">
                      <w:marLeft w:val="0"/>
                      <w:marRight w:val="0"/>
                      <w:marTop w:val="0"/>
                      <w:marBottom w:val="0"/>
                      <w:divBdr>
                        <w:top w:val="none" w:sz="0" w:space="0" w:color="auto"/>
                        <w:left w:val="none" w:sz="0" w:space="0" w:color="auto"/>
                        <w:bottom w:val="none" w:sz="0" w:space="0" w:color="auto"/>
                        <w:right w:val="none" w:sz="0" w:space="0" w:color="auto"/>
                      </w:divBdr>
                    </w:div>
                  </w:divsChild>
                </w:div>
                <w:div w:id="454108195">
                  <w:marLeft w:val="0"/>
                  <w:marRight w:val="0"/>
                  <w:marTop w:val="0"/>
                  <w:marBottom w:val="0"/>
                  <w:divBdr>
                    <w:top w:val="none" w:sz="0" w:space="0" w:color="auto"/>
                    <w:left w:val="none" w:sz="0" w:space="0" w:color="auto"/>
                    <w:bottom w:val="none" w:sz="0" w:space="0" w:color="auto"/>
                    <w:right w:val="none" w:sz="0" w:space="0" w:color="auto"/>
                  </w:divBdr>
                  <w:divsChild>
                    <w:div w:id="459500932">
                      <w:marLeft w:val="0"/>
                      <w:marRight w:val="0"/>
                      <w:marTop w:val="0"/>
                      <w:marBottom w:val="0"/>
                      <w:divBdr>
                        <w:top w:val="none" w:sz="0" w:space="0" w:color="auto"/>
                        <w:left w:val="none" w:sz="0" w:space="0" w:color="auto"/>
                        <w:bottom w:val="none" w:sz="0" w:space="0" w:color="auto"/>
                        <w:right w:val="none" w:sz="0" w:space="0" w:color="auto"/>
                      </w:divBdr>
                    </w:div>
                  </w:divsChild>
                </w:div>
                <w:div w:id="636567712">
                  <w:marLeft w:val="0"/>
                  <w:marRight w:val="0"/>
                  <w:marTop w:val="0"/>
                  <w:marBottom w:val="0"/>
                  <w:divBdr>
                    <w:top w:val="none" w:sz="0" w:space="0" w:color="auto"/>
                    <w:left w:val="none" w:sz="0" w:space="0" w:color="auto"/>
                    <w:bottom w:val="none" w:sz="0" w:space="0" w:color="auto"/>
                    <w:right w:val="none" w:sz="0" w:space="0" w:color="auto"/>
                  </w:divBdr>
                  <w:divsChild>
                    <w:div w:id="943538859">
                      <w:marLeft w:val="0"/>
                      <w:marRight w:val="0"/>
                      <w:marTop w:val="0"/>
                      <w:marBottom w:val="0"/>
                      <w:divBdr>
                        <w:top w:val="none" w:sz="0" w:space="0" w:color="auto"/>
                        <w:left w:val="none" w:sz="0" w:space="0" w:color="auto"/>
                        <w:bottom w:val="none" w:sz="0" w:space="0" w:color="auto"/>
                        <w:right w:val="none" w:sz="0" w:space="0" w:color="auto"/>
                      </w:divBdr>
                    </w:div>
                  </w:divsChild>
                </w:div>
                <w:div w:id="664474314">
                  <w:marLeft w:val="0"/>
                  <w:marRight w:val="0"/>
                  <w:marTop w:val="0"/>
                  <w:marBottom w:val="0"/>
                  <w:divBdr>
                    <w:top w:val="none" w:sz="0" w:space="0" w:color="auto"/>
                    <w:left w:val="none" w:sz="0" w:space="0" w:color="auto"/>
                    <w:bottom w:val="none" w:sz="0" w:space="0" w:color="auto"/>
                    <w:right w:val="none" w:sz="0" w:space="0" w:color="auto"/>
                  </w:divBdr>
                  <w:divsChild>
                    <w:div w:id="1742168435">
                      <w:marLeft w:val="0"/>
                      <w:marRight w:val="0"/>
                      <w:marTop w:val="0"/>
                      <w:marBottom w:val="0"/>
                      <w:divBdr>
                        <w:top w:val="none" w:sz="0" w:space="0" w:color="auto"/>
                        <w:left w:val="none" w:sz="0" w:space="0" w:color="auto"/>
                        <w:bottom w:val="none" w:sz="0" w:space="0" w:color="auto"/>
                        <w:right w:val="none" w:sz="0" w:space="0" w:color="auto"/>
                      </w:divBdr>
                    </w:div>
                  </w:divsChild>
                </w:div>
                <w:div w:id="803734819">
                  <w:marLeft w:val="0"/>
                  <w:marRight w:val="0"/>
                  <w:marTop w:val="0"/>
                  <w:marBottom w:val="0"/>
                  <w:divBdr>
                    <w:top w:val="none" w:sz="0" w:space="0" w:color="auto"/>
                    <w:left w:val="none" w:sz="0" w:space="0" w:color="auto"/>
                    <w:bottom w:val="none" w:sz="0" w:space="0" w:color="auto"/>
                    <w:right w:val="none" w:sz="0" w:space="0" w:color="auto"/>
                  </w:divBdr>
                  <w:divsChild>
                    <w:div w:id="70588866">
                      <w:marLeft w:val="0"/>
                      <w:marRight w:val="0"/>
                      <w:marTop w:val="0"/>
                      <w:marBottom w:val="0"/>
                      <w:divBdr>
                        <w:top w:val="none" w:sz="0" w:space="0" w:color="auto"/>
                        <w:left w:val="none" w:sz="0" w:space="0" w:color="auto"/>
                        <w:bottom w:val="none" w:sz="0" w:space="0" w:color="auto"/>
                        <w:right w:val="none" w:sz="0" w:space="0" w:color="auto"/>
                      </w:divBdr>
                    </w:div>
                  </w:divsChild>
                </w:div>
                <w:div w:id="1151022388">
                  <w:marLeft w:val="0"/>
                  <w:marRight w:val="0"/>
                  <w:marTop w:val="0"/>
                  <w:marBottom w:val="0"/>
                  <w:divBdr>
                    <w:top w:val="none" w:sz="0" w:space="0" w:color="auto"/>
                    <w:left w:val="none" w:sz="0" w:space="0" w:color="auto"/>
                    <w:bottom w:val="none" w:sz="0" w:space="0" w:color="auto"/>
                    <w:right w:val="none" w:sz="0" w:space="0" w:color="auto"/>
                  </w:divBdr>
                  <w:divsChild>
                    <w:div w:id="1568343489">
                      <w:marLeft w:val="0"/>
                      <w:marRight w:val="0"/>
                      <w:marTop w:val="0"/>
                      <w:marBottom w:val="0"/>
                      <w:divBdr>
                        <w:top w:val="none" w:sz="0" w:space="0" w:color="auto"/>
                        <w:left w:val="none" w:sz="0" w:space="0" w:color="auto"/>
                        <w:bottom w:val="none" w:sz="0" w:space="0" w:color="auto"/>
                        <w:right w:val="none" w:sz="0" w:space="0" w:color="auto"/>
                      </w:divBdr>
                    </w:div>
                  </w:divsChild>
                </w:div>
                <w:div w:id="1286695265">
                  <w:marLeft w:val="0"/>
                  <w:marRight w:val="0"/>
                  <w:marTop w:val="0"/>
                  <w:marBottom w:val="0"/>
                  <w:divBdr>
                    <w:top w:val="none" w:sz="0" w:space="0" w:color="auto"/>
                    <w:left w:val="none" w:sz="0" w:space="0" w:color="auto"/>
                    <w:bottom w:val="none" w:sz="0" w:space="0" w:color="auto"/>
                    <w:right w:val="none" w:sz="0" w:space="0" w:color="auto"/>
                  </w:divBdr>
                  <w:divsChild>
                    <w:div w:id="135686507">
                      <w:marLeft w:val="0"/>
                      <w:marRight w:val="0"/>
                      <w:marTop w:val="0"/>
                      <w:marBottom w:val="0"/>
                      <w:divBdr>
                        <w:top w:val="none" w:sz="0" w:space="0" w:color="auto"/>
                        <w:left w:val="none" w:sz="0" w:space="0" w:color="auto"/>
                        <w:bottom w:val="none" w:sz="0" w:space="0" w:color="auto"/>
                        <w:right w:val="none" w:sz="0" w:space="0" w:color="auto"/>
                      </w:divBdr>
                    </w:div>
                  </w:divsChild>
                </w:div>
                <w:div w:id="1299529904">
                  <w:marLeft w:val="0"/>
                  <w:marRight w:val="0"/>
                  <w:marTop w:val="0"/>
                  <w:marBottom w:val="0"/>
                  <w:divBdr>
                    <w:top w:val="none" w:sz="0" w:space="0" w:color="auto"/>
                    <w:left w:val="none" w:sz="0" w:space="0" w:color="auto"/>
                    <w:bottom w:val="none" w:sz="0" w:space="0" w:color="auto"/>
                    <w:right w:val="none" w:sz="0" w:space="0" w:color="auto"/>
                  </w:divBdr>
                  <w:divsChild>
                    <w:div w:id="1990598009">
                      <w:marLeft w:val="0"/>
                      <w:marRight w:val="0"/>
                      <w:marTop w:val="0"/>
                      <w:marBottom w:val="0"/>
                      <w:divBdr>
                        <w:top w:val="none" w:sz="0" w:space="0" w:color="auto"/>
                        <w:left w:val="none" w:sz="0" w:space="0" w:color="auto"/>
                        <w:bottom w:val="none" w:sz="0" w:space="0" w:color="auto"/>
                        <w:right w:val="none" w:sz="0" w:space="0" w:color="auto"/>
                      </w:divBdr>
                    </w:div>
                  </w:divsChild>
                </w:div>
                <w:div w:id="1392266416">
                  <w:marLeft w:val="0"/>
                  <w:marRight w:val="0"/>
                  <w:marTop w:val="0"/>
                  <w:marBottom w:val="0"/>
                  <w:divBdr>
                    <w:top w:val="none" w:sz="0" w:space="0" w:color="auto"/>
                    <w:left w:val="none" w:sz="0" w:space="0" w:color="auto"/>
                    <w:bottom w:val="none" w:sz="0" w:space="0" w:color="auto"/>
                    <w:right w:val="none" w:sz="0" w:space="0" w:color="auto"/>
                  </w:divBdr>
                  <w:divsChild>
                    <w:div w:id="1798329832">
                      <w:marLeft w:val="0"/>
                      <w:marRight w:val="0"/>
                      <w:marTop w:val="0"/>
                      <w:marBottom w:val="0"/>
                      <w:divBdr>
                        <w:top w:val="none" w:sz="0" w:space="0" w:color="auto"/>
                        <w:left w:val="none" w:sz="0" w:space="0" w:color="auto"/>
                        <w:bottom w:val="none" w:sz="0" w:space="0" w:color="auto"/>
                        <w:right w:val="none" w:sz="0" w:space="0" w:color="auto"/>
                      </w:divBdr>
                    </w:div>
                  </w:divsChild>
                </w:div>
                <w:div w:id="1588076305">
                  <w:marLeft w:val="0"/>
                  <w:marRight w:val="0"/>
                  <w:marTop w:val="0"/>
                  <w:marBottom w:val="0"/>
                  <w:divBdr>
                    <w:top w:val="none" w:sz="0" w:space="0" w:color="auto"/>
                    <w:left w:val="none" w:sz="0" w:space="0" w:color="auto"/>
                    <w:bottom w:val="none" w:sz="0" w:space="0" w:color="auto"/>
                    <w:right w:val="none" w:sz="0" w:space="0" w:color="auto"/>
                  </w:divBdr>
                  <w:divsChild>
                    <w:div w:id="677001092">
                      <w:marLeft w:val="0"/>
                      <w:marRight w:val="0"/>
                      <w:marTop w:val="0"/>
                      <w:marBottom w:val="0"/>
                      <w:divBdr>
                        <w:top w:val="none" w:sz="0" w:space="0" w:color="auto"/>
                        <w:left w:val="none" w:sz="0" w:space="0" w:color="auto"/>
                        <w:bottom w:val="none" w:sz="0" w:space="0" w:color="auto"/>
                        <w:right w:val="none" w:sz="0" w:space="0" w:color="auto"/>
                      </w:divBdr>
                    </w:div>
                  </w:divsChild>
                </w:div>
                <w:div w:id="1681198809">
                  <w:marLeft w:val="0"/>
                  <w:marRight w:val="0"/>
                  <w:marTop w:val="0"/>
                  <w:marBottom w:val="0"/>
                  <w:divBdr>
                    <w:top w:val="none" w:sz="0" w:space="0" w:color="auto"/>
                    <w:left w:val="none" w:sz="0" w:space="0" w:color="auto"/>
                    <w:bottom w:val="none" w:sz="0" w:space="0" w:color="auto"/>
                    <w:right w:val="none" w:sz="0" w:space="0" w:color="auto"/>
                  </w:divBdr>
                  <w:divsChild>
                    <w:div w:id="1342126937">
                      <w:marLeft w:val="0"/>
                      <w:marRight w:val="0"/>
                      <w:marTop w:val="0"/>
                      <w:marBottom w:val="0"/>
                      <w:divBdr>
                        <w:top w:val="none" w:sz="0" w:space="0" w:color="auto"/>
                        <w:left w:val="none" w:sz="0" w:space="0" w:color="auto"/>
                        <w:bottom w:val="none" w:sz="0" w:space="0" w:color="auto"/>
                        <w:right w:val="none" w:sz="0" w:space="0" w:color="auto"/>
                      </w:divBdr>
                    </w:div>
                  </w:divsChild>
                </w:div>
                <w:div w:id="1733310936">
                  <w:marLeft w:val="0"/>
                  <w:marRight w:val="0"/>
                  <w:marTop w:val="0"/>
                  <w:marBottom w:val="0"/>
                  <w:divBdr>
                    <w:top w:val="none" w:sz="0" w:space="0" w:color="auto"/>
                    <w:left w:val="none" w:sz="0" w:space="0" w:color="auto"/>
                    <w:bottom w:val="none" w:sz="0" w:space="0" w:color="auto"/>
                    <w:right w:val="none" w:sz="0" w:space="0" w:color="auto"/>
                  </w:divBdr>
                  <w:divsChild>
                    <w:div w:id="2078432956">
                      <w:marLeft w:val="0"/>
                      <w:marRight w:val="0"/>
                      <w:marTop w:val="0"/>
                      <w:marBottom w:val="0"/>
                      <w:divBdr>
                        <w:top w:val="none" w:sz="0" w:space="0" w:color="auto"/>
                        <w:left w:val="none" w:sz="0" w:space="0" w:color="auto"/>
                        <w:bottom w:val="none" w:sz="0" w:space="0" w:color="auto"/>
                        <w:right w:val="none" w:sz="0" w:space="0" w:color="auto"/>
                      </w:divBdr>
                    </w:div>
                  </w:divsChild>
                </w:div>
                <w:div w:id="1872378611">
                  <w:marLeft w:val="0"/>
                  <w:marRight w:val="0"/>
                  <w:marTop w:val="0"/>
                  <w:marBottom w:val="0"/>
                  <w:divBdr>
                    <w:top w:val="none" w:sz="0" w:space="0" w:color="auto"/>
                    <w:left w:val="none" w:sz="0" w:space="0" w:color="auto"/>
                    <w:bottom w:val="none" w:sz="0" w:space="0" w:color="auto"/>
                    <w:right w:val="none" w:sz="0" w:space="0" w:color="auto"/>
                  </w:divBdr>
                  <w:divsChild>
                    <w:div w:id="290550481">
                      <w:marLeft w:val="0"/>
                      <w:marRight w:val="0"/>
                      <w:marTop w:val="0"/>
                      <w:marBottom w:val="0"/>
                      <w:divBdr>
                        <w:top w:val="none" w:sz="0" w:space="0" w:color="auto"/>
                        <w:left w:val="none" w:sz="0" w:space="0" w:color="auto"/>
                        <w:bottom w:val="none" w:sz="0" w:space="0" w:color="auto"/>
                        <w:right w:val="none" w:sz="0" w:space="0" w:color="auto"/>
                      </w:divBdr>
                    </w:div>
                  </w:divsChild>
                </w:div>
                <w:div w:id="1895195995">
                  <w:marLeft w:val="0"/>
                  <w:marRight w:val="0"/>
                  <w:marTop w:val="0"/>
                  <w:marBottom w:val="0"/>
                  <w:divBdr>
                    <w:top w:val="none" w:sz="0" w:space="0" w:color="auto"/>
                    <w:left w:val="none" w:sz="0" w:space="0" w:color="auto"/>
                    <w:bottom w:val="none" w:sz="0" w:space="0" w:color="auto"/>
                    <w:right w:val="none" w:sz="0" w:space="0" w:color="auto"/>
                  </w:divBdr>
                  <w:divsChild>
                    <w:div w:id="1337423770">
                      <w:marLeft w:val="0"/>
                      <w:marRight w:val="0"/>
                      <w:marTop w:val="0"/>
                      <w:marBottom w:val="0"/>
                      <w:divBdr>
                        <w:top w:val="none" w:sz="0" w:space="0" w:color="auto"/>
                        <w:left w:val="none" w:sz="0" w:space="0" w:color="auto"/>
                        <w:bottom w:val="none" w:sz="0" w:space="0" w:color="auto"/>
                        <w:right w:val="none" w:sz="0" w:space="0" w:color="auto"/>
                      </w:divBdr>
                    </w:div>
                  </w:divsChild>
                </w:div>
                <w:div w:id="1937057151">
                  <w:marLeft w:val="0"/>
                  <w:marRight w:val="0"/>
                  <w:marTop w:val="0"/>
                  <w:marBottom w:val="0"/>
                  <w:divBdr>
                    <w:top w:val="none" w:sz="0" w:space="0" w:color="auto"/>
                    <w:left w:val="none" w:sz="0" w:space="0" w:color="auto"/>
                    <w:bottom w:val="none" w:sz="0" w:space="0" w:color="auto"/>
                    <w:right w:val="none" w:sz="0" w:space="0" w:color="auto"/>
                  </w:divBdr>
                  <w:divsChild>
                    <w:div w:id="68768660">
                      <w:marLeft w:val="0"/>
                      <w:marRight w:val="0"/>
                      <w:marTop w:val="0"/>
                      <w:marBottom w:val="0"/>
                      <w:divBdr>
                        <w:top w:val="none" w:sz="0" w:space="0" w:color="auto"/>
                        <w:left w:val="none" w:sz="0" w:space="0" w:color="auto"/>
                        <w:bottom w:val="none" w:sz="0" w:space="0" w:color="auto"/>
                        <w:right w:val="none" w:sz="0" w:space="0" w:color="auto"/>
                      </w:divBdr>
                    </w:div>
                  </w:divsChild>
                </w:div>
                <w:div w:id="1954819601">
                  <w:marLeft w:val="0"/>
                  <w:marRight w:val="0"/>
                  <w:marTop w:val="0"/>
                  <w:marBottom w:val="0"/>
                  <w:divBdr>
                    <w:top w:val="none" w:sz="0" w:space="0" w:color="auto"/>
                    <w:left w:val="none" w:sz="0" w:space="0" w:color="auto"/>
                    <w:bottom w:val="none" w:sz="0" w:space="0" w:color="auto"/>
                    <w:right w:val="none" w:sz="0" w:space="0" w:color="auto"/>
                  </w:divBdr>
                  <w:divsChild>
                    <w:div w:id="6602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9828">
          <w:marLeft w:val="0"/>
          <w:marRight w:val="0"/>
          <w:marTop w:val="0"/>
          <w:marBottom w:val="0"/>
          <w:divBdr>
            <w:top w:val="none" w:sz="0" w:space="0" w:color="auto"/>
            <w:left w:val="none" w:sz="0" w:space="0" w:color="auto"/>
            <w:bottom w:val="none" w:sz="0" w:space="0" w:color="auto"/>
            <w:right w:val="none" w:sz="0" w:space="0" w:color="auto"/>
          </w:divBdr>
        </w:div>
        <w:div w:id="1598439593">
          <w:marLeft w:val="0"/>
          <w:marRight w:val="0"/>
          <w:marTop w:val="0"/>
          <w:marBottom w:val="0"/>
          <w:divBdr>
            <w:top w:val="none" w:sz="0" w:space="0" w:color="auto"/>
            <w:left w:val="none" w:sz="0" w:space="0" w:color="auto"/>
            <w:bottom w:val="none" w:sz="0" w:space="0" w:color="auto"/>
            <w:right w:val="none" w:sz="0" w:space="0" w:color="auto"/>
          </w:divBdr>
        </w:div>
        <w:div w:id="1806577226">
          <w:marLeft w:val="0"/>
          <w:marRight w:val="0"/>
          <w:marTop w:val="0"/>
          <w:marBottom w:val="0"/>
          <w:divBdr>
            <w:top w:val="none" w:sz="0" w:space="0" w:color="auto"/>
            <w:left w:val="none" w:sz="0" w:space="0" w:color="auto"/>
            <w:bottom w:val="none" w:sz="0" w:space="0" w:color="auto"/>
            <w:right w:val="none" w:sz="0" w:space="0" w:color="auto"/>
          </w:divBdr>
        </w:div>
        <w:div w:id="1819149999">
          <w:marLeft w:val="0"/>
          <w:marRight w:val="0"/>
          <w:marTop w:val="0"/>
          <w:marBottom w:val="0"/>
          <w:divBdr>
            <w:top w:val="none" w:sz="0" w:space="0" w:color="auto"/>
            <w:left w:val="none" w:sz="0" w:space="0" w:color="auto"/>
            <w:bottom w:val="none" w:sz="0" w:space="0" w:color="auto"/>
            <w:right w:val="none" w:sz="0" w:space="0" w:color="auto"/>
          </w:divBdr>
          <w:divsChild>
            <w:div w:id="1182624401">
              <w:marLeft w:val="-75"/>
              <w:marRight w:val="0"/>
              <w:marTop w:val="30"/>
              <w:marBottom w:val="30"/>
              <w:divBdr>
                <w:top w:val="none" w:sz="0" w:space="0" w:color="auto"/>
                <w:left w:val="none" w:sz="0" w:space="0" w:color="auto"/>
                <w:bottom w:val="none" w:sz="0" w:space="0" w:color="auto"/>
                <w:right w:val="none" w:sz="0" w:space="0" w:color="auto"/>
              </w:divBdr>
              <w:divsChild>
                <w:div w:id="7219574">
                  <w:marLeft w:val="0"/>
                  <w:marRight w:val="0"/>
                  <w:marTop w:val="0"/>
                  <w:marBottom w:val="0"/>
                  <w:divBdr>
                    <w:top w:val="none" w:sz="0" w:space="0" w:color="auto"/>
                    <w:left w:val="none" w:sz="0" w:space="0" w:color="auto"/>
                    <w:bottom w:val="none" w:sz="0" w:space="0" w:color="auto"/>
                    <w:right w:val="none" w:sz="0" w:space="0" w:color="auto"/>
                  </w:divBdr>
                  <w:divsChild>
                    <w:div w:id="978874272">
                      <w:marLeft w:val="0"/>
                      <w:marRight w:val="0"/>
                      <w:marTop w:val="0"/>
                      <w:marBottom w:val="0"/>
                      <w:divBdr>
                        <w:top w:val="none" w:sz="0" w:space="0" w:color="auto"/>
                        <w:left w:val="none" w:sz="0" w:space="0" w:color="auto"/>
                        <w:bottom w:val="none" w:sz="0" w:space="0" w:color="auto"/>
                        <w:right w:val="none" w:sz="0" w:space="0" w:color="auto"/>
                      </w:divBdr>
                    </w:div>
                  </w:divsChild>
                </w:div>
                <w:div w:id="160969971">
                  <w:marLeft w:val="0"/>
                  <w:marRight w:val="0"/>
                  <w:marTop w:val="0"/>
                  <w:marBottom w:val="0"/>
                  <w:divBdr>
                    <w:top w:val="none" w:sz="0" w:space="0" w:color="auto"/>
                    <w:left w:val="none" w:sz="0" w:space="0" w:color="auto"/>
                    <w:bottom w:val="none" w:sz="0" w:space="0" w:color="auto"/>
                    <w:right w:val="none" w:sz="0" w:space="0" w:color="auto"/>
                  </w:divBdr>
                  <w:divsChild>
                    <w:div w:id="1221820168">
                      <w:marLeft w:val="0"/>
                      <w:marRight w:val="0"/>
                      <w:marTop w:val="0"/>
                      <w:marBottom w:val="0"/>
                      <w:divBdr>
                        <w:top w:val="none" w:sz="0" w:space="0" w:color="auto"/>
                        <w:left w:val="none" w:sz="0" w:space="0" w:color="auto"/>
                        <w:bottom w:val="none" w:sz="0" w:space="0" w:color="auto"/>
                        <w:right w:val="none" w:sz="0" w:space="0" w:color="auto"/>
                      </w:divBdr>
                    </w:div>
                  </w:divsChild>
                </w:div>
                <w:div w:id="219171767">
                  <w:marLeft w:val="0"/>
                  <w:marRight w:val="0"/>
                  <w:marTop w:val="0"/>
                  <w:marBottom w:val="0"/>
                  <w:divBdr>
                    <w:top w:val="none" w:sz="0" w:space="0" w:color="auto"/>
                    <w:left w:val="none" w:sz="0" w:space="0" w:color="auto"/>
                    <w:bottom w:val="none" w:sz="0" w:space="0" w:color="auto"/>
                    <w:right w:val="none" w:sz="0" w:space="0" w:color="auto"/>
                  </w:divBdr>
                  <w:divsChild>
                    <w:div w:id="2043896102">
                      <w:marLeft w:val="0"/>
                      <w:marRight w:val="0"/>
                      <w:marTop w:val="0"/>
                      <w:marBottom w:val="0"/>
                      <w:divBdr>
                        <w:top w:val="none" w:sz="0" w:space="0" w:color="auto"/>
                        <w:left w:val="none" w:sz="0" w:space="0" w:color="auto"/>
                        <w:bottom w:val="none" w:sz="0" w:space="0" w:color="auto"/>
                        <w:right w:val="none" w:sz="0" w:space="0" w:color="auto"/>
                      </w:divBdr>
                    </w:div>
                  </w:divsChild>
                </w:div>
                <w:div w:id="292753562">
                  <w:marLeft w:val="0"/>
                  <w:marRight w:val="0"/>
                  <w:marTop w:val="0"/>
                  <w:marBottom w:val="0"/>
                  <w:divBdr>
                    <w:top w:val="none" w:sz="0" w:space="0" w:color="auto"/>
                    <w:left w:val="none" w:sz="0" w:space="0" w:color="auto"/>
                    <w:bottom w:val="none" w:sz="0" w:space="0" w:color="auto"/>
                    <w:right w:val="none" w:sz="0" w:space="0" w:color="auto"/>
                  </w:divBdr>
                  <w:divsChild>
                    <w:div w:id="358357968">
                      <w:marLeft w:val="0"/>
                      <w:marRight w:val="0"/>
                      <w:marTop w:val="0"/>
                      <w:marBottom w:val="0"/>
                      <w:divBdr>
                        <w:top w:val="none" w:sz="0" w:space="0" w:color="auto"/>
                        <w:left w:val="none" w:sz="0" w:space="0" w:color="auto"/>
                        <w:bottom w:val="none" w:sz="0" w:space="0" w:color="auto"/>
                        <w:right w:val="none" w:sz="0" w:space="0" w:color="auto"/>
                      </w:divBdr>
                    </w:div>
                  </w:divsChild>
                </w:div>
                <w:div w:id="309527786">
                  <w:marLeft w:val="0"/>
                  <w:marRight w:val="0"/>
                  <w:marTop w:val="0"/>
                  <w:marBottom w:val="0"/>
                  <w:divBdr>
                    <w:top w:val="none" w:sz="0" w:space="0" w:color="auto"/>
                    <w:left w:val="none" w:sz="0" w:space="0" w:color="auto"/>
                    <w:bottom w:val="none" w:sz="0" w:space="0" w:color="auto"/>
                    <w:right w:val="none" w:sz="0" w:space="0" w:color="auto"/>
                  </w:divBdr>
                  <w:divsChild>
                    <w:div w:id="890504439">
                      <w:marLeft w:val="0"/>
                      <w:marRight w:val="0"/>
                      <w:marTop w:val="0"/>
                      <w:marBottom w:val="0"/>
                      <w:divBdr>
                        <w:top w:val="none" w:sz="0" w:space="0" w:color="auto"/>
                        <w:left w:val="none" w:sz="0" w:space="0" w:color="auto"/>
                        <w:bottom w:val="none" w:sz="0" w:space="0" w:color="auto"/>
                        <w:right w:val="none" w:sz="0" w:space="0" w:color="auto"/>
                      </w:divBdr>
                    </w:div>
                  </w:divsChild>
                </w:div>
                <w:div w:id="315037974">
                  <w:marLeft w:val="0"/>
                  <w:marRight w:val="0"/>
                  <w:marTop w:val="0"/>
                  <w:marBottom w:val="0"/>
                  <w:divBdr>
                    <w:top w:val="none" w:sz="0" w:space="0" w:color="auto"/>
                    <w:left w:val="none" w:sz="0" w:space="0" w:color="auto"/>
                    <w:bottom w:val="none" w:sz="0" w:space="0" w:color="auto"/>
                    <w:right w:val="none" w:sz="0" w:space="0" w:color="auto"/>
                  </w:divBdr>
                  <w:divsChild>
                    <w:div w:id="957226040">
                      <w:marLeft w:val="0"/>
                      <w:marRight w:val="0"/>
                      <w:marTop w:val="0"/>
                      <w:marBottom w:val="0"/>
                      <w:divBdr>
                        <w:top w:val="none" w:sz="0" w:space="0" w:color="auto"/>
                        <w:left w:val="none" w:sz="0" w:space="0" w:color="auto"/>
                        <w:bottom w:val="none" w:sz="0" w:space="0" w:color="auto"/>
                        <w:right w:val="none" w:sz="0" w:space="0" w:color="auto"/>
                      </w:divBdr>
                    </w:div>
                  </w:divsChild>
                </w:div>
                <w:div w:id="413671633">
                  <w:marLeft w:val="0"/>
                  <w:marRight w:val="0"/>
                  <w:marTop w:val="0"/>
                  <w:marBottom w:val="0"/>
                  <w:divBdr>
                    <w:top w:val="none" w:sz="0" w:space="0" w:color="auto"/>
                    <w:left w:val="none" w:sz="0" w:space="0" w:color="auto"/>
                    <w:bottom w:val="none" w:sz="0" w:space="0" w:color="auto"/>
                    <w:right w:val="none" w:sz="0" w:space="0" w:color="auto"/>
                  </w:divBdr>
                  <w:divsChild>
                    <w:div w:id="1699625492">
                      <w:marLeft w:val="0"/>
                      <w:marRight w:val="0"/>
                      <w:marTop w:val="0"/>
                      <w:marBottom w:val="0"/>
                      <w:divBdr>
                        <w:top w:val="none" w:sz="0" w:space="0" w:color="auto"/>
                        <w:left w:val="none" w:sz="0" w:space="0" w:color="auto"/>
                        <w:bottom w:val="none" w:sz="0" w:space="0" w:color="auto"/>
                        <w:right w:val="none" w:sz="0" w:space="0" w:color="auto"/>
                      </w:divBdr>
                    </w:div>
                  </w:divsChild>
                </w:div>
                <w:div w:id="469828836">
                  <w:marLeft w:val="0"/>
                  <w:marRight w:val="0"/>
                  <w:marTop w:val="0"/>
                  <w:marBottom w:val="0"/>
                  <w:divBdr>
                    <w:top w:val="none" w:sz="0" w:space="0" w:color="auto"/>
                    <w:left w:val="none" w:sz="0" w:space="0" w:color="auto"/>
                    <w:bottom w:val="none" w:sz="0" w:space="0" w:color="auto"/>
                    <w:right w:val="none" w:sz="0" w:space="0" w:color="auto"/>
                  </w:divBdr>
                  <w:divsChild>
                    <w:div w:id="23872607">
                      <w:marLeft w:val="0"/>
                      <w:marRight w:val="0"/>
                      <w:marTop w:val="0"/>
                      <w:marBottom w:val="0"/>
                      <w:divBdr>
                        <w:top w:val="none" w:sz="0" w:space="0" w:color="auto"/>
                        <w:left w:val="none" w:sz="0" w:space="0" w:color="auto"/>
                        <w:bottom w:val="none" w:sz="0" w:space="0" w:color="auto"/>
                        <w:right w:val="none" w:sz="0" w:space="0" w:color="auto"/>
                      </w:divBdr>
                    </w:div>
                  </w:divsChild>
                </w:div>
                <w:div w:id="491220660">
                  <w:marLeft w:val="0"/>
                  <w:marRight w:val="0"/>
                  <w:marTop w:val="0"/>
                  <w:marBottom w:val="0"/>
                  <w:divBdr>
                    <w:top w:val="none" w:sz="0" w:space="0" w:color="auto"/>
                    <w:left w:val="none" w:sz="0" w:space="0" w:color="auto"/>
                    <w:bottom w:val="none" w:sz="0" w:space="0" w:color="auto"/>
                    <w:right w:val="none" w:sz="0" w:space="0" w:color="auto"/>
                  </w:divBdr>
                  <w:divsChild>
                    <w:div w:id="30886955">
                      <w:marLeft w:val="0"/>
                      <w:marRight w:val="0"/>
                      <w:marTop w:val="0"/>
                      <w:marBottom w:val="0"/>
                      <w:divBdr>
                        <w:top w:val="none" w:sz="0" w:space="0" w:color="auto"/>
                        <w:left w:val="none" w:sz="0" w:space="0" w:color="auto"/>
                        <w:bottom w:val="none" w:sz="0" w:space="0" w:color="auto"/>
                        <w:right w:val="none" w:sz="0" w:space="0" w:color="auto"/>
                      </w:divBdr>
                    </w:div>
                  </w:divsChild>
                </w:div>
                <w:div w:id="593897208">
                  <w:marLeft w:val="0"/>
                  <w:marRight w:val="0"/>
                  <w:marTop w:val="0"/>
                  <w:marBottom w:val="0"/>
                  <w:divBdr>
                    <w:top w:val="none" w:sz="0" w:space="0" w:color="auto"/>
                    <w:left w:val="none" w:sz="0" w:space="0" w:color="auto"/>
                    <w:bottom w:val="none" w:sz="0" w:space="0" w:color="auto"/>
                    <w:right w:val="none" w:sz="0" w:space="0" w:color="auto"/>
                  </w:divBdr>
                  <w:divsChild>
                    <w:div w:id="373232572">
                      <w:marLeft w:val="0"/>
                      <w:marRight w:val="0"/>
                      <w:marTop w:val="0"/>
                      <w:marBottom w:val="0"/>
                      <w:divBdr>
                        <w:top w:val="none" w:sz="0" w:space="0" w:color="auto"/>
                        <w:left w:val="none" w:sz="0" w:space="0" w:color="auto"/>
                        <w:bottom w:val="none" w:sz="0" w:space="0" w:color="auto"/>
                        <w:right w:val="none" w:sz="0" w:space="0" w:color="auto"/>
                      </w:divBdr>
                    </w:div>
                  </w:divsChild>
                </w:div>
                <w:div w:id="650601261">
                  <w:marLeft w:val="0"/>
                  <w:marRight w:val="0"/>
                  <w:marTop w:val="0"/>
                  <w:marBottom w:val="0"/>
                  <w:divBdr>
                    <w:top w:val="none" w:sz="0" w:space="0" w:color="auto"/>
                    <w:left w:val="none" w:sz="0" w:space="0" w:color="auto"/>
                    <w:bottom w:val="none" w:sz="0" w:space="0" w:color="auto"/>
                    <w:right w:val="none" w:sz="0" w:space="0" w:color="auto"/>
                  </w:divBdr>
                  <w:divsChild>
                    <w:div w:id="1920284610">
                      <w:marLeft w:val="0"/>
                      <w:marRight w:val="0"/>
                      <w:marTop w:val="0"/>
                      <w:marBottom w:val="0"/>
                      <w:divBdr>
                        <w:top w:val="none" w:sz="0" w:space="0" w:color="auto"/>
                        <w:left w:val="none" w:sz="0" w:space="0" w:color="auto"/>
                        <w:bottom w:val="none" w:sz="0" w:space="0" w:color="auto"/>
                        <w:right w:val="none" w:sz="0" w:space="0" w:color="auto"/>
                      </w:divBdr>
                    </w:div>
                  </w:divsChild>
                </w:div>
                <w:div w:id="681276684">
                  <w:marLeft w:val="0"/>
                  <w:marRight w:val="0"/>
                  <w:marTop w:val="0"/>
                  <w:marBottom w:val="0"/>
                  <w:divBdr>
                    <w:top w:val="none" w:sz="0" w:space="0" w:color="auto"/>
                    <w:left w:val="none" w:sz="0" w:space="0" w:color="auto"/>
                    <w:bottom w:val="none" w:sz="0" w:space="0" w:color="auto"/>
                    <w:right w:val="none" w:sz="0" w:space="0" w:color="auto"/>
                  </w:divBdr>
                  <w:divsChild>
                    <w:div w:id="2096314930">
                      <w:marLeft w:val="0"/>
                      <w:marRight w:val="0"/>
                      <w:marTop w:val="0"/>
                      <w:marBottom w:val="0"/>
                      <w:divBdr>
                        <w:top w:val="none" w:sz="0" w:space="0" w:color="auto"/>
                        <w:left w:val="none" w:sz="0" w:space="0" w:color="auto"/>
                        <w:bottom w:val="none" w:sz="0" w:space="0" w:color="auto"/>
                        <w:right w:val="none" w:sz="0" w:space="0" w:color="auto"/>
                      </w:divBdr>
                    </w:div>
                  </w:divsChild>
                </w:div>
                <w:div w:id="765229668">
                  <w:marLeft w:val="0"/>
                  <w:marRight w:val="0"/>
                  <w:marTop w:val="0"/>
                  <w:marBottom w:val="0"/>
                  <w:divBdr>
                    <w:top w:val="none" w:sz="0" w:space="0" w:color="auto"/>
                    <w:left w:val="none" w:sz="0" w:space="0" w:color="auto"/>
                    <w:bottom w:val="none" w:sz="0" w:space="0" w:color="auto"/>
                    <w:right w:val="none" w:sz="0" w:space="0" w:color="auto"/>
                  </w:divBdr>
                  <w:divsChild>
                    <w:div w:id="114570833">
                      <w:marLeft w:val="0"/>
                      <w:marRight w:val="0"/>
                      <w:marTop w:val="0"/>
                      <w:marBottom w:val="0"/>
                      <w:divBdr>
                        <w:top w:val="none" w:sz="0" w:space="0" w:color="auto"/>
                        <w:left w:val="none" w:sz="0" w:space="0" w:color="auto"/>
                        <w:bottom w:val="none" w:sz="0" w:space="0" w:color="auto"/>
                        <w:right w:val="none" w:sz="0" w:space="0" w:color="auto"/>
                      </w:divBdr>
                    </w:div>
                    <w:div w:id="1386561919">
                      <w:marLeft w:val="0"/>
                      <w:marRight w:val="0"/>
                      <w:marTop w:val="0"/>
                      <w:marBottom w:val="0"/>
                      <w:divBdr>
                        <w:top w:val="none" w:sz="0" w:space="0" w:color="auto"/>
                        <w:left w:val="none" w:sz="0" w:space="0" w:color="auto"/>
                        <w:bottom w:val="none" w:sz="0" w:space="0" w:color="auto"/>
                        <w:right w:val="none" w:sz="0" w:space="0" w:color="auto"/>
                      </w:divBdr>
                    </w:div>
                  </w:divsChild>
                </w:div>
                <w:div w:id="1054231791">
                  <w:marLeft w:val="0"/>
                  <w:marRight w:val="0"/>
                  <w:marTop w:val="0"/>
                  <w:marBottom w:val="0"/>
                  <w:divBdr>
                    <w:top w:val="none" w:sz="0" w:space="0" w:color="auto"/>
                    <w:left w:val="none" w:sz="0" w:space="0" w:color="auto"/>
                    <w:bottom w:val="none" w:sz="0" w:space="0" w:color="auto"/>
                    <w:right w:val="none" w:sz="0" w:space="0" w:color="auto"/>
                  </w:divBdr>
                  <w:divsChild>
                    <w:div w:id="245237792">
                      <w:marLeft w:val="0"/>
                      <w:marRight w:val="0"/>
                      <w:marTop w:val="0"/>
                      <w:marBottom w:val="0"/>
                      <w:divBdr>
                        <w:top w:val="none" w:sz="0" w:space="0" w:color="auto"/>
                        <w:left w:val="none" w:sz="0" w:space="0" w:color="auto"/>
                        <w:bottom w:val="none" w:sz="0" w:space="0" w:color="auto"/>
                        <w:right w:val="none" w:sz="0" w:space="0" w:color="auto"/>
                      </w:divBdr>
                    </w:div>
                  </w:divsChild>
                </w:div>
                <w:div w:id="1128738546">
                  <w:marLeft w:val="0"/>
                  <w:marRight w:val="0"/>
                  <w:marTop w:val="0"/>
                  <w:marBottom w:val="0"/>
                  <w:divBdr>
                    <w:top w:val="none" w:sz="0" w:space="0" w:color="auto"/>
                    <w:left w:val="none" w:sz="0" w:space="0" w:color="auto"/>
                    <w:bottom w:val="none" w:sz="0" w:space="0" w:color="auto"/>
                    <w:right w:val="none" w:sz="0" w:space="0" w:color="auto"/>
                  </w:divBdr>
                  <w:divsChild>
                    <w:div w:id="73867240">
                      <w:marLeft w:val="0"/>
                      <w:marRight w:val="0"/>
                      <w:marTop w:val="0"/>
                      <w:marBottom w:val="0"/>
                      <w:divBdr>
                        <w:top w:val="none" w:sz="0" w:space="0" w:color="auto"/>
                        <w:left w:val="none" w:sz="0" w:space="0" w:color="auto"/>
                        <w:bottom w:val="none" w:sz="0" w:space="0" w:color="auto"/>
                        <w:right w:val="none" w:sz="0" w:space="0" w:color="auto"/>
                      </w:divBdr>
                    </w:div>
                    <w:div w:id="301812976">
                      <w:marLeft w:val="0"/>
                      <w:marRight w:val="0"/>
                      <w:marTop w:val="0"/>
                      <w:marBottom w:val="0"/>
                      <w:divBdr>
                        <w:top w:val="none" w:sz="0" w:space="0" w:color="auto"/>
                        <w:left w:val="none" w:sz="0" w:space="0" w:color="auto"/>
                        <w:bottom w:val="none" w:sz="0" w:space="0" w:color="auto"/>
                        <w:right w:val="none" w:sz="0" w:space="0" w:color="auto"/>
                      </w:divBdr>
                    </w:div>
                    <w:div w:id="331833314">
                      <w:marLeft w:val="0"/>
                      <w:marRight w:val="0"/>
                      <w:marTop w:val="0"/>
                      <w:marBottom w:val="0"/>
                      <w:divBdr>
                        <w:top w:val="none" w:sz="0" w:space="0" w:color="auto"/>
                        <w:left w:val="none" w:sz="0" w:space="0" w:color="auto"/>
                        <w:bottom w:val="none" w:sz="0" w:space="0" w:color="auto"/>
                        <w:right w:val="none" w:sz="0" w:space="0" w:color="auto"/>
                      </w:divBdr>
                    </w:div>
                    <w:div w:id="416947994">
                      <w:marLeft w:val="0"/>
                      <w:marRight w:val="0"/>
                      <w:marTop w:val="0"/>
                      <w:marBottom w:val="0"/>
                      <w:divBdr>
                        <w:top w:val="none" w:sz="0" w:space="0" w:color="auto"/>
                        <w:left w:val="none" w:sz="0" w:space="0" w:color="auto"/>
                        <w:bottom w:val="none" w:sz="0" w:space="0" w:color="auto"/>
                        <w:right w:val="none" w:sz="0" w:space="0" w:color="auto"/>
                      </w:divBdr>
                    </w:div>
                    <w:div w:id="752313675">
                      <w:marLeft w:val="0"/>
                      <w:marRight w:val="0"/>
                      <w:marTop w:val="0"/>
                      <w:marBottom w:val="0"/>
                      <w:divBdr>
                        <w:top w:val="none" w:sz="0" w:space="0" w:color="auto"/>
                        <w:left w:val="none" w:sz="0" w:space="0" w:color="auto"/>
                        <w:bottom w:val="none" w:sz="0" w:space="0" w:color="auto"/>
                        <w:right w:val="none" w:sz="0" w:space="0" w:color="auto"/>
                      </w:divBdr>
                    </w:div>
                    <w:div w:id="808746151">
                      <w:marLeft w:val="0"/>
                      <w:marRight w:val="0"/>
                      <w:marTop w:val="0"/>
                      <w:marBottom w:val="0"/>
                      <w:divBdr>
                        <w:top w:val="none" w:sz="0" w:space="0" w:color="auto"/>
                        <w:left w:val="none" w:sz="0" w:space="0" w:color="auto"/>
                        <w:bottom w:val="none" w:sz="0" w:space="0" w:color="auto"/>
                        <w:right w:val="none" w:sz="0" w:space="0" w:color="auto"/>
                      </w:divBdr>
                    </w:div>
                    <w:div w:id="1520387244">
                      <w:marLeft w:val="0"/>
                      <w:marRight w:val="0"/>
                      <w:marTop w:val="0"/>
                      <w:marBottom w:val="0"/>
                      <w:divBdr>
                        <w:top w:val="none" w:sz="0" w:space="0" w:color="auto"/>
                        <w:left w:val="none" w:sz="0" w:space="0" w:color="auto"/>
                        <w:bottom w:val="none" w:sz="0" w:space="0" w:color="auto"/>
                        <w:right w:val="none" w:sz="0" w:space="0" w:color="auto"/>
                      </w:divBdr>
                    </w:div>
                  </w:divsChild>
                </w:div>
                <w:div w:id="1217008274">
                  <w:marLeft w:val="0"/>
                  <w:marRight w:val="0"/>
                  <w:marTop w:val="0"/>
                  <w:marBottom w:val="0"/>
                  <w:divBdr>
                    <w:top w:val="none" w:sz="0" w:space="0" w:color="auto"/>
                    <w:left w:val="none" w:sz="0" w:space="0" w:color="auto"/>
                    <w:bottom w:val="none" w:sz="0" w:space="0" w:color="auto"/>
                    <w:right w:val="none" w:sz="0" w:space="0" w:color="auto"/>
                  </w:divBdr>
                  <w:divsChild>
                    <w:div w:id="837428054">
                      <w:marLeft w:val="0"/>
                      <w:marRight w:val="0"/>
                      <w:marTop w:val="0"/>
                      <w:marBottom w:val="0"/>
                      <w:divBdr>
                        <w:top w:val="none" w:sz="0" w:space="0" w:color="auto"/>
                        <w:left w:val="none" w:sz="0" w:space="0" w:color="auto"/>
                        <w:bottom w:val="none" w:sz="0" w:space="0" w:color="auto"/>
                        <w:right w:val="none" w:sz="0" w:space="0" w:color="auto"/>
                      </w:divBdr>
                    </w:div>
                    <w:div w:id="921330480">
                      <w:marLeft w:val="0"/>
                      <w:marRight w:val="0"/>
                      <w:marTop w:val="0"/>
                      <w:marBottom w:val="0"/>
                      <w:divBdr>
                        <w:top w:val="none" w:sz="0" w:space="0" w:color="auto"/>
                        <w:left w:val="none" w:sz="0" w:space="0" w:color="auto"/>
                        <w:bottom w:val="none" w:sz="0" w:space="0" w:color="auto"/>
                        <w:right w:val="none" w:sz="0" w:space="0" w:color="auto"/>
                      </w:divBdr>
                    </w:div>
                  </w:divsChild>
                </w:div>
                <w:div w:id="1311708295">
                  <w:marLeft w:val="0"/>
                  <w:marRight w:val="0"/>
                  <w:marTop w:val="0"/>
                  <w:marBottom w:val="0"/>
                  <w:divBdr>
                    <w:top w:val="none" w:sz="0" w:space="0" w:color="auto"/>
                    <w:left w:val="none" w:sz="0" w:space="0" w:color="auto"/>
                    <w:bottom w:val="none" w:sz="0" w:space="0" w:color="auto"/>
                    <w:right w:val="none" w:sz="0" w:space="0" w:color="auto"/>
                  </w:divBdr>
                  <w:divsChild>
                    <w:div w:id="108202020">
                      <w:marLeft w:val="0"/>
                      <w:marRight w:val="0"/>
                      <w:marTop w:val="0"/>
                      <w:marBottom w:val="0"/>
                      <w:divBdr>
                        <w:top w:val="none" w:sz="0" w:space="0" w:color="auto"/>
                        <w:left w:val="none" w:sz="0" w:space="0" w:color="auto"/>
                        <w:bottom w:val="none" w:sz="0" w:space="0" w:color="auto"/>
                        <w:right w:val="none" w:sz="0" w:space="0" w:color="auto"/>
                      </w:divBdr>
                    </w:div>
                  </w:divsChild>
                </w:div>
                <w:div w:id="1381979022">
                  <w:marLeft w:val="0"/>
                  <w:marRight w:val="0"/>
                  <w:marTop w:val="0"/>
                  <w:marBottom w:val="0"/>
                  <w:divBdr>
                    <w:top w:val="none" w:sz="0" w:space="0" w:color="auto"/>
                    <w:left w:val="none" w:sz="0" w:space="0" w:color="auto"/>
                    <w:bottom w:val="none" w:sz="0" w:space="0" w:color="auto"/>
                    <w:right w:val="none" w:sz="0" w:space="0" w:color="auto"/>
                  </w:divBdr>
                  <w:divsChild>
                    <w:div w:id="344064289">
                      <w:marLeft w:val="0"/>
                      <w:marRight w:val="0"/>
                      <w:marTop w:val="0"/>
                      <w:marBottom w:val="0"/>
                      <w:divBdr>
                        <w:top w:val="none" w:sz="0" w:space="0" w:color="auto"/>
                        <w:left w:val="none" w:sz="0" w:space="0" w:color="auto"/>
                        <w:bottom w:val="none" w:sz="0" w:space="0" w:color="auto"/>
                        <w:right w:val="none" w:sz="0" w:space="0" w:color="auto"/>
                      </w:divBdr>
                    </w:div>
                  </w:divsChild>
                </w:div>
                <w:div w:id="1567643235">
                  <w:marLeft w:val="0"/>
                  <w:marRight w:val="0"/>
                  <w:marTop w:val="0"/>
                  <w:marBottom w:val="0"/>
                  <w:divBdr>
                    <w:top w:val="none" w:sz="0" w:space="0" w:color="auto"/>
                    <w:left w:val="none" w:sz="0" w:space="0" w:color="auto"/>
                    <w:bottom w:val="none" w:sz="0" w:space="0" w:color="auto"/>
                    <w:right w:val="none" w:sz="0" w:space="0" w:color="auto"/>
                  </w:divBdr>
                  <w:divsChild>
                    <w:div w:id="224801264">
                      <w:marLeft w:val="0"/>
                      <w:marRight w:val="0"/>
                      <w:marTop w:val="0"/>
                      <w:marBottom w:val="0"/>
                      <w:divBdr>
                        <w:top w:val="none" w:sz="0" w:space="0" w:color="auto"/>
                        <w:left w:val="none" w:sz="0" w:space="0" w:color="auto"/>
                        <w:bottom w:val="none" w:sz="0" w:space="0" w:color="auto"/>
                        <w:right w:val="none" w:sz="0" w:space="0" w:color="auto"/>
                      </w:divBdr>
                    </w:div>
                  </w:divsChild>
                </w:div>
                <w:div w:id="1620795517">
                  <w:marLeft w:val="0"/>
                  <w:marRight w:val="0"/>
                  <w:marTop w:val="0"/>
                  <w:marBottom w:val="0"/>
                  <w:divBdr>
                    <w:top w:val="none" w:sz="0" w:space="0" w:color="auto"/>
                    <w:left w:val="none" w:sz="0" w:space="0" w:color="auto"/>
                    <w:bottom w:val="none" w:sz="0" w:space="0" w:color="auto"/>
                    <w:right w:val="none" w:sz="0" w:space="0" w:color="auto"/>
                  </w:divBdr>
                  <w:divsChild>
                    <w:div w:id="24402879">
                      <w:marLeft w:val="0"/>
                      <w:marRight w:val="0"/>
                      <w:marTop w:val="0"/>
                      <w:marBottom w:val="0"/>
                      <w:divBdr>
                        <w:top w:val="none" w:sz="0" w:space="0" w:color="auto"/>
                        <w:left w:val="none" w:sz="0" w:space="0" w:color="auto"/>
                        <w:bottom w:val="none" w:sz="0" w:space="0" w:color="auto"/>
                        <w:right w:val="none" w:sz="0" w:space="0" w:color="auto"/>
                      </w:divBdr>
                    </w:div>
                  </w:divsChild>
                </w:div>
                <w:div w:id="1922133445">
                  <w:marLeft w:val="0"/>
                  <w:marRight w:val="0"/>
                  <w:marTop w:val="0"/>
                  <w:marBottom w:val="0"/>
                  <w:divBdr>
                    <w:top w:val="none" w:sz="0" w:space="0" w:color="auto"/>
                    <w:left w:val="none" w:sz="0" w:space="0" w:color="auto"/>
                    <w:bottom w:val="none" w:sz="0" w:space="0" w:color="auto"/>
                    <w:right w:val="none" w:sz="0" w:space="0" w:color="auto"/>
                  </w:divBdr>
                  <w:divsChild>
                    <w:div w:id="181480224">
                      <w:marLeft w:val="0"/>
                      <w:marRight w:val="0"/>
                      <w:marTop w:val="0"/>
                      <w:marBottom w:val="0"/>
                      <w:divBdr>
                        <w:top w:val="none" w:sz="0" w:space="0" w:color="auto"/>
                        <w:left w:val="none" w:sz="0" w:space="0" w:color="auto"/>
                        <w:bottom w:val="none" w:sz="0" w:space="0" w:color="auto"/>
                        <w:right w:val="none" w:sz="0" w:space="0" w:color="auto"/>
                      </w:divBdr>
                    </w:div>
                  </w:divsChild>
                </w:div>
                <w:div w:id="1966040087">
                  <w:marLeft w:val="0"/>
                  <w:marRight w:val="0"/>
                  <w:marTop w:val="0"/>
                  <w:marBottom w:val="0"/>
                  <w:divBdr>
                    <w:top w:val="none" w:sz="0" w:space="0" w:color="auto"/>
                    <w:left w:val="none" w:sz="0" w:space="0" w:color="auto"/>
                    <w:bottom w:val="none" w:sz="0" w:space="0" w:color="auto"/>
                    <w:right w:val="none" w:sz="0" w:space="0" w:color="auto"/>
                  </w:divBdr>
                  <w:divsChild>
                    <w:div w:id="1713463179">
                      <w:marLeft w:val="0"/>
                      <w:marRight w:val="0"/>
                      <w:marTop w:val="0"/>
                      <w:marBottom w:val="0"/>
                      <w:divBdr>
                        <w:top w:val="none" w:sz="0" w:space="0" w:color="auto"/>
                        <w:left w:val="none" w:sz="0" w:space="0" w:color="auto"/>
                        <w:bottom w:val="none" w:sz="0" w:space="0" w:color="auto"/>
                        <w:right w:val="none" w:sz="0" w:space="0" w:color="auto"/>
                      </w:divBdr>
                    </w:div>
                  </w:divsChild>
                </w:div>
                <w:div w:id="2000385896">
                  <w:marLeft w:val="0"/>
                  <w:marRight w:val="0"/>
                  <w:marTop w:val="0"/>
                  <w:marBottom w:val="0"/>
                  <w:divBdr>
                    <w:top w:val="none" w:sz="0" w:space="0" w:color="auto"/>
                    <w:left w:val="none" w:sz="0" w:space="0" w:color="auto"/>
                    <w:bottom w:val="none" w:sz="0" w:space="0" w:color="auto"/>
                    <w:right w:val="none" w:sz="0" w:space="0" w:color="auto"/>
                  </w:divBdr>
                  <w:divsChild>
                    <w:div w:id="117527965">
                      <w:marLeft w:val="0"/>
                      <w:marRight w:val="0"/>
                      <w:marTop w:val="0"/>
                      <w:marBottom w:val="0"/>
                      <w:divBdr>
                        <w:top w:val="none" w:sz="0" w:space="0" w:color="auto"/>
                        <w:left w:val="none" w:sz="0" w:space="0" w:color="auto"/>
                        <w:bottom w:val="none" w:sz="0" w:space="0" w:color="auto"/>
                        <w:right w:val="none" w:sz="0" w:space="0" w:color="auto"/>
                      </w:divBdr>
                    </w:div>
                  </w:divsChild>
                </w:div>
                <w:div w:id="2013220600">
                  <w:marLeft w:val="0"/>
                  <w:marRight w:val="0"/>
                  <w:marTop w:val="0"/>
                  <w:marBottom w:val="0"/>
                  <w:divBdr>
                    <w:top w:val="none" w:sz="0" w:space="0" w:color="auto"/>
                    <w:left w:val="none" w:sz="0" w:space="0" w:color="auto"/>
                    <w:bottom w:val="none" w:sz="0" w:space="0" w:color="auto"/>
                    <w:right w:val="none" w:sz="0" w:space="0" w:color="auto"/>
                  </w:divBdr>
                  <w:divsChild>
                    <w:div w:id="10337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61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https:/www.usbr.gov/recman/fac/fac07-01.pdf" TargetMode="External"/><Relationship Id="rId18" Type="http://schemas.openxmlformats.org/officeDocument/2006/relationships/hyperlink" Target="https://apply07.grants.gov/apply/forms/sample/SF424C_2_0-V2.0.pdf" TargetMode="External"/><Relationship Id="rId26" Type="http://schemas.openxmlformats.org/officeDocument/2006/relationships/hyperlink" Target="https://www.grants.gov/" TargetMode="External"/><Relationship Id="rId39" Type="http://schemas.openxmlformats.org/officeDocument/2006/relationships/hyperlink" Target="mailto:BIT3@dot.gov" TargetMode="External"/><Relationship Id="rId3" Type="http://schemas.openxmlformats.org/officeDocument/2006/relationships/customXml" Target="../customXml/item3.xml"/><Relationship Id="rId21" Type="http://schemas.openxmlformats.org/officeDocument/2006/relationships/hyperlink" Target="https://apply07.grants.gov/apply/forms/sample/SFLLL_2_0-V2.0.pdf" TargetMode="External"/><Relationship Id="rId34" Type="http://schemas.openxmlformats.org/officeDocument/2006/relationships/hyperlink" Target="https://www.grants.gov/" TargetMode="External"/><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IT3@dot.gov" TargetMode="External"/><Relationship Id="rId17" Type="http://schemas.openxmlformats.org/officeDocument/2006/relationships/hyperlink" Target="https://apply07.grants.gov/apply/forms/sample/SF424_Mandatory_3_0-V3.0.pdf" TargetMode="External"/><Relationship Id="rId25" Type="http://schemas.openxmlformats.org/officeDocument/2006/relationships/hyperlink" Target="https://www.grants.gov/" TargetMode="External"/><Relationship Id="rId33" Type="http://schemas.openxmlformats.org/officeDocument/2006/relationships/hyperlink" Target="https://www.grants.gov/" TargetMode="External"/><Relationship Id="rId38" Type="http://schemas.openxmlformats.org/officeDocument/2006/relationships/hyperlink" Target="https://www.transportation.gov/mission/ensuring-nondiscrimination-and-equal-opportunity-department-transportation-policies"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apply07.grants.gov/apply/forms/sample/Individual_SF424D-V1.1.pdf" TargetMode="External"/><Relationship Id="rId29" Type="http://schemas.openxmlformats.org/officeDocument/2006/relationships/hyperlink" Target="https://sam.gov/content/hom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grants.gov" TargetMode="External"/><Relationship Id="rId32" Type="http://schemas.openxmlformats.org/officeDocument/2006/relationships/hyperlink" Target="https://www.grants.gov/applicants" TargetMode="External"/><Relationship Id="rId37" Type="http://schemas.openxmlformats.org/officeDocument/2006/relationships/hyperlink" Target="https://www.transportation.gov/mission/ensuring-reliance-upon-sound-economic-analysis-department-transportation-policies-programs" TargetMode="External"/><Relationship Id="rId40" Type="http://schemas.openxmlformats.org/officeDocument/2006/relationships/hyperlink" Target="https://highways.dot.gov/resources/competitive-grants/performance-and-program-evaluation-0"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hwa.dot.gov/construction/cqit/buyam.cfm" TargetMode="External"/><Relationship Id="rId23" Type="http://schemas.openxmlformats.org/officeDocument/2006/relationships/hyperlink" Target="https://highways.dot.gov/resources/competitive-grants/standard-forms-1" TargetMode="External"/><Relationship Id="rId28" Type="http://schemas.openxmlformats.org/officeDocument/2006/relationships/hyperlink" Target="https://sam.gov/content/home" TargetMode="External"/><Relationship Id="rId36" Type="http://schemas.openxmlformats.org/officeDocument/2006/relationships/hyperlink" Target="https://highways.dot.gov/resources/competitive-grants/submission-issues-0" TargetMode="External"/><Relationship Id="rId10" Type="http://schemas.openxmlformats.org/officeDocument/2006/relationships/endnotes" Target="endnotes.xml"/><Relationship Id="rId19" Type="http://schemas.openxmlformats.org/officeDocument/2006/relationships/hyperlink" Target="https://apply07.grants.gov/apply/forms/sample/GG_LobbyingForm-V1.1.pdf" TargetMode="External"/><Relationship Id="rId31" Type="http://schemas.openxmlformats.org/officeDocument/2006/relationships/hyperlink" Target="http://WWW.GRANTS.GOV"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ation.gov/mission/ensuring-reliance-upon-sound-economic-analysis-department-transportation-policies-programs" TargetMode="External"/><Relationship Id="rId22" Type="http://schemas.openxmlformats.org/officeDocument/2006/relationships/hyperlink" Target="https://www.Grants.gov/forms/forms-repository/sf-424-mandatory-family" TargetMode="External"/><Relationship Id="rId27" Type="http://schemas.openxmlformats.org/officeDocument/2006/relationships/hyperlink" Target="https://www.grants.gov/" TargetMode="External"/><Relationship Id="rId30" Type="http://schemas.openxmlformats.org/officeDocument/2006/relationships/hyperlink" Target="https://www.grants.gov/" TargetMode="External"/><Relationship Id="rId35" Type="http://schemas.openxmlformats.org/officeDocument/2006/relationships/hyperlink" Target="https://www.grants.gov/" TargetMode="External"/><Relationship Id="rId43" Type="http://schemas.openxmlformats.org/officeDocument/2006/relationships/hyperlink" Target="bookmark://_Project_Selection_Criteria"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sbr.gov/recman/fac/fac01-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ddee65-da20-43c9-a27a-086586ac86e0" xsi:nil="true"/>
    <lcf76f155ced4ddcb4097134ff3c332f xmlns="66715e55-2e20-4382-8040-f3b8cf9d28ec">
      <Terms xmlns="http://schemas.microsoft.com/office/infopath/2007/PartnerControls"/>
    </lcf76f155ced4ddcb4097134ff3c332f>
    <Accessed xmlns="66715e55-2e20-4382-8040-f3b8cf9d28ec">
      <UserInfo>
        <DisplayName/>
        <AccountId xsi:nil="true"/>
        <AccountType/>
      </UserInfo>
    </Accessed>
    <Notes xmlns="66715e55-2e20-4382-8040-f3b8cf9d28e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9F3B7027E15A4E89859A6FEA1866FD" ma:contentTypeVersion="17" ma:contentTypeDescription="Create a new document." ma:contentTypeScope="" ma:versionID="aee26a40b619cefcafa1d5fcdec86268">
  <xsd:schema xmlns:xsd="http://www.w3.org/2001/XMLSchema" xmlns:xs="http://www.w3.org/2001/XMLSchema" xmlns:p="http://schemas.microsoft.com/office/2006/metadata/properties" xmlns:ns2="66715e55-2e20-4382-8040-f3b8cf9d28ec" xmlns:ns3="0dddee65-da20-43c9-a27a-086586ac86e0" targetNamespace="http://schemas.microsoft.com/office/2006/metadata/properties" ma:root="true" ma:fieldsID="dc396269eeb5d70b6eaf44a77ea39041" ns2:_="" ns3:_="">
    <xsd:import namespace="66715e55-2e20-4382-8040-f3b8cf9d28ec"/>
    <xsd:import namespace="0dddee65-da20-43c9-a27a-086586ac8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element ref="ns2:Access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e55-2e20-4382-8040-f3b8cf9d2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Accessed" ma:index="14" nillable="true" ma:displayName="Accessed" ma:format="Dropdown" ma:list="UserInfo" ma:SharePointGroup="0" ma:internalName="Access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ddee65-da20-43c9-a27a-086586ac86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d4789d6-ae16-45fb-a7ae-2b353702662e}" ma:internalName="TaxCatchAll" ma:showField="CatchAllData" ma:web="0dddee65-da20-43c9-a27a-086586ac8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FA7DB-827D-4BA1-898C-70F011F27C64}">
  <ds:schemaRefs>
    <ds:schemaRef ds:uri="http://schemas.microsoft.com/sharepoint/v3/contenttype/forms"/>
  </ds:schemaRefs>
</ds:datastoreItem>
</file>

<file path=customXml/itemProps2.xml><?xml version="1.0" encoding="utf-8"?>
<ds:datastoreItem xmlns:ds="http://schemas.openxmlformats.org/officeDocument/2006/customXml" ds:itemID="{464006B0-3D33-4D2C-9687-EF2B8828B025}">
  <ds:schemaRefs>
    <ds:schemaRef ds:uri="http://schemas.microsoft.com/office/2006/metadata/properties"/>
    <ds:schemaRef ds:uri="http://schemas.microsoft.com/office/infopath/2007/PartnerControls"/>
    <ds:schemaRef ds:uri="0dddee65-da20-43c9-a27a-086586ac86e0"/>
    <ds:schemaRef ds:uri="66715e55-2e20-4382-8040-f3b8cf9d28ec"/>
  </ds:schemaRefs>
</ds:datastoreItem>
</file>

<file path=customXml/itemProps3.xml><?xml version="1.0" encoding="utf-8"?>
<ds:datastoreItem xmlns:ds="http://schemas.openxmlformats.org/officeDocument/2006/customXml" ds:itemID="{26BB19A7-C2CF-4DA1-9B4B-8BF5B7FDDE25}">
  <ds:schemaRefs>
    <ds:schemaRef ds:uri="http://schemas.openxmlformats.org/officeDocument/2006/bibliography"/>
  </ds:schemaRefs>
</ds:datastoreItem>
</file>

<file path=customXml/itemProps4.xml><?xml version="1.0" encoding="utf-8"?>
<ds:datastoreItem xmlns:ds="http://schemas.openxmlformats.org/officeDocument/2006/customXml" ds:itemID="{927C4EC4-D045-430D-BCD2-9B6B0B44D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e55-2e20-4382-8040-f3b8cf9d28ec"/>
    <ds:schemaRef ds:uri="0dddee65-da20-43c9-a27a-086586ac8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7763</Words>
  <Characters>44253</Characters>
  <Application>Microsoft Office Word</Application>
  <DocSecurity>0</DocSecurity>
  <Lines>368</Lines>
  <Paragraphs>103</Paragraphs>
  <ScaleCrop>false</ScaleCrop>
  <Company/>
  <LinksUpToDate>false</LinksUpToDate>
  <CharactersWithSpaces>51913</CharactersWithSpaces>
  <SharedDoc>false</SharedDoc>
  <HLinks>
    <vt:vector size="336" baseType="variant">
      <vt:variant>
        <vt:i4>721012</vt:i4>
      </vt:variant>
      <vt:variant>
        <vt:i4>162</vt:i4>
      </vt:variant>
      <vt:variant>
        <vt:i4>0</vt:i4>
      </vt:variant>
      <vt:variant>
        <vt:i4>5</vt:i4>
      </vt:variant>
      <vt:variant>
        <vt:lpwstr>bookmark://_Project_Selection_Criteria/</vt:lpwstr>
      </vt:variant>
      <vt:variant>
        <vt:lpwstr/>
      </vt:variant>
      <vt:variant>
        <vt:i4>3932222</vt:i4>
      </vt:variant>
      <vt:variant>
        <vt:i4>159</vt:i4>
      </vt:variant>
      <vt:variant>
        <vt:i4>0</vt:i4>
      </vt:variant>
      <vt:variant>
        <vt:i4>5</vt:i4>
      </vt:variant>
      <vt:variant>
        <vt:lpwstr>https://highways.dot.gov/resources/competitive-grants/performance-and-program-evaluation-0</vt:lpwstr>
      </vt:variant>
      <vt:variant>
        <vt:lpwstr/>
      </vt:variant>
      <vt:variant>
        <vt:i4>1704039</vt:i4>
      </vt:variant>
      <vt:variant>
        <vt:i4>156</vt:i4>
      </vt:variant>
      <vt:variant>
        <vt:i4>0</vt:i4>
      </vt:variant>
      <vt:variant>
        <vt:i4>5</vt:i4>
      </vt:variant>
      <vt:variant>
        <vt:lpwstr>mailto:BIT3@dot.gov</vt:lpwstr>
      </vt:variant>
      <vt:variant>
        <vt:lpwstr/>
      </vt:variant>
      <vt:variant>
        <vt:i4>2162711</vt:i4>
      </vt:variant>
      <vt:variant>
        <vt:i4>153</vt:i4>
      </vt:variant>
      <vt:variant>
        <vt:i4>0</vt:i4>
      </vt:variant>
      <vt:variant>
        <vt:i4>5</vt:i4>
      </vt:variant>
      <vt:variant>
        <vt:lpwstr/>
      </vt:variant>
      <vt:variant>
        <vt:lpwstr>Section_F</vt:lpwstr>
      </vt:variant>
      <vt:variant>
        <vt:i4>2162711</vt:i4>
      </vt:variant>
      <vt:variant>
        <vt:i4>150</vt:i4>
      </vt:variant>
      <vt:variant>
        <vt:i4>0</vt:i4>
      </vt:variant>
      <vt:variant>
        <vt:i4>5</vt:i4>
      </vt:variant>
      <vt:variant>
        <vt:lpwstr/>
      </vt:variant>
      <vt:variant>
        <vt:lpwstr>Section_F</vt:lpwstr>
      </vt:variant>
      <vt:variant>
        <vt:i4>3407920</vt:i4>
      </vt:variant>
      <vt:variant>
        <vt:i4>147</vt:i4>
      </vt:variant>
      <vt:variant>
        <vt:i4>0</vt:i4>
      </vt:variant>
      <vt:variant>
        <vt:i4>5</vt:i4>
      </vt:variant>
      <vt:variant>
        <vt:lpwstr>https://www.transportation.gov/mission/ensuring-nondiscrimination-and-equal-opportunity-department-transportation-policies</vt:lpwstr>
      </vt:variant>
      <vt:variant>
        <vt:lpwstr/>
      </vt:variant>
      <vt:variant>
        <vt:i4>720922</vt:i4>
      </vt:variant>
      <vt:variant>
        <vt:i4>144</vt:i4>
      </vt:variant>
      <vt:variant>
        <vt:i4>0</vt:i4>
      </vt:variant>
      <vt:variant>
        <vt:i4>5</vt:i4>
      </vt:variant>
      <vt:variant>
        <vt:lpwstr>https://www.transportation.gov/mission/ensuring-reliance-upon-sound-economic-analysis-department-transportation-policies-programs</vt:lpwstr>
      </vt:variant>
      <vt:variant>
        <vt:lpwstr/>
      </vt:variant>
      <vt:variant>
        <vt:i4>2162711</vt:i4>
      </vt:variant>
      <vt:variant>
        <vt:i4>141</vt:i4>
      </vt:variant>
      <vt:variant>
        <vt:i4>0</vt:i4>
      </vt:variant>
      <vt:variant>
        <vt:i4>5</vt:i4>
      </vt:variant>
      <vt:variant>
        <vt:lpwstr/>
      </vt:variant>
      <vt:variant>
        <vt:lpwstr>Section_B</vt:lpwstr>
      </vt:variant>
      <vt:variant>
        <vt:i4>2162711</vt:i4>
      </vt:variant>
      <vt:variant>
        <vt:i4>138</vt:i4>
      </vt:variant>
      <vt:variant>
        <vt:i4>0</vt:i4>
      </vt:variant>
      <vt:variant>
        <vt:i4>5</vt:i4>
      </vt:variant>
      <vt:variant>
        <vt:lpwstr/>
      </vt:variant>
      <vt:variant>
        <vt:lpwstr>Section_F</vt:lpwstr>
      </vt:variant>
      <vt:variant>
        <vt:i4>5636108</vt:i4>
      </vt:variant>
      <vt:variant>
        <vt:i4>135</vt:i4>
      </vt:variant>
      <vt:variant>
        <vt:i4>0</vt:i4>
      </vt:variant>
      <vt:variant>
        <vt:i4>5</vt:i4>
      </vt:variant>
      <vt:variant>
        <vt:lpwstr>https://www.access-board.gov/ict/</vt:lpwstr>
      </vt:variant>
      <vt:variant>
        <vt:lpwstr/>
      </vt:variant>
      <vt:variant>
        <vt:i4>655435</vt:i4>
      </vt:variant>
      <vt:variant>
        <vt:i4>132</vt:i4>
      </vt:variant>
      <vt:variant>
        <vt:i4>0</vt:i4>
      </vt:variant>
      <vt:variant>
        <vt:i4>5</vt:i4>
      </vt:variant>
      <vt:variant>
        <vt:lpwstr>https://highways.dot.gov/resources/competitive-grants/submission-issues-0</vt:lpwstr>
      </vt:variant>
      <vt:variant>
        <vt:lpwstr/>
      </vt:variant>
      <vt:variant>
        <vt:i4>3539059</vt:i4>
      </vt:variant>
      <vt:variant>
        <vt:i4>129</vt:i4>
      </vt:variant>
      <vt:variant>
        <vt:i4>0</vt:i4>
      </vt:variant>
      <vt:variant>
        <vt:i4>5</vt:i4>
      </vt:variant>
      <vt:variant>
        <vt:lpwstr>https://www.grants.gov/</vt:lpwstr>
      </vt:variant>
      <vt:variant>
        <vt:lpwstr/>
      </vt:variant>
      <vt:variant>
        <vt:i4>3539059</vt:i4>
      </vt:variant>
      <vt:variant>
        <vt:i4>126</vt:i4>
      </vt:variant>
      <vt:variant>
        <vt:i4>0</vt:i4>
      </vt:variant>
      <vt:variant>
        <vt:i4>5</vt:i4>
      </vt:variant>
      <vt:variant>
        <vt:lpwstr>https://www.grants.gov/</vt:lpwstr>
      </vt:variant>
      <vt:variant>
        <vt:lpwstr/>
      </vt:variant>
      <vt:variant>
        <vt:i4>3539059</vt:i4>
      </vt:variant>
      <vt:variant>
        <vt:i4>123</vt:i4>
      </vt:variant>
      <vt:variant>
        <vt:i4>0</vt:i4>
      </vt:variant>
      <vt:variant>
        <vt:i4>5</vt:i4>
      </vt:variant>
      <vt:variant>
        <vt:lpwstr>https://www.grants.gov/</vt:lpwstr>
      </vt:variant>
      <vt:variant>
        <vt:lpwstr/>
      </vt:variant>
      <vt:variant>
        <vt:i4>5963853</vt:i4>
      </vt:variant>
      <vt:variant>
        <vt:i4>120</vt:i4>
      </vt:variant>
      <vt:variant>
        <vt:i4>0</vt:i4>
      </vt:variant>
      <vt:variant>
        <vt:i4>5</vt:i4>
      </vt:variant>
      <vt:variant>
        <vt:lpwstr>https://www.grants.gov/applicants</vt:lpwstr>
      </vt:variant>
      <vt:variant>
        <vt:lpwstr/>
      </vt:variant>
      <vt:variant>
        <vt:i4>3604526</vt:i4>
      </vt:variant>
      <vt:variant>
        <vt:i4>117</vt:i4>
      </vt:variant>
      <vt:variant>
        <vt:i4>0</vt:i4>
      </vt:variant>
      <vt:variant>
        <vt:i4>5</vt:i4>
      </vt:variant>
      <vt:variant>
        <vt:lpwstr>http://www.grants.gov/</vt:lpwstr>
      </vt:variant>
      <vt:variant>
        <vt:lpwstr/>
      </vt:variant>
      <vt:variant>
        <vt:i4>3539059</vt:i4>
      </vt:variant>
      <vt:variant>
        <vt:i4>114</vt:i4>
      </vt:variant>
      <vt:variant>
        <vt:i4>0</vt:i4>
      </vt:variant>
      <vt:variant>
        <vt:i4>5</vt:i4>
      </vt:variant>
      <vt:variant>
        <vt:lpwstr>https://www.grants.gov/</vt:lpwstr>
      </vt:variant>
      <vt:variant>
        <vt:lpwstr/>
      </vt:variant>
      <vt:variant>
        <vt:i4>5111894</vt:i4>
      </vt:variant>
      <vt:variant>
        <vt:i4>111</vt:i4>
      </vt:variant>
      <vt:variant>
        <vt:i4>0</vt:i4>
      </vt:variant>
      <vt:variant>
        <vt:i4>5</vt:i4>
      </vt:variant>
      <vt:variant>
        <vt:lpwstr>https://sam.gov/content/home</vt:lpwstr>
      </vt:variant>
      <vt:variant>
        <vt:lpwstr/>
      </vt:variant>
      <vt:variant>
        <vt:i4>5111894</vt:i4>
      </vt:variant>
      <vt:variant>
        <vt:i4>108</vt:i4>
      </vt:variant>
      <vt:variant>
        <vt:i4>0</vt:i4>
      </vt:variant>
      <vt:variant>
        <vt:i4>5</vt:i4>
      </vt:variant>
      <vt:variant>
        <vt:lpwstr>https://sam.gov/content/home</vt:lpwstr>
      </vt:variant>
      <vt:variant>
        <vt:lpwstr/>
      </vt:variant>
      <vt:variant>
        <vt:i4>5636221</vt:i4>
      </vt:variant>
      <vt:variant>
        <vt:i4>105</vt:i4>
      </vt:variant>
      <vt:variant>
        <vt:i4>0</vt:i4>
      </vt:variant>
      <vt:variant>
        <vt:i4>5</vt:i4>
      </vt:variant>
      <vt:variant>
        <vt:lpwstr/>
      </vt:variant>
      <vt:variant>
        <vt:lpwstr>Basic_Info</vt:lpwstr>
      </vt:variant>
      <vt:variant>
        <vt:i4>3539059</vt:i4>
      </vt:variant>
      <vt:variant>
        <vt:i4>102</vt:i4>
      </vt:variant>
      <vt:variant>
        <vt:i4>0</vt:i4>
      </vt:variant>
      <vt:variant>
        <vt:i4>5</vt:i4>
      </vt:variant>
      <vt:variant>
        <vt:lpwstr>https://www.grants.gov/</vt:lpwstr>
      </vt:variant>
      <vt:variant>
        <vt:lpwstr/>
      </vt:variant>
      <vt:variant>
        <vt:i4>3539059</vt:i4>
      </vt:variant>
      <vt:variant>
        <vt:i4>99</vt:i4>
      </vt:variant>
      <vt:variant>
        <vt:i4>0</vt:i4>
      </vt:variant>
      <vt:variant>
        <vt:i4>5</vt:i4>
      </vt:variant>
      <vt:variant>
        <vt:lpwstr>https://www.grants.gov/</vt:lpwstr>
      </vt:variant>
      <vt:variant>
        <vt:lpwstr/>
      </vt:variant>
      <vt:variant>
        <vt:i4>5636221</vt:i4>
      </vt:variant>
      <vt:variant>
        <vt:i4>96</vt:i4>
      </vt:variant>
      <vt:variant>
        <vt:i4>0</vt:i4>
      </vt:variant>
      <vt:variant>
        <vt:i4>5</vt:i4>
      </vt:variant>
      <vt:variant>
        <vt:lpwstr/>
      </vt:variant>
      <vt:variant>
        <vt:lpwstr>Basic_Info</vt:lpwstr>
      </vt:variant>
      <vt:variant>
        <vt:i4>3539059</vt:i4>
      </vt:variant>
      <vt:variant>
        <vt:i4>93</vt:i4>
      </vt:variant>
      <vt:variant>
        <vt:i4>0</vt:i4>
      </vt:variant>
      <vt:variant>
        <vt:i4>5</vt:i4>
      </vt:variant>
      <vt:variant>
        <vt:lpwstr>https://www.grants.gov/</vt:lpwstr>
      </vt:variant>
      <vt:variant>
        <vt:lpwstr/>
      </vt:variant>
      <vt:variant>
        <vt:i4>3604526</vt:i4>
      </vt:variant>
      <vt:variant>
        <vt:i4>90</vt:i4>
      </vt:variant>
      <vt:variant>
        <vt:i4>0</vt:i4>
      </vt:variant>
      <vt:variant>
        <vt:i4>5</vt:i4>
      </vt:variant>
      <vt:variant>
        <vt:lpwstr>http://www.grants.gov/</vt:lpwstr>
      </vt:variant>
      <vt:variant>
        <vt:lpwstr/>
      </vt:variant>
      <vt:variant>
        <vt:i4>2162711</vt:i4>
      </vt:variant>
      <vt:variant>
        <vt:i4>87</vt:i4>
      </vt:variant>
      <vt:variant>
        <vt:i4>0</vt:i4>
      </vt:variant>
      <vt:variant>
        <vt:i4>5</vt:i4>
      </vt:variant>
      <vt:variant>
        <vt:lpwstr/>
      </vt:variant>
      <vt:variant>
        <vt:lpwstr>Section_F</vt:lpwstr>
      </vt:variant>
      <vt:variant>
        <vt:i4>2162711</vt:i4>
      </vt:variant>
      <vt:variant>
        <vt:i4>84</vt:i4>
      </vt:variant>
      <vt:variant>
        <vt:i4>0</vt:i4>
      </vt:variant>
      <vt:variant>
        <vt:i4>5</vt:i4>
      </vt:variant>
      <vt:variant>
        <vt:lpwstr/>
      </vt:variant>
      <vt:variant>
        <vt:lpwstr>Section_B</vt:lpwstr>
      </vt:variant>
      <vt:variant>
        <vt:i4>8192113</vt:i4>
      </vt:variant>
      <vt:variant>
        <vt:i4>81</vt:i4>
      </vt:variant>
      <vt:variant>
        <vt:i4>0</vt:i4>
      </vt:variant>
      <vt:variant>
        <vt:i4>5</vt:i4>
      </vt:variant>
      <vt:variant>
        <vt:lpwstr>https://highways.dot.gov/resources/competitive-grants/standard-forms-1</vt:lpwstr>
      </vt:variant>
      <vt:variant>
        <vt:lpwstr/>
      </vt:variant>
      <vt:variant>
        <vt:i4>1769548</vt:i4>
      </vt:variant>
      <vt:variant>
        <vt:i4>78</vt:i4>
      </vt:variant>
      <vt:variant>
        <vt:i4>0</vt:i4>
      </vt:variant>
      <vt:variant>
        <vt:i4>5</vt:i4>
      </vt:variant>
      <vt:variant>
        <vt:lpwstr>https://www.grants.gov/forms/forms-repository/sf-424-mandatory-family</vt:lpwstr>
      </vt:variant>
      <vt:variant>
        <vt:lpwstr/>
      </vt:variant>
      <vt:variant>
        <vt:i4>2162711</vt:i4>
      </vt:variant>
      <vt:variant>
        <vt:i4>75</vt:i4>
      </vt:variant>
      <vt:variant>
        <vt:i4>0</vt:i4>
      </vt:variant>
      <vt:variant>
        <vt:i4>5</vt:i4>
      </vt:variant>
      <vt:variant>
        <vt:lpwstr/>
      </vt:variant>
      <vt:variant>
        <vt:lpwstr>Section_D</vt:lpwstr>
      </vt:variant>
      <vt:variant>
        <vt:i4>786442</vt:i4>
      </vt:variant>
      <vt:variant>
        <vt:i4>72</vt:i4>
      </vt:variant>
      <vt:variant>
        <vt:i4>0</vt:i4>
      </vt:variant>
      <vt:variant>
        <vt:i4>5</vt:i4>
      </vt:variant>
      <vt:variant>
        <vt:lpwstr>https://apply07.grants.gov/apply/forms/sample/SFLLL_2_0-V2.0.pdf</vt:lpwstr>
      </vt:variant>
      <vt:variant>
        <vt:lpwstr/>
      </vt:variant>
      <vt:variant>
        <vt:i4>106</vt:i4>
      </vt:variant>
      <vt:variant>
        <vt:i4>69</vt:i4>
      </vt:variant>
      <vt:variant>
        <vt:i4>0</vt:i4>
      </vt:variant>
      <vt:variant>
        <vt:i4>5</vt:i4>
      </vt:variant>
      <vt:variant>
        <vt:lpwstr>https://apply07.grants.gov/apply/forms/sample/Individual_SF424D-V1.1.pdf</vt:lpwstr>
      </vt:variant>
      <vt:variant>
        <vt:lpwstr/>
      </vt:variant>
      <vt:variant>
        <vt:i4>7209026</vt:i4>
      </vt:variant>
      <vt:variant>
        <vt:i4>66</vt:i4>
      </vt:variant>
      <vt:variant>
        <vt:i4>0</vt:i4>
      </vt:variant>
      <vt:variant>
        <vt:i4>5</vt:i4>
      </vt:variant>
      <vt:variant>
        <vt:lpwstr>https://apply07.grants.gov/apply/forms/sample/GG_LobbyingForm-V1.1.pdf</vt:lpwstr>
      </vt:variant>
      <vt:variant>
        <vt:lpwstr/>
      </vt:variant>
      <vt:variant>
        <vt:i4>1572933</vt:i4>
      </vt:variant>
      <vt:variant>
        <vt:i4>63</vt:i4>
      </vt:variant>
      <vt:variant>
        <vt:i4>0</vt:i4>
      </vt:variant>
      <vt:variant>
        <vt:i4>5</vt:i4>
      </vt:variant>
      <vt:variant>
        <vt:lpwstr>https://apply07.grants.gov/apply/forms/sample/SF424C_2_0-V2.0.pdf</vt:lpwstr>
      </vt:variant>
      <vt:variant>
        <vt:lpwstr/>
      </vt:variant>
      <vt:variant>
        <vt:i4>983167</vt:i4>
      </vt:variant>
      <vt:variant>
        <vt:i4>60</vt:i4>
      </vt:variant>
      <vt:variant>
        <vt:i4>0</vt:i4>
      </vt:variant>
      <vt:variant>
        <vt:i4>5</vt:i4>
      </vt:variant>
      <vt:variant>
        <vt:lpwstr>https://apply07.grants.gov/apply/forms/sample/SF424_Mandatory_3_0-V3.0.pdf</vt:lpwstr>
      </vt:variant>
      <vt:variant>
        <vt:lpwstr/>
      </vt:variant>
      <vt:variant>
        <vt:i4>3604526</vt:i4>
      </vt:variant>
      <vt:variant>
        <vt:i4>57</vt:i4>
      </vt:variant>
      <vt:variant>
        <vt:i4>0</vt:i4>
      </vt:variant>
      <vt:variant>
        <vt:i4>5</vt:i4>
      </vt:variant>
      <vt:variant>
        <vt:lpwstr>http://www.grants.gov/</vt:lpwstr>
      </vt:variant>
      <vt:variant>
        <vt:lpwstr/>
      </vt:variant>
      <vt:variant>
        <vt:i4>327693</vt:i4>
      </vt:variant>
      <vt:variant>
        <vt:i4>54</vt:i4>
      </vt:variant>
      <vt:variant>
        <vt:i4>0</vt:i4>
      </vt:variant>
      <vt:variant>
        <vt:i4>5</vt:i4>
      </vt:variant>
      <vt:variant>
        <vt:lpwstr>https://www.fhwa.dot.gov/construction/cqit/buyam.cfm</vt:lpwstr>
      </vt:variant>
      <vt:variant>
        <vt:lpwstr/>
      </vt:variant>
      <vt:variant>
        <vt:i4>2162711</vt:i4>
      </vt:variant>
      <vt:variant>
        <vt:i4>51</vt:i4>
      </vt:variant>
      <vt:variant>
        <vt:i4>0</vt:i4>
      </vt:variant>
      <vt:variant>
        <vt:i4>5</vt:i4>
      </vt:variant>
      <vt:variant>
        <vt:lpwstr/>
      </vt:variant>
      <vt:variant>
        <vt:lpwstr>Section_H</vt:lpwstr>
      </vt:variant>
      <vt:variant>
        <vt:i4>2162711</vt:i4>
      </vt:variant>
      <vt:variant>
        <vt:i4>48</vt:i4>
      </vt:variant>
      <vt:variant>
        <vt:i4>0</vt:i4>
      </vt:variant>
      <vt:variant>
        <vt:i4>5</vt:i4>
      </vt:variant>
      <vt:variant>
        <vt:lpwstr/>
      </vt:variant>
      <vt:variant>
        <vt:lpwstr>Section_H</vt:lpwstr>
      </vt:variant>
      <vt:variant>
        <vt:i4>2162711</vt:i4>
      </vt:variant>
      <vt:variant>
        <vt:i4>45</vt:i4>
      </vt:variant>
      <vt:variant>
        <vt:i4>0</vt:i4>
      </vt:variant>
      <vt:variant>
        <vt:i4>5</vt:i4>
      </vt:variant>
      <vt:variant>
        <vt:lpwstr/>
      </vt:variant>
      <vt:variant>
        <vt:lpwstr>Section_G</vt:lpwstr>
      </vt:variant>
      <vt:variant>
        <vt:i4>2162711</vt:i4>
      </vt:variant>
      <vt:variant>
        <vt:i4>42</vt:i4>
      </vt:variant>
      <vt:variant>
        <vt:i4>0</vt:i4>
      </vt:variant>
      <vt:variant>
        <vt:i4>5</vt:i4>
      </vt:variant>
      <vt:variant>
        <vt:lpwstr/>
      </vt:variant>
      <vt:variant>
        <vt:lpwstr>Section_H</vt:lpwstr>
      </vt:variant>
      <vt:variant>
        <vt:i4>2162711</vt:i4>
      </vt:variant>
      <vt:variant>
        <vt:i4>39</vt:i4>
      </vt:variant>
      <vt:variant>
        <vt:i4>0</vt:i4>
      </vt:variant>
      <vt:variant>
        <vt:i4>5</vt:i4>
      </vt:variant>
      <vt:variant>
        <vt:lpwstr/>
      </vt:variant>
      <vt:variant>
        <vt:lpwstr>Section_F</vt:lpwstr>
      </vt:variant>
      <vt:variant>
        <vt:i4>720922</vt:i4>
      </vt:variant>
      <vt:variant>
        <vt:i4>36</vt:i4>
      </vt:variant>
      <vt:variant>
        <vt:i4>0</vt:i4>
      </vt:variant>
      <vt:variant>
        <vt:i4>5</vt:i4>
      </vt:variant>
      <vt:variant>
        <vt:lpwstr>https://www.transportation.gov/mission/ensuring-reliance-upon-sound-economic-analysis-department-transportation-policies-programs</vt:lpwstr>
      </vt:variant>
      <vt:variant>
        <vt:lpwstr/>
      </vt:variant>
      <vt:variant>
        <vt:i4>5636221</vt:i4>
      </vt:variant>
      <vt:variant>
        <vt:i4>33</vt:i4>
      </vt:variant>
      <vt:variant>
        <vt:i4>0</vt:i4>
      </vt:variant>
      <vt:variant>
        <vt:i4>5</vt:i4>
      </vt:variant>
      <vt:variant>
        <vt:lpwstr/>
      </vt:variant>
      <vt:variant>
        <vt:lpwstr>Basic_Info</vt:lpwstr>
      </vt:variant>
      <vt:variant>
        <vt:i4>5636221</vt:i4>
      </vt:variant>
      <vt:variant>
        <vt:i4>30</vt:i4>
      </vt:variant>
      <vt:variant>
        <vt:i4>0</vt:i4>
      </vt:variant>
      <vt:variant>
        <vt:i4>5</vt:i4>
      </vt:variant>
      <vt:variant>
        <vt:lpwstr/>
      </vt:variant>
      <vt:variant>
        <vt:lpwstr>Basic_Info</vt:lpwstr>
      </vt:variant>
      <vt:variant>
        <vt:i4>7864423</vt:i4>
      </vt:variant>
      <vt:variant>
        <vt:i4>27</vt:i4>
      </vt:variant>
      <vt:variant>
        <vt:i4>0</vt:i4>
      </vt:variant>
      <vt:variant>
        <vt:i4>5</vt:i4>
      </vt:variant>
      <vt:variant>
        <vt:lpwstr>chrome-extension://efaidnbmnnnibpcajpcglclefindmkaj/https:/www.usbr.gov/recman/fac/fac07-01.pdf</vt:lpwstr>
      </vt:variant>
      <vt:variant>
        <vt:lpwstr/>
      </vt:variant>
      <vt:variant>
        <vt:i4>1704039</vt:i4>
      </vt:variant>
      <vt:variant>
        <vt:i4>24</vt:i4>
      </vt:variant>
      <vt:variant>
        <vt:i4>0</vt:i4>
      </vt:variant>
      <vt:variant>
        <vt:i4>5</vt:i4>
      </vt:variant>
      <vt:variant>
        <vt:lpwstr>mailto:BIT3@dot.gov</vt:lpwstr>
      </vt:variant>
      <vt:variant>
        <vt:lpwstr/>
      </vt:variant>
      <vt:variant>
        <vt:i4>2162711</vt:i4>
      </vt:variant>
      <vt:variant>
        <vt:i4>21</vt:i4>
      </vt:variant>
      <vt:variant>
        <vt:i4>0</vt:i4>
      </vt:variant>
      <vt:variant>
        <vt:i4>5</vt:i4>
      </vt:variant>
      <vt:variant>
        <vt:lpwstr/>
      </vt:variant>
      <vt:variant>
        <vt:lpwstr>Section_H</vt:lpwstr>
      </vt:variant>
      <vt:variant>
        <vt:i4>2162711</vt:i4>
      </vt:variant>
      <vt:variant>
        <vt:i4>18</vt:i4>
      </vt:variant>
      <vt:variant>
        <vt:i4>0</vt:i4>
      </vt:variant>
      <vt:variant>
        <vt:i4>5</vt:i4>
      </vt:variant>
      <vt:variant>
        <vt:lpwstr/>
      </vt:variant>
      <vt:variant>
        <vt:lpwstr>Section_G</vt:lpwstr>
      </vt:variant>
      <vt:variant>
        <vt:i4>2162711</vt:i4>
      </vt:variant>
      <vt:variant>
        <vt:i4>15</vt:i4>
      </vt:variant>
      <vt:variant>
        <vt:i4>0</vt:i4>
      </vt:variant>
      <vt:variant>
        <vt:i4>5</vt:i4>
      </vt:variant>
      <vt:variant>
        <vt:lpwstr/>
      </vt:variant>
      <vt:variant>
        <vt:lpwstr>Section_F</vt:lpwstr>
      </vt:variant>
      <vt:variant>
        <vt:i4>2162711</vt:i4>
      </vt:variant>
      <vt:variant>
        <vt:i4>12</vt:i4>
      </vt:variant>
      <vt:variant>
        <vt:i4>0</vt:i4>
      </vt:variant>
      <vt:variant>
        <vt:i4>5</vt:i4>
      </vt:variant>
      <vt:variant>
        <vt:lpwstr/>
      </vt:variant>
      <vt:variant>
        <vt:lpwstr>Section_E</vt:lpwstr>
      </vt:variant>
      <vt:variant>
        <vt:i4>2162711</vt:i4>
      </vt:variant>
      <vt:variant>
        <vt:i4>9</vt:i4>
      </vt:variant>
      <vt:variant>
        <vt:i4>0</vt:i4>
      </vt:variant>
      <vt:variant>
        <vt:i4>5</vt:i4>
      </vt:variant>
      <vt:variant>
        <vt:lpwstr/>
      </vt:variant>
      <vt:variant>
        <vt:lpwstr>Section_D</vt:lpwstr>
      </vt:variant>
      <vt:variant>
        <vt:i4>2162711</vt:i4>
      </vt:variant>
      <vt:variant>
        <vt:i4>6</vt:i4>
      </vt:variant>
      <vt:variant>
        <vt:i4>0</vt:i4>
      </vt:variant>
      <vt:variant>
        <vt:i4>5</vt:i4>
      </vt:variant>
      <vt:variant>
        <vt:lpwstr/>
      </vt:variant>
      <vt:variant>
        <vt:lpwstr>Section_C</vt:lpwstr>
      </vt:variant>
      <vt:variant>
        <vt:i4>2162711</vt:i4>
      </vt:variant>
      <vt:variant>
        <vt:i4>3</vt:i4>
      </vt:variant>
      <vt:variant>
        <vt:i4>0</vt:i4>
      </vt:variant>
      <vt:variant>
        <vt:i4>5</vt:i4>
      </vt:variant>
      <vt:variant>
        <vt:lpwstr/>
      </vt:variant>
      <vt:variant>
        <vt:lpwstr>Section_B</vt:lpwstr>
      </vt:variant>
      <vt:variant>
        <vt:i4>5636221</vt:i4>
      </vt:variant>
      <vt:variant>
        <vt:i4>0</vt:i4>
      </vt:variant>
      <vt:variant>
        <vt:i4>0</vt:i4>
      </vt:variant>
      <vt:variant>
        <vt:i4>5</vt:i4>
      </vt:variant>
      <vt:variant>
        <vt:lpwstr/>
      </vt:variant>
      <vt:variant>
        <vt:lpwstr>Basic_Info</vt:lpwstr>
      </vt:variant>
      <vt:variant>
        <vt:i4>1507348</vt:i4>
      </vt:variant>
      <vt:variant>
        <vt:i4>0</vt:i4>
      </vt:variant>
      <vt:variant>
        <vt:i4>0</vt:i4>
      </vt:variant>
      <vt:variant>
        <vt:i4>5</vt:i4>
      </vt:variant>
      <vt:variant>
        <vt:lpwstr>https://www.usbr.gov/recman/fac/fac01-04.pdf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for Coordination (5/7)</dc:title>
  <dc:subject/>
  <dc:creator>Lallemand, Chad A. EOP/OMB</dc:creator>
  <cp:keywords/>
  <dc:description/>
  <cp:lastModifiedBy>Maiefski, Melissa (FHWA)</cp:lastModifiedBy>
  <cp:revision>2</cp:revision>
  <cp:lastPrinted>2026-04-30T12:43:00Z</cp:lastPrinted>
  <dcterms:created xsi:type="dcterms:W3CDTF">2026-06-02T23:56:00Z</dcterms:created>
  <dcterms:modified xsi:type="dcterms:W3CDTF">2026-06-02T23:56:00Z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0cbc00879b1f0b32885a751393836e1c3ac06d9981d2f25de559d04901aab483</vt:lpwstr>
  </property>
  <property fmtid="{D5CDD505-2E9C-101B-9397-08002B2CF9AE}" pid="4" name="ContentTypeId">
    <vt:lpwstr>0x010100319F3B7027E15A4E89859A6FEA1866FD</vt:lpwstr>
  </property>
  <property fmtid="{D5CDD505-2E9C-101B-9397-08002B2CF9AE}" pid="5" name="docLang">
    <vt:lpwstr>en</vt:lpwstr>
  </property>
</Properties>
</file>