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964F8D" w14:textId="35CEEA10" w:rsidR="00BF54A7" w:rsidRDefault="00BF54A7" w:rsidP="00245568">
      <w:pPr>
        <w:jc w:val="both"/>
        <w:rPr>
          <w:rFonts w:ascii="Times New Roman" w:eastAsia="Times New Roman" w:hAnsi="Times New Roman" w:cs="Times New Roman"/>
          <w:sz w:val="12"/>
          <w:szCs w:val="12"/>
        </w:rPr>
      </w:pPr>
    </w:p>
    <w:p w14:paraId="1876B28F" w14:textId="7DB64537" w:rsidR="00BF54A7" w:rsidRDefault="00BF54A7" w:rsidP="00A94E5A">
      <w:pPr>
        <w:spacing w:line="200" w:lineRule="atLeast"/>
        <w:ind w:left="90"/>
        <w:jc w:val="center"/>
        <w:rPr>
          <w:rFonts w:ascii="Times New Roman" w:eastAsia="Times New Roman" w:hAnsi="Times New Roman" w:cs="Times New Roman"/>
          <w:sz w:val="20"/>
          <w:szCs w:val="20"/>
        </w:rPr>
      </w:pPr>
    </w:p>
    <w:p w14:paraId="1CACE5BA" w14:textId="2E666520" w:rsidR="00BF54A7" w:rsidRDefault="00671EEB">
      <w:pPr>
        <w:rPr>
          <w:rFonts w:ascii="Times New Roman" w:eastAsia="Times New Roman" w:hAnsi="Times New Roman" w:cs="Times New Roman"/>
          <w:sz w:val="20"/>
          <w:szCs w:val="20"/>
        </w:rPr>
      </w:pPr>
      <w:r w:rsidRPr="00BA0EC8">
        <w:rPr>
          <w:noProof/>
        </w:rPr>
        <w:drawing>
          <wp:inline distT="0" distB="0" distL="0" distR="0" wp14:anchorId="29424395" wp14:editId="2560EEE8">
            <wp:extent cx="2010410" cy="1097280"/>
            <wp:effectExtent l="0" t="0" r="8890" b="7620"/>
            <wp:docPr id="1665548263" name="Picture 1" descr="California Department of Health care Services (DHC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548263" name="Picture 1" descr="California Department of Health care Services (DHCS) Logo"/>
                    <pic:cNvPicPr/>
                  </pic:nvPicPr>
                  <pic:blipFill>
                    <a:blip r:embed="rId11">
                      <a:extLst>
                        <a:ext uri="{28A0092B-C50C-407E-A947-70E740481C1C}">
                          <a14:useLocalDpi xmlns:a14="http://schemas.microsoft.com/office/drawing/2010/main" val="0"/>
                        </a:ext>
                      </a:extLst>
                    </a:blip>
                    <a:stretch>
                      <a:fillRect/>
                    </a:stretch>
                  </pic:blipFill>
                  <pic:spPr>
                    <a:xfrm>
                      <a:off x="0" y="0"/>
                      <a:ext cx="2010410" cy="1097280"/>
                    </a:xfrm>
                    <a:prstGeom prst="rect">
                      <a:avLst/>
                    </a:prstGeom>
                  </pic:spPr>
                </pic:pic>
              </a:graphicData>
            </a:graphic>
          </wp:inline>
        </w:drawing>
      </w:r>
      <w:r w:rsidR="00704761">
        <w:rPr>
          <w:noProof/>
        </w:rPr>
        <w:drawing>
          <wp:inline distT="0" distB="0" distL="0" distR="0" wp14:anchorId="57D4737D" wp14:editId="7679F55F">
            <wp:extent cx="3503295" cy="1097280"/>
            <wp:effectExtent l="0" t="0" r="1905" b="7620"/>
            <wp:docPr id="1281261989" name="Picture 2" descr="California Hub &amp; Spoke Syst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261989" name="Picture 2" descr="California Hub &amp; Spoke System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03295" cy="1097280"/>
                    </a:xfrm>
                    <a:prstGeom prst="rect">
                      <a:avLst/>
                    </a:prstGeom>
                    <a:noFill/>
                    <a:ln>
                      <a:noFill/>
                    </a:ln>
                  </pic:spPr>
                </pic:pic>
              </a:graphicData>
            </a:graphic>
          </wp:inline>
        </w:drawing>
      </w:r>
    </w:p>
    <w:p w14:paraId="2FF5D8E1" w14:textId="68ED000E" w:rsidR="00BF54A7" w:rsidRDefault="00BF54A7">
      <w:pPr>
        <w:rPr>
          <w:rFonts w:ascii="Times New Roman" w:eastAsia="Times New Roman" w:hAnsi="Times New Roman" w:cs="Times New Roman"/>
          <w:sz w:val="20"/>
          <w:szCs w:val="20"/>
        </w:rPr>
      </w:pPr>
    </w:p>
    <w:p w14:paraId="058DEE15" w14:textId="45ED0A8C" w:rsidR="00BF54A7" w:rsidRDefault="00BF54A7">
      <w:pPr>
        <w:rPr>
          <w:rFonts w:ascii="Times New Roman" w:eastAsia="Times New Roman" w:hAnsi="Times New Roman" w:cs="Times New Roman"/>
          <w:sz w:val="20"/>
          <w:szCs w:val="20"/>
        </w:rPr>
      </w:pPr>
    </w:p>
    <w:p w14:paraId="30F353E7" w14:textId="77777777" w:rsidR="00BF54A7" w:rsidRDefault="00BF54A7">
      <w:pPr>
        <w:rPr>
          <w:rFonts w:ascii="Times New Roman" w:eastAsia="Times New Roman" w:hAnsi="Times New Roman" w:cs="Times New Roman"/>
          <w:sz w:val="20"/>
          <w:szCs w:val="20"/>
        </w:rPr>
      </w:pPr>
    </w:p>
    <w:p w14:paraId="1CE1AF5A" w14:textId="25A6212C" w:rsidR="00BF54A7" w:rsidRPr="00516108" w:rsidRDefault="00A04D61" w:rsidP="00516108">
      <w:pPr>
        <w:pStyle w:val="Heading1"/>
        <w:rPr>
          <w:spacing w:val="-9"/>
          <w:sz w:val="52"/>
          <w:szCs w:val="52"/>
        </w:rPr>
      </w:pPr>
      <w:r w:rsidRPr="00245568">
        <w:t>S</w:t>
      </w:r>
      <w:r w:rsidR="00E22ED1" w:rsidRPr="00245568">
        <w:t>tate Opioid Response (S</w:t>
      </w:r>
      <w:r w:rsidRPr="00245568">
        <w:t>OR</w:t>
      </w:r>
      <w:r w:rsidR="00E22ED1" w:rsidRPr="00245568">
        <w:t>) IV</w:t>
      </w:r>
      <w:r w:rsidR="00DB4409">
        <w:t xml:space="preserve"> </w:t>
      </w:r>
      <w:r w:rsidR="00E22ED1" w:rsidRPr="00245568">
        <w:t xml:space="preserve">Funding </w:t>
      </w:r>
      <w:r w:rsidR="00AF7EB6" w:rsidRPr="00245568">
        <w:rPr>
          <w:spacing w:val="-9"/>
          <w:sz w:val="52"/>
          <w:szCs w:val="52"/>
        </w:rPr>
        <w:t>Round</w:t>
      </w:r>
      <w:r w:rsidR="00516108">
        <w:rPr>
          <w:spacing w:val="-9"/>
          <w:sz w:val="52"/>
          <w:szCs w:val="52"/>
        </w:rPr>
        <w:t xml:space="preserve">                         </w:t>
      </w:r>
      <w:r w:rsidRPr="00245568">
        <w:t>Request fo</w:t>
      </w:r>
      <w:r w:rsidR="00FC3C33" w:rsidRPr="00245568">
        <w:t xml:space="preserve">r </w:t>
      </w:r>
      <w:r w:rsidR="003060F8" w:rsidRPr="00245568">
        <w:t>A</w:t>
      </w:r>
      <w:r w:rsidRPr="00245568">
        <w:t>pplications</w:t>
      </w:r>
    </w:p>
    <w:p w14:paraId="1B0950AF" w14:textId="77777777" w:rsidR="00B33EBD" w:rsidRPr="00245568" w:rsidRDefault="00B33EBD" w:rsidP="00CB3CC4">
      <w:pPr>
        <w:pStyle w:val="Title"/>
        <w:jc w:val="center"/>
        <w:rPr>
          <w:sz w:val="40"/>
          <w:szCs w:val="40"/>
        </w:rPr>
      </w:pPr>
    </w:p>
    <w:p w14:paraId="56F1C931" w14:textId="2787AD1F" w:rsidR="003C6FBE" w:rsidRPr="00245568" w:rsidRDefault="00A04D61" w:rsidP="00245568">
      <w:pPr>
        <w:pStyle w:val="Title"/>
        <w:jc w:val="center"/>
        <w:rPr>
          <w:rFonts w:cs="Arial"/>
          <w:spacing w:val="24"/>
          <w:sz w:val="40"/>
          <w:szCs w:val="40"/>
        </w:rPr>
      </w:pPr>
      <w:r w:rsidRPr="00245568">
        <w:rPr>
          <w:sz w:val="40"/>
          <w:szCs w:val="40"/>
        </w:rPr>
        <w:t>Announced</w:t>
      </w:r>
    </w:p>
    <w:p w14:paraId="1910DB57" w14:textId="0319C6A2" w:rsidR="00BF54A7" w:rsidRPr="00245568" w:rsidRDefault="00A04D61" w:rsidP="00245568">
      <w:pPr>
        <w:pStyle w:val="Title"/>
        <w:jc w:val="center"/>
        <w:rPr>
          <w:rFonts w:cs="Arial"/>
          <w:sz w:val="40"/>
          <w:szCs w:val="40"/>
        </w:rPr>
      </w:pPr>
      <w:r w:rsidRPr="00245568">
        <w:rPr>
          <w:sz w:val="40"/>
          <w:szCs w:val="40"/>
        </w:rPr>
        <w:t>October</w:t>
      </w:r>
      <w:r w:rsidR="0083318B" w:rsidRPr="00245568">
        <w:rPr>
          <w:sz w:val="40"/>
          <w:szCs w:val="40"/>
        </w:rPr>
        <w:t xml:space="preserve"> </w:t>
      </w:r>
      <w:r w:rsidR="006C7392" w:rsidRPr="00245568">
        <w:rPr>
          <w:sz w:val="40"/>
          <w:szCs w:val="40"/>
        </w:rPr>
        <w:t>2</w:t>
      </w:r>
      <w:r w:rsidR="000B1E2C" w:rsidRPr="00245568">
        <w:rPr>
          <w:sz w:val="40"/>
          <w:szCs w:val="40"/>
        </w:rPr>
        <w:t>3</w:t>
      </w:r>
      <w:r w:rsidRPr="00245568">
        <w:rPr>
          <w:sz w:val="40"/>
          <w:szCs w:val="40"/>
        </w:rPr>
        <w:t>,</w:t>
      </w:r>
      <w:r w:rsidRPr="00245568">
        <w:rPr>
          <w:rFonts w:cs="Arial"/>
          <w:spacing w:val="-2"/>
          <w:sz w:val="40"/>
          <w:szCs w:val="40"/>
        </w:rPr>
        <w:t xml:space="preserve"> </w:t>
      </w:r>
      <w:r w:rsidRPr="00245568">
        <w:rPr>
          <w:rFonts w:cs="Arial"/>
          <w:sz w:val="40"/>
          <w:szCs w:val="40"/>
        </w:rPr>
        <w:t>202</w:t>
      </w:r>
      <w:r w:rsidR="003C6FBE" w:rsidRPr="00245568">
        <w:rPr>
          <w:rFonts w:cs="Arial"/>
          <w:sz w:val="40"/>
          <w:szCs w:val="40"/>
        </w:rPr>
        <w:t>4</w:t>
      </w:r>
    </w:p>
    <w:p w14:paraId="499DAC29" w14:textId="77777777" w:rsidR="00BF54A7" w:rsidRPr="00245568" w:rsidRDefault="00BF54A7" w:rsidP="00245568">
      <w:pPr>
        <w:pStyle w:val="Title"/>
        <w:jc w:val="center"/>
        <w:rPr>
          <w:sz w:val="40"/>
          <w:szCs w:val="40"/>
        </w:rPr>
      </w:pPr>
    </w:p>
    <w:p w14:paraId="40E274D1" w14:textId="77777777" w:rsidR="00BF54A7" w:rsidRPr="00245568" w:rsidRDefault="00BF54A7" w:rsidP="00245568">
      <w:pPr>
        <w:pStyle w:val="Title"/>
        <w:jc w:val="center"/>
        <w:rPr>
          <w:sz w:val="40"/>
          <w:szCs w:val="40"/>
        </w:rPr>
      </w:pPr>
    </w:p>
    <w:p w14:paraId="4AA83A2F" w14:textId="0EE5D5F9" w:rsidR="00BF54A7" w:rsidRPr="00245568" w:rsidRDefault="00A04D61" w:rsidP="00245568">
      <w:pPr>
        <w:pStyle w:val="Title"/>
        <w:jc w:val="center"/>
        <w:rPr>
          <w:sz w:val="40"/>
          <w:szCs w:val="40"/>
        </w:rPr>
      </w:pPr>
      <w:r w:rsidRPr="00245568">
        <w:rPr>
          <w:sz w:val="40"/>
          <w:szCs w:val="40"/>
        </w:rPr>
        <w:t>Application Due Date</w:t>
      </w:r>
    </w:p>
    <w:p w14:paraId="32CD091F" w14:textId="0FB386C8" w:rsidR="00BF54A7" w:rsidRPr="00245568" w:rsidRDefault="00A04D61" w:rsidP="00245568">
      <w:pPr>
        <w:pStyle w:val="Title"/>
        <w:jc w:val="center"/>
        <w:rPr>
          <w:sz w:val="40"/>
          <w:szCs w:val="40"/>
        </w:rPr>
      </w:pPr>
      <w:r w:rsidRPr="00245568">
        <w:rPr>
          <w:sz w:val="40"/>
          <w:szCs w:val="40"/>
        </w:rPr>
        <w:t xml:space="preserve">November </w:t>
      </w:r>
      <w:r w:rsidR="00B1033E" w:rsidRPr="00245568">
        <w:rPr>
          <w:sz w:val="40"/>
          <w:szCs w:val="40"/>
        </w:rPr>
        <w:t>2</w:t>
      </w:r>
      <w:r w:rsidR="00D42CB6" w:rsidRPr="00245568">
        <w:rPr>
          <w:sz w:val="40"/>
          <w:szCs w:val="40"/>
        </w:rPr>
        <w:t>2</w:t>
      </w:r>
      <w:r w:rsidRPr="00245568">
        <w:rPr>
          <w:sz w:val="40"/>
          <w:szCs w:val="40"/>
        </w:rPr>
        <w:t>, 202</w:t>
      </w:r>
      <w:r w:rsidR="003C6FBE" w:rsidRPr="00245568">
        <w:rPr>
          <w:sz w:val="40"/>
          <w:szCs w:val="40"/>
        </w:rPr>
        <w:t>4</w:t>
      </w:r>
    </w:p>
    <w:p w14:paraId="7EE3C140" w14:textId="3626BA9E" w:rsidR="00BF54A7" w:rsidRPr="00245568" w:rsidRDefault="00A04D61" w:rsidP="00245568">
      <w:pPr>
        <w:pStyle w:val="Title"/>
        <w:jc w:val="center"/>
        <w:rPr>
          <w:sz w:val="40"/>
          <w:szCs w:val="40"/>
        </w:rPr>
      </w:pPr>
      <w:r w:rsidRPr="00245568">
        <w:rPr>
          <w:sz w:val="40"/>
          <w:szCs w:val="40"/>
        </w:rPr>
        <w:t>5</w:t>
      </w:r>
      <w:r w:rsidR="00A161B9" w:rsidRPr="00097E8D">
        <w:rPr>
          <w:sz w:val="40"/>
          <w:szCs w:val="40"/>
        </w:rPr>
        <w:t xml:space="preserve"> </w:t>
      </w:r>
      <w:r w:rsidRPr="00245568">
        <w:rPr>
          <w:sz w:val="40"/>
          <w:szCs w:val="40"/>
        </w:rPr>
        <w:t>p.m. PT</w:t>
      </w:r>
    </w:p>
    <w:p w14:paraId="0279B009" w14:textId="77777777" w:rsidR="00BF54A7" w:rsidRPr="00BD4AE1" w:rsidRDefault="00BF54A7" w:rsidP="00BD4AE1"/>
    <w:p w14:paraId="5673B304" w14:textId="77777777" w:rsidR="003C6FBE" w:rsidRPr="00BD4AE1" w:rsidRDefault="003C6FBE" w:rsidP="00BD4AE1"/>
    <w:p w14:paraId="798CA0F8" w14:textId="77777777" w:rsidR="00B33EBD" w:rsidRDefault="00B33EBD" w:rsidP="00CB3CC4"/>
    <w:p w14:paraId="1030F50A" w14:textId="77777777" w:rsidR="00B33EBD" w:rsidRDefault="00B33EBD" w:rsidP="00CB3CC4"/>
    <w:p w14:paraId="04E004B5" w14:textId="77777777" w:rsidR="00B33EBD" w:rsidRDefault="00B33EBD" w:rsidP="00CB3CC4"/>
    <w:p w14:paraId="71CC2A43" w14:textId="4583A64E" w:rsidR="00BF54A7" w:rsidRPr="00245568" w:rsidRDefault="00335A6A" w:rsidP="00245568">
      <w:pPr>
        <w:rPr>
          <w:rFonts w:ascii="Arial" w:hAnsi="Arial" w:cs="Arial"/>
          <w:i/>
          <w:iCs/>
          <w:sz w:val="24"/>
          <w:szCs w:val="24"/>
        </w:rPr>
      </w:pPr>
      <w:r w:rsidRPr="00245568">
        <w:rPr>
          <w:rFonts w:ascii="Arial" w:hAnsi="Arial" w:cs="Arial"/>
          <w:i/>
          <w:iCs/>
          <w:sz w:val="24"/>
          <w:szCs w:val="24"/>
        </w:rPr>
        <w:t>F</w:t>
      </w:r>
      <w:r w:rsidR="00A04D61" w:rsidRPr="00245568">
        <w:rPr>
          <w:rFonts w:ascii="Arial" w:hAnsi="Arial" w:cs="Arial"/>
          <w:i/>
          <w:iCs/>
          <w:sz w:val="24"/>
          <w:szCs w:val="24"/>
        </w:rPr>
        <w:t xml:space="preserve">unded </w:t>
      </w:r>
      <w:r w:rsidR="00A04D61" w:rsidRPr="00CE51AE">
        <w:rPr>
          <w:rFonts w:ascii="Arial" w:hAnsi="Arial" w:cs="Arial"/>
          <w:i/>
          <w:iCs/>
          <w:sz w:val="24"/>
          <w:szCs w:val="24"/>
        </w:rPr>
        <w:t xml:space="preserve">by </w:t>
      </w:r>
      <w:r w:rsidR="00A04D61" w:rsidRPr="00245568">
        <w:rPr>
          <w:rFonts w:ascii="Arial" w:hAnsi="Arial" w:cs="Arial"/>
          <w:i/>
          <w:iCs/>
          <w:sz w:val="24"/>
          <w:szCs w:val="24"/>
        </w:rPr>
        <w:t xml:space="preserve">the California Department </w:t>
      </w:r>
      <w:r w:rsidR="00A04D61" w:rsidRPr="00CE51AE">
        <w:rPr>
          <w:rFonts w:ascii="Arial" w:hAnsi="Arial" w:cs="Arial"/>
          <w:i/>
          <w:iCs/>
          <w:sz w:val="24"/>
          <w:szCs w:val="24"/>
        </w:rPr>
        <w:t xml:space="preserve">of </w:t>
      </w:r>
      <w:r w:rsidR="00A04D61" w:rsidRPr="00245568">
        <w:rPr>
          <w:rFonts w:ascii="Arial" w:hAnsi="Arial" w:cs="Arial"/>
          <w:i/>
          <w:iCs/>
          <w:sz w:val="24"/>
          <w:szCs w:val="24"/>
        </w:rPr>
        <w:t>Health Care Services</w:t>
      </w:r>
      <w:r w:rsidR="00A04D61" w:rsidRPr="00CE51AE">
        <w:rPr>
          <w:rFonts w:ascii="Arial" w:hAnsi="Arial" w:cs="Arial"/>
          <w:i/>
          <w:iCs/>
          <w:sz w:val="24"/>
          <w:szCs w:val="24"/>
        </w:rPr>
        <w:t xml:space="preserve"> </w:t>
      </w:r>
      <w:r w:rsidR="00A04D61" w:rsidRPr="00245568">
        <w:rPr>
          <w:rFonts w:ascii="Arial" w:hAnsi="Arial" w:cs="Arial"/>
          <w:i/>
          <w:iCs/>
          <w:sz w:val="24"/>
          <w:szCs w:val="24"/>
        </w:rPr>
        <w:t>(DHCS)</w:t>
      </w:r>
      <w:r w:rsidR="009D4303" w:rsidRPr="00245568">
        <w:rPr>
          <w:rFonts w:ascii="Arial" w:hAnsi="Arial" w:cs="Arial"/>
          <w:i/>
          <w:iCs/>
          <w:sz w:val="24"/>
          <w:szCs w:val="24"/>
        </w:rPr>
        <w:t>.</w:t>
      </w:r>
      <w:r w:rsidR="00A04D61" w:rsidRPr="00245568">
        <w:rPr>
          <w:rFonts w:ascii="Arial" w:hAnsi="Arial" w:cs="Arial"/>
          <w:i/>
          <w:iCs/>
          <w:sz w:val="24"/>
          <w:szCs w:val="24"/>
        </w:rPr>
        <w:t xml:space="preserve"> </w:t>
      </w:r>
      <w:r w:rsidR="00D42CB6" w:rsidRPr="00CE51AE">
        <w:rPr>
          <w:rFonts w:ascii="Arial" w:hAnsi="Arial" w:cs="Arial"/>
          <w:i/>
          <w:iCs/>
          <w:sz w:val="24"/>
          <w:szCs w:val="24"/>
        </w:rPr>
        <w:t>As part of H&amp;SS SOR IV, DHCS contracted with A</w:t>
      </w:r>
      <w:r w:rsidR="340F4B9B" w:rsidRPr="00CE51AE">
        <w:rPr>
          <w:rFonts w:ascii="Arial" w:hAnsi="Arial" w:cs="Arial"/>
          <w:i/>
          <w:iCs/>
          <w:sz w:val="24"/>
          <w:szCs w:val="24"/>
        </w:rPr>
        <w:t>dvocates</w:t>
      </w:r>
      <w:r w:rsidR="00BD6F6B" w:rsidRPr="00CE51AE">
        <w:rPr>
          <w:rFonts w:ascii="Arial" w:hAnsi="Arial" w:cs="Arial"/>
          <w:i/>
          <w:iCs/>
          <w:sz w:val="24"/>
          <w:szCs w:val="24"/>
        </w:rPr>
        <w:t xml:space="preserve"> </w:t>
      </w:r>
      <w:r w:rsidRPr="00CE51AE">
        <w:rPr>
          <w:rFonts w:ascii="Arial" w:hAnsi="Arial" w:cs="Arial"/>
          <w:i/>
          <w:iCs/>
          <w:sz w:val="24"/>
          <w:szCs w:val="24"/>
        </w:rPr>
        <w:t>for Human Potential, Inc. (AHP),</w:t>
      </w:r>
      <w:r w:rsidR="0083318B" w:rsidRPr="00CE51AE">
        <w:rPr>
          <w:rFonts w:ascii="Arial" w:hAnsi="Arial" w:cs="Arial"/>
          <w:i/>
          <w:iCs/>
          <w:sz w:val="24"/>
          <w:szCs w:val="24"/>
        </w:rPr>
        <w:t xml:space="preserve"> </w:t>
      </w:r>
      <w:r w:rsidR="00D42CB6" w:rsidRPr="00CE51AE">
        <w:rPr>
          <w:rFonts w:ascii="Arial" w:hAnsi="Arial" w:cs="Arial"/>
          <w:i/>
          <w:iCs/>
          <w:sz w:val="24"/>
          <w:szCs w:val="24"/>
        </w:rPr>
        <w:t>t</w:t>
      </w:r>
      <w:r w:rsidR="00363D00" w:rsidRPr="00CE51AE">
        <w:rPr>
          <w:rFonts w:ascii="Arial" w:hAnsi="Arial" w:cs="Arial"/>
          <w:i/>
          <w:iCs/>
          <w:sz w:val="24"/>
          <w:szCs w:val="24"/>
        </w:rPr>
        <w:t xml:space="preserve">o serve as Administrative Entity </w:t>
      </w:r>
      <w:r w:rsidR="00D42CB6" w:rsidRPr="00CE51AE">
        <w:rPr>
          <w:rFonts w:ascii="Arial" w:hAnsi="Arial" w:cs="Arial"/>
          <w:i/>
          <w:iCs/>
          <w:sz w:val="24"/>
          <w:szCs w:val="24"/>
        </w:rPr>
        <w:t xml:space="preserve">for the </w:t>
      </w:r>
      <w:r w:rsidR="005F6EAB" w:rsidRPr="00CE51AE">
        <w:rPr>
          <w:rFonts w:ascii="Arial" w:hAnsi="Arial" w:cs="Arial"/>
          <w:i/>
          <w:iCs/>
          <w:sz w:val="24"/>
          <w:szCs w:val="24"/>
        </w:rPr>
        <w:t>pro</w:t>
      </w:r>
      <w:r w:rsidR="005F6EAB">
        <w:rPr>
          <w:rFonts w:ascii="Arial" w:hAnsi="Arial" w:cs="Arial"/>
          <w:i/>
          <w:iCs/>
          <w:sz w:val="24"/>
          <w:szCs w:val="24"/>
        </w:rPr>
        <w:t>gram</w:t>
      </w:r>
      <w:r w:rsidR="00416823" w:rsidRPr="00245568">
        <w:rPr>
          <w:rFonts w:ascii="Arial" w:hAnsi="Arial" w:cs="Arial"/>
          <w:i/>
          <w:iCs/>
          <w:sz w:val="24"/>
          <w:szCs w:val="24"/>
        </w:rPr>
        <w:t>.</w:t>
      </w:r>
    </w:p>
    <w:p w14:paraId="608DFCE7" w14:textId="1711270F" w:rsidR="0083318B" w:rsidRDefault="0083318B" w:rsidP="0083318B">
      <w:pPr>
        <w:spacing w:before="182"/>
        <w:ind w:right="2093"/>
        <w:rPr>
          <w:rFonts w:ascii="Arial" w:eastAsia="Arial" w:hAnsi="Arial" w:cs="Arial"/>
          <w:sz w:val="24"/>
          <w:szCs w:val="24"/>
        </w:rPr>
        <w:sectPr w:rsidR="0083318B">
          <w:type w:val="continuous"/>
          <w:pgSz w:w="12240" w:h="15840"/>
          <w:pgMar w:top="1500" w:right="1720" w:bottom="280" w:left="1720" w:header="720" w:footer="720" w:gutter="0"/>
          <w:cols w:space="720"/>
        </w:sectPr>
      </w:pPr>
    </w:p>
    <w:sdt>
      <w:sdtPr>
        <w:rPr>
          <w:rFonts w:asciiTheme="minorHAnsi" w:eastAsiaTheme="minorEastAsia" w:hAnsiTheme="minorHAnsi" w:cstheme="minorBidi"/>
          <w:color w:val="auto"/>
          <w:sz w:val="22"/>
          <w:szCs w:val="22"/>
        </w:rPr>
        <w:id w:val="662670323"/>
        <w:docPartObj>
          <w:docPartGallery w:val="Table of Contents"/>
          <w:docPartUnique/>
        </w:docPartObj>
      </w:sdtPr>
      <w:sdtEndPr>
        <w:rPr>
          <w:b/>
          <w:bCs/>
          <w:noProof/>
        </w:rPr>
      </w:sdtEndPr>
      <w:sdtContent>
        <w:p w14:paraId="135C48B0" w14:textId="22391DD0" w:rsidR="00196BFC" w:rsidRPr="00196BFC" w:rsidRDefault="00337B02" w:rsidP="00DB4409">
          <w:pPr>
            <w:pStyle w:val="TOCHeading"/>
            <w:rPr>
              <w:noProof/>
            </w:rPr>
          </w:pPr>
          <w:r>
            <w:t>Contents</w:t>
          </w:r>
          <w:r>
            <w:rPr>
              <w:rFonts w:ascii="Arial" w:eastAsia="Arial" w:hAnsi="Arial"/>
              <w:sz w:val="24"/>
              <w:szCs w:val="24"/>
            </w:rPr>
            <w:fldChar w:fldCharType="begin"/>
          </w:r>
          <w:r>
            <w:instrText xml:space="preserve"> TOC \o "1-3" \h \z \u </w:instrText>
          </w:r>
          <w:r>
            <w:rPr>
              <w:rFonts w:ascii="Arial" w:eastAsia="Arial" w:hAnsi="Arial"/>
              <w:sz w:val="24"/>
              <w:szCs w:val="24"/>
            </w:rPr>
            <w:fldChar w:fldCharType="separate"/>
          </w:r>
        </w:p>
        <w:p w14:paraId="565D39C4" w14:textId="1C75E384" w:rsidR="00196BFC" w:rsidRDefault="006423F4">
          <w:pPr>
            <w:pStyle w:val="TOC2"/>
            <w:tabs>
              <w:tab w:val="right" w:leader="dot" w:pos="9570"/>
            </w:tabs>
            <w:rPr>
              <w:rFonts w:asciiTheme="minorHAnsi" w:eastAsiaTheme="minorEastAsia" w:hAnsiTheme="minorHAnsi"/>
              <w:noProof/>
              <w:kern w:val="2"/>
              <w14:ligatures w14:val="standardContextual"/>
            </w:rPr>
          </w:pPr>
          <w:hyperlink w:anchor="_Toc179964671" w:history="1">
            <w:r w:rsidR="00196BFC" w:rsidRPr="00ED31F2">
              <w:rPr>
                <w:rStyle w:val="Hyperlink"/>
                <w:noProof/>
              </w:rPr>
              <w:t>Introduction</w:t>
            </w:r>
            <w:r w:rsidR="00196BFC">
              <w:rPr>
                <w:noProof/>
                <w:webHidden/>
              </w:rPr>
              <w:tab/>
            </w:r>
            <w:r w:rsidR="00196BFC">
              <w:rPr>
                <w:noProof/>
                <w:webHidden/>
              </w:rPr>
              <w:fldChar w:fldCharType="begin"/>
            </w:r>
            <w:r w:rsidR="00196BFC">
              <w:rPr>
                <w:noProof/>
                <w:webHidden/>
              </w:rPr>
              <w:instrText xml:space="preserve"> PAGEREF _Toc179964671 \h </w:instrText>
            </w:r>
            <w:r w:rsidR="00196BFC">
              <w:rPr>
                <w:noProof/>
                <w:webHidden/>
              </w:rPr>
            </w:r>
            <w:r w:rsidR="00196BFC">
              <w:rPr>
                <w:noProof/>
                <w:webHidden/>
              </w:rPr>
              <w:fldChar w:fldCharType="separate"/>
            </w:r>
            <w:r w:rsidR="004B167E">
              <w:rPr>
                <w:noProof/>
                <w:webHidden/>
              </w:rPr>
              <w:t>3</w:t>
            </w:r>
            <w:r w:rsidR="00196BFC">
              <w:rPr>
                <w:noProof/>
                <w:webHidden/>
              </w:rPr>
              <w:fldChar w:fldCharType="end"/>
            </w:r>
          </w:hyperlink>
        </w:p>
        <w:p w14:paraId="517DE606" w14:textId="09CA6FAD" w:rsidR="00196BFC" w:rsidRDefault="006423F4">
          <w:pPr>
            <w:pStyle w:val="TOC1"/>
            <w:tabs>
              <w:tab w:val="right" w:leader="dot" w:pos="9570"/>
            </w:tabs>
            <w:rPr>
              <w:rFonts w:asciiTheme="minorHAnsi" w:eastAsiaTheme="minorEastAsia" w:hAnsiTheme="minorHAnsi"/>
              <w:noProof/>
              <w:kern w:val="2"/>
              <w14:ligatures w14:val="standardContextual"/>
            </w:rPr>
          </w:pPr>
          <w:hyperlink w:anchor="_Toc179964672" w:history="1">
            <w:r w:rsidR="00196BFC" w:rsidRPr="00ED31F2">
              <w:rPr>
                <w:rStyle w:val="Hyperlink"/>
                <w:noProof/>
                <w:spacing w:val="-1"/>
              </w:rPr>
              <w:t>Funding</w:t>
            </w:r>
            <w:r w:rsidR="00196BFC" w:rsidRPr="00ED31F2">
              <w:rPr>
                <w:rStyle w:val="Hyperlink"/>
                <w:noProof/>
              </w:rPr>
              <w:t xml:space="preserve"> </w:t>
            </w:r>
            <w:r w:rsidR="00196BFC" w:rsidRPr="00ED31F2">
              <w:rPr>
                <w:rStyle w:val="Hyperlink"/>
                <w:noProof/>
                <w:spacing w:val="-1"/>
              </w:rPr>
              <w:t>Opportunity</w:t>
            </w:r>
            <w:r w:rsidR="00196BFC" w:rsidRPr="00ED31F2">
              <w:rPr>
                <w:rStyle w:val="Hyperlink"/>
                <w:noProof/>
                <w:spacing w:val="1"/>
              </w:rPr>
              <w:t xml:space="preserve"> Overview</w:t>
            </w:r>
            <w:r w:rsidR="00196BFC">
              <w:rPr>
                <w:noProof/>
                <w:webHidden/>
              </w:rPr>
              <w:tab/>
            </w:r>
            <w:r w:rsidR="00196BFC">
              <w:rPr>
                <w:noProof/>
                <w:webHidden/>
              </w:rPr>
              <w:fldChar w:fldCharType="begin"/>
            </w:r>
            <w:r w:rsidR="00196BFC">
              <w:rPr>
                <w:noProof/>
                <w:webHidden/>
              </w:rPr>
              <w:instrText xml:space="preserve"> PAGEREF _Toc179964672 \h </w:instrText>
            </w:r>
            <w:r w:rsidR="00196BFC">
              <w:rPr>
                <w:noProof/>
                <w:webHidden/>
              </w:rPr>
            </w:r>
            <w:r w:rsidR="00196BFC">
              <w:rPr>
                <w:noProof/>
                <w:webHidden/>
              </w:rPr>
              <w:fldChar w:fldCharType="separate"/>
            </w:r>
            <w:r w:rsidR="004B167E">
              <w:rPr>
                <w:noProof/>
                <w:webHidden/>
              </w:rPr>
              <w:t>4</w:t>
            </w:r>
            <w:r w:rsidR="00196BFC">
              <w:rPr>
                <w:noProof/>
                <w:webHidden/>
              </w:rPr>
              <w:fldChar w:fldCharType="end"/>
            </w:r>
          </w:hyperlink>
        </w:p>
        <w:p w14:paraId="65EE5B81" w14:textId="279A9647" w:rsidR="00196BFC" w:rsidRDefault="006423F4">
          <w:pPr>
            <w:pStyle w:val="TOC1"/>
            <w:tabs>
              <w:tab w:val="right" w:leader="dot" w:pos="9570"/>
            </w:tabs>
            <w:rPr>
              <w:rFonts w:asciiTheme="minorHAnsi" w:eastAsiaTheme="minorEastAsia" w:hAnsiTheme="minorHAnsi"/>
              <w:noProof/>
              <w:kern w:val="2"/>
              <w14:ligatures w14:val="standardContextual"/>
            </w:rPr>
          </w:pPr>
          <w:hyperlink w:anchor="_Toc179964673" w:history="1">
            <w:r w:rsidR="00196BFC" w:rsidRPr="00ED31F2">
              <w:rPr>
                <w:rStyle w:val="Hyperlink"/>
                <w:noProof/>
                <w:spacing w:val="-1"/>
              </w:rPr>
              <w:t>Background</w:t>
            </w:r>
            <w:r w:rsidR="00196BFC">
              <w:rPr>
                <w:noProof/>
                <w:webHidden/>
              </w:rPr>
              <w:tab/>
            </w:r>
            <w:r w:rsidR="00196BFC">
              <w:rPr>
                <w:noProof/>
                <w:webHidden/>
              </w:rPr>
              <w:fldChar w:fldCharType="begin"/>
            </w:r>
            <w:r w:rsidR="00196BFC">
              <w:rPr>
                <w:noProof/>
                <w:webHidden/>
              </w:rPr>
              <w:instrText xml:space="preserve"> PAGEREF _Toc179964673 \h </w:instrText>
            </w:r>
            <w:r w:rsidR="00196BFC">
              <w:rPr>
                <w:noProof/>
                <w:webHidden/>
              </w:rPr>
            </w:r>
            <w:r w:rsidR="00196BFC">
              <w:rPr>
                <w:noProof/>
                <w:webHidden/>
              </w:rPr>
              <w:fldChar w:fldCharType="separate"/>
            </w:r>
            <w:r w:rsidR="004B167E">
              <w:rPr>
                <w:noProof/>
                <w:webHidden/>
              </w:rPr>
              <w:t>6</w:t>
            </w:r>
            <w:r w:rsidR="00196BFC">
              <w:rPr>
                <w:noProof/>
                <w:webHidden/>
              </w:rPr>
              <w:fldChar w:fldCharType="end"/>
            </w:r>
          </w:hyperlink>
        </w:p>
        <w:p w14:paraId="04395037" w14:textId="0D853F23" w:rsidR="00196BFC" w:rsidRDefault="006423F4">
          <w:pPr>
            <w:pStyle w:val="TOC1"/>
            <w:tabs>
              <w:tab w:val="right" w:leader="dot" w:pos="9570"/>
            </w:tabs>
            <w:rPr>
              <w:rFonts w:asciiTheme="minorHAnsi" w:eastAsiaTheme="minorEastAsia" w:hAnsiTheme="minorHAnsi"/>
              <w:noProof/>
              <w:kern w:val="2"/>
              <w14:ligatures w14:val="standardContextual"/>
            </w:rPr>
          </w:pPr>
          <w:hyperlink w:anchor="_Toc179964674" w:history="1">
            <w:r w:rsidR="00196BFC" w:rsidRPr="00ED31F2">
              <w:rPr>
                <w:rStyle w:val="Hyperlink"/>
                <w:noProof/>
                <w:spacing w:val="-1"/>
              </w:rPr>
              <w:t>H&amp;SS</w:t>
            </w:r>
            <w:r w:rsidR="00196BFC" w:rsidRPr="00ED31F2">
              <w:rPr>
                <w:rStyle w:val="Hyperlink"/>
                <w:noProof/>
                <w:spacing w:val="-2"/>
              </w:rPr>
              <w:t xml:space="preserve"> </w:t>
            </w:r>
            <w:r w:rsidR="00196BFC" w:rsidRPr="00ED31F2">
              <w:rPr>
                <w:rStyle w:val="Hyperlink"/>
                <w:noProof/>
                <w:spacing w:val="-1"/>
              </w:rPr>
              <w:t>Grant Parameters</w:t>
            </w:r>
            <w:r w:rsidR="00196BFC">
              <w:rPr>
                <w:noProof/>
                <w:webHidden/>
              </w:rPr>
              <w:tab/>
            </w:r>
            <w:r w:rsidR="00196BFC">
              <w:rPr>
                <w:noProof/>
                <w:webHidden/>
              </w:rPr>
              <w:fldChar w:fldCharType="begin"/>
            </w:r>
            <w:r w:rsidR="00196BFC">
              <w:rPr>
                <w:noProof/>
                <w:webHidden/>
              </w:rPr>
              <w:instrText xml:space="preserve"> PAGEREF _Toc179964674 \h </w:instrText>
            </w:r>
            <w:r w:rsidR="00196BFC">
              <w:rPr>
                <w:noProof/>
                <w:webHidden/>
              </w:rPr>
            </w:r>
            <w:r w:rsidR="00196BFC">
              <w:rPr>
                <w:noProof/>
                <w:webHidden/>
              </w:rPr>
              <w:fldChar w:fldCharType="separate"/>
            </w:r>
            <w:r w:rsidR="004B167E">
              <w:rPr>
                <w:noProof/>
                <w:webHidden/>
              </w:rPr>
              <w:t>6</w:t>
            </w:r>
            <w:r w:rsidR="00196BFC">
              <w:rPr>
                <w:noProof/>
                <w:webHidden/>
              </w:rPr>
              <w:fldChar w:fldCharType="end"/>
            </w:r>
          </w:hyperlink>
        </w:p>
        <w:p w14:paraId="25C6F41F" w14:textId="19AEFE94" w:rsidR="00196BFC" w:rsidRDefault="006423F4">
          <w:pPr>
            <w:pStyle w:val="TOC2"/>
            <w:tabs>
              <w:tab w:val="right" w:leader="dot" w:pos="9570"/>
            </w:tabs>
            <w:rPr>
              <w:rFonts w:asciiTheme="minorHAnsi" w:eastAsiaTheme="minorEastAsia" w:hAnsiTheme="minorHAnsi"/>
              <w:noProof/>
              <w:kern w:val="2"/>
              <w14:ligatures w14:val="standardContextual"/>
            </w:rPr>
          </w:pPr>
          <w:hyperlink w:anchor="_Toc179964675" w:history="1">
            <w:r w:rsidR="00196BFC" w:rsidRPr="00ED31F2">
              <w:rPr>
                <w:rStyle w:val="Hyperlink"/>
                <w:noProof/>
                <w:spacing w:val="-1"/>
              </w:rPr>
              <w:t>Overarching Purpose</w:t>
            </w:r>
            <w:r w:rsidR="00196BFC">
              <w:rPr>
                <w:noProof/>
                <w:webHidden/>
              </w:rPr>
              <w:tab/>
            </w:r>
            <w:r w:rsidR="00196BFC">
              <w:rPr>
                <w:noProof/>
                <w:webHidden/>
              </w:rPr>
              <w:fldChar w:fldCharType="begin"/>
            </w:r>
            <w:r w:rsidR="00196BFC">
              <w:rPr>
                <w:noProof/>
                <w:webHidden/>
              </w:rPr>
              <w:instrText xml:space="preserve"> PAGEREF _Toc179964675 \h </w:instrText>
            </w:r>
            <w:r w:rsidR="00196BFC">
              <w:rPr>
                <w:noProof/>
                <w:webHidden/>
              </w:rPr>
            </w:r>
            <w:r w:rsidR="00196BFC">
              <w:rPr>
                <w:noProof/>
                <w:webHidden/>
              </w:rPr>
              <w:fldChar w:fldCharType="separate"/>
            </w:r>
            <w:r w:rsidR="004B167E">
              <w:rPr>
                <w:noProof/>
                <w:webHidden/>
              </w:rPr>
              <w:t>6</w:t>
            </w:r>
            <w:r w:rsidR="00196BFC">
              <w:rPr>
                <w:noProof/>
                <w:webHidden/>
              </w:rPr>
              <w:fldChar w:fldCharType="end"/>
            </w:r>
          </w:hyperlink>
        </w:p>
        <w:p w14:paraId="5C900E32" w14:textId="02AE8037" w:rsidR="00196BFC" w:rsidRDefault="006423F4">
          <w:pPr>
            <w:pStyle w:val="TOC2"/>
            <w:tabs>
              <w:tab w:val="right" w:leader="dot" w:pos="9570"/>
            </w:tabs>
            <w:rPr>
              <w:rFonts w:asciiTheme="minorHAnsi" w:eastAsiaTheme="minorEastAsia" w:hAnsiTheme="minorHAnsi"/>
              <w:noProof/>
              <w:kern w:val="2"/>
              <w14:ligatures w14:val="standardContextual"/>
            </w:rPr>
          </w:pPr>
          <w:hyperlink w:anchor="_Toc179964676" w:history="1">
            <w:r w:rsidR="00196BFC" w:rsidRPr="00ED31F2">
              <w:rPr>
                <w:rStyle w:val="Hyperlink"/>
                <w:noProof/>
                <w:spacing w:val="-1"/>
              </w:rPr>
              <w:t>Activities</w:t>
            </w:r>
            <w:r w:rsidR="00196BFC">
              <w:rPr>
                <w:noProof/>
                <w:webHidden/>
              </w:rPr>
              <w:tab/>
            </w:r>
            <w:r w:rsidR="00196BFC">
              <w:rPr>
                <w:noProof/>
                <w:webHidden/>
              </w:rPr>
              <w:fldChar w:fldCharType="begin"/>
            </w:r>
            <w:r w:rsidR="00196BFC">
              <w:rPr>
                <w:noProof/>
                <w:webHidden/>
              </w:rPr>
              <w:instrText xml:space="preserve"> PAGEREF _Toc179964676 \h </w:instrText>
            </w:r>
            <w:r w:rsidR="00196BFC">
              <w:rPr>
                <w:noProof/>
                <w:webHidden/>
              </w:rPr>
            </w:r>
            <w:r w:rsidR="00196BFC">
              <w:rPr>
                <w:noProof/>
                <w:webHidden/>
              </w:rPr>
              <w:fldChar w:fldCharType="separate"/>
            </w:r>
            <w:r w:rsidR="004B167E">
              <w:rPr>
                <w:noProof/>
                <w:webHidden/>
              </w:rPr>
              <w:t>7</w:t>
            </w:r>
            <w:r w:rsidR="00196BFC">
              <w:rPr>
                <w:noProof/>
                <w:webHidden/>
              </w:rPr>
              <w:fldChar w:fldCharType="end"/>
            </w:r>
          </w:hyperlink>
        </w:p>
        <w:p w14:paraId="1D7D7234" w14:textId="7E165AC2" w:rsidR="00196BFC" w:rsidRDefault="006423F4">
          <w:pPr>
            <w:pStyle w:val="TOC3"/>
            <w:tabs>
              <w:tab w:val="right" w:leader="dot" w:pos="9570"/>
            </w:tabs>
            <w:rPr>
              <w:rFonts w:asciiTheme="minorHAnsi" w:eastAsiaTheme="minorEastAsia" w:hAnsiTheme="minorHAnsi"/>
              <w:noProof/>
              <w:kern w:val="2"/>
              <w14:ligatures w14:val="standardContextual"/>
            </w:rPr>
          </w:pPr>
          <w:hyperlink w:anchor="_Toc179964677" w:history="1">
            <w:r w:rsidR="00196BFC" w:rsidRPr="00ED31F2">
              <w:rPr>
                <w:rStyle w:val="Hyperlink"/>
                <w:noProof/>
              </w:rPr>
              <w:t>Hub</w:t>
            </w:r>
            <w:r w:rsidR="00196BFC" w:rsidRPr="00ED31F2">
              <w:rPr>
                <w:rStyle w:val="Hyperlink"/>
                <w:noProof/>
                <w:spacing w:val="1"/>
              </w:rPr>
              <w:t xml:space="preserve"> </w:t>
            </w:r>
            <w:r w:rsidR="00196BFC" w:rsidRPr="00ED31F2">
              <w:rPr>
                <w:rStyle w:val="Hyperlink"/>
                <w:noProof/>
              </w:rPr>
              <w:t>Activities</w:t>
            </w:r>
            <w:r w:rsidR="00196BFC">
              <w:rPr>
                <w:noProof/>
                <w:webHidden/>
              </w:rPr>
              <w:tab/>
            </w:r>
            <w:r w:rsidR="00196BFC">
              <w:rPr>
                <w:noProof/>
                <w:webHidden/>
              </w:rPr>
              <w:fldChar w:fldCharType="begin"/>
            </w:r>
            <w:r w:rsidR="00196BFC">
              <w:rPr>
                <w:noProof/>
                <w:webHidden/>
              </w:rPr>
              <w:instrText xml:space="preserve"> PAGEREF _Toc179964677 \h </w:instrText>
            </w:r>
            <w:r w:rsidR="00196BFC">
              <w:rPr>
                <w:noProof/>
                <w:webHidden/>
              </w:rPr>
            </w:r>
            <w:r w:rsidR="00196BFC">
              <w:rPr>
                <w:noProof/>
                <w:webHidden/>
              </w:rPr>
              <w:fldChar w:fldCharType="separate"/>
            </w:r>
            <w:r w:rsidR="004B167E">
              <w:rPr>
                <w:noProof/>
                <w:webHidden/>
              </w:rPr>
              <w:t>8</w:t>
            </w:r>
            <w:r w:rsidR="00196BFC">
              <w:rPr>
                <w:noProof/>
                <w:webHidden/>
              </w:rPr>
              <w:fldChar w:fldCharType="end"/>
            </w:r>
          </w:hyperlink>
        </w:p>
        <w:p w14:paraId="7092E6CA" w14:textId="5FB24698" w:rsidR="00196BFC" w:rsidRDefault="006423F4">
          <w:pPr>
            <w:pStyle w:val="TOC3"/>
            <w:tabs>
              <w:tab w:val="right" w:leader="dot" w:pos="9570"/>
            </w:tabs>
            <w:rPr>
              <w:rFonts w:asciiTheme="minorHAnsi" w:eastAsiaTheme="minorEastAsia" w:hAnsiTheme="minorHAnsi"/>
              <w:noProof/>
              <w:kern w:val="2"/>
              <w14:ligatures w14:val="standardContextual"/>
            </w:rPr>
          </w:pPr>
          <w:hyperlink w:anchor="_Toc179964678" w:history="1">
            <w:r w:rsidR="00196BFC" w:rsidRPr="00ED31F2">
              <w:rPr>
                <w:rStyle w:val="Hyperlink"/>
                <w:noProof/>
              </w:rPr>
              <w:t>Spoke Activities</w:t>
            </w:r>
            <w:r w:rsidR="00196BFC">
              <w:rPr>
                <w:noProof/>
                <w:webHidden/>
              </w:rPr>
              <w:tab/>
            </w:r>
            <w:r w:rsidR="00196BFC">
              <w:rPr>
                <w:noProof/>
                <w:webHidden/>
              </w:rPr>
              <w:fldChar w:fldCharType="begin"/>
            </w:r>
            <w:r w:rsidR="00196BFC">
              <w:rPr>
                <w:noProof/>
                <w:webHidden/>
              </w:rPr>
              <w:instrText xml:space="preserve"> PAGEREF _Toc179964678 \h </w:instrText>
            </w:r>
            <w:r w:rsidR="00196BFC">
              <w:rPr>
                <w:noProof/>
                <w:webHidden/>
              </w:rPr>
            </w:r>
            <w:r w:rsidR="00196BFC">
              <w:rPr>
                <w:noProof/>
                <w:webHidden/>
              </w:rPr>
              <w:fldChar w:fldCharType="separate"/>
            </w:r>
            <w:r w:rsidR="004B167E">
              <w:rPr>
                <w:noProof/>
                <w:webHidden/>
              </w:rPr>
              <w:t>10</w:t>
            </w:r>
            <w:r w:rsidR="00196BFC">
              <w:rPr>
                <w:noProof/>
                <w:webHidden/>
              </w:rPr>
              <w:fldChar w:fldCharType="end"/>
            </w:r>
          </w:hyperlink>
        </w:p>
        <w:p w14:paraId="4EACD289" w14:textId="3B11E9AF" w:rsidR="00196BFC" w:rsidRDefault="006423F4">
          <w:pPr>
            <w:pStyle w:val="TOC2"/>
            <w:tabs>
              <w:tab w:val="right" w:leader="dot" w:pos="9570"/>
            </w:tabs>
            <w:rPr>
              <w:rFonts w:asciiTheme="minorHAnsi" w:eastAsiaTheme="minorEastAsia" w:hAnsiTheme="minorHAnsi"/>
              <w:noProof/>
              <w:kern w:val="2"/>
              <w14:ligatures w14:val="standardContextual"/>
            </w:rPr>
          </w:pPr>
          <w:hyperlink w:anchor="_Toc179964679" w:history="1">
            <w:r w:rsidR="00196BFC" w:rsidRPr="00ED31F2">
              <w:rPr>
                <w:rStyle w:val="Hyperlink"/>
                <w:noProof/>
                <w:spacing w:val="-1"/>
              </w:rPr>
              <w:t>Contract Period</w:t>
            </w:r>
            <w:r w:rsidR="00196BFC">
              <w:rPr>
                <w:noProof/>
                <w:webHidden/>
              </w:rPr>
              <w:tab/>
            </w:r>
            <w:r w:rsidR="00196BFC">
              <w:rPr>
                <w:noProof/>
                <w:webHidden/>
              </w:rPr>
              <w:fldChar w:fldCharType="begin"/>
            </w:r>
            <w:r w:rsidR="00196BFC">
              <w:rPr>
                <w:noProof/>
                <w:webHidden/>
              </w:rPr>
              <w:instrText xml:space="preserve"> PAGEREF _Toc179964679 \h </w:instrText>
            </w:r>
            <w:r w:rsidR="00196BFC">
              <w:rPr>
                <w:noProof/>
                <w:webHidden/>
              </w:rPr>
            </w:r>
            <w:r w:rsidR="00196BFC">
              <w:rPr>
                <w:noProof/>
                <w:webHidden/>
              </w:rPr>
              <w:fldChar w:fldCharType="separate"/>
            </w:r>
            <w:r w:rsidR="004B167E">
              <w:rPr>
                <w:noProof/>
                <w:webHidden/>
              </w:rPr>
              <w:t>11</w:t>
            </w:r>
            <w:r w:rsidR="00196BFC">
              <w:rPr>
                <w:noProof/>
                <w:webHidden/>
              </w:rPr>
              <w:fldChar w:fldCharType="end"/>
            </w:r>
          </w:hyperlink>
        </w:p>
        <w:p w14:paraId="5715B50C" w14:textId="33F3C62D" w:rsidR="00196BFC" w:rsidRDefault="006423F4">
          <w:pPr>
            <w:pStyle w:val="TOC2"/>
            <w:tabs>
              <w:tab w:val="right" w:leader="dot" w:pos="9570"/>
            </w:tabs>
            <w:rPr>
              <w:rFonts w:asciiTheme="minorHAnsi" w:eastAsiaTheme="minorEastAsia" w:hAnsiTheme="minorHAnsi"/>
              <w:noProof/>
              <w:kern w:val="2"/>
              <w14:ligatures w14:val="standardContextual"/>
            </w:rPr>
          </w:pPr>
          <w:hyperlink w:anchor="_Toc179964680" w:history="1">
            <w:r w:rsidR="00196BFC" w:rsidRPr="00ED31F2">
              <w:rPr>
                <w:rStyle w:val="Hyperlink"/>
                <w:noProof/>
                <w:spacing w:val="-1"/>
              </w:rPr>
              <w:t>Eligibility Criteria</w:t>
            </w:r>
            <w:r w:rsidR="00196BFC">
              <w:rPr>
                <w:noProof/>
                <w:webHidden/>
              </w:rPr>
              <w:tab/>
            </w:r>
            <w:r w:rsidR="00196BFC">
              <w:rPr>
                <w:noProof/>
                <w:webHidden/>
              </w:rPr>
              <w:fldChar w:fldCharType="begin"/>
            </w:r>
            <w:r w:rsidR="00196BFC">
              <w:rPr>
                <w:noProof/>
                <w:webHidden/>
              </w:rPr>
              <w:instrText xml:space="preserve"> PAGEREF _Toc179964680 \h </w:instrText>
            </w:r>
            <w:r w:rsidR="00196BFC">
              <w:rPr>
                <w:noProof/>
                <w:webHidden/>
              </w:rPr>
            </w:r>
            <w:r w:rsidR="00196BFC">
              <w:rPr>
                <w:noProof/>
                <w:webHidden/>
              </w:rPr>
              <w:fldChar w:fldCharType="separate"/>
            </w:r>
            <w:r w:rsidR="004B167E">
              <w:rPr>
                <w:noProof/>
                <w:webHidden/>
              </w:rPr>
              <w:t>12</w:t>
            </w:r>
            <w:r w:rsidR="00196BFC">
              <w:rPr>
                <w:noProof/>
                <w:webHidden/>
              </w:rPr>
              <w:fldChar w:fldCharType="end"/>
            </w:r>
          </w:hyperlink>
        </w:p>
        <w:p w14:paraId="76CF810C" w14:textId="54ECACEA" w:rsidR="00196BFC" w:rsidRDefault="006423F4">
          <w:pPr>
            <w:pStyle w:val="TOC3"/>
            <w:tabs>
              <w:tab w:val="right" w:leader="dot" w:pos="9570"/>
            </w:tabs>
            <w:rPr>
              <w:rFonts w:asciiTheme="minorHAnsi" w:eastAsiaTheme="minorEastAsia" w:hAnsiTheme="minorHAnsi"/>
              <w:noProof/>
              <w:kern w:val="2"/>
              <w14:ligatures w14:val="standardContextual"/>
            </w:rPr>
          </w:pPr>
          <w:hyperlink w:anchor="_Toc179964681" w:history="1">
            <w:r w:rsidR="00196BFC" w:rsidRPr="00ED31F2">
              <w:rPr>
                <w:rStyle w:val="Hyperlink"/>
                <w:noProof/>
              </w:rPr>
              <w:t>Rubric for Successful Applications</w:t>
            </w:r>
            <w:r w:rsidR="00196BFC">
              <w:rPr>
                <w:noProof/>
                <w:webHidden/>
              </w:rPr>
              <w:tab/>
            </w:r>
            <w:r w:rsidR="00196BFC">
              <w:rPr>
                <w:noProof/>
                <w:webHidden/>
              </w:rPr>
              <w:fldChar w:fldCharType="begin"/>
            </w:r>
            <w:r w:rsidR="00196BFC">
              <w:rPr>
                <w:noProof/>
                <w:webHidden/>
              </w:rPr>
              <w:instrText xml:space="preserve"> PAGEREF _Toc179964681 \h </w:instrText>
            </w:r>
            <w:r w:rsidR="00196BFC">
              <w:rPr>
                <w:noProof/>
                <w:webHidden/>
              </w:rPr>
            </w:r>
            <w:r w:rsidR="00196BFC">
              <w:rPr>
                <w:noProof/>
                <w:webHidden/>
              </w:rPr>
              <w:fldChar w:fldCharType="separate"/>
            </w:r>
            <w:r w:rsidR="004B167E">
              <w:rPr>
                <w:noProof/>
                <w:webHidden/>
              </w:rPr>
              <w:t>12</w:t>
            </w:r>
            <w:r w:rsidR="00196BFC">
              <w:rPr>
                <w:noProof/>
                <w:webHidden/>
              </w:rPr>
              <w:fldChar w:fldCharType="end"/>
            </w:r>
          </w:hyperlink>
        </w:p>
        <w:p w14:paraId="11969496" w14:textId="559BFEF1" w:rsidR="00196BFC" w:rsidRDefault="006423F4">
          <w:pPr>
            <w:pStyle w:val="TOC1"/>
            <w:tabs>
              <w:tab w:val="right" w:leader="dot" w:pos="9570"/>
            </w:tabs>
            <w:rPr>
              <w:rFonts w:asciiTheme="minorHAnsi" w:eastAsiaTheme="minorEastAsia" w:hAnsiTheme="minorHAnsi"/>
              <w:noProof/>
              <w:kern w:val="2"/>
              <w14:ligatures w14:val="standardContextual"/>
            </w:rPr>
          </w:pPr>
          <w:hyperlink w:anchor="_Toc179964682" w:history="1">
            <w:r w:rsidR="00196BFC" w:rsidRPr="00ED31F2">
              <w:rPr>
                <w:rStyle w:val="Hyperlink"/>
                <w:noProof/>
                <w:spacing w:val="-1"/>
              </w:rPr>
              <w:t>Funding</w:t>
            </w:r>
            <w:r w:rsidR="00196BFC" w:rsidRPr="00ED31F2">
              <w:rPr>
                <w:rStyle w:val="Hyperlink"/>
                <w:noProof/>
              </w:rPr>
              <w:t xml:space="preserve"> </w:t>
            </w:r>
            <w:r w:rsidR="00196BFC" w:rsidRPr="00ED31F2">
              <w:rPr>
                <w:rStyle w:val="Hyperlink"/>
                <w:noProof/>
                <w:spacing w:val="-1"/>
              </w:rPr>
              <w:t>Information</w:t>
            </w:r>
            <w:r w:rsidR="00196BFC" w:rsidRPr="00ED31F2">
              <w:rPr>
                <w:rStyle w:val="Hyperlink"/>
                <w:noProof/>
              </w:rPr>
              <w:t xml:space="preserve"> </w:t>
            </w:r>
            <w:r w:rsidR="00196BFC" w:rsidRPr="00ED31F2">
              <w:rPr>
                <w:rStyle w:val="Hyperlink"/>
                <w:noProof/>
                <w:spacing w:val="-2"/>
              </w:rPr>
              <w:t>and</w:t>
            </w:r>
            <w:r w:rsidR="00196BFC" w:rsidRPr="00ED31F2">
              <w:rPr>
                <w:rStyle w:val="Hyperlink"/>
                <w:noProof/>
              </w:rPr>
              <w:t xml:space="preserve"> </w:t>
            </w:r>
            <w:r w:rsidR="00196BFC" w:rsidRPr="00ED31F2">
              <w:rPr>
                <w:rStyle w:val="Hyperlink"/>
                <w:noProof/>
                <w:spacing w:val="-1"/>
              </w:rPr>
              <w:t>Requirements</w:t>
            </w:r>
            <w:r w:rsidR="00196BFC">
              <w:rPr>
                <w:noProof/>
                <w:webHidden/>
              </w:rPr>
              <w:tab/>
            </w:r>
            <w:r w:rsidR="00196BFC">
              <w:rPr>
                <w:noProof/>
                <w:webHidden/>
              </w:rPr>
              <w:fldChar w:fldCharType="begin"/>
            </w:r>
            <w:r w:rsidR="00196BFC">
              <w:rPr>
                <w:noProof/>
                <w:webHidden/>
              </w:rPr>
              <w:instrText xml:space="preserve"> PAGEREF _Toc179964682 \h </w:instrText>
            </w:r>
            <w:r w:rsidR="00196BFC">
              <w:rPr>
                <w:noProof/>
                <w:webHidden/>
              </w:rPr>
            </w:r>
            <w:r w:rsidR="00196BFC">
              <w:rPr>
                <w:noProof/>
                <w:webHidden/>
              </w:rPr>
              <w:fldChar w:fldCharType="separate"/>
            </w:r>
            <w:r w:rsidR="004B167E">
              <w:rPr>
                <w:noProof/>
                <w:webHidden/>
              </w:rPr>
              <w:t>13</w:t>
            </w:r>
            <w:r w:rsidR="00196BFC">
              <w:rPr>
                <w:noProof/>
                <w:webHidden/>
              </w:rPr>
              <w:fldChar w:fldCharType="end"/>
            </w:r>
          </w:hyperlink>
        </w:p>
        <w:p w14:paraId="58CEEF45" w14:textId="26AF3E8F" w:rsidR="00196BFC" w:rsidRDefault="006423F4">
          <w:pPr>
            <w:pStyle w:val="TOC2"/>
            <w:tabs>
              <w:tab w:val="right" w:leader="dot" w:pos="9570"/>
            </w:tabs>
            <w:rPr>
              <w:rFonts w:asciiTheme="minorHAnsi" w:eastAsiaTheme="minorEastAsia" w:hAnsiTheme="minorHAnsi"/>
              <w:noProof/>
              <w:kern w:val="2"/>
              <w14:ligatures w14:val="standardContextual"/>
            </w:rPr>
          </w:pPr>
          <w:hyperlink w:anchor="_Toc179964683" w:history="1">
            <w:r w:rsidR="00196BFC" w:rsidRPr="00ED31F2">
              <w:rPr>
                <w:rStyle w:val="Hyperlink"/>
                <w:noProof/>
                <w:spacing w:val="-1"/>
              </w:rPr>
              <w:t>Project Budget</w:t>
            </w:r>
            <w:r w:rsidR="00196BFC">
              <w:rPr>
                <w:noProof/>
                <w:webHidden/>
              </w:rPr>
              <w:tab/>
            </w:r>
            <w:r w:rsidR="00196BFC">
              <w:rPr>
                <w:noProof/>
                <w:webHidden/>
              </w:rPr>
              <w:fldChar w:fldCharType="begin"/>
            </w:r>
            <w:r w:rsidR="00196BFC">
              <w:rPr>
                <w:noProof/>
                <w:webHidden/>
              </w:rPr>
              <w:instrText xml:space="preserve"> PAGEREF _Toc179964683 \h </w:instrText>
            </w:r>
            <w:r w:rsidR="00196BFC">
              <w:rPr>
                <w:noProof/>
                <w:webHidden/>
              </w:rPr>
            </w:r>
            <w:r w:rsidR="00196BFC">
              <w:rPr>
                <w:noProof/>
                <w:webHidden/>
              </w:rPr>
              <w:fldChar w:fldCharType="separate"/>
            </w:r>
            <w:r w:rsidR="004B167E">
              <w:rPr>
                <w:noProof/>
                <w:webHidden/>
              </w:rPr>
              <w:t>13</w:t>
            </w:r>
            <w:r w:rsidR="00196BFC">
              <w:rPr>
                <w:noProof/>
                <w:webHidden/>
              </w:rPr>
              <w:fldChar w:fldCharType="end"/>
            </w:r>
          </w:hyperlink>
        </w:p>
        <w:p w14:paraId="15BE0D6D" w14:textId="0DB7C4E1" w:rsidR="00196BFC" w:rsidRDefault="006423F4">
          <w:pPr>
            <w:pStyle w:val="TOC2"/>
            <w:tabs>
              <w:tab w:val="right" w:leader="dot" w:pos="9570"/>
            </w:tabs>
            <w:rPr>
              <w:rFonts w:asciiTheme="minorHAnsi" w:eastAsiaTheme="minorEastAsia" w:hAnsiTheme="minorHAnsi"/>
              <w:noProof/>
              <w:kern w:val="2"/>
              <w14:ligatures w14:val="standardContextual"/>
            </w:rPr>
          </w:pPr>
          <w:hyperlink w:anchor="_Toc179964684" w:history="1">
            <w:r w:rsidR="00196BFC" w:rsidRPr="00ED31F2">
              <w:rPr>
                <w:rStyle w:val="Hyperlink"/>
                <w:noProof/>
                <w:spacing w:val="-1"/>
              </w:rPr>
              <w:t>Base</w:t>
            </w:r>
            <w:r w:rsidR="00196BFC" w:rsidRPr="00ED31F2">
              <w:rPr>
                <w:rStyle w:val="Hyperlink"/>
                <w:noProof/>
                <w:spacing w:val="1"/>
              </w:rPr>
              <w:t xml:space="preserve"> </w:t>
            </w:r>
            <w:r w:rsidR="00196BFC" w:rsidRPr="00ED31F2">
              <w:rPr>
                <w:rStyle w:val="Hyperlink"/>
                <w:noProof/>
                <w:spacing w:val="-1"/>
              </w:rPr>
              <w:t>Funding</w:t>
            </w:r>
            <w:r w:rsidR="00196BFC" w:rsidRPr="00ED31F2">
              <w:rPr>
                <w:rStyle w:val="Hyperlink"/>
                <w:noProof/>
              </w:rPr>
              <w:t xml:space="preserve"> </w:t>
            </w:r>
            <w:r w:rsidR="00196BFC" w:rsidRPr="00ED31F2">
              <w:rPr>
                <w:rStyle w:val="Hyperlink"/>
                <w:noProof/>
                <w:spacing w:val="-1"/>
              </w:rPr>
              <w:t>Structure</w:t>
            </w:r>
            <w:r w:rsidR="00196BFC">
              <w:rPr>
                <w:noProof/>
                <w:webHidden/>
              </w:rPr>
              <w:tab/>
            </w:r>
            <w:r w:rsidR="00196BFC">
              <w:rPr>
                <w:noProof/>
                <w:webHidden/>
              </w:rPr>
              <w:fldChar w:fldCharType="begin"/>
            </w:r>
            <w:r w:rsidR="00196BFC">
              <w:rPr>
                <w:noProof/>
                <w:webHidden/>
              </w:rPr>
              <w:instrText xml:space="preserve"> PAGEREF _Toc179964684 \h </w:instrText>
            </w:r>
            <w:r w:rsidR="00196BFC">
              <w:rPr>
                <w:noProof/>
                <w:webHidden/>
              </w:rPr>
            </w:r>
            <w:r w:rsidR="00196BFC">
              <w:rPr>
                <w:noProof/>
                <w:webHidden/>
              </w:rPr>
              <w:fldChar w:fldCharType="separate"/>
            </w:r>
            <w:r w:rsidR="004B167E">
              <w:rPr>
                <w:noProof/>
                <w:webHidden/>
              </w:rPr>
              <w:t>13</w:t>
            </w:r>
            <w:r w:rsidR="00196BFC">
              <w:rPr>
                <w:noProof/>
                <w:webHidden/>
              </w:rPr>
              <w:fldChar w:fldCharType="end"/>
            </w:r>
          </w:hyperlink>
        </w:p>
        <w:p w14:paraId="3715BC88" w14:textId="0D719FE7" w:rsidR="00196BFC" w:rsidRDefault="006423F4">
          <w:pPr>
            <w:pStyle w:val="TOC2"/>
            <w:tabs>
              <w:tab w:val="right" w:leader="dot" w:pos="9570"/>
            </w:tabs>
            <w:rPr>
              <w:rFonts w:asciiTheme="minorHAnsi" w:eastAsiaTheme="minorEastAsia" w:hAnsiTheme="minorHAnsi"/>
              <w:noProof/>
              <w:kern w:val="2"/>
              <w14:ligatures w14:val="standardContextual"/>
            </w:rPr>
          </w:pPr>
          <w:hyperlink w:anchor="_Toc179964685" w:history="1">
            <w:r w:rsidR="00196BFC" w:rsidRPr="00ED31F2">
              <w:rPr>
                <w:rStyle w:val="Hyperlink"/>
                <w:noProof/>
                <w:spacing w:val="-1"/>
              </w:rPr>
              <w:t>Grantee</w:t>
            </w:r>
            <w:r w:rsidR="00196BFC" w:rsidRPr="00ED31F2">
              <w:rPr>
                <w:rStyle w:val="Hyperlink"/>
                <w:noProof/>
                <w:spacing w:val="1"/>
              </w:rPr>
              <w:t xml:space="preserve"> </w:t>
            </w:r>
            <w:r w:rsidR="00196BFC" w:rsidRPr="00ED31F2">
              <w:rPr>
                <w:rStyle w:val="Hyperlink"/>
                <w:noProof/>
                <w:spacing w:val="-1"/>
              </w:rPr>
              <w:t>Billing</w:t>
            </w:r>
            <w:r w:rsidR="00196BFC" w:rsidRPr="00ED31F2">
              <w:rPr>
                <w:rStyle w:val="Hyperlink"/>
                <w:noProof/>
              </w:rPr>
              <w:t xml:space="preserve"> </w:t>
            </w:r>
            <w:r w:rsidR="00196BFC" w:rsidRPr="00ED31F2">
              <w:rPr>
                <w:rStyle w:val="Hyperlink"/>
                <w:noProof/>
                <w:spacing w:val="-1"/>
              </w:rPr>
              <w:t>and</w:t>
            </w:r>
            <w:r w:rsidR="00196BFC" w:rsidRPr="00ED31F2">
              <w:rPr>
                <w:rStyle w:val="Hyperlink"/>
                <w:noProof/>
                <w:spacing w:val="-3"/>
              </w:rPr>
              <w:t xml:space="preserve"> </w:t>
            </w:r>
            <w:r w:rsidR="00196BFC" w:rsidRPr="00ED31F2">
              <w:rPr>
                <w:rStyle w:val="Hyperlink"/>
                <w:noProof/>
                <w:spacing w:val="-1"/>
              </w:rPr>
              <w:t>Payment</w:t>
            </w:r>
            <w:r w:rsidR="00196BFC">
              <w:rPr>
                <w:noProof/>
                <w:webHidden/>
              </w:rPr>
              <w:tab/>
            </w:r>
            <w:r w:rsidR="00196BFC">
              <w:rPr>
                <w:noProof/>
                <w:webHidden/>
              </w:rPr>
              <w:fldChar w:fldCharType="begin"/>
            </w:r>
            <w:r w:rsidR="00196BFC">
              <w:rPr>
                <w:noProof/>
                <w:webHidden/>
              </w:rPr>
              <w:instrText xml:space="preserve"> PAGEREF _Toc179964685 \h </w:instrText>
            </w:r>
            <w:r w:rsidR="00196BFC">
              <w:rPr>
                <w:noProof/>
                <w:webHidden/>
              </w:rPr>
            </w:r>
            <w:r w:rsidR="00196BFC">
              <w:rPr>
                <w:noProof/>
                <w:webHidden/>
              </w:rPr>
              <w:fldChar w:fldCharType="separate"/>
            </w:r>
            <w:r w:rsidR="004B167E">
              <w:rPr>
                <w:noProof/>
                <w:webHidden/>
              </w:rPr>
              <w:t>14</w:t>
            </w:r>
            <w:r w:rsidR="00196BFC">
              <w:rPr>
                <w:noProof/>
                <w:webHidden/>
              </w:rPr>
              <w:fldChar w:fldCharType="end"/>
            </w:r>
          </w:hyperlink>
        </w:p>
        <w:p w14:paraId="57EE6E25" w14:textId="1549BD14" w:rsidR="00196BFC" w:rsidRDefault="006423F4">
          <w:pPr>
            <w:pStyle w:val="TOC2"/>
            <w:tabs>
              <w:tab w:val="right" w:leader="dot" w:pos="9570"/>
            </w:tabs>
            <w:rPr>
              <w:rFonts w:asciiTheme="minorHAnsi" w:eastAsiaTheme="minorEastAsia" w:hAnsiTheme="minorHAnsi"/>
              <w:noProof/>
              <w:kern w:val="2"/>
              <w14:ligatures w14:val="standardContextual"/>
            </w:rPr>
          </w:pPr>
          <w:hyperlink w:anchor="_Toc179964686" w:history="1">
            <w:r w:rsidR="00196BFC" w:rsidRPr="00ED31F2">
              <w:rPr>
                <w:rStyle w:val="Hyperlink"/>
                <w:noProof/>
                <w:spacing w:val="-1"/>
              </w:rPr>
              <w:t>Allowable</w:t>
            </w:r>
            <w:r w:rsidR="00196BFC" w:rsidRPr="00ED31F2">
              <w:rPr>
                <w:rStyle w:val="Hyperlink"/>
                <w:noProof/>
                <w:spacing w:val="1"/>
              </w:rPr>
              <w:t xml:space="preserve"> </w:t>
            </w:r>
            <w:r w:rsidR="00196BFC" w:rsidRPr="00ED31F2">
              <w:rPr>
                <w:rStyle w:val="Hyperlink"/>
                <w:noProof/>
                <w:spacing w:val="-2"/>
              </w:rPr>
              <w:t>Costs</w:t>
            </w:r>
            <w:r w:rsidR="00196BFC">
              <w:rPr>
                <w:noProof/>
                <w:webHidden/>
              </w:rPr>
              <w:tab/>
            </w:r>
            <w:r w:rsidR="00196BFC">
              <w:rPr>
                <w:noProof/>
                <w:webHidden/>
              </w:rPr>
              <w:fldChar w:fldCharType="begin"/>
            </w:r>
            <w:r w:rsidR="00196BFC">
              <w:rPr>
                <w:noProof/>
                <w:webHidden/>
              </w:rPr>
              <w:instrText xml:space="preserve"> PAGEREF _Toc179964686 \h </w:instrText>
            </w:r>
            <w:r w:rsidR="00196BFC">
              <w:rPr>
                <w:noProof/>
                <w:webHidden/>
              </w:rPr>
            </w:r>
            <w:r w:rsidR="00196BFC">
              <w:rPr>
                <w:noProof/>
                <w:webHidden/>
              </w:rPr>
              <w:fldChar w:fldCharType="separate"/>
            </w:r>
            <w:r w:rsidR="004B167E">
              <w:rPr>
                <w:noProof/>
                <w:webHidden/>
              </w:rPr>
              <w:t>14</w:t>
            </w:r>
            <w:r w:rsidR="00196BFC">
              <w:rPr>
                <w:noProof/>
                <w:webHidden/>
              </w:rPr>
              <w:fldChar w:fldCharType="end"/>
            </w:r>
          </w:hyperlink>
        </w:p>
        <w:p w14:paraId="710458E1" w14:textId="7091A45B" w:rsidR="00196BFC" w:rsidRDefault="006423F4">
          <w:pPr>
            <w:pStyle w:val="TOC2"/>
            <w:tabs>
              <w:tab w:val="right" w:leader="dot" w:pos="9570"/>
            </w:tabs>
            <w:rPr>
              <w:rFonts w:asciiTheme="minorHAnsi" w:eastAsiaTheme="minorEastAsia" w:hAnsiTheme="minorHAnsi"/>
              <w:noProof/>
              <w:kern w:val="2"/>
              <w14:ligatures w14:val="standardContextual"/>
            </w:rPr>
          </w:pPr>
          <w:hyperlink w:anchor="_Toc179964687" w:history="1">
            <w:r w:rsidR="00196BFC" w:rsidRPr="00ED31F2">
              <w:rPr>
                <w:rStyle w:val="Hyperlink"/>
                <w:noProof/>
                <w:spacing w:val="-1"/>
              </w:rPr>
              <w:t>Funding</w:t>
            </w:r>
            <w:r w:rsidR="00196BFC" w:rsidRPr="00ED31F2">
              <w:rPr>
                <w:rStyle w:val="Hyperlink"/>
                <w:noProof/>
              </w:rPr>
              <w:t xml:space="preserve"> </w:t>
            </w:r>
            <w:r w:rsidR="00196BFC" w:rsidRPr="00ED31F2">
              <w:rPr>
                <w:rStyle w:val="Hyperlink"/>
                <w:noProof/>
                <w:spacing w:val="-1"/>
              </w:rPr>
              <w:t>Restrictions</w:t>
            </w:r>
            <w:r w:rsidR="00196BFC">
              <w:rPr>
                <w:noProof/>
                <w:webHidden/>
              </w:rPr>
              <w:tab/>
            </w:r>
            <w:r w:rsidR="00196BFC">
              <w:rPr>
                <w:noProof/>
                <w:webHidden/>
              </w:rPr>
              <w:fldChar w:fldCharType="begin"/>
            </w:r>
            <w:r w:rsidR="00196BFC">
              <w:rPr>
                <w:noProof/>
                <w:webHidden/>
              </w:rPr>
              <w:instrText xml:space="preserve"> PAGEREF _Toc179964687 \h </w:instrText>
            </w:r>
            <w:r w:rsidR="00196BFC">
              <w:rPr>
                <w:noProof/>
                <w:webHidden/>
              </w:rPr>
            </w:r>
            <w:r w:rsidR="00196BFC">
              <w:rPr>
                <w:noProof/>
                <w:webHidden/>
              </w:rPr>
              <w:fldChar w:fldCharType="separate"/>
            </w:r>
            <w:r w:rsidR="004B167E">
              <w:rPr>
                <w:noProof/>
                <w:webHidden/>
              </w:rPr>
              <w:t>15</w:t>
            </w:r>
            <w:r w:rsidR="00196BFC">
              <w:rPr>
                <w:noProof/>
                <w:webHidden/>
              </w:rPr>
              <w:fldChar w:fldCharType="end"/>
            </w:r>
          </w:hyperlink>
        </w:p>
        <w:p w14:paraId="4ED2AEF7" w14:textId="282827EB" w:rsidR="00196BFC" w:rsidRDefault="006423F4">
          <w:pPr>
            <w:pStyle w:val="TOC1"/>
            <w:tabs>
              <w:tab w:val="right" w:leader="dot" w:pos="9570"/>
            </w:tabs>
            <w:rPr>
              <w:rFonts w:asciiTheme="minorHAnsi" w:eastAsiaTheme="minorEastAsia" w:hAnsiTheme="minorHAnsi"/>
              <w:noProof/>
              <w:kern w:val="2"/>
              <w14:ligatures w14:val="standardContextual"/>
            </w:rPr>
          </w:pPr>
          <w:hyperlink w:anchor="_Toc179964688" w:history="1">
            <w:r w:rsidR="00196BFC" w:rsidRPr="00ED31F2">
              <w:rPr>
                <w:rStyle w:val="Hyperlink"/>
                <w:noProof/>
                <w:spacing w:val="-1"/>
              </w:rPr>
              <w:t>Grant</w:t>
            </w:r>
            <w:r w:rsidR="00196BFC" w:rsidRPr="00ED31F2">
              <w:rPr>
                <w:rStyle w:val="Hyperlink"/>
                <w:noProof/>
                <w:spacing w:val="-2"/>
              </w:rPr>
              <w:t xml:space="preserve"> </w:t>
            </w:r>
            <w:r w:rsidR="00196BFC" w:rsidRPr="00ED31F2">
              <w:rPr>
                <w:rStyle w:val="Hyperlink"/>
                <w:noProof/>
                <w:spacing w:val="-1"/>
              </w:rPr>
              <w:t>Requirements</w:t>
            </w:r>
            <w:r w:rsidR="00196BFC" w:rsidRPr="00ED31F2">
              <w:rPr>
                <w:rStyle w:val="Hyperlink"/>
                <w:noProof/>
                <w:spacing w:val="1"/>
              </w:rPr>
              <w:t xml:space="preserve"> </w:t>
            </w:r>
            <w:r w:rsidR="00196BFC" w:rsidRPr="00ED31F2">
              <w:rPr>
                <w:rStyle w:val="Hyperlink"/>
                <w:noProof/>
                <w:spacing w:val="-1"/>
              </w:rPr>
              <w:t>and</w:t>
            </w:r>
            <w:r w:rsidR="00196BFC" w:rsidRPr="00ED31F2">
              <w:rPr>
                <w:rStyle w:val="Hyperlink"/>
                <w:noProof/>
                <w:spacing w:val="-3"/>
              </w:rPr>
              <w:t xml:space="preserve"> </w:t>
            </w:r>
            <w:r w:rsidR="00196BFC" w:rsidRPr="00ED31F2">
              <w:rPr>
                <w:rStyle w:val="Hyperlink"/>
                <w:noProof/>
                <w:spacing w:val="-1"/>
              </w:rPr>
              <w:t>Mandatory</w:t>
            </w:r>
            <w:r w:rsidR="00196BFC" w:rsidRPr="00ED31F2">
              <w:rPr>
                <w:rStyle w:val="Hyperlink"/>
                <w:noProof/>
                <w:spacing w:val="-4"/>
              </w:rPr>
              <w:t xml:space="preserve"> </w:t>
            </w:r>
            <w:r w:rsidR="00196BFC" w:rsidRPr="00ED31F2">
              <w:rPr>
                <w:rStyle w:val="Hyperlink"/>
                <w:noProof/>
                <w:spacing w:val="-1"/>
              </w:rPr>
              <w:t>Participation</w:t>
            </w:r>
            <w:r w:rsidR="00196BFC">
              <w:rPr>
                <w:noProof/>
                <w:webHidden/>
              </w:rPr>
              <w:tab/>
            </w:r>
            <w:r w:rsidR="00196BFC">
              <w:rPr>
                <w:noProof/>
                <w:webHidden/>
              </w:rPr>
              <w:fldChar w:fldCharType="begin"/>
            </w:r>
            <w:r w:rsidR="00196BFC">
              <w:rPr>
                <w:noProof/>
                <w:webHidden/>
              </w:rPr>
              <w:instrText xml:space="preserve"> PAGEREF _Toc179964688 \h </w:instrText>
            </w:r>
            <w:r w:rsidR="00196BFC">
              <w:rPr>
                <w:noProof/>
                <w:webHidden/>
              </w:rPr>
            </w:r>
            <w:r w:rsidR="00196BFC">
              <w:rPr>
                <w:noProof/>
                <w:webHidden/>
              </w:rPr>
              <w:fldChar w:fldCharType="separate"/>
            </w:r>
            <w:r w:rsidR="004B167E">
              <w:rPr>
                <w:noProof/>
                <w:webHidden/>
              </w:rPr>
              <w:t>16</w:t>
            </w:r>
            <w:r w:rsidR="00196BFC">
              <w:rPr>
                <w:noProof/>
                <w:webHidden/>
              </w:rPr>
              <w:fldChar w:fldCharType="end"/>
            </w:r>
          </w:hyperlink>
        </w:p>
        <w:p w14:paraId="038F240F" w14:textId="62855F3F" w:rsidR="00196BFC" w:rsidRDefault="006423F4">
          <w:pPr>
            <w:pStyle w:val="TOC2"/>
            <w:tabs>
              <w:tab w:val="right" w:leader="dot" w:pos="9570"/>
            </w:tabs>
            <w:rPr>
              <w:rFonts w:asciiTheme="minorHAnsi" w:eastAsiaTheme="minorEastAsia" w:hAnsiTheme="minorHAnsi"/>
              <w:noProof/>
              <w:kern w:val="2"/>
              <w14:ligatures w14:val="standardContextual"/>
            </w:rPr>
          </w:pPr>
          <w:hyperlink w:anchor="_Toc179964689" w:history="1">
            <w:r w:rsidR="00196BFC" w:rsidRPr="00ED31F2">
              <w:rPr>
                <w:rStyle w:val="Hyperlink"/>
                <w:noProof/>
                <w:spacing w:val="-1"/>
              </w:rPr>
              <w:t>CA</w:t>
            </w:r>
            <w:r w:rsidR="00196BFC" w:rsidRPr="00ED31F2">
              <w:rPr>
                <w:rStyle w:val="Hyperlink"/>
                <w:noProof/>
              </w:rPr>
              <w:t xml:space="preserve"> </w:t>
            </w:r>
            <w:r w:rsidR="00196BFC" w:rsidRPr="00ED31F2">
              <w:rPr>
                <w:rStyle w:val="Hyperlink"/>
                <w:noProof/>
                <w:spacing w:val="-1"/>
              </w:rPr>
              <w:t>H&amp;SS</w:t>
            </w:r>
            <w:r w:rsidR="00196BFC" w:rsidRPr="00ED31F2">
              <w:rPr>
                <w:rStyle w:val="Hyperlink"/>
                <w:noProof/>
                <w:spacing w:val="1"/>
              </w:rPr>
              <w:t xml:space="preserve"> </w:t>
            </w:r>
            <w:r w:rsidR="00196BFC" w:rsidRPr="00ED31F2">
              <w:rPr>
                <w:rStyle w:val="Hyperlink"/>
                <w:noProof/>
                <w:spacing w:val="-1"/>
              </w:rPr>
              <w:t>Implementation</w:t>
            </w:r>
            <w:r w:rsidR="00196BFC" w:rsidRPr="00ED31F2">
              <w:rPr>
                <w:rStyle w:val="Hyperlink"/>
                <w:noProof/>
              </w:rPr>
              <w:t xml:space="preserve"> Plan</w:t>
            </w:r>
            <w:r w:rsidR="00196BFC">
              <w:rPr>
                <w:noProof/>
                <w:webHidden/>
              </w:rPr>
              <w:tab/>
            </w:r>
            <w:r w:rsidR="00196BFC">
              <w:rPr>
                <w:noProof/>
                <w:webHidden/>
              </w:rPr>
              <w:fldChar w:fldCharType="begin"/>
            </w:r>
            <w:r w:rsidR="00196BFC">
              <w:rPr>
                <w:noProof/>
                <w:webHidden/>
              </w:rPr>
              <w:instrText xml:space="preserve"> PAGEREF _Toc179964689 \h </w:instrText>
            </w:r>
            <w:r w:rsidR="00196BFC">
              <w:rPr>
                <w:noProof/>
                <w:webHidden/>
              </w:rPr>
            </w:r>
            <w:r w:rsidR="00196BFC">
              <w:rPr>
                <w:noProof/>
                <w:webHidden/>
              </w:rPr>
              <w:fldChar w:fldCharType="separate"/>
            </w:r>
            <w:r w:rsidR="004B167E">
              <w:rPr>
                <w:noProof/>
                <w:webHidden/>
              </w:rPr>
              <w:t>16</w:t>
            </w:r>
            <w:r w:rsidR="00196BFC">
              <w:rPr>
                <w:noProof/>
                <w:webHidden/>
              </w:rPr>
              <w:fldChar w:fldCharType="end"/>
            </w:r>
          </w:hyperlink>
        </w:p>
        <w:p w14:paraId="2566FD43" w14:textId="7596790A" w:rsidR="00196BFC" w:rsidRDefault="006423F4">
          <w:pPr>
            <w:pStyle w:val="TOC2"/>
            <w:tabs>
              <w:tab w:val="right" w:leader="dot" w:pos="9570"/>
            </w:tabs>
            <w:rPr>
              <w:rFonts w:asciiTheme="minorHAnsi" w:eastAsiaTheme="minorEastAsia" w:hAnsiTheme="minorHAnsi"/>
              <w:noProof/>
              <w:kern w:val="2"/>
              <w14:ligatures w14:val="standardContextual"/>
            </w:rPr>
          </w:pPr>
          <w:hyperlink w:anchor="_Toc179964690" w:history="1">
            <w:r w:rsidR="00196BFC" w:rsidRPr="00ED31F2">
              <w:rPr>
                <w:rStyle w:val="Hyperlink"/>
                <w:noProof/>
              </w:rPr>
              <w:t>Training and Technical Assistance (TTA)</w:t>
            </w:r>
            <w:r w:rsidR="00196BFC">
              <w:rPr>
                <w:noProof/>
                <w:webHidden/>
              </w:rPr>
              <w:tab/>
            </w:r>
            <w:r w:rsidR="00196BFC">
              <w:rPr>
                <w:noProof/>
                <w:webHidden/>
              </w:rPr>
              <w:fldChar w:fldCharType="begin"/>
            </w:r>
            <w:r w:rsidR="00196BFC">
              <w:rPr>
                <w:noProof/>
                <w:webHidden/>
              </w:rPr>
              <w:instrText xml:space="preserve"> PAGEREF _Toc179964690 \h </w:instrText>
            </w:r>
            <w:r w:rsidR="00196BFC">
              <w:rPr>
                <w:noProof/>
                <w:webHidden/>
              </w:rPr>
            </w:r>
            <w:r w:rsidR="00196BFC">
              <w:rPr>
                <w:noProof/>
                <w:webHidden/>
              </w:rPr>
              <w:fldChar w:fldCharType="separate"/>
            </w:r>
            <w:r w:rsidR="004B167E">
              <w:rPr>
                <w:noProof/>
                <w:webHidden/>
              </w:rPr>
              <w:t>16</w:t>
            </w:r>
            <w:r w:rsidR="00196BFC">
              <w:rPr>
                <w:noProof/>
                <w:webHidden/>
              </w:rPr>
              <w:fldChar w:fldCharType="end"/>
            </w:r>
          </w:hyperlink>
        </w:p>
        <w:p w14:paraId="7B0EB473" w14:textId="460D3B5A" w:rsidR="00196BFC" w:rsidRDefault="006423F4">
          <w:pPr>
            <w:pStyle w:val="TOC2"/>
            <w:tabs>
              <w:tab w:val="right" w:leader="dot" w:pos="9570"/>
            </w:tabs>
            <w:rPr>
              <w:rFonts w:asciiTheme="minorHAnsi" w:eastAsiaTheme="minorEastAsia" w:hAnsiTheme="minorHAnsi"/>
              <w:noProof/>
              <w:kern w:val="2"/>
              <w14:ligatures w14:val="standardContextual"/>
            </w:rPr>
          </w:pPr>
          <w:hyperlink w:anchor="_Toc179964691" w:history="1">
            <w:r w:rsidR="00196BFC" w:rsidRPr="00ED31F2">
              <w:rPr>
                <w:rStyle w:val="Hyperlink"/>
                <w:noProof/>
                <w:spacing w:val="-1"/>
              </w:rPr>
              <w:t>Compliance with</w:t>
            </w:r>
            <w:r w:rsidR="00196BFC" w:rsidRPr="00ED31F2">
              <w:rPr>
                <w:rStyle w:val="Hyperlink"/>
                <w:noProof/>
              </w:rPr>
              <w:t xml:space="preserve"> </w:t>
            </w:r>
            <w:r w:rsidR="00196BFC" w:rsidRPr="00ED31F2">
              <w:rPr>
                <w:rStyle w:val="Hyperlink"/>
                <w:noProof/>
                <w:spacing w:val="-1"/>
              </w:rPr>
              <w:t>Confidentiality</w:t>
            </w:r>
            <w:r w:rsidR="00196BFC" w:rsidRPr="00ED31F2">
              <w:rPr>
                <w:rStyle w:val="Hyperlink"/>
                <w:noProof/>
                <w:spacing w:val="1"/>
              </w:rPr>
              <w:t xml:space="preserve"> </w:t>
            </w:r>
            <w:r w:rsidR="00196BFC" w:rsidRPr="00ED31F2">
              <w:rPr>
                <w:rStyle w:val="Hyperlink"/>
                <w:noProof/>
                <w:spacing w:val="-1"/>
              </w:rPr>
              <w:t>Regulations</w:t>
            </w:r>
            <w:r w:rsidR="00196BFC">
              <w:rPr>
                <w:noProof/>
                <w:webHidden/>
              </w:rPr>
              <w:tab/>
            </w:r>
            <w:r w:rsidR="00196BFC">
              <w:rPr>
                <w:noProof/>
                <w:webHidden/>
              </w:rPr>
              <w:fldChar w:fldCharType="begin"/>
            </w:r>
            <w:r w:rsidR="00196BFC">
              <w:rPr>
                <w:noProof/>
                <w:webHidden/>
              </w:rPr>
              <w:instrText xml:space="preserve"> PAGEREF _Toc179964691 \h </w:instrText>
            </w:r>
            <w:r w:rsidR="00196BFC">
              <w:rPr>
                <w:noProof/>
                <w:webHidden/>
              </w:rPr>
            </w:r>
            <w:r w:rsidR="00196BFC">
              <w:rPr>
                <w:noProof/>
                <w:webHidden/>
              </w:rPr>
              <w:fldChar w:fldCharType="separate"/>
            </w:r>
            <w:r w:rsidR="004B167E">
              <w:rPr>
                <w:noProof/>
                <w:webHidden/>
              </w:rPr>
              <w:t>17</w:t>
            </w:r>
            <w:r w:rsidR="00196BFC">
              <w:rPr>
                <w:noProof/>
                <w:webHidden/>
              </w:rPr>
              <w:fldChar w:fldCharType="end"/>
            </w:r>
          </w:hyperlink>
        </w:p>
        <w:p w14:paraId="7E2D9A0F" w14:textId="252F988A" w:rsidR="00196BFC" w:rsidRDefault="006423F4">
          <w:pPr>
            <w:pStyle w:val="TOC2"/>
            <w:tabs>
              <w:tab w:val="right" w:leader="dot" w:pos="9570"/>
            </w:tabs>
            <w:rPr>
              <w:rFonts w:asciiTheme="minorHAnsi" w:eastAsiaTheme="minorEastAsia" w:hAnsiTheme="minorHAnsi"/>
              <w:noProof/>
              <w:kern w:val="2"/>
              <w14:ligatures w14:val="standardContextual"/>
            </w:rPr>
          </w:pPr>
          <w:hyperlink w:anchor="_Toc179964692" w:history="1">
            <w:r w:rsidR="00196BFC" w:rsidRPr="00ED31F2">
              <w:rPr>
                <w:rStyle w:val="Hyperlink"/>
                <w:noProof/>
                <w:spacing w:val="-1"/>
              </w:rPr>
              <w:t>Data</w:t>
            </w:r>
            <w:r w:rsidR="00196BFC" w:rsidRPr="00ED31F2">
              <w:rPr>
                <w:rStyle w:val="Hyperlink"/>
                <w:noProof/>
                <w:spacing w:val="1"/>
              </w:rPr>
              <w:t xml:space="preserve"> </w:t>
            </w:r>
            <w:r w:rsidR="00196BFC" w:rsidRPr="00ED31F2">
              <w:rPr>
                <w:rStyle w:val="Hyperlink"/>
                <w:noProof/>
                <w:spacing w:val="-1"/>
              </w:rPr>
              <w:t>and</w:t>
            </w:r>
            <w:r w:rsidR="00196BFC" w:rsidRPr="00ED31F2">
              <w:rPr>
                <w:rStyle w:val="Hyperlink"/>
                <w:noProof/>
              </w:rPr>
              <w:t xml:space="preserve"> </w:t>
            </w:r>
            <w:r w:rsidR="00196BFC" w:rsidRPr="00ED31F2">
              <w:rPr>
                <w:rStyle w:val="Hyperlink"/>
                <w:noProof/>
                <w:spacing w:val="-1"/>
              </w:rPr>
              <w:t>Reporting</w:t>
            </w:r>
            <w:r w:rsidR="00196BFC" w:rsidRPr="00ED31F2">
              <w:rPr>
                <w:rStyle w:val="Hyperlink"/>
                <w:noProof/>
              </w:rPr>
              <w:t xml:space="preserve"> </w:t>
            </w:r>
            <w:r w:rsidR="00196BFC" w:rsidRPr="00ED31F2">
              <w:rPr>
                <w:rStyle w:val="Hyperlink"/>
                <w:noProof/>
                <w:spacing w:val="-1"/>
              </w:rPr>
              <w:t>Requirements</w:t>
            </w:r>
            <w:r w:rsidR="00196BFC">
              <w:rPr>
                <w:noProof/>
                <w:webHidden/>
              </w:rPr>
              <w:tab/>
            </w:r>
            <w:r w:rsidR="00196BFC">
              <w:rPr>
                <w:noProof/>
                <w:webHidden/>
              </w:rPr>
              <w:fldChar w:fldCharType="begin"/>
            </w:r>
            <w:r w:rsidR="00196BFC">
              <w:rPr>
                <w:noProof/>
                <w:webHidden/>
              </w:rPr>
              <w:instrText xml:space="preserve"> PAGEREF _Toc179964692 \h </w:instrText>
            </w:r>
            <w:r w:rsidR="00196BFC">
              <w:rPr>
                <w:noProof/>
                <w:webHidden/>
              </w:rPr>
            </w:r>
            <w:r w:rsidR="00196BFC">
              <w:rPr>
                <w:noProof/>
                <w:webHidden/>
              </w:rPr>
              <w:fldChar w:fldCharType="separate"/>
            </w:r>
            <w:r w:rsidR="004B167E">
              <w:rPr>
                <w:noProof/>
                <w:webHidden/>
              </w:rPr>
              <w:t>17</w:t>
            </w:r>
            <w:r w:rsidR="00196BFC">
              <w:rPr>
                <w:noProof/>
                <w:webHidden/>
              </w:rPr>
              <w:fldChar w:fldCharType="end"/>
            </w:r>
          </w:hyperlink>
        </w:p>
        <w:p w14:paraId="367C1C13" w14:textId="2C42F92D" w:rsidR="00196BFC" w:rsidRDefault="006423F4">
          <w:pPr>
            <w:pStyle w:val="TOC1"/>
            <w:tabs>
              <w:tab w:val="right" w:leader="dot" w:pos="9570"/>
            </w:tabs>
            <w:rPr>
              <w:rFonts w:asciiTheme="minorHAnsi" w:eastAsiaTheme="minorEastAsia" w:hAnsiTheme="minorHAnsi"/>
              <w:noProof/>
              <w:kern w:val="2"/>
              <w14:ligatures w14:val="standardContextual"/>
            </w:rPr>
          </w:pPr>
          <w:hyperlink w:anchor="_Toc179964693" w:history="1">
            <w:r w:rsidR="00196BFC" w:rsidRPr="00ED31F2">
              <w:rPr>
                <w:rStyle w:val="Hyperlink"/>
                <w:noProof/>
                <w:spacing w:val="-1"/>
              </w:rPr>
              <w:t>Application</w:t>
            </w:r>
            <w:r w:rsidR="00196BFC" w:rsidRPr="00ED31F2">
              <w:rPr>
                <w:rStyle w:val="Hyperlink"/>
                <w:noProof/>
              </w:rPr>
              <w:t xml:space="preserve"> </w:t>
            </w:r>
            <w:r w:rsidR="00196BFC" w:rsidRPr="00ED31F2">
              <w:rPr>
                <w:rStyle w:val="Hyperlink"/>
                <w:noProof/>
                <w:spacing w:val="-1"/>
              </w:rPr>
              <w:t>Instructions</w:t>
            </w:r>
            <w:r w:rsidR="00196BFC">
              <w:rPr>
                <w:noProof/>
                <w:webHidden/>
              </w:rPr>
              <w:tab/>
            </w:r>
            <w:r w:rsidR="00196BFC">
              <w:rPr>
                <w:noProof/>
                <w:webHidden/>
              </w:rPr>
              <w:fldChar w:fldCharType="begin"/>
            </w:r>
            <w:r w:rsidR="00196BFC">
              <w:rPr>
                <w:noProof/>
                <w:webHidden/>
              </w:rPr>
              <w:instrText xml:space="preserve"> PAGEREF _Toc179964693 \h </w:instrText>
            </w:r>
            <w:r w:rsidR="00196BFC">
              <w:rPr>
                <w:noProof/>
                <w:webHidden/>
              </w:rPr>
            </w:r>
            <w:r w:rsidR="00196BFC">
              <w:rPr>
                <w:noProof/>
                <w:webHidden/>
              </w:rPr>
              <w:fldChar w:fldCharType="separate"/>
            </w:r>
            <w:r w:rsidR="004B167E">
              <w:rPr>
                <w:noProof/>
                <w:webHidden/>
              </w:rPr>
              <w:t>21</w:t>
            </w:r>
            <w:r w:rsidR="00196BFC">
              <w:rPr>
                <w:noProof/>
                <w:webHidden/>
              </w:rPr>
              <w:fldChar w:fldCharType="end"/>
            </w:r>
          </w:hyperlink>
        </w:p>
        <w:p w14:paraId="524DCAA9" w14:textId="5118F409" w:rsidR="00196BFC" w:rsidRDefault="006423F4">
          <w:pPr>
            <w:pStyle w:val="TOC2"/>
            <w:tabs>
              <w:tab w:val="right" w:leader="dot" w:pos="9570"/>
            </w:tabs>
            <w:rPr>
              <w:rFonts w:asciiTheme="minorHAnsi" w:eastAsiaTheme="minorEastAsia" w:hAnsiTheme="minorHAnsi"/>
              <w:noProof/>
              <w:kern w:val="2"/>
              <w14:ligatures w14:val="standardContextual"/>
            </w:rPr>
          </w:pPr>
          <w:hyperlink w:anchor="_Toc179964694" w:history="1">
            <w:r w:rsidR="00196BFC" w:rsidRPr="00ED31F2">
              <w:rPr>
                <w:rStyle w:val="Hyperlink"/>
                <w:noProof/>
                <w:spacing w:val="-1"/>
              </w:rPr>
              <w:t>Preparing</w:t>
            </w:r>
            <w:r w:rsidR="00196BFC" w:rsidRPr="00ED31F2">
              <w:rPr>
                <w:rStyle w:val="Hyperlink"/>
                <w:noProof/>
              </w:rPr>
              <w:t xml:space="preserve"> </w:t>
            </w:r>
            <w:r w:rsidR="00196BFC" w:rsidRPr="00ED31F2">
              <w:rPr>
                <w:rStyle w:val="Hyperlink"/>
                <w:noProof/>
                <w:spacing w:val="-1"/>
              </w:rPr>
              <w:t>to</w:t>
            </w:r>
            <w:r w:rsidR="00196BFC" w:rsidRPr="00ED31F2">
              <w:rPr>
                <w:rStyle w:val="Hyperlink"/>
                <w:noProof/>
              </w:rPr>
              <w:t xml:space="preserve"> </w:t>
            </w:r>
            <w:r w:rsidR="00196BFC" w:rsidRPr="00ED31F2">
              <w:rPr>
                <w:rStyle w:val="Hyperlink"/>
                <w:noProof/>
                <w:spacing w:val="-1"/>
              </w:rPr>
              <w:t>Apply</w:t>
            </w:r>
            <w:r w:rsidR="00196BFC">
              <w:rPr>
                <w:noProof/>
                <w:webHidden/>
              </w:rPr>
              <w:tab/>
            </w:r>
            <w:r w:rsidR="00196BFC">
              <w:rPr>
                <w:noProof/>
                <w:webHidden/>
              </w:rPr>
              <w:fldChar w:fldCharType="begin"/>
            </w:r>
            <w:r w:rsidR="00196BFC">
              <w:rPr>
                <w:noProof/>
                <w:webHidden/>
              </w:rPr>
              <w:instrText xml:space="preserve"> PAGEREF _Toc179964694 \h </w:instrText>
            </w:r>
            <w:r w:rsidR="00196BFC">
              <w:rPr>
                <w:noProof/>
                <w:webHidden/>
              </w:rPr>
            </w:r>
            <w:r w:rsidR="00196BFC">
              <w:rPr>
                <w:noProof/>
                <w:webHidden/>
              </w:rPr>
              <w:fldChar w:fldCharType="separate"/>
            </w:r>
            <w:r w:rsidR="004B167E">
              <w:rPr>
                <w:noProof/>
                <w:webHidden/>
              </w:rPr>
              <w:t>21</w:t>
            </w:r>
            <w:r w:rsidR="00196BFC">
              <w:rPr>
                <w:noProof/>
                <w:webHidden/>
              </w:rPr>
              <w:fldChar w:fldCharType="end"/>
            </w:r>
          </w:hyperlink>
        </w:p>
        <w:p w14:paraId="0D64935C" w14:textId="2EBB0807" w:rsidR="00196BFC" w:rsidRDefault="006423F4">
          <w:pPr>
            <w:pStyle w:val="TOC2"/>
            <w:tabs>
              <w:tab w:val="right" w:leader="dot" w:pos="9570"/>
            </w:tabs>
            <w:rPr>
              <w:rFonts w:asciiTheme="minorHAnsi" w:eastAsiaTheme="minorEastAsia" w:hAnsiTheme="minorHAnsi"/>
              <w:noProof/>
              <w:kern w:val="2"/>
              <w14:ligatures w14:val="standardContextual"/>
            </w:rPr>
          </w:pPr>
          <w:hyperlink w:anchor="_Toc179964695" w:history="1">
            <w:r w:rsidR="00196BFC" w:rsidRPr="00ED31F2">
              <w:rPr>
                <w:rStyle w:val="Hyperlink"/>
                <w:noProof/>
                <w:spacing w:val="-1"/>
              </w:rPr>
              <w:t>Online</w:t>
            </w:r>
            <w:r w:rsidR="00196BFC" w:rsidRPr="00ED31F2">
              <w:rPr>
                <w:rStyle w:val="Hyperlink"/>
                <w:noProof/>
                <w:spacing w:val="1"/>
              </w:rPr>
              <w:t xml:space="preserve"> </w:t>
            </w:r>
            <w:r w:rsidR="00196BFC" w:rsidRPr="00ED31F2">
              <w:rPr>
                <w:rStyle w:val="Hyperlink"/>
                <w:noProof/>
                <w:spacing w:val="-1"/>
              </w:rPr>
              <w:t>Application</w:t>
            </w:r>
            <w:r w:rsidR="00196BFC">
              <w:rPr>
                <w:noProof/>
                <w:webHidden/>
              </w:rPr>
              <w:tab/>
            </w:r>
            <w:r w:rsidR="00196BFC">
              <w:rPr>
                <w:noProof/>
                <w:webHidden/>
              </w:rPr>
              <w:fldChar w:fldCharType="begin"/>
            </w:r>
            <w:r w:rsidR="00196BFC">
              <w:rPr>
                <w:noProof/>
                <w:webHidden/>
              </w:rPr>
              <w:instrText xml:space="preserve"> PAGEREF _Toc179964695 \h </w:instrText>
            </w:r>
            <w:r w:rsidR="00196BFC">
              <w:rPr>
                <w:noProof/>
                <w:webHidden/>
              </w:rPr>
            </w:r>
            <w:r w:rsidR="00196BFC">
              <w:rPr>
                <w:noProof/>
                <w:webHidden/>
              </w:rPr>
              <w:fldChar w:fldCharType="separate"/>
            </w:r>
            <w:r w:rsidR="004B167E">
              <w:rPr>
                <w:noProof/>
                <w:webHidden/>
              </w:rPr>
              <w:t>21</w:t>
            </w:r>
            <w:r w:rsidR="00196BFC">
              <w:rPr>
                <w:noProof/>
                <w:webHidden/>
              </w:rPr>
              <w:fldChar w:fldCharType="end"/>
            </w:r>
          </w:hyperlink>
        </w:p>
        <w:p w14:paraId="6675DB5B" w14:textId="3AD710C0" w:rsidR="00196BFC" w:rsidRDefault="006423F4">
          <w:pPr>
            <w:pStyle w:val="TOC3"/>
            <w:tabs>
              <w:tab w:val="right" w:leader="dot" w:pos="9570"/>
            </w:tabs>
            <w:rPr>
              <w:rFonts w:asciiTheme="minorHAnsi" w:eastAsiaTheme="minorEastAsia" w:hAnsiTheme="minorHAnsi"/>
              <w:noProof/>
              <w:kern w:val="2"/>
              <w14:ligatures w14:val="standardContextual"/>
            </w:rPr>
          </w:pPr>
          <w:hyperlink w:anchor="_Toc179964696" w:history="1">
            <w:r w:rsidR="00196BFC" w:rsidRPr="00ED31F2">
              <w:rPr>
                <w:rStyle w:val="Hyperlink"/>
                <w:noProof/>
              </w:rPr>
              <w:t>Application</w:t>
            </w:r>
            <w:r w:rsidR="00196BFC" w:rsidRPr="00ED31F2">
              <w:rPr>
                <w:rStyle w:val="Hyperlink"/>
                <w:noProof/>
                <w:spacing w:val="1"/>
              </w:rPr>
              <w:t xml:space="preserve"> </w:t>
            </w:r>
            <w:r w:rsidR="00196BFC" w:rsidRPr="00ED31F2">
              <w:rPr>
                <w:rStyle w:val="Hyperlink"/>
                <w:noProof/>
              </w:rPr>
              <w:t>Components</w:t>
            </w:r>
            <w:r w:rsidR="00196BFC">
              <w:rPr>
                <w:noProof/>
                <w:webHidden/>
              </w:rPr>
              <w:tab/>
            </w:r>
            <w:r w:rsidR="00196BFC">
              <w:rPr>
                <w:noProof/>
                <w:webHidden/>
              </w:rPr>
              <w:fldChar w:fldCharType="begin"/>
            </w:r>
            <w:r w:rsidR="00196BFC">
              <w:rPr>
                <w:noProof/>
                <w:webHidden/>
              </w:rPr>
              <w:instrText xml:space="preserve"> PAGEREF _Toc179964696 \h </w:instrText>
            </w:r>
            <w:r w:rsidR="00196BFC">
              <w:rPr>
                <w:noProof/>
                <w:webHidden/>
              </w:rPr>
            </w:r>
            <w:r w:rsidR="00196BFC">
              <w:rPr>
                <w:noProof/>
                <w:webHidden/>
              </w:rPr>
              <w:fldChar w:fldCharType="separate"/>
            </w:r>
            <w:r w:rsidR="004B167E">
              <w:rPr>
                <w:noProof/>
                <w:webHidden/>
              </w:rPr>
              <w:t>22</w:t>
            </w:r>
            <w:r w:rsidR="00196BFC">
              <w:rPr>
                <w:noProof/>
                <w:webHidden/>
              </w:rPr>
              <w:fldChar w:fldCharType="end"/>
            </w:r>
          </w:hyperlink>
        </w:p>
        <w:p w14:paraId="526D0EF8" w14:textId="11651B93" w:rsidR="00196BFC" w:rsidRDefault="006423F4">
          <w:pPr>
            <w:pStyle w:val="TOC3"/>
            <w:tabs>
              <w:tab w:val="right" w:leader="dot" w:pos="9570"/>
            </w:tabs>
            <w:rPr>
              <w:rFonts w:asciiTheme="minorHAnsi" w:eastAsiaTheme="minorEastAsia" w:hAnsiTheme="minorHAnsi"/>
              <w:noProof/>
              <w:kern w:val="2"/>
              <w14:ligatures w14:val="standardContextual"/>
            </w:rPr>
          </w:pPr>
          <w:hyperlink w:anchor="_Toc179964697" w:history="1">
            <w:r w:rsidR="00196BFC" w:rsidRPr="00ED31F2">
              <w:rPr>
                <w:rStyle w:val="Hyperlink"/>
                <w:noProof/>
              </w:rPr>
              <w:t>Application</w:t>
            </w:r>
            <w:r w:rsidR="00196BFC" w:rsidRPr="00ED31F2">
              <w:rPr>
                <w:rStyle w:val="Hyperlink"/>
                <w:noProof/>
                <w:spacing w:val="1"/>
              </w:rPr>
              <w:t xml:space="preserve"> </w:t>
            </w:r>
            <w:r w:rsidR="00196BFC" w:rsidRPr="00ED31F2">
              <w:rPr>
                <w:rStyle w:val="Hyperlink"/>
                <w:noProof/>
              </w:rPr>
              <w:t>Scoring</w:t>
            </w:r>
            <w:r w:rsidR="00196BFC">
              <w:rPr>
                <w:noProof/>
                <w:webHidden/>
              </w:rPr>
              <w:tab/>
            </w:r>
            <w:r w:rsidR="00196BFC">
              <w:rPr>
                <w:noProof/>
                <w:webHidden/>
              </w:rPr>
              <w:fldChar w:fldCharType="begin"/>
            </w:r>
            <w:r w:rsidR="00196BFC">
              <w:rPr>
                <w:noProof/>
                <w:webHidden/>
              </w:rPr>
              <w:instrText xml:space="preserve"> PAGEREF _Toc179964697 \h </w:instrText>
            </w:r>
            <w:r w:rsidR="00196BFC">
              <w:rPr>
                <w:noProof/>
                <w:webHidden/>
              </w:rPr>
            </w:r>
            <w:r w:rsidR="00196BFC">
              <w:rPr>
                <w:noProof/>
                <w:webHidden/>
              </w:rPr>
              <w:fldChar w:fldCharType="separate"/>
            </w:r>
            <w:r w:rsidR="004B167E">
              <w:rPr>
                <w:noProof/>
                <w:webHidden/>
              </w:rPr>
              <w:t>22</w:t>
            </w:r>
            <w:r w:rsidR="00196BFC">
              <w:rPr>
                <w:noProof/>
                <w:webHidden/>
              </w:rPr>
              <w:fldChar w:fldCharType="end"/>
            </w:r>
          </w:hyperlink>
        </w:p>
        <w:p w14:paraId="3CE422ED" w14:textId="0F18812A" w:rsidR="00196BFC" w:rsidRDefault="006423F4">
          <w:pPr>
            <w:pStyle w:val="TOC3"/>
            <w:tabs>
              <w:tab w:val="right" w:leader="dot" w:pos="9570"/>
            </w:tabs>
            <w:rPr>
              <w:rFonts w:asciiTheme="minorHAnsi" w:eastAsiaTheme="minorEastAsia" w:hAnsiTheme="minorHAnsi"/>
              <w:noProof/>
              <w:kern w:val="2"/>
              <w14:ligatures w14:val="standardContextual"/>
            </w:rPr>
          </w:pPr>
          <w:hyperlink w:anchor="_Toc179964698" w:history="1">
            <w:r w:rsidR="00196BFC" w:rsidRPr="00ED31F2">
              <w:rPr>
                <w:rStyle w:val="Hyperlink"/>
                <w:noProof/>
              </w:rPr>
              <w:t>Funding Availability</w:t>
            </w:r>
            <w:r w:rsidR="00196BFC">
              <w:rPr>
                <w:noProof/>
                <w:webHidden/>
              </w:rPr>
              <w:tab/>
            </w:r>
            <w:r w:rsidR="00196BFC">
              <w:rPr>
                <w:noProof/>
                <w:webHidden/>
              </w:rPr>
              <w:fldChar w:fldCharType="begin"/>
            </w:r>
            <w:r w:rsidR="00196BFC">
              <w:rPr>
                <w:noProof/>
                <w:webHidden/>
              </w:rPr>
              <w:instrText xml:space="preserve"> PAGEREF _Toc179964698 \h </w:instrText>
            </w:r>
            <w:r w:rsidR="00196BFC">
              <w:rPr>
                <w:noProof/>
                <w:webHidden/>
              </w:rPr>
            </w:r>
            <w:r w:rsidR="00196BFC">
              <w:rPr>
                <w:noProof/>
                <w:webHidden/>
              </w:rPr>
              <w:fldChar w:fldCharType="separate"/>
            </w:r>
            <w:r w:rsidR="004B167E">
              <w:rPr>
                <w:noProof/>
                <w:webHidden/>
              </w:rPr>
              <w:t>22</w:t>
            </w:r>
            <w:r w:rsidR="00196BFC">
              <w:rPr>
                <w:noProof/>
                <w:webHidden/>
              </w:rPr>
              <w:fldChar w:fldCharType="end"/>
            </w:r>
          </w:hyperlink>
        </w:p>
        <w:p w14:paraId="171CA7FB" w14:textId="767F2776" w:rsidR="00196BFC" w:rsidRDefault="006423F4">
          <w:pPr>
            <w:pStyle w:val="TOC2"/>
            <w:tabs>
              <w:tab w:val="right" w:leader="dot" w:pos="9570"/>
            </w:tabs>
            <w:rPr>
              <w:rFonts w:asciiTheme="minorHAnsi" w:eastAsiaTheme="minorEastAsia" w:hAnsiTheme="minorHAnsi"/>
              <w:noProof/>
              <w:kern w:val="2"/>
              <w14:ligatures w14:val="standardContextual"/>
            </w:rPr>
          </w:pPr>
          <w:hyperlink w:anchor="_Toc179964699" w:history="1">
            <w:r w:rsidR="00196BFC" w:rsidRPr="00ED31F2">
              <w:rPr>
                <w:rStyle w:val="Hyperlink"/>
                <w:noProof/>
                <w:spacing w:val="-1"/>
              </w:rPr>
              <w:t>Application</w:t>
            </w:r>
            <w:r w:rsidR="00196BFC" w:rsidRPr="00ED31F2">
              <w:rPr>
                <w:rStyle w:val="Hyperlink"/>
                <w:noProof/>
              </w:rPr>
              <w:t xml:space="preserve"> </w:t>
            </w:r>
            <w:r w:rsidR="00196BFC" w:rsidRPr="00ED31F2">
              <w:rPr>
                <w:rStyle w:val="Hyperlink"/>
                <w:noProof/>
                <w:spacing w:val="-1"/>
              </w:rPr>
              <w:t>Priority</w:t>
            </w:r>
            <w:r w:rsidR="00196BFC">
              <w:rPr>
                <w:noProof/>
                <w:webHidden/>
              </w:rPr>
              <w:tab/>
            </w:r>
            <w:r w:rsidR="00196BFC">
              <w:rPr>
                <w:noProof/>
                <w:webHidden/>
              </w:rPr>
              <w:fldChar w:fldCharType="begin"/>
            </w:r>
            <w:r w:rsidR="00196BFC">
              <w:rPr>
                <w:noProof/>
                <w:webHidden/>
              </w:rPr>
              <w:instrText xml:space="preserve"> PAGEREF _Toc179964699 \h </w:instrText>
            </w:r>
            <w:r w:rsidR="00196BFC">
              <w:rPr>
                <w:noProof/>
                <w:webHidden/>
              </w:rPr>
            </w:r>
            <w:r w:rsidR="00196BFC">
              <w:rPr>
                <w:noProof/>
                <w:webHidden/>
              </w:rPr>
              <w:fldChar w:fldCharType="separate"/>
            </w:r>
            <w:r w:rsidR="004B167E">
              <w:rPr>
                <w:noProof/>
                <w:webHidden/>
              </w:rPr>
              <w:t>22</w:t>
            </w:r>
            <w:r w:rsidR="00196BFC">
              <w:rPr>
                <w:noProof/>
                <w:webHidden/>
              </w:rPr>
              <w:fldChar w:fldCharType="end"/>
            </w:r>
          </w:hyperlink>
        </w:p>
        <w:p w14:paraId="4164FF68" w14:textId="04DE4127" w:rsidR="00196BFC" w:rsidRDefault="006423F4">
          <w:pPr>
            <w:pStyle w:val="TOC2"/>
            <w:tabs>
              <w:tab w:val="right" w:leader="dot" w:pos="9570"/>
            </w:tabs>
            <w:rPr>
              <w:rFonts w:asciiTheme="minorHAnsi" w:eastAsiaTheme="minorEastAsia" w:hAnsiTheme="minorHAnsi"/>
              <w:noProof/>
              <w:kern w:val="2"/>
              <w14:ligatures w14:val="standardContextual"/>
            </w:rPr>
          </w:pPr>
          <w:hyperlink w:anchor="_Toc179964700" w:history="1">
            <w:r w:rsidR="00196BFC" w:rsidRPr="00ED31F2">
              <w:rPr>
                <w:rStyle w:val="Hyperlink"/>
                <w:noProof/>
              </w:rPr>
              <w:t>Scoring Criteria</w:t>
            </w:r>
            <w:r w:rsidR="00196BFC">
              <w:rPr>
                <w:noProof/>
                <w:webHidden/>
              </w:rPr>
              <w:tab/>
            </w:r>
            <w:r w:rsidR="00196BFC">
              <w:rPr>
                <w:noProof/>
                <w:webHidden/>
              </w:rPr>
              <w:fldChar w:fldCharType="begin"/>
            </w:r>
            <w:r w:rsidR="00196BFC">
              <w:rPr>
                <w:noProof/>
                <w:webHidden/>
              </w:rPr>
              <w:instrText xml:space="preserve"> PAGEREF _Toc179964700 \h </w:instrText>
            </w:r>
            <w:r w:rsidR="00196BFC">
              <w:rPr>
                <w:noProof/>
                <w:webHidden/>
              </w:rPr>
            </w:r>
            <w:r w:rsidR="00196BFC">
              <w:rPr>
                <w:noProof/>
                <w:webHidden/>
              </w:rPr>
              <w:fldChar w:fldCharType="separate"/>
            </w:r>
            <w:r w:rsidR="004B167E">
              <w:rPr>
                <w:noProof/>
                <w:webHidden/>
              </w:rPr>
              <w:t>24</w:t>
            </w:r>
            <w:r w:rsidR="00196BFC">
              <w:rPr>
                <w:noProof/>
                <w:webHidden/>
              </w:rPr>
              <w:fldChar w:fldCharType="end"/>
            </w:r>
          </w:hyperlink>
        </w:p>
        <w:p w14:paraId="5AA70D99" w14:textId="1A1EA6D0" w:rsidR="00196BFC" w:rsidRDefault="006423F4">
          <w:pPr>
            <w:pStyle w:val="TOC2"/>
            <w:tabs>
              <w:tab w:val="right" w:leader="dot" w:pos="9570"/>
            </w:tabs>
            <w:rPr>
              <w:rFonts w:asciiTheme="minorHAnsi" w:eastAsiaTheme="minorEastAsia" w:hAnsiTheme="minorHAnsi"/>
              <w:noProof/>
              <w:kern w:val="2"/>
              <w14:ligatures w14:val="standardContextual"/>
            </w:rPr>
          </w:pPr>
          <w:hyperlink w:anchor="_Toc179964701" w:history="1">
            <w:r w:rsidR="00196BFC" w:rsidRPr="00ED31F2">
              <w:rPr>
                <w:rStyle w:val="Hyperlink"/>
                <w:noProof/>
                <w:spacing w:val="-1"/>
              </w:rPr>
              <w:t>Application</w:t>
            </w:r>
            <w:r w:rsidR="00196BFC" w:rsidRPr="00ED31F2">
              <w:rPr>
                <w:rStyle w:val="Hyperlink"/>
                <w:noProof/>
              </w:rPr>
              <w:t xml:space="preserve"> </w:t>
            </w:r>
            <w:r w:rsidR="00196BFC" w:rsidRPr="00ED31F2">
              <w:rPr>
                <w:rStyle w:val="Hyperlink"/>
                <w:noProof/>
                <w:spacing w:val="-1"/>
              </w:rPr>
              <w:t>Worksheet</w:t>
            </w:r>
            <w:r w:rsidR="00196BFC">
              <w:rPr>
                <w:noProof/>
                <w:webHidden/>
              </w:rPr>
              <w:tab/>
            </w:r>
            <w:r w:rsidR="00196BFC">
              <w:rPr>
                <w:noProof/>
                <w:webHidden/>
              </w:rPr>
              <w:fldChar w:fldCharType="begin"/>
            </w:r>
            <w:r w:rsidR="00196BFC">
              <w:rPr>
                <w:noProof/>
                <w:webHidden/>
              </w:rPr>
              <w:instrText xml:space="preserve"> PAGEREF _Toc179964701 \h </w:instrText>
            </w:r>
            <w:r w:rsidR="00196BFC">
              <w:rPr>
                <w:noProof/>
                <w:webHidden/>
              </w:rPr>
            </w:r>
            <w:r w:rsidR="00196BFC">
              <w:rPr>
                <w:noProof/>
                <w:webHidden/>
              </w:rPr>
              <w:fldChar w:fldCharType="separate"/>
            </w:r>
            <w:r w:rsidR="004B167E">
              <w:rPr>
                <w:noProof/>
                <w:webHidden/>
              </w:rPr>
              <w:t>26</w:t>
            </w:r>
            <w:r w:rsidR="00196BFC">
              <w:rPr>
                <w:noProof/>
                <w:webHidden/>
              </w:rPr>
              <w:fldChar w:fldCharType="end"/>
            </w:r>
          </w:hyperlink>
        </w:p>
        <w:p w14:paraId="5AC7EDF9" w14:textId="55C19819" w:rsidR="00337B02" w:rsidRDefault="00337B02">
          <w:r>
            <w:rPr>
              <w:b/>
              <w:bCs/>
              <w:noProof/>
            </w:rPr>
            <w:lastRenderedPageBreak/>
            <w:fldChar w:fldCharType="end"/>
          </w:r>
        </w:p>
      </w:sdtContent>
    </w:sdt>
    <w:p w14:paraId="769B918E" w14:textId="735D3C85" w:rsidR="00BF54A7" w:rsidRPr="00245568" w:rsidRDefault="00A04D61" w:rsidP="00DB4409">
      <w:pPr>
        <w:pStyle w:val="Heading1"/>
      </w:pPr>
      <w:bookmarkStart w:id="0" w:name="_Toc179964670"/>
      <w:r w:rsidRPr="00245568">
        <w:t>Hub</w:t>
      </w:r>
      <w:r w:rsidRPr="00245568">
        <w:rPr>
          <w:spacing w:val="-24"/>
        </w:rPr>
        <w:t xml:space="preserve"> </w:t>
      </w:r>
      <w:r w:rsidRPr="00245568">
        <w:t>and</w:t>
      </w:r>
      <w:r w:rsidRPr="00245568">
        <w:rPr>
          <w:spacing w:val="-24"/>
        </w:rPr>
        <w:t xml:space="preserve"> </w:t>
      </w:r>
      <w:r w:rsidRPr="00245568">
        <w:t>Spoke</w:t>
      </w:r>
      <w:r w:rsidRPr="00245568">
        <w:rPr>
          <w:spacing w:val="-21"/>
        </w:rPr>
        <w:t xml:space="preserve"> </w:t>
      </w:r>
      <w:r w:rsidRPr="00245568">
        <w:t>System</w:t>
      </w:r>
      <w:r w:rsidRPr="00245568">
        <w:rPr>
          <w:spacing w:val="-24"/>
        </w:rPr>
        <w:t xml:space="preserve"> </w:t>
      </w:r>
      <w:r w:rsidR="003E6738" w:rsidRPr="00245568">
        <w:rPr>
          <w:spacing w:val="-24"/>
        </w:rPr>
        <w:t xml:space="preserve">(H&amp;SS) </w:t>
      </w:r>
      <w:r w:rsidR="00A508DF">
        <w:t>S</w:t>
      </w:r>
      <w:r w:rsidRPr="00245568">
        <w:t>OR</w:t>
      </w:r>
      <w:r w:rsidRPr="00245568">
        <w:rPr>
          <w:spacing w:val="-24"/>
        </w:rPr>
        <w:t xml:space="preserve"> </w:t>
      </w:r>
      <w:r w:rsidR="003E6738" w:rsidRPr="00245568">
        <w:t>IV</w:t>
      </w:r>
      <w:r w:rsidRPr="00245568">
        <w:rPr>
          <w:spacing w:val="21"/>
          <w:w w:val="99"/>
        </w:rPr>
        <w:t xml:space="preserve"> </w:t>
      </w:r>
      <w:r w:rsidRPr="00245568">
        <w:t>Request</w:t>
      </w:r>
      <w:r w:rsidRPr="00245568">
        <w:rPr>
          <w:spacing w:val="-28"/>
        </w:rPr>
        <w:t xml:space="preserve"> </w:t>
      </w:r>
      <w:r w:rsidRPr="00245568">
        <w:rPr>
          <w:spacing w:val="-9"/>
        </w:rPr>
        <w:t>for</w:t>
      </w:r>
      <w:r w:rsidRPr="00245568">
        <w:rPr>
          <w:spacing w:val="-38"/>
        </w:rPr>
        <w:t xml:space="preserve"> </w:t>
      </w:r>
      <w:r w:rsidRPr="00245568">
        <w:rPr>
          <w:spacing w:val="-12"/>
        </w:rPr>
        <w:t>Applications</w:t>
      </w:r>
      <w:r w:rsidR="005F6EAB">
        <w:rPr>
          <w:spacing w:val="-12"/>
        </w:rPr>
        <w:t xml:space="preserve"> (RFA)</w:t>
      </w:r>
      <w:bookmarkEnd w:id="0"/>
    </w:p>
    <w:p w14:paraId="492BF337" w14:textId="5AE7A04B" w:rsidR="00BF54A7" w:rsidRPr="00A508DF" w:rsidRDefault="00A04D61" w:rsidP="00245568">
      <w:pPr>
        <w:pStyle w:val="BodyText"/>
      </w:pPr>
      <w:r w:rsidRPr="00245568">
        <w:rPr>
          <w:b/>
          <w:bCs/>
        </w:rPr>
        <w:t>Announced</w:t>
      </w:r>
      <w:r w:rsidR="00A508DF" w:rsidRPr="00245568">
        <w:rPr>
          <w:b/>
          <w:bCs/>
        </w:rPr>
        <w:t>:</w:t>
      </w:r>
      <w:r w:rsidRPr="00245568">
        <w:rPr>
          <w:spacing w:val="1"/>
        </w:rPr>
        <w:t xml:space="preserve"> </w:t>
      </w:r>
      <w:r w:rsidRPr="00245568">
        <w:t xml:space="preserve">October </w:t>
      </w:r>
      <w:r w:rsidR="006C7392" w:rsidRPr="00245568">
        <w:t>2</w:t>
      </w:r>
      <w:r w:rsidR="000B1E2C" w:rsidRPr="00245568">
        <w:t>3</w:t>
      </w:r>
      <w:r w:rsidRPr="00245568">
        <w:t>, 202</w:t>
      </w:r>
      <w:r w:rsidR="00D14CDC" w:rsidRPr="00245568">
        <w:t>4</w:t>
      </w:r>
    </w:p>
    <w:p w14:paraId="4605F183" w14:textId="48734A70" w:rsidR="00BF54A7" w:rsidRPr="00A508DF" w:rsidRDefault="00A04D61" w:rsidP="00245568">
      <w:pPr>
        <w:pStyle w:val="BodyText"/>
      </w:pPr>
      <w:r w:rsidRPr="00245568">
        <w:rPr>
          <w:b/>
          <w:bCs/>
        </w:rPr>
        <w:t>Application</w:t>
      </w:r>
      <w:r w:rsidRPr="005A21B2">
        <w:rPr>
          <w:b/>
          <w:bCs/>
        </w:rPr>
        <w:t xml:space="preserve"> </w:t>
      </w:r>
      <w:r w:rsidRPr="00245568">
        <w:rPr>
          <w:b/>
          <w:bCs/>
        </w:rPr>
        <w:t>Due</w:t>
      </w:r>
      <w:r w:rsidRPr="005A21B2">
        <w:rPr>
          <w:b/>
          <w:bCs/>
          <w:spacing w:val="1"/>
        </w:rPr>
        <w:t xml:space="preserve"> </w:t>
      </w:r>
      <w:r w:rsidRPr="00245568">
        <w:rPr>
          <w:b/>
          <w:bCs/>
        </w:rPr>
        <w:t>Date</w:t>
      </w:r>
      <w:r w:rsidR="00A508DF" w:rsidRPr="00245568">
        <w:rPr>
          <w:b/>
          <w:bCs/>
        </w:rPr>
        <w:t xml:space="preserve">: </w:t>
      </w:r>
      <w:r w:rsidRPr="00245568">
        <w:t xml:space="preserve">November </w:t>
      </w:r>
      <w:r w:rsidR="00B1033E" w:rsidRPr="00245568">
        <w:t>2</w:t>
      </w:r>
      <w:r w:rsidR="4D5A92DB" w:rsidRPr="00245568">
        <w:t>2</w:t>
      </w:r>
      <w:r w:rsidRPr="00245568">
        <w:t xml:space="preserve">, </w:t>
      </w:r>
      <w:r w:rsidRPr="00245568">
        <w:rPr>
          <w:spacing w:val="-2"/>
        </w:rPr>
        <w:t>202</w:t>
      </w:r>
      <w:r w:rsidR="00D14CDC" w:rsidRPr="00245568">
        <w:rPr>
          <w:spacing w:val="-2"/>
        </w:rPr>
        <w:t>4</w:t>
      </w:r>
    </w:p>
    <w:p w14:paraId="6D0F1311" w14:textId="77777777" w:rsidR="00BF54A7" w:rsidRDefault="00BF54A7">
      <w:pPr>
        <w:spacing w:before="7"/>
        <w:rPr>
          <w:rFonts w:ascii="Arial" w:eastAsia="Arial" w:hAnsi="Arial" w:cs="Arial"/>
        </w:rPr>
      </w:pPr>
    </w:p>
    <w:p w14:paraId="765B6344" w14:textId="77777777" w:rsidR="00BF54A7" w:rsidRDefault="00A04D61" w:rsidP="00245568">
      <w:pPr>
        <w:pStyle w:val="Heading2"/>
      </w:pPr>
      <w:bookmarkStart w:id="1" w:name="Introduction"/>
      <w:bookmarkStart w:id="2" w:name="_Toc179964671"/>
      <w:bookmarkEnd w:id="1"/>
      <w:r>
        <w:t>Introduction</w:t>
      </w:r>
      <w:bookmarkEnd w:id="2"/>
    </w:p>
    <w:p w14:paraId="5837246C" w14:textId="52316BAB" w:rsidR="00DB75B0" w:rsidRDefault="00A04D61" w:rsidP="002213FF">
      <w:pPr>
        <w:pStyle w:val="BodyText"/>
        <w:spacing w:before="27" w:line="258" w:lineRule="auto"/>
        <w:ind w:left="119" w:right="201"/>
      </w:pPr>
      <w:r>
        <w:rPr>
          <w:spacing w:val="-1"/>
        </w:rPr>
        <w:t>This</w:t>
      </w:r>
      <w:r>
        <w:t xml:space="preserve"> </w:t>
      </w:r>
      <w:r>
        <w:rPr>
          <w:spacing w:val="-1"/>
        </w:rPr>
        <w:t>program</w:t>
      </w:r>
      <w:r>
        <w:rPr>
          <w:spacing w:val="2"/>
        </w:rPr>
        <w:t xml:space="preserve"> </w:t>
      </w:r>
      <w:r>
        <w:rPr>
          <w:spacing w:val="-1"/>
        </w:rPr>
        <w:t>will</w:t>
      </w:r>
      <w:r>
        <w:t xml:space="preserve"> be</w:t>
      </w:r>
      <w:r>
        <w:rPr>
          <w:spacing w:val="1"/>
        </w:rPr>
        <w:t xml:space="preserve"> </w:t>
      </w:r>
      <w:r>
        <w:rPr>
          <w:spacing w:val="-1"/>
        </w:rPr>
        <w:t xml:space="preserve">supported </w:t>
      </w:r>
      <w:r w:rsidR="00335A6A">
        <w:t>by the</w:t>
      </w:r>
      <w:r>
        <w:rPr>
          <w:spacing w:val="2"/>
        </w:rPr>
        <w:t xml:space="preserve"> </w:t>
      </w:r>
      <w:r>
        <w:rPr>
          <w:spacing w:val="-1"/>
        </w:rPr>
        <w:t>California’s</w:t>
      </w:r>
      <w:r>
        <w:t xml:space="preserve"> </w:t>
      </w:r>
      <w:r>
        <w:rPr>
          <w:spacing w:val="-1"/>
        </w:rPr>
        <w:t>State</w:t>
      </w:r>
      <w:r>
        <w:rPr>
          <w:spacing w:val="-4"/>
        </w:rPr>
        <w:t xml:space="preserve"> </w:t>
      </w:r>
      <w:r>
        <w:rPr>
          <w:spacing w:val="-1"/>
        </w:rPr>
        <w:t>Opioid</w:t>
      </w:r>
      <w:r>
        <w:rPr>
          <w:spacing w:val="1"/>
        </w:rPr>
        <w:t xml:space="preserve"> </w:t>
      </w:r>
      <w:r>
        <w:rPr>
          <w:spacing w:val="-1"/>
        </w:rPr>
        <w:t>Response</w:t>
      </w:r>
      <w:r>
        <w:rPr>
          <w:spacing w:val="47"/>
        </w:rPr>
        <w:t xml:space="preserve"> </w:t>
      </w:r>
      <w:r>
        <w:rPr>
          <w:spacing w:val="-1"/>
        </w:rPr>
        <w:t xml:space="preserve">(SOR) </w:t>
      </w:r>
      <w:r w:rsidR="00B57D00">
        <w:t>IV</w:t>
      </w:r>
      <w:r>
        <w:t xml:space="preserve"> </w:t>
      </w:r>
      <w:r>
        <w:rPr>
          <w:spacing w:val="-1"/>
        </w:rPr>
        <w:t>grant</w:t>
      </w:r>
      <w:r w:rsidR="002238F4">
        <w:rPr>
          <w:spacing w:val="-1"/>
        </w:rPr>
        <w:t xml:space="preserve"> program</w:t>
      </w:r>
      <w:r w:rsidR="00335A6A">
        <w:t xml:space="preserve"> funded by the California Department of Health Care Services (DHCS).</w:t>
      </w:r>
      <w:r>
        <w:rPr>
          <w:spacing w:val="-2"/>
        </w:rPr>
        <w:t xml:space="preserve"> </w:t>
      </w:r>
      <w:r w:rsidR="00335A6A">
        <w:t xml:space="preserve">This grant was </w:t>
      </w:r>
      <w:r>
        <w:rPr>
          <w:spacing w:val="-1"/>
        </w:rPr>
        <w:t>provided</w:t>
      </w:r>
      <w:r>
        <w:rPr>
          <w:spacing w:val="1"/>
        </w:rPr>
        <w:t xml:space="preserve"> </w:t>
      </w:r>
      <w:r w:rsidR="00335A6A">
        <w:t xml:space="preserve">to DHCS </w:t>
      </w:r>
      <w:r>
        <w:t>by</w:t>
      </w:r>
      <w:r>
        <w:rPr>
          <w:spacing w:val="-2"/>
        </w:rPr>
        <w:t xml:space="preserve"> </w:t>
      </w:r>
      <w:r>
        <w:rPr>
          <w:spacing w:val="-1"/>
        </w:rPr>
        <w:t>the</w:t>
      </w:r>
      <w:r>
        <w:rPr>
          <w:spacing w:val="1"/>
        </w:rPr>
        <w:t xml:space="preserve"> </w:t>
      </w:r>
      <w:r>
        <w:rPr>
          <w:spacing w:val="-1"/>
        </w:rPr>
        <w:t>U.S.</w:t>
      </w:r>
      <w:r>
        <w:rPr>
          <w:spacing w:val="-2"/>
        </w:rPr>
        <w:t xml:space="preserve"> </w:t>
      </w:r>
      <w:r>
        <w:rPr>
          <w:spacing w:val="-1"/>
        </w:rPr>
        <w:t>Substance</w:t>
      </w:r>
      <w:r>
        <w:rPr>
          <w:spacing w:val="1"/>
        </w:rPr>
        <w:t xml:space="preserve"> </w:t>
      </w:r>
      <w:r>
        <w:rPr>
          <w:spacing w:val="-1"/>
        </w:rPr>
        <w:t>Abuse and</w:t>
      </w:r>
      <w:r>
        <w:rPr>
          <w:spacing w:val="1"/>
        </w:rPr>
        <w:t xml:space="preserve"> </w:t>
      </w:r>
      <w:r>
        <w:rPr>
          <w:spacing w:val="-1"/>
        </w:rPr>
        <w:t>Mental</w:t>
      </w:r>
      <w:r>
        <w:rPr>
          <w:spacing w:val="-3"/>
        </w:rPr>
        <w:t xml:space="preserve"> </w:t>
      </w:r>
      <w:r>
        <w:rPr>
          <w:spacing w:val="-1"/>
        </w:rPr>
        <w:t>Health</w:t>
      </w:r>
      <w:r>
        <w:rPr>
          <w:spacing w:val="1"/>
        </w:rPr>
        <w:t xml:space="preserve"> </w:t>
      </w:r>
      <w:r>
        <w:rPr>
          <w:spacing w:val="-1"/>
        </w:rPr>
        <w:t>Services</w:t>
      </w:r>
      <w:r>
        <w:rPr>
          <w:spacing w:val="69"/>
        </w:rPr>
        <w:t xml:space="preserve"> </w:t>
      </w:r>
      <w:r>
        <w:rPr>
          <w:spacing w:val="-1"/>
        </w:rPr>
        <w:t>Administration (SAMHSA).</w:t>
      </w:r>
      <w:r>
        <w:rPr>
          <w:spacing w:val="1"/>
        </w:rPr>
        <w:t xml:space="preserve"> </w:t>
      </w:r>
      <w:r>
        <w:rPr>
          <w:spacing w:val="-1"/>
        </w:rPr>
        <w:t xml:space="preserve">The </w:t>
      </w:r>
      <w:r>
        <w:t xml:space="preserve">SOR </w:t>
      </w:r>
      <w:r w:rsidR="005220B5">
        <w:rPr>
          <w:spacing w:val="-1"/>
        </w:rPr>
        <w:t>IV</w:t>
      </w:r>
      <w:r>
        <w:t xml:space="preserve"> </w:t>
      </w:r>
      <w:r>
        <w:rPr>
          <w:spacing w:val="-1"/>
        </w:rPr>
        <w:t>grant</w:t>
      </w:r>
      <w:r>
        <w:rPr>
          <w:spacing w:val="-2"/>
        </w:rPr>
        <w:t xml:space="preserve"> </w:t>
      </w:r>
      <w:r>
        <w:rPr>
          <w:spacing w:val="-1"/>
        </w:rPr>
        <w:t>supports</w:t>
      </w:r>
      <w:r>
        <w:t xml:space="preserve"> </w:t>
      </w:r>
      <w:r w:rsidR="00335A6A">
        <w:t>the</w:t>
      </w:r>
      <w:r>
        <w:rPr>
          <w:spacing w:val="-2"/>
        </w:rPr>
        <w:t xml:space="preserve"> </w:t>
      </w:r>
      <w:r w:rsidR="00B64B9B">
        <w:t xml:space="preserve">DHCS </w:t>
      </w:r>
      <w:r w:rsidR="000869DC">
        <w:t>Opioid Response Project</w:t>
      </w:r>
      <w:r>
        <w:rPr>
          <w:spacing w:val="-1"/>
        </w:rPr>
        <w:t>,</w:t>
      </w:r>
      <w:r>
        <w:t xml:space="preserve"> </w:t>
      </w:r>
      <w:r>
        <w:rPr>
          <w:spacing w:val="-1"/>
        </w:rPr>
        <w:t>which</w:t>
      </w:r>
      <w:r>
        <w:rPr>
          <w:spacing w:val="1"/>
        </w:rPr>
        <w:t xml:space="preserve"> </w:t>
      </w:r>
      <w:r>
        <w:rPr>
          <w:spacing w:val="-1"/>
        </w:rPr>
        <w:t>aims</w:t>
      </w:r>
      <w:r>
        <w:t xml:space="preserve"> to</w:t>
      </w:r>
      <w:r>
        <w:rPr>
          <w:spacing w:val="-1"/>
        </w:rPr>
        <w:t xml:space="preserve"> address</w:t>
      </w:r>
      <w:r>
        <w:t xml:space="preserve"> </w:t>
      </w:r>
      <w:r>
        <w:rPr>
          <w:spacing w:val="-1"/>
        </w:rPr>
        <w:t>the opioid</w:t>
      </w:r>
      <w:r>
        <w:rPr>
          <w:spacing w:val="1"/>
        </w:rPr>
        <w:t xml:space="preserve"> </w:t>
      </w:r>
      <w:r>
        <w:rPr>
          <w:spacing w:val="-1"/>
        </w:rPr>
        <w:t>and</w:t>
      </w:r>
      <w:r>
        <w:rPr>
          <w:spacing w:val="1"/>
        </w:rPr>
        <w:t xml:space="preserve"> </w:t>
      </w:r>
      <w:r>
        <w:rPr>
          <w:spacing w:val="-1"/>
        </w:rPr>
        <w:t>stimulant</w:t>
      </w:r>
      <w:r w:rsidR="008552B0">
        <w:rPr>
          <w:spacing w:val="57"/>
        </w:rPr>
        <w:t xml:space="preserve"> </w:t>
      </w:r>
      <w:r>
        <w:t>use</w:t>
      </w:r>
      <w:r>
        <w:rPr>
          <w:spacing w:val="1"/>
        </w:rPr>
        <w:t xml:space="preserve"> </w:t>
      </w:r>
      <w:r>
        <w:rPr>
          <w:spacing w:val="-1"/>
        </w:rPr>
        <w:t>disorder</w:t>
      </w:r>
      <w:r w:rsidR="00771AA4">
        <w:rPr>
          <w:spacing w:val="-1"/>
        </w:rPr>
        <w:t xml:space="preserve"> (</w:t>
      </w:r>
      <w:proofErr w:type="spellStart"/>
      <w:r w:rsidR="00771AA4">
        <w:rPr>
          <w:spacing w:val="-1"/>
        </w:rPr>
        <w:t>StUD</w:t>
      </w:r>
      <w:proofErr w:type="spellEnd"/>
      <w:r w:rsidR="00771AA4">
        <w:rPr>
          <w:spacing w:val="-1"/>
        </w:rPr>
        <w:t>)</w:t>
      </w:r>
      <w:r>
        <w:rPr>
          <w:spacing w:val="-1"/>
        </w:rPr>
        <w:t xml:space="preserve"> crises</w:t>
      </w:r>
      <w:r>
        <w:t xml:space="preserve"> by</w:t>
      </w:r>
      <w:r>
        <w:rPr>
          <w:spacing w:val="-2"/>
        </w:rPr>
        <w:t xml:space="preserve"> </w:t>
      </w:r>
      <w:r>
        <w:rPr>
          <w:spacing w:val="-1"/>
        </w:rPr>
        <w:t>improving</w:t>
      </w:r>
      <w:r>
        <w:rPr>
          <w:spacing w:val="1"/>
        </w:rPr>
        <w:t xml:space="preserve"> </w:t>
      </w:r>
      <w:r>
        <w:rPr>
          <w:spacing w:val="-1"/>
        </w:rPr>
        <w:t>access</w:t>
      </w:r>
      <w:r>
        <w:t xml:space="preserve"> to</w:t>
      </w:r>
      <w:r>
        <w:rPr>
          <w:spacing w:val="-1"/>
        </w:rPr>
        <w:t xml:space="preserve"> treatment,</w:t>
      </w:r>
      <w:r>
        <w:rPr>
          <w:spacing w:val="-2"/>
        </w:rPr>
        <w:t xml:space="preserve"> </w:t>
      </w:r>
      <w:r>
        <w:rPr>
          <w:spacing w:val="-1"/>
        </w:rPr>
        <w:t>reducing unmet</w:t>
      </w:r>
      <w:r>
        <w:t xml:space="preserve"> </w:t>
      </w:r>
      <w:r>
        <w:rPr>
          <w:spacing w:val="-1"/>
        </w:rPr>
        <w:t>treatment</w:t>
      </w:r>
      <w:r>
        <w:rPr>
          <w:spacing w:val="-2"/>
        </w:rPr>
        <w:t xml:space="preserve"> </w:t>
      </w:r>
      <w:r>
        <w:rPr>
          <w:spacing w:val="-1"/>
        </w:rPr>
        <w:t>needs,</w:t>
      </w:r>
      <w:r>
        <w:rPr>
          <w:spacing w:val="73"/>
        </w:rPr>
        <w:t xml:space="preserve"> </w:t>
      </w:r>
      <w:r>
        <w:t>and</w:t>
      </w:r>
      <w:r>
        <w:rPr>
          <w:spacing w:val="1"/>
        </w:rPr>
        <w:t xml:space="preserve"> </w:t>
      </w:r>
      <w:r>
        <w:rPr>
          <w:spacing w:val="-1"/>
        </w:rPr>
        <w:t>reducing</w:t>
      </w:r>
      <w:r>
        <w:rPr>
          <w:spacing w:val="1"/>
        </w:rPr>
        <w:t xml:space="preserve"> </w:t>
      </w:r>
      <w:r>
        <w:rPr>
          <w:spacing w:val="-1"/>
        </w:rPr>
        <w:t>opioid and</w:t>
      </w:r>
      <w:r>
        <w:rPr>
          <w:spacing w:val="1"/>
        </w:rPr>
        <w:t xml:space="preserve"> </w:t>
      </w:r>
      <w:r>
        <w:rPr>
          <w:spacing w:val="-1"/>
        </w:rPr>
        <w:t>stimulant-related overdose</w:t>
      </w:r>
      <w:r>
        <w:rPr>
          <w:spacing w:val="1"/>
        </w:rPr>
        <w:t xml:space="preserve"> </w:t>
      </w:r>
      <w:r>
        <w:rPr>
          <w:spacing w:val="-1"/>
        </w:rPr>
        <w:t>deaths</w:t>
      </w:r>
      <w:r>
        <w:t xml:space="preserve"> </w:t>
      </w:r>
      <w:r>
        <w:rPr>
          <w:spacing w:val="-1"/>
        </w:rPr>
        <w:t>through</w:t>
      </w:r>
      <w:r>
        <w:rPr>
          <w:spacing w:val="1"/>
        </w:rPr>
        <w:t xml:space="preserve"> </w:t>
      </w:r>
      <w:r>
        <w:rPr>
          <w:spacing w:val="-1"/>
        </w:rPr>
        <w:t>the</w:t>
      </w:r>
      <w:r>
        <w:rPr>
          <w:spacing w:val="1"/>
        </w:rPr>
        <w:t xml:space="preserve"> </w:t>
      </w:r>
      <w:r>
        <w:rPr>
          <w:spacing w:val="-1"/>
        </w:rPr>
        <w:t>provision</w:t>
      </w:r>
      <w:r>
        <w:rPr>
          <w:spacing w:val="1"/>
        </w:rPr>
        <w:t xml:space="preserve"> </w:t>
      </w:r>
      <w:r>
        <w:rPr>
          <w:spacing w:val="-1"/>
        </w:rPr>
        <w:t>of</w:t>
      </w:r>
      <w:r>
        <w:rPr>
          <w:spacing w:val="57"/>
        </w:rPr>
        <w:t xml:space="preserve"> </w:t>
      </w:r>
      <w:r>
        <w:rPr>
          <w:spacing w:val="-1"/>
        </w:rPr>
        <w:t>prevention,</w:t>
      </w:r>
      <w:r>
        <w:rPr>
          <w:spacing w:val="-2"/>
        </w:rPr>
        <w:t xml:space="preserve"> </w:t>
      </w:r>
      <w:r>
        <w:rPr>
          <w:spacing w:val="-1"/>
        </w:rPr>
        <w:t>treatment,</w:t>
      </w:r>
      <w:r>
        <w:rPr>
          <w:spacing w:val="-2"/>
        </w:rPr>
        <w:t xml:space="preserve"> </w:t>
      </w:r>
      <w:r>
        <w:rPr>
          <w:spacing w:val="-1"/>
        </w:rPr>
        <w:t>harm</w:t>
      </w:r>
      <w:r>
        <w:rPr>
          <w:spacing w:val="2"/>
        </w:rPr>
        <w:t xml:space="preserve"> </w:t>
      </w:r>
      <w:r>
        <w:rPr>
          <w:spacing w:val="-1"/>
        </w:rPr>
        <w:t>reduction,</w:t>
      </w:r>
      <w:r>
        <w:rPr>
          <w:spacing w:val="-2"/>
        </w:rPr>
        <w:t xml:space="preserve"> </w:t>
      </w:r>
      <w:r>
        <w:rPr>
          <w:spacing w:val="-1"/>
        </w:rPr>
        <w:t>and</w:t>
      </w:r>
      <w:r>
        <w:rPr>
          <w:spacing w:val="1"/>
        </w:rPr>
        <w:t xml:space="preserve"> </w:t>
      </w:r>
      <w:r>
        <w:rPr>
          <w:spacing w:val="-1"/>
        </w:rPr>
        <w:t>recovery</w:t>
      </w:r>
      <w:r>
        <w:t xml:space="preserve"> </w:t>
      </w:r>
      <w:r>
        <w:rPr>
          <w:spacing w:val="-1"/>
        </w:rPr>
        <w:t>service</w:t>
      </w:r>
      <w:r>
        <w:rPr>
          <w:spacing w:val="1"/>
        </w:rPr>
        <w:t xml:space="preserve"> </w:t>
      </w:r>
      <w:r>
        <w:rPr>
          <w:spacing w:val="-1"/>
        </w:rPr>
        <w:t>activities.</w:t>
      </w:r>
    </w:p>
    <w:p w14:paraId="185B58E1" w14:textId="77777777" w:rsidR="00DB75B0" w:rsidRDefault="00DB75B0" w:rsidP="00245568">
      <w:pPr>
        <w:pStyle w:val="BodyText"/>
        <w:spacing w:before="27" w:line="258" w:lineRule="auto"/>
        <w:ind w:left="119" w:right="201"/>
      </w:pPr>
    </w:p>
    <w:p w14:paraId="250CD29E" w14:textId="10FDB30B" w:rsidR="00BF54A7" w:rsidRDefault="00A04D61" w:rsidP="002213FF">
      <w:pPr>
        <w:pStyle w:val="BodyText"/>
        <w:spacing w:before="27" w:line="258" w:lineRule="auto"/>
        <w:ind w:left="119" w:right="201"/>
        <w:sectPr w:rsidR="00BF54A7">
          <w:headerReference w:type="default" r:id="rId13"/>
          <w:footerReference w:type="default" r:id="rId14"/>
          <w:pgSz w:w="12240" w:h="15840"/>
          <w:pgMar w:top="1540" w:right="1340" w:bottom="1240" w:left="1320" w:header="720" w:footer="1041" w:gutter="0"/>
          <w:cols w:space="720"/>
        </w:sectPr>
      </w:pPr>
      <w:r>
        <w:rPr>
          <w:spacing w:val="-1"/>
        </w:rPr>
        <w:t>This</w:t>
      </w:r>
      <w:r>
        <w:t xml:space="preserve"> </w:t>
      </w:r>
      <w:r>
        <w:rPr>
          <w:spacing w:val="-1"/>
        </w:rPr>
        <w:t>request</w:t>
      </w:r>
      <w:r>
        <w:rPr>
          <w:spacing w:val="-2"/>
        </w:rPr>
        <w:t xml:space="preserve"> </w:t>
      </w:r>
      <w:r w:rsidR="002213FF">
        <w:t>for</w:t>
      </w:r>
      <w:r w:rsidR="00D278D6">
        <w:rPr>
          <w:spacing w:val="79"/>
        </w:rPr>
        <w:t xml:space="preserve"> </w:t>
      </w:r>
      <w:r>
        <w:rPr>
          <w:spacing w:val="-1"/>
        </w:rPr>
        <w:t>applications</w:t>
      </w:r>
      <w:r>
        <w:t xml:space="preserve"> </w:t>
      </w:r>
      <w:r>
        <w:rPr>
          <w:spacing w:val="-1"/>
        </w:rPr>
        <w:t>(RFA) contains</w:t>
      </w:r>
      <w:r>
        <w:t xml:space="preserve"> </w:t>
      </w:r>
      <w:r>
        <w:rPr>
          <w:spacing w:val="-1"/>
        </w:rPr>
        <w:t>information about</w:t>
      </w:r>
      <w:r>
        <w:rPr>
          <w:spacing w:val="-2"/>
        </w:rPr>
        <w:t xml:space="preserve"> </w:t>
      </w:r>
      <w:r>
        <w:t>the</w:t>
      </w:r>
      <w:r>
        <w:rPr>
          <w:spacing w:val="1"/>
        </w:rPr>
        <w:t xml:space="preserve"> </w:t>
      </w:r>
      <w:r>
        <w:rPr>
          <w:spacing w:val="-1"/>
        </w:rPr>
        <w:t>California</w:t>
      </w:r>
      <w:r>
        <w:rPr>
          <w:spacing w:val="1"/>
        </w:rPr>
        <w:t xml:space="preserve"> </w:t>
      </w:r>
      <w:r>
        <w:rPr>
          <w:spacing w:val="-1"/>
        </w:rPr>
        <w:t>Hub</w:t>
      </w:r>
      <w:r>
        <w:rPr>
          <w:spacing w:val="1"/>
        </w:rPr>
        <w:t xml:space="preserve"> </w:t>
      </w:r>
      <w:r>
        <w:rPr>
          <w:spacing w:val="-1"/>
        </w:rPr>
        <w:t>and Spoke</w:t>
      </w:r>
      <w:r>
        <w:rPr>
          <w:spacing w:val="1"/>
        </w:rPr>
        <w:t xml:space="preserve"> </w:t>
      </w:r>
      <w:r>
        <w:rPr>
          <w:spacing w:val="-1"/>
        </w:rPr>
        <w:t>System</w:t>
      </w:r>
      <w:r>
        <w:rPr>
          <w:spacing w:val="65"/>
        </w:rPr>
        <w:t xml:space="preserve"> </w:t>
      </w:r>
      <w:r>
        <w:rPr>
          <w:spacing w:val="-1"/>
        </w:rPr>
        <w:t>(CA</w:t>
      </w:r>
      <w:r>
        <w:rPr>
          <w:spacing w:val="1"/>
        </w:rPr>
        <w:t xml:space="preserve"> </w:t>
      </w:r>
      <w:r>
        <w:rPr>
          <w:spacing w:val="-1"/>
        </w:rPr>
        <w:t xml:space="preserve">H&amp;SS) </w:t>
      </w:r>
      <w:r w:rsidR="005F6EAB">
        <w:rPr>
          <w:spacing w:val="-1"/>
        </w:rPr>
        <w:t>program</w:t>
      </w:r>
      <w:r>
        <w:rPr>
          <w:spacing w:val="-1"/>
        </w:rPr>
        <w:t>,</w:t>
      </w:r>
      <w:r>
        <w:t xml:space="preserve"> </w:t>
      </w:r>
      <w:r>
        <w:rPr>
          <w:spacing w:val="-1"/>
        </w:rPr>
        <w:t>including background</w:t>
      </w:r>
      <w:r>
        <w:rPr>
          <w:spacing w:val="1"/>
        </w:rPr>
        <w:t xml:space="preserve"> </w:t>
      </w:r>
      <w:r>
        <w:rPr>
          <w:spacing w:val="-1"/>
        </w:rPr>
        <w:t>and legal,</w:t>
      </w:r>
      <w:r>
        <w:rPr>
          <w:spacing w:val="-2"/>
        </w:rPr>
        <w:t xml:space="preserve"> </w:t>
      </w:r>
      <w:r>
        <w:rPr>
          <w:spacing w:val="-1"/>
        </w:rPr>
        <w:t>fiscal,</w:t>
      </w:r>
      <w:r>
        <w:t xml:space="preserve"> </w:t>
      </w:r>
      <w:r>
        <w:rPr>
          <w:spacing w:val="-1"/>
        </w:rPr>
        <w:t>and program</w:t>
      </w:r>
      <w:r>
        <w:rPr>
          <w:spacing w:val="2"/>
        </w:rPr>
        <w:t xml:space="preserve"> </w:t>
      </w:r>
      <w:r>
        <w:rPr>
          <w:spacing w:val="-1"/>
        </w:rPr>
        <w:t>requirements</w:t>
      </w:r>
      <w:r>
        <w:rPr>
          <w:spacing w:val="67"/>
        </w:rPr>
        <w:t xml:space="preserve"> </w:t>
      </w:r>
      <w:r>
        <w:t>for</w:t>
      </w:r>
      <w:r>
        <w:rPr>
          <w:spacing w:val="-1"/>
        </w:rPr>
        <w:t xml:space="preserve"> applicants,</w:t>
      </w:r>
      <w:r>
        <w:rPr>
          <w:spacing w:val="-2"/>
        </w:rPr>
        <w:t xml:space="preserve"> </w:t>
      </w:r>
      <w:r>
        <w:t xml:space="preserve">as </w:t>
      </w:r>
      <w:r>
        <w:rPr>
          <w:spacing w:val="-1"/>
        </w:rPr>
        <w:t>well</w:t>
      </w:r>
      <w:r>
        <w:rPr>
          <w:spacing w:val="-3"/>
        </w:rPr>
        <w:t xml:space="preserve"> </w:t>
      </w:r>
      <w:r>
        <w:t xml:space="preserve">as </w:t>
      </w:r>
      <w:r>
        <w:rPr>
          <w:spacing w:val="-1"/>
        </w:rPr>
        <w:t>eligibility</w:t>
      </w:r>
      <w:r>
        <w:t xml:space="preserve"> </w:t>
      </w:r>
      <w:r>
        <w:rPr>
          <w:spacing w:val="-1"/>
        </w:rPr>
        <w:t>criteria</w:t>
      </w:r>
      <w:r>
        <w:rPr>
          <w:spacing w:val="1"/>
        </w:rPr>
        <w:t xml:space="preserve"> </w:t>
      </w:r>
      <w:r>
        <w:rPr>
          <w:spacing w:val="-2"/>
        </w:rPr>
        <w:t>and</w:t>
      </w:r>
      <w:r>
        <w:rPr>
          <w:spacing w:val="1"/>
        </w:rPr>
        <w:t xml:space="preserve"> </w:t>
      </w:r>
      <w:r>
        <w:rPr>
          <w:spacing w:val="-1"/>
        </w:rPr>
        <w:t>application instructions.</w:t>
      </w:r>
      <w:r>
        <w:t xml:space="preserve"> </w:t>
      </w:r>
      <w:r>
        <w:rPr>
          <w:spacing w:val="-1"/>
        </w:rPr>
        <w:t>Advocates</w:t>
      </w:r>
      <w:r>
        <w:t xml:space="preserve"> </w:t>
      </w:r>
      <w:r>
        <w:rPr>
          <w:spacing w:val="-1"/>
        </w:rPr>
        <w:t>for</w:t>
      </w:r>
      <w:r>
        <w:rPr>
          <w:spacing w:val="79"/>
        </w:rPr>
        <w:t xml:space="preserve"> </w:t>
      </w:r>
      <w:r>
        <w:rPr>
          <w:spacing w:val="-1"/>
        </w:rPr>
        <w:t>Human</w:t>
      </w:r>
      <w:r>
        <w:rPr>
          <w:spacing w:val="1"/>
        </w:rPr>
        <w:t xml:space="preserve"> </w:t>
      </w:r>
      <w:r>
        <w:rPr>
          <w:spacing w:val="-1"/>
        </w:rPr>
        <w:t>Potential,</w:t>
      </w:r>
      <w:r>
        <w:t xml:space="preserve"> </w:t>
      </w:r>
      <w:r>
        <w:rPr>
          <w:spacing w:val="-1"/>
        </w:rPr>
        <w:t>Inc.</w:t>
      </w:r>
      <w:r>
        <w:t xml:space="preserve"> </w:t>
      </w:r>
      <w:r>
        <w:rPr>
          <w:spacing w:val="-1"/>
        </w:rPr>
        <w:t xml:space="preserve">(AHP) </w:t>
      </w:r>
      <w:r>
        <w:t>has</w:t>
      </w:r>
      <w:r>
        <w:rPr>
          <w:spacing w:val="-2"/>
        </w:rPr>
        <w:t xml:space="preserve"> </w:t>
      </w:r>
      <w:r>
        <w:rPr>
          <w:spacing w:val="-1"/>
        </w:rPr>
        <w:t>been</w:t>
      </w:r>
      <w:r>
        <w:rPr>
          <w:spacing w:val="1"/>
        </w:rPr>
        <w:t xml:space="preserve"> </w:t>
      </w:r>
      <w:r>
        <w:rPr>
          <w:spacing w:val="-1"/>
        </w:rPr>
        <w:t>contracted</w:t>
      </w:r>
      <w:r>
        <w:rPr>
          <w:spacing w:val="1"/>
        </w:rPr>
        <w:t xml:space="preserve"> </w:t>
      </w:r>
      <w:r w:rsidR="002575D9">
        <w:rPr>
          <w:spacing w:val="1"/>
        </w:rPr>
        <w:t xml:space="preserve">by </w:t>
      </w:r>
      <w:r w:rsidR="00335A6A">
        <w:rPr>
          <w:spacing w:val="1"/>
        </w:rPr>
        <w:t xml:space="preserve">DHCS </w:t>
      </w:r>
      <w:r>
        <w:rPr>
          <w:spacing w:val="-1"/>
        </w:rPr>
        <w:t>to</w:t>
      </w:r>
      <w:r>
        <w:rPr>
          <w:spacing w:val="1"/>
        </w:rPr>
        <w:t xml:space="preserve"> </w:t>
      </w:r>
      <w:r>
        <w:rPr>
          <w:spacing w:val="-1"/>
        </w:rPr>
        <w:t xml:space="preserve">serve </w:t>
      </w:r>
      <w:r>
        <w:t xml:space="preserve">as </w:t>
      </w:r>
      <w:r>
        <w:rPr>
          <w:spacing w:val="-1"/>
        </w:rPr>
        <w:t>the Administrative Entity</w:t>
      </w:r>
      <w:r>
        <w:rPr>
          <w:spacing w:val="71"/>
        </w:rPr>
        <w:t xml:space="preserve"> </w:t>
      </w:r>
      <w:r>
        <w:rPr>
          <w:spacing w:val="-1"/>
        </w:rPr>
        <w:t xml:space="preserve">(AE) </w:t>
      </w:r>
      <w:r>
        <w:t>and</w:t>
      </w:r>
      <w:r>
        <w:rPr>
          <w:spacing w:val="-1"/>
        </w:rPr>
        <w:t xml:space="preserve"> will</w:t>
      </w:r>
      <w:r>
        <w:t xml:space="preserve"> </w:t>
      </w:r>
      <w:r>
        <w:rPr>
          <w:spacing w:val="-1"/>
        </w:rPr>
        <w:t>implement</w:t>
      </w:r>
      <w:r>
        <w:t xml:space="preserve"> the</w:t>
      </w:r>
      <w:r>
        <w:rPr>
          <w:spacing w:val="-1"/>
        </w:rPr>
        <w:t xml:space="preserve"> CA</w:t>
      </w:r>
      <w:r>
        <w:rPr>
          <w:spacing w:val="1"/>
        </w:rPr>
        <w:t xml:space="preserve"> </w:t>
      </w:r>
      <w:r>
        <w:rPr>
          <w:spacing w:val="-1"/>
        </w:rPr>
        <w:t>H&amp;SS</w:t>
      </w:r>
      <w:r>
        <w:rPr>
          <w:spacing w:val="1"/>
        </w:rPr>
        <w:t xml:space="preserve"> </w:t>
      </w:r>
      <w:r w:rsidR="00DB75B0">
        <w:rPr>
          <w:spacing w:val="1"/>
        </w:rPr>
        <w:t>program</w:t>
      </w:r>
      <w:r w:rsidR="004A7045">
        <w:rPr>
          <w:spacing w:val="1"/>
        </w:rPr>
        <w:t xml:space="preserve">, </w:t>
      </w:r>
      <w:r>
        <w:rPr>
          <w:spacing w:val="-1"/>
        </w:rPr>
        <w:t xml:space="preserve">including organization </w:t>
      </w:r>
      <w:r>
        <w:t>and</w:t>
      </w:r>
      <w:r>
        <w:rPr>
          <w:spacing w:val="-1"/>
        </w:rPr>
        <w:t xml:space="preserve"> distribution</w:t>
      </w:r>
      <w:r>
        <w:rPr>
          <w:spacing w:val="1"/>
        </w:rPr>
        <w:t xml:space="preserve"> </w:t>
      </w:r>
      <w:r>
        <w:rPr>
          <w:spacing w:val="-2"/>
        </w:rPr>
        <w:t>of</w:t>
      </w:r>
      <w:r>
        <w:rPr>
          <w:spacing w:val="65"/>
        </w:rPr>
        <w:t xml:space="preserve"> </w:t>
      </w:r>
      <w:r>
        <w:rPr>
          <w:spacing w:val="-1"/>
        </w:rPr>
        <w:t>funding</w:t>
      </w:r>
      <w:r w:rsidR="002434DA">
        <w:rPr>
          <w:spacing w:val="-1"/>
        </w:rPr>
        <w:t xml:space="preserve">; </w:t>
      </w:r>
      <w:r w:rsidR="004A7045">
        <w:rPr>
          <w:spacing w:val="-1"/>
        </w:rPr>
        <w:t xml:space="preserve">compliance and monitoring, </w:t>
      </w:r>
      <w:r w:rsidR="00121FCF">
        <w:rPr>
          <w:spacing w:val="-1"/>
        </w:rPr>
        <w:t xml:space="preserve">including that related to data collection </w:t>
      </w:r>
      <w:r w:rsidR="00DA620D">
        <w:rPr>
          <w:spacing w:val="-1"/>
        </w:rPr>
        <w:t xml:space="preserve">and submission to </w:t>
      </w:r>
      <w:r w:rsidR="00F44DFD" w:rsidRPr="00F44DFD">
        <w:rPr>
          <w:spacing w:val="-1"/>
        </w:rPr>
        <w:t>UCLA</w:t>
      </w:r>
      <w:r w:rsidR="00F44DFD">
        <w:rPr>
          <w:spacing w:val="-1"/>
        </w:rPr>
        <w:t xml:space="preserve"> </w:t>
      </w:r>
      <w:r w:rsidR="00F44DFD" w:rsidRPr="00F44DFD">
        <w:rPr>
          <w:spacing w:val="-1"/>
        </w:rPr>
        <w:t xml:space="preserve">Integrated Substance Abuse Program </w:t>
      </w:r>
      <w:r w:rsidR="00F44DFD">
        <w:rPr>
          <w:spacing w:val="-1"/>
        </w:rPr>
        <w:t>(</w:t>
      </w:r>
      <w:r w:rsidR="00DA620D">
        <w:rPr>
          <w:spacing w:val="-1"/>
        </w:rPr>
        <w:t>UCLA-ISAP</w:t>
      </w:r>
      <w:r w:rsidR="00F44DFD">
        <w:rPr>
          <w:spacing w:val="-1"/>
        </w:rPr>
        <w:t>)</w:t>
      </w:r>
      <w:r w:rsidR="00DA620D">
        <w:rPr>
          <w:spacing w:val="-1"/>
        </w:rPr>
        <w:t xml:space="preserve"> </w:t>
      </w:r>
      <w:r w:rsidR="00D6443B">
        <w:rPr>
          <w:spacing w:val="-1"/>
        </w:rPr>
        <w:t>on a quarterly basis for H&amp;SS SOR IV evaluation</w:t>
      </w:r>
      <w:r w:rsidR="00376D7B">
        <w:rPr>
          <w:spacing w:val="-1"/>
        </w:rPr>
        <w:t xml:space="preserve">; </w:t>
      </w:r>
      <w:r w:rsidR="001748EB">
        <w:rPr>
          <w:spacing w:val="-1"/>
        </w:rPr>
        <w:t xml:space="preserve">Government Performance </w:t>
      </w:r>
      <w:r w:rsidR="00AE24E1">
        <w:rPr>
          <w:spacing w:val="-1"/>
        </w:rPr>
        <w:t xml:space="preserve">and Results Act </w:t>
      </w:r>
      <w:r w:rsidR="001748EB">
        <w:rPr>
          <w:spacing w:val="-1"/>
        </w:rPr>
        <w:t xml:space="preserve">(GPRA) </w:t>
      </w:r>
      <w:r w:rsidR="00937927">
        <w:rPr>
          <w:spacing w:val="-1"/>
        </w:rPr>
        <w:t xml:space="preserve">data collection and submission to </w:t>
      </w:r>
      <w:r w:rsidR="00226F48">
        <w:rPr>
          <w:spacing w:val="-1"/>
        </w:rPr>
        <w:t xml:space="preserve">the </w:t>
      </w:r>
      <w:r w:rsidR="00937927">
        <w:rPr>
          <w:spacing w:val="-1"/>
        </w:rPr>
        <w:t>Aurrera Health Group</w:t>
      </w:r>
      <w:r w:rsidR="00376D7B">
        <w:rPr>
          <w:spacing w:val="-1"/>
        </w:rPr>
        <w:t xml:space="preserve">; </w:t>
      </w:r>
      <w:r w:rsidR="00937927">
        <w:rPr>
          <w:spacing w:val="-1"/>
        </w:rPr>
        <w:t>and some performance metrics collected by AHP</w:t>
      </w:r>
      <w:r w:rsidR="00ED4E64">
        <w:rPr>
          <w:spacing w:val="-1"/>
        </w:rPr>
        <w:t xml:space="preserve">. </w:t>
      </w:r>
      <w:r w:rsidR="00E33F14">
        <w:rPr>
          <w:spacing w:val="-1"/>
        </w:rPr>
        <w:t>T</w:t>
      </w:r>
      <w:r>
        <w:rPr>
          <w:spacing w:val="-1"/>
        </w:rPr>
        <w:t xml:space="preserve">raining </w:t>
      </w:r>
      <w:r>
        <w:t>and</w:t>
      </w:r>
      <w:r>
        <w:rPr>
          <w:spacing w:val="-1"/>
        </w:rPr>
        <w:t xml:space="preserve"> technical</w:t>
      </w:r>
      <w:r>
        <w:rPr>
          <w:spacing w:val="-3"/>
        </w:rPr>
        <w:t xml:space="preserve"> </w:t>
      </w:r>
      <w:r>
        <w:rPr>
          <w:spacing w:val="-1"/>
        </w:rPr>
        <w:t>assistance</w:t>
      </w:r>
      <w:r>
        <w:rPr>
          <w:spacing w:val="1"/>
        </w:rPr>
        <w:t xml:space="preserve"> </w:t>
      </w:r>
      <w:r>
        <w:rPr>
          <w:spacing w:val="-1"/>
        </w:rPr>
        <w:t>(TTA</w:t>
      </w:r>
      <w:r w:rsidR="00ED4E64">
        <w:rPr>
          <w:spacing w:val="-1"/>
        </w:rPr>
        <w:t>) will be provided by</w:t>
      </w:r>
      <w:r w:rsidR="00E33F14">
        <w:rPr>
          <w:spacing w:val="-1"/>
        </w:rPr>
        <w:t xml:space="preserve"> UCLA-ISAP</w:t>
      </w:r>
      <w:r w:rsidR="00746050">
        <w:rPr>
          <w:spacing w:val="-1"/>
        </w:rPr>
        <w:t xml:space="preserve"> </w:t>
      </w:r>
      <w:r w:rsidR="00E33F14">
        <w:rPr>
          <w:spacing w:val="-1"/>
        </w:rPr>
        <w:t xml:space="preserve">and GPRA-related TTA will be provided by </w:t>
      </w:r>
      <w:r w:rsidR="00226F48">
        <w:rPr>
          <w:spacing w:val="-1"/>
        </w:rPr>
        <w:t xml:space="preserve">the </w:t>
      </w:r>
      <w:r w:rsidR="00E33F14">
        <w:rPr>
          <w:spacing w:val="-1"/>
        </w:rPr>
        <w:t>Aurrera</w:t>
      </w:r>
      <w:r w:rsidR="00226F48">
        <w:rPr>
          <w:spacing w:val="-1"/>
        </w:rPr>
        <w:t xml:space="preserve"> Health Group</w:t>
      </w:r>
      <w:r w:rsidR="00E33F14">
        <w:rPr>
          <w:spacing w:val="-1"/>
        </w:rPr>
        <w:t xml:space="preserve">. </w:t>
      </w:r>
    </w:p>
    <w:p w14:paraId="77F8C8C4" w14:textId="77777777" w:rsidR="00BF54A7" w:rsidRDefault="00BF54A7">
      <w:pPr>
        <w:spacing w:before="8"/>
        <w:rPr>
          <w:rFonts w:ascii="Arial" w:eastAsia="Arial" w:hAnsi="Arial" w:cs="Arial"/>
        </w:rPr>
      </w:pPr>
    </w:p>
    <w:p w14:paraId="1E3B1173" w14:textId="150A5831" w:rsidR="00BF54A7" w:rsidRDefault="00A04D61" w:rsidP="00DB4409">
      <w:pPr>
        <w:pStyle w:val="Heading1"/>
      </w:pPr>
      <w:bookmarkStart w:id="3" w:name="Funding_Opportunity_at_a_Glance"/>
      <w:bookmarkStart w:id="4" w:name="_Toc179964672"/>
      <w:bookmarkEnd w:id="3"/>
      <w:r>
        <w:t>Funding Opportunity</w:t>
      </w:r>
      <w:r>
        <w:rPr>
          <w:spacing w:val="1"/>
        </w:rPr>
        <w:t xml:space="preserve"> </w:t>
      </w:r>
      <w:r w:rsidR="004918CD">
        <w:rPr>
          <w:spacing w:val="1"/>
        </w:rPr>
        <w:t>Overview</w:t>
      </w:r>
      <w:bookmarkEnd w:id="4"/>
    </w:p>
    <w:p w14:paraId="2061ED0F" w14:textId="77777777" w:rsidR="004B167E" w:rsidRDefault="004B167E" w:rsidP="00B50C66">
      <w:pPr>
        <w:pStyle w:val="BodyText"/>
        <w:ind w:left="2880"/>
        <w:rPr>
          <w:rFonts w:cs="Arial"/>
          <w:b/>
          <w:bCs/>
          <w:color w:val="17315A"/>
        </w:rPr>
        <w:sectPr w:rsidR="004B167E">
          <w:pgSz w:w="12240" w:h="15840"/>
          <w:pgMar w:top="1540" w:right="1320" w:bottom="1240" w:left="1320" w:header="720" w:footer="1041" w:gutter="0"/>
          <w:cols w:space="720"/>
        </w:sectPr>
      </w:pPr>
    </w:p>
    <w:p w14:paraId="608384A3" w14:textId="5856B0BE" w:rsidR="00B50C66" w:rsidRDefault="00B50C66" w:rsidP="004B167E">
      <w:pPr>
        <w:pStyle w:val="BodyText"/>
        <w:rPr>
          <w:rFonts w:cs="Arial"/>
          <w:b/>
          <w:bCs/>
          <w:color w:val="17315A"/>
        </w:rPr>
      </w:pPr>
    </w:p>
    <w:p w14:paraId="735DA3DA" w14:textId="77777777" w:rsidR="004B167E" w:rsidRDefault="004B167E" w:rsidP="004B167E">
      <w:pPr>
        <w:pStyle w:val="BodyText"/>
        <w:rPr>
          <w:rFonts w:cs="Arial"/>
          <w:b/>
          <w:bCs/>
          <w:color w:val="17315A"/>
        </w:rPr>
        <w:sectPr w:rsidR="004B167E" w:rsidSect="004B167E">
          <w:type w:val="continuous"/>
          <w:pgSz w:w="12240" w:h="15840"/>
          <w:pgMar w:top="1540" w:right="1320" w:bottom="1240" w:left="1320" w:header="720" w:footer="1041" w:gutter="0"/>
          <w:cols w:num="2" w:space="0"/>
        </w:sectPr>
      </w:pPr>
    </w:p>
    <w:p w14:paraId="35067829" w14:textId="2FB79210" w:rsidR="004B167E" w:rsidRDefault="004B167E" w:rsidP="004B167E">
      <w:pPr>
        <w:pStyle w:val="BodyText"/>
        <w:rPr>
          <w:rFonts w:cs="Arial"/>
          <w:b/>
          <w:bCs/>
          <w:color w:val="17315A"/>
        </w:rPr>
      </w:pPr>
      <w:r w:rsidRPr="00EC4078">
        <w:rPr>
          <w:rFonts w:ascii="Aptos" w:eastAsia="Aptos" w:hAnsi="Aptos" w:cs="Times New Roman"/>
          <w:noProof/>
          <w:kern w:val="2"/>
          <w14:ligatures w14:val="standardContextual"/>
        </w:rPr>
        <mc:AlternateContent>
          <mc:Choice Requires="wps">
            <w:drawing>
              <wp:inline distT="0" distB="0" distL="0" distR="0" wp14:anchorId="306B4861" wp14:editId="1EC47F8A">
                <wp:extent cx="2360930" cy="4381500"/>
                <wp:effectExtent l="0" t="0" r="20320"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381500"/>
                        </a:xfrm>
                        <a:prstGeom prst="rect">
                          <a:avLst/>
                        </a:prstGeom>
                        <a:solidFill>
                          <a:srgbClr val="ECEEF0"/>
                        </a:solidFill>
                        <a:ln w="9525">
                          <a:solidFill>
                            <a:srgbClr val="000000"/>
                          </a:solidFill>
                          <a:miter lim="800000"/>
                          <a:headEnd/>
                          <a:tailEnd/>
                        </a:ln>
                      </wps:spPr>
                      <wps:txbx>
                        <w:txbxContent>
                          <w:p w14:paraId="07A9A77F" w14:textId="77777777" w:rsidR="004B167E" w:rsidRPr="00220D60" w:rsidRDefault="004B167E" w:rsidP="004B167E">
                            <w:pPr>
                              <w:rPr>
                                <w:rFonts w:ascii="Arial" w:hAnsi="Arial" w:cs="Arial"/>
                                <w:color w:val="17315A"/>
                              </w:rPr>
                            </w:pPr>
                            <w:r w:rsidRPr="00220D60">
                              <w:rPr>
                                <w:rFonts w:ascii="Arial" w:hAnsi="Arial" w:cs="Arial"/>
                                <w:b/>
                                <w:color w:val="17315A"/>
                              </w:rPr>
                              <w:t>Important Dates</w:t>
                            </w:r>
                          </w:p>
                          <w:p w14:paraId="128B6A83" w14:textId="77777777" w:rsidR="004B167E" w:rsidRPr="00220D60" w:rsidRDefault="004B167E" w:rsidP="004B167E">
                            <w:pPr>
                              <w:rPr>
                                <w:rFonts w:ascii="Arial" w:hAnsi="Arial" w:cs="Arial"/>
                              </w:rPr>
                            </w:pPr>
                            <w:r w:rsidRPr="00220D60">
                              <w:rPr>
                                <w:rFonts w:ascii="Arial" w:hAnsi="Arial" w:cs="Arial"/>
                                <w:b/>
                              </w:rPr>
                              <w:t>RFA Release Date</w:t>
                            </w:r>
                          </w:p>
                          <w:p w14:paraId="0981DFFC" w14:textId="77777777" w:rsidR="004B167E" w:rsidRPr="00220D60" w:rsidRDefault="004B167E" w:rsidP="004B167E">
                            <w:pPr>
                              <w:rPr>
                                <w:rFonts w:ascii="Arial" w:hAnsi="Arial" w:cs="Arial"/>
                              </w:rPr>
                            </w:pPr>
                            <w:r w:rsidRPr="00220D60">
                              <w:rPr>
                                <w:rFonts w:ascii="Arial" w:hAnsi="Arial" w:cs="Arial"/>
                              </w:rPr>
                              <w:t>October 23, 2024</w:t>
                            </w:r>
                          </w:p>
                          <w:p w14:paraId="567A8975" w14:textId="77777777" w:rsidR="004B167E" w:rsidRPr="00220D60" w:rsidRDefault="004B167E" w:rsidP="004B167E">
                            <w:pPr>
                              <w:rPr>
                                <w:rFonts w:ascii="Arial" w:hAnsi="Arial" w:cs="Arial"/>
                              </w:rPr>
                            </w:pPr>
                          </w:p>
                          <w:p w14:paraId="35F82F36" w14:textId="77777777" w:rsidR="004B167E" w:rsidRDefault="004B167E" w:rsidP="004B167E">
                            <w:pPr>
                              <w:rPr>
                                <w:rFonts w:ascii="Arial" w:hAnsi="Arial" w:cs="Arial"/>
                                <w:b/>
                              </w:rPr>
                            </w:pPr>
                            <w:r w:rsidRPr="00220D60">
                              <w:rPr>
                                <w:rFonts w:ascii="Arial" w:hAnsi="Arial" w:cs="Arial"/>
                                <w:b/>
                              </w:rPr>
                              <w:t xml:space="preserve">Informational Webinar </w:t>
                            </w:r>
                          </w:p>
                          <w:p w14:paraId="0D37FF11" w14:textId="77777777" w:rsidR="004B167E" w:rsidRPr="00220D60" w:rsidRDefault="004B167E" w:rsidP="004B167E">
                            <w:pPr>
                              <w:rPr>
                                <w:rFonts w:ascii="Arial" w:hAnsi="Arial" w:cs="Arial"/>
                              </w:rPr>
                            </w:pPr>
                            <w:r w:rsidRPr="00220D60">
                              <w:rPr>
                                <w:rFonts w:ascii="Arial" w:hAnsi="Arial" w:cs="Arial"/>
                              </w:rPr>
                              <w:t xml:space="preserve">October 24, 2024 </w:t>
                            </w:r>
                          </w:p>
                          <w:p w14:paraId="3840D77D" w14:textId="77777777" w:rsidR="004B167E" w:rsidRPr="00220D60" w:rsidRDefault="004B167E" w:rsidP="004B167E">
                            <w:pPr>
                              <w:rPr>
                                <w:rFonts w:ascii="Arial" w:hAnsi="Arial" w:cs="Arial"/>
                              </w:rPr>
                            </w:pPr>
                            <w:r w:rsidRPr="00220D60">
                              <w:rPr>
                                <w:rFonts w:ascii="Arial" w:hAnsi="Arial" w:cs="Arial"/>
                              </w:rPr>
                              <w:t>Noon PT</w:t>
                            </w:r>
                          </w:p>
                          <w:p w14:paraId="2A97A59C" w14:textId="419E237F" w:rsidR="004B167E" w:rsidRPr="00220D60" w:rsidRDefault="004B167E" w:rsidP="004B167E">
                            <w:pPr>
                              <w:rPr>
                                <w:rFonts w:ascii="Arial" w:hAnsi="Arial" w:cs="Arial"/>
                              </w:rPr>
                            </w:pPr>
                            <w:r w:rsidRPr="00220D60">
                              <w:rPr>
                                <w:rFonts w:ascii="Arial" w:hAnsi="Arial" w:cs="Arial"/>
                              </w:rPr>
                              <w:t xml:space="preserve">Please </w:t>
                            </w:r>
                            <w:hyperlink r:id="rId15" w:anchor="/registration">
                              <w:r w:rsidRPr="00220D60">
                                <w:rPr>
                                  <w:rStyle w:val="Hyperlink"/>
                                  <w:rFonts w:ascii="Arial" w:hAnsi="Arial" w:cs="Arial"/>
                                </w:rPr>
                                <w:t>register here</w:t>
                              </w:r>
                            </w:hyperlink>
                          </w:p>
                          <w:p w14:paraId="16B92B4A" w14:textId="77777777" w:rsidR="004B167E" w:rsidRDefault="004B167E" w:rsidP="004B167E">
                            <w:pPr>
                              <w:rPr>
                                <w:rFonts w:ascii="Arial" w:hAnsi="Arial" w:cs="Arial"/>
                                <w:b/>
                              </w:rPr>
                            </w:pPr>
                          </w:p>
                          <w:p w14:paraId="58BE72A6" w14:textId="77777777" w:rsidR="004B167E" w:rsidRPr="00220D60" w:rsidRDefault="004B167E" w:rsidP="004B167E">
                            <w:pPr>
                              <w:rPr>
                                <w:rFonts w:ascii="Arial" w:hAnsi="Arial" w:cs="Arial"/>
                              </w:rPr>
                            </w:pPr>
                            <w:r w:rsidRPr="00220D60">
                              <w:rPr>
                                <w:rFonts w:ascii="Arial" w:hAnsi="Arial" w:cs="Arial"/>
                                <w:b/>
                              </w:rPr>
                              <w:t>Question Submittal Deadline</w:t>
                            </w:r>
                          </w:p>
                          <w:p w14:paraId="1D41300F" w14:textId="77777777" w:rsidR="004B167E" w:rsidRPr="00220D60" w:rsidRDefault="004B167E" w:rsidP="004B167E">
                            <w:pPr>
                              <w:rPr>
                                <w:rFonts w:ascii="Arial" w:hAnsi="Arial" w:cs="Arial"/>
                              </w:rPr>
                            </w:pPr>
                            <w:r w:rsidRPr="00220D60">
                              <w:rPr>
                                <w:rFonts w:ascii="Arial" w:hAnsi="Arial" w:cs="Arial"/>
                              </w:rPr>
                              <w:t>October 28, 2024</w:t>
                            </w:r>
                          </w:p>
                          <w:p w14:paraId="68DD7C8C" w14:textId="77777777" w:rsidR="004B167E" w:rsidRPr="00220D60" w:rsidRDefault="004B167E" w:rsidP="004B167E">
                            <w:pPr>
                              <w:rPr>
                                <w:rFonts w:ascii="Arial" w:hAnsi="Arial" w:cs="Arial"/>
                              </w:rPr>
                            </w:pPr>
                          </w:p>
                          <w:p w14:paraId="1400038B" w14:textId="77777777" w:rsidR="004B167E" w:rsidRPr="00220D60" w:rsidRDefault="004B167E" w:rsidP="004B167E">
                            <w:pPr>
                              <w:rPr>
                                <w:rFonts w:ascii="Arial" w:hAnsi="Arial" w:cs="Arial"/>
                              </w:rPr>
                            </w:pPr>
                            <w:r w:rsidRPr="00220D60">
                              <w:rPr>
                                <w:rFonts w:ascii="Arial" w:hAnsi="Arial" w:cs="Arial"/>
                                <w:b/>
                              </w:rPr>
                              <w:t>Application Deadline</w:t>
                            </w:r>
                          </w:p>
                          <w:p w14:paraId="5F94A890" w14:textId="77777777" w:rsidR="004B167E" w:rsidRPr="00220D60" w:rsidRDefault="004B167E" w:rsidP="004B167E">
                            <w:pPr>
                              <w:rPr>
                                <w:rFonts w:ascii="Arial" w:hAnsi="Arial" w:cs="Arial"/>
                              </w:rPr>
                            </w:pPr>
                            <w:r w:rsidRPr="00220D60">
                              <w:rPr>
                                <w:rFonts w:ascii="Arial" w:hAnsi="Arial" w:cs="Arial"/>
                              </w:rPr>
                              <w:t>November 22, 2024</w:t>
                            </w:r>
                          </w:p>
                          <w:p w14:paraId="65137793" w14:textId="77777777" w:rsidR="004B167E" w:rsidRPr="00220D60" w:rsidRDefault="004B167E" w:rsidP="004B167E">
                            <w:pPr>
                              <w:rPr>
                                <w:rFonts w:ascii="Arial" w:hAnsi="Arial" w:cs="Arial"/>
                              </w:rPr>
                            </w:pPr>
                            <w:r w:rsidRPr="00220D60">
                              <w:rPr>
                                <w:rFonts w:ascii="Arial" w:hAnsi="Arial" w:cs="Arial"/>
                              </w:rPr>
                              <w:t>5 p.m. PT</w:t>
                            </w:r>
                          </w:p>
                          <w:p w14:paraId="36DF2562" w14:textId="77777777" w:rsidR="004B167E" w:rsidRPr="00220D60" w:rsidRDefault="004B167E" w:rsidP="004B167E">
                            <w:pPr>
                              <w:rPr>
                                <w:rFonts w:ascii="Arial" w:hAnsi="Arial" w:cs="Arial"/>
                              </w:rPr>
                            </w:pPr>
                          </w:p>
                          <w:p w14:paraId="29A9F86B" w14:textId="77777777" w:rsidR="004B167E" w:rsidRPr="00220D60" w:rsidRDefault="004B167E" w:rsidP="004B167E">
                            <w:pPr>
                              <w:rPr>
                                <w:rFonts w:ascii="Arial" w:hAnsi="Arial" w:cs="Arial"/>
                              </w:rPr>
                            </w:pPr>
                            <w:r w:rsidRPr="00220D60">
                              <w:rPr>
                                <w:rFonts w:ascii="Arial" w:hAnsi="Arial" w:cs="Arial"/>
                                <w:b/>
                              </w:rPr>
                              <w:t xml:space="preserve">Expected Award Announcement </w:t>
                            </w:r>
                            <w:r w:rsidRPr="00220D60">
                              <w:rPr>
                                <w:rFonts w:ascii="Arial" w:hAnsi="Arial" w:cs="Arial"/>
                                <w:bCs/>
                              </w:rPr>
                              <w:t>January 9, 2025</w:t>
                            </w:r>
                          </w:p>
                          <w:p w14:paraId="78ABF636" w14:textId="77777777" w:rsidR="004B167E" w:rsidRPr="00220D60" w:rsidRDefault="004B167E" w:rsidP="004B167E">
                            <w:pPr>
                              <w:rPr>
                                <w:rFonts w:ascii="Arial" w:hAnsi="Arial" w:cs="Arial"/>
                              </w:rPr>
                            </w:pPr>
                          </w:p>
                          <w:p w14:paraId="7811718C" w14:textId="77777777" w:rsidR="004B167E" w:rsidRPr="00220D60" w:rsidRDefault="004B167E" w:rsidP="004B167E">
                            <w:pPr>
                              <w:rPr>
                                <w:rFonts w:ascii="Arial" w:hAnsi="Arial" w:cs="Arial"/>
                                <w:b/>
                              </w:rPr>
                            </w:pPr>
                            <w:r w:rsidRPr="00220D60">
                              <w:rPr>
                                <w:rFonts w:ascii="Arial" w:hAnsi="Arial" w:cs="Arial"/>
                                <w:b/>
                              </w:rPr>
                              <w:t xml:space="preserve">Welcome Webinar </w:t>
                            </w:r>
                          </w:p>
                          <w:p w14:paraId="503DF27B" w14:textId="77777777" w:rsidR="004B167E" w:rsidRPr="00220D60" w:rsidRDefault="004B167E" w:rsidP="004B167E">
                            <w:pPr>
                              <w:rPr>
                                <w:rFonts w:ascii="Arial" w:hAnsi="Arial" w:cs="Arial"/>
                                <w:bCs/>
                              </w:rPr>
                            </w:pPr>
                            <w:r w:rsidRPr="00220D60">
                              <w:rPr>
                                <w:rFonts w:ascii="Arial" w:hAnsi="Arial" w:cs="Arial"/>
                              </w:rPr>
                              <w:t>January</w:t>
                            </w:r>
                            <w:r w:rsidRPr="00220D60">
                              <w:rPr>
                                <w:rFonts w:ascii="Arial" w:hAnsi="Arial" w:cs="Arial"/>
                                <w:bCs/>
                              </w:rPr>
                              <w:t xml:space="preserve"> 16, 2025 </w:t>
                            </w:r>
                          </w:p>
                          <w:p w14:paraId="738C44CD" w14:textId="77777777" w:rsidR="004B167E" w:rsidRDefault="004B167E" w:rsidP="004B167E">
                            <w:pPr>
                              <w:rPr>
                                <w:rFonts w:ascii="Arial" w:hAnsi="Arial" w:cs="Arial"/>
                              </w:rPr>
                            </w:pPr>
                            <w:r w:rsidRPr="00220D60">
                              <w:rPr>
                                <w:rFonts w:ascii="Arial" w:hAnsi="Arial" w:cs="Arial"/>
                              </w:rPr>
                              <w:t>Noon PT</w:t>
                            </w:r>
                          </w:p>
                          <w:p w14:paraId="673870CB" w14:textId="77777777" w:rsidR="004B167E" w:rsidRPr="00245568" w:rsidRDefault="004B167E" w:rsidP="004B167E">
                            <w:pPr>
                              <w:rPr>
                                <w:rFonts w:ascii="Arial" w:hAnsi="Arial" w:cs="Arial"/>
                                <w:i/>
                                <w:iCs/>
                              </w:rPr>
                            </w:pPr>
                            <w:r w:rsidRPr="00245568">
                              <w:rPr>
                                <w:rFonts w:ascii="Arial" w:hAnsi="Arial" w:cs="Arial"/>
                                <w:i/>
                                <w:iCs/>
                              </w:rPr>
                              <w:t>(anticipated)</w:t>
                            </w:r>
                          </w:p>
                          <w:p w14:paraId="7B4C138E" w14:textId="77777777" w:rsidR="004B167E" w:rsidRPr="00220D60" w:rsidRDefault="004B167E" w:rsidP="004B167E">
                            <w:pPr>
                              <w:rPr>
                                <w:rFonts w:ascii="Arial" w:hAnsi="Arial" w:cs="Arial"/>
                              </w:rPr>
                            </w:pPr>
                          </w:p>
                          <w:p w14:paraId="3097196F" w14:textId="77777777" w:rsidR="004B167E" w:rsidRPr="00220D60" w:rsidRDefault="004B167E" w:rsidP="004B167E">
                            <w:pPr>
                              <w:rPr>
                                <w:rFonts w:ascii="Arial" w:hAnsi="Arial" w:cs="Arial"/>
                              </w:rPr>
                            </w:pPr>
                            <w:r w:rsidRPr="00220D60">
                              <w:rPr>
                                <w:rFonts w:ascii="Arial" w:hAnsi="Arial" w:cs="Arial"/>
                                <w:i/>
                              </w:rPr>
                              <w:t>Dates and times are subject to change</w:t>
                            </w:r>
                            <w:r>
                              <w:rPr>
                                <w:rFonts w:ascii="Arial" w:hAnsi="Arial" w:cs="Arial"/>
                                <w:i/>
                              </w:rPr>
                              <w:t>.</w:t>
                            </w:r>
                          </w:p>
                        </w:txbxContent>
                      </wps:txbx>
                      <wps:bodyPr rot="0" vert="horz" wrap="square" lIns="91440" tIns="45720" rIns="91440" bIns="45720" anchor="t" anchorCtr="0">
                        <a:noAutofit/>
                      </wps:bodyPr>
                    </wps:wsp>
                  </a:graphicData>
                </a:graphic>
              </wp:inline>
            </w:drawing>
          </mc:Choice>
          <mc:Fallback>
            <w:pict>
              <v:shapetype w14:anchorId="306B4861" id="_x0000_t202" coordsize="21600,21600" o:spt="202" path="m,l,21600r21600,l21600,xe">
                <v:stroke joinstyle="miter"/>
                <v:path gradientshapeok="t" o:connecttype="rect"/>
              </v:shapetype>
              <v:shape id="Text Box 2" o:spid="_x0000_s1026" type="#_x0000_t202" style="width:185.9pt;height: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" fillcolor="#eceef0">
                <v:textbox>
                  <w:txbxContent>
                    <w:p w14:paraId="07A9A77F" w14:textId="77777777" w:rsidR="004B167E" w:rsidRPr="00220D60" w:rsidRDefault="004B167E" w:rsidP="004B167E">
                      <w:pPr>
                        <w:rPr>
                          <w:rFonts w:ascii="Arial" w:hAnsi="Arial" w:cs="Arial"/>
                          <w:color w:val="17315A"/>
                        </w:rPr>
                      </w:pPr>
                      <w:r w:rsidRPr="00220D60">
                        <w:rPr>
                          <w:rFonts w:ascii="Arial" w:hAnsi="Arial" w:cs="Arial"/>
                          <w:b/>
                          <w:color w:val="17315A"/>
                        </w:rPr>
                        <w:t>Important Dates</w:t>
                      </w:r>
                    </w:p>
                    <w:p w14:paraId="128B6A83" w14:textId="77777777" w:rsidR="004B167E" w:rsidRPr="00220D60" w:rsidRDefault="004B167E" w:rsidP="004B167E">
                      <w:pPr>
                        <w:rPr>
                          <w:rFonts w:ascii="Arial" w:hAnsi="Arial" w:cs="Arial"/>
                        </w:rPr>
                      </w:pPr>
                      <w:r w:rsidRPr="00220D60">
                        <w:rPr>
                          <w:rFonts w:ascii="Arial" w:hAnsi="Arial" w:cs="Arial"/>
                          <w:b/>
                        </w:rPr>
                        <w:t>RFA Release Date</w:t>
                      </w:r>
                    </w:p>
                    <w:p w14:paraId="0981DFFC" w14:textId="77777777" w:rsidR="004B167E" w:rsidRPr="00220D60" w:rsidRDefault="004B167E" w:rsidP="004B167E">
                      <w:pPr>
                        <w:rPr>
                          <w:rFonts w:ascii="Arial" w:hAnsi="Arial" w:cs="Arial"/>
                        </w:rPr>
                      </w:pPr>
                      <w:r w:rsidRPr="00220D60">
                        <w:rPr>
                          <w:rFonts w:ascii="Arial" w:hAnsi="Arial" w:cs="Arial"/>
                        </w:rPr>
                        <w:t>October 23, 2024</w:t>
                      </w:r>
                    </w:p>
                    <w:p w14:paraId="567A8975" w14:textId="77777777" w:rsidR="004B167E" w:rsidRPr="00220D60" w:rsidRDefault="004B167E" w:rsidP="004B167E">
                      <w:pPr>
                        <w:rPr>
                          <w:rFonts w:ascii="Arial" w:hAnsi="Arial" w:cs="Arial"/>
                        </w:rPr>
                      </w:pPr>
                    </w:p>
                    <w:p w14:paraId="35F82F36" w14:textId="77777777" w:rsidR="004B167E" w:rsidRDefault="004B167E" w:rsidP="004B167E">
                      <w:pPr>
                        <w:rPr>
                          <w:rFonts w:ascii="Arial" w:hAnsi="Arial" w:cs="Arial"/>
                          <w:b/>
                        </w:rPr>
                      </w:pPr>
                      <w:r w:rsidRPr="00220D60">
                        <w:rPr>
                          <w:rFonts w:ascii="Arial" w:hAnsi="Arial" w:cs="Arial"/>
                          <w:b/>
                        </w:rPr>
                        <w:t xml:space="preserve">Informational Webinar </w:t>
                      </w:r>
                    </w:p>
                    <w:p w14:paraId="0D37FF11" w14:textId="77777777" w:rsidR="004B167E" w:rsidRPr="00220D60" w:rsidRDefault="004B167E" w:rsidP="004B167E">
                      <w:pPr>
                        <w:rPr>
                          <w:rFonts w:ascii="Arial" w:hAnsi="Arial" w:cs="Arial"/>
                        </w:rPr>
                      </w:pPr>
                      <w:r w:rsidRPr="00220D60">
                        <w:rPr>
                          <w:rFonts w:ascii="Arial" w:hAnsi="Arial" w:cs="Arial"/>
                        </w:rPr>
                        <w:t xml:space="preserve">October 24, 2024 </w:t>
                      </w:r>
                    </w:p>
                    <w:p w14:paraId="3840D77D" w14:textId="77777777" w:rsidR="004B167E" w:rsidRPr="00220D60" w:rsidRDefault="004B167E" w:rsidP="004B167E">
                      <w:pPr>
                        <w:rPr>
                          <w:rFonts w:ascii="Arial" w:hAnsi="Arial" w:cs="Arial"/>
                        </w:rPr>
                      </w:pPr>
                      <w:r w:rsidRPr="00220D60">
                        <w:rPr>
                          <w:rFonts w:ascii="Arial" w:hAnsi="Arial" w:cs="Arial"/>
                        </w:rPr>
                        <w:t>Noon PT</w:t>
                      </w:r>
                    </w:p>
                    <w:p w14:paraId="2A97A59C" w14:textId="419E237F" w:rsidR="004B167E" w:rsidRPr="00220D60" w:rsidRDefault="004B167E" w:rsidP="004B167E">
                      <w:pPr>
                        <w:rPr>
                          <w:rFonts w:ascii="Arial" w:hAnsi="Arial" w:cs="Arial"/>
                        </w:rPr>
                      </w:pPr>
                      <w:r w:rsidRPr="00220D60">
                        <w:rPr>
                          <w:rFonts w:ascii="Arial" w:hAnsi="Arial" w:cs="Arial"/>
                        </w:rPr>
                        <w:t xml:space="preserve">Please </w:t>
                      </w:r>
                      <w:hyperlink r:id="rId16" w:anchor="/registration">
                        <w:r w:rsidRPr="00220D60">
                          <w:rPr>
                            <w:rStyle w:val="Hyperlink"/>
                            <w:rFonts w:ascii="Arial" w:hAnsi="Arial" w:cs="Arial"/>
                          </w:rPr>
                          <w:t>register here</w:t>
                        </w:r>
                      </w:hyperlink>
                    </w:p>
                    <w:p w14:paraId="16B92B4A" w14:textId="77777777" w:rsidR="004B167E" w:rsidRDefault="004B167E" w:rsidP="004B167E">
                      <w:pPr>
                        <w:rPr>
                          <w:rFonts w:ascii="Arial" w:hAnsi="Arial" w:cs="Arial"/>
                          <w:b/>
                        </w:rPr>
                      </w:pPr>
                    </w:p>
                    <w:p w14:paraId="58BE72A6" w14:textId="77777777" w:rsidR="004B167E" w:rsidRPr="00220D60" w:rsidRDefault="004B167E" w:rsidP="004B167E">
                      <w:pPr>
                        <w:rPr>
                          <w:rFonts w:ascii="Arial" w:hAnsi="Arial" w:cs="Arial"/>
                        </w:rPr>
                      </w:pPr>
                      <w:r w:rsidRPr="00220D60">
                        <w:rPr>
                          <w:rFonts w:ascii="Arial" w:hAnsi="Arial" w:cs="Arial"/>
                          <w:b/>
                        </w:rPr>
                        <w:t>Question Submittal Deadline</w:t>
                      </w:r>
                    </w:p>
                    <w:p w14:paraId="1D41300F" w14:textId="77777777" w:rsidR="004B167E" w:rsidRPr="00220D60" w:rsidRDefault="004B167E" w:rsidP="004B167E">
                      <w:pPr>
                        <w:rPr>
                          <w:rFonts w:ascii="Arial" w:hAnsi="Arial" w:cs="Arial"/>
                        </w:rPr>
                      </w:pPr>
                      <w:r w:rsidRPr="00220D60">
                        <w:rPr>
                          <w:rFonts w:ascii="Arial" w:hAnsi="Arial" w:cs="Arial"/>
                        </w:rPr>
                        <w:t>October 28, 2024</w:t>
                      </w:r>
                    </w:p>
                    <w:p w14:paraId="68DD7C8C" w14:textId="77777777" w:rsidR="004B167E" w:rsidRPr="00220D60" w:rsidRDefault="004B167E" w:rsidP="004B167E">
                      <w:pPr>
                        <w:rPr>
                          <w:rFonts w:ascii="Arial" w:hAnsi="Arial" w:cs="Arial"/>
                        </w:rPr>
                      </w:pPr>
                    </w:p>
                    <w:p w14:paraId="1400038B" w14:textId="77777777" w:rsidR="004B167E" w:rsidRPr="00220D60" w:rsidRDefault="004B167E" w:rsidP="004B167E">
                      <w:pPr>
                        <w:rPr>
                          <w:rFonts w:ascii="Arial" w:hAnsi="Arial" w:cs="Arial"/>
                        </w:rPr>
                      </w:pPr>
                      <w:r w:rsidRPr="00220D60">
                        <w:rPr>
                          <w:rFonts w:ascii="Arial" w:hAnsi="Arial" w:cs="Arial"/>
                          <w:b/>
                        </w:rPr>
                        <w:t>Application Deadline</w:t>
                      </w:r>
                    </w:p>
                    <w:p w14:paraId="5F94A890" w14:textId="77777777" w:rsidR="004B167E" w:rsidRPr="00220D60" w:rsidRDefault="004B167E" w:rsidP="004B167E">
                      <w:pPr>
                        <w:rPr>
                          <w:rFonts w:ascii="Arial" w:hAnsi="Arial" w:cs="Arial"/>
                        </w:rPr>
                      </w:pPr>
                      <w:r w:rsidRPr="00220D60">
                        <w:rPr>
                          <w:rFonts w:ascii="Arial" w:hAnsi="Arial" w:cs="Arial"/>
                        </w:rPr>
                        <w:t>November 22, 2024</w:t>
                      </w:r>
                    </w:p>
                    <w:p w14:paraId="65137793" w14:textId="77777777" w:rsidR="004B167E" w:rsidRPr="00220D60" w:rsidRDefault="004B167E" w:rsidP="004B167E">
                      <w:pPr>
                        <w:rPr>
                          <w:rFonts w:ascii="Arial" w:hAnsi="Arial" w:cs="Arial"/>
                        </w:rPr>
                      </w:pPr>
                      <w:r w:rsidRPr="00220D60">
                        <w:rPr>
                          <w:rFonts w:ascii="Arial" w:hAnsi="Arial" w:cs="Arial"/>
                        </w:rPr>
                        <w:t>5 p.m. PT</w:t>
                      </w:r>
                    </w:p>
                    <w:p w14:paraId="36DF2562" w14:textId="77777777" w:rsidR="004B167E" w:rsidRPr="00220D60" w:rsidRDefault="004B167E" w:rsidP="004B167E">
                      <w:pPr>
                        <w:rPr>
                          <w:rFonts w:ascii="Arial" w:hAnsi="Arial" w:cs="Arial"/>
                        </w:rPr>
                      </w:pPr>
                    </w:p>
                    <w:p w14:paraId="29A9F86B" w14:textId="77777777" w:rsidR="004B167E" w:rsidRPr="00220D60" w:rsidRDefault="004B167E" w:rsidP="004B167E">
                      <w:pPr>
                        <w:rPr>
                          <w:rFonts w:ascii="Arial" w:hAnsi="Arial" w:cs="Arial"/>
                        </w:rPr>
                      </w:pPr>
                      <w:r w:rsidRPr="00220D60">
                        <w:rPr>
                          <w:rFonts w:ascii="Arial" w:hAnsi="Arial" w:cs="Arial"/>
                          <w:b/>
                        </w:rPr>
                        <w:t xml:space="preserve">Expected Award Announcement </w:t>
                      </w:r>
                      <w:r w:rsidRPr="00220D60">
                        <w:rPr>
                          <w:rFonts w:ascii="Arial" w:hAnsi="Arial" w:cs="Arial"/>
                          <w:bCs/>
                        </w:rPr>
                        <w:t>January 9, 2025</w:t>
                      </w:r>
                    </w:p>
                    <w:p w14:paraId="78ABF636" w14:textId="77777777" w:rsidR="004B167E" w:rsidRPr="00220D60" w:rsidRDefault="004B167E" w:rsidP="004B167E">
                      <w:pPr>
                        <w:rPr>
                          <w:rFonts w:ascii="Arial" w:hAnsi="Arial" w:cs="Arial"/>
                        </w:rPr>
                      </w:pPr>
                    </w:p>
                    <w:p w14:paraId="7811718C" w14:textId="77777777" w:rsidR="004B167E" w:rsidRPr="00220D60" w:rsidRDefault="004B167E" w:rsidP="004B167E">
                      <w:pPr>
                        <w:rPr>
                          <w:rFonts w:ascii="Arial" w:hAnsi="Arial" w:cs="Arial"/>
                          <w:b/>
                        </w:rPr>
                      </w:pPr>
                      <w:r w:rsidRPr="00220D60">
                        <w:rPr>
                          <w:rFonts w:ascii="Arial" w:hAnsi="Arial" w:cs="Arial"/>
                          <w:b/>
                        </w:rPr>
                        <w:t xml:space="preserve">Welcome Webinar </w:t>
                      </w:r>
                    </w:p>
                    <w:p w14:paraId="503DF27B" w14:textId="77777777" w:rsidR="004B167E" w:rsidRPr="00220D60" w:rsidRDefault="004B167E" w:rsidP="004B167E">
                      <w:pPr>
                        <w:rPr>
                          <w:rFonts w:ascii="Arial" w:hAnsi="Arial" w:cs="Arial"/>
                          <w:bCs/>
                        </w:rPr>
                      </w:pPr>
                      <w:r w:rsidRPr="00220D60">
                        <w:rPr>
                          <w:rFonts w:ascii="Arial" w:hAnsi="Arial" w:cs="Arial"/>
                        </w:rPr>
                        <w:t>January</w:t>
                      </w:r>
                      <w:r w:rsidRPr="00220D60">
                        <w:rPr>
                          <w:rFonts w:ascii="Arial" w:hAnsi="Arial" w:cs="Arial"/>
                          <w:bCs/>
                        </w:rPr>
                        <w:t xml:space="preserve"> 16, 2025 </w:t>
                      </w:r>
                    </w:p>
                    <w:p w14:paraId="738C44CD" w14:textId="77777777" w:rsidR="004B167E" w:rsidRDefault="004B167E" w:rsidP="004B167E">
                      <w:pPr>
                        <w:rPr>
                          <w:rFonts w:ascii="Arial" w:hAnsi="Arial" w:cs="Arial"/>
                        </w:rPr>
                      </w:pPr>
                      <w:r w:rsidRPr="00220D60">
                        <w:rPr>
                          <w:rFonts w:ascii="Arial" w:hAnsi="Arial" w:cs="Arial"/>
                        </w:rPr>
                        <w:t>Noon PT</w:t>
                      </w:r>
                    </w:p>
                    <w:p w14:paraId="673870CB" w14:textId="77777777" w:rsidR="004B167E" w:rsidRPr="00245568" w:rsidRDefault="004B167E" w:rsidP="004B167E">
                      <w:pPr>
                        <w:rPr>
                          <w:rFonts w:ascii="Arial" w:hAnsi="Arial" w:cs="Arial"/>
                          <w:i/>
                          <w:iCs/>
                        </w:rPr>
                      </w:pPr>
                      <w:r w:rsidRPr="00245568">
                        <w:rPr>
                          <w:rFonts w:ascii="Arial" w:hAnsi="Arial" w:cs="Arial"/>
                          <w:i/>
                          <w:iCs/>
                        </w:rPr>
                        <w:t>(anticipated)</w:t>
                      </w:r>
                    </w:p>
                    <w:p w14:paraId="7B4C138E" w14:textId="77777777" w:rsidR="004B167E" w:rsidRPr="00220D60" w:rsidRDefault="004B167E" w:rsidP="004B167E">
                      <w:pPr>
                        <w:rPr>
                          <w:rFonts w:ascii="Arial" w:hAnsi="Arial" w:cs="Arial"/>
                        </w:rPr>
                      </w:pPr>
                    </w:p>
                    <w:p w14:paraId="3097196F" w14:textId="77777777" w:rsidR="004B167E" w:rsidRPr="00220D60" w:rsidRDefault="004B167E" w:rsidP="004B167E">
                      <w:pPr>
                        <w:rPr>
                          <w:rFonts w:ascii="Arial" w:hAnsi="Arial" w:cs="Arial"/>
                        </w:rPr>
                      </w:pPr>
                      <w:r w:rsidRPr="00220D60">
                        <w:rPr>
                          <w:rFonts w:ascii="Arial" w:hAnsi="Arial" w:cs="Arial"/>
                          <w:i/>
                        </w:rPr>
                        <w:t>Dates and times are subject to change</w:t>
                      </w:r>
                      <w:r>
                        <w:rPr>
                          <w:rFonts w:ascii="Arial" w:hAnsi="Arial" w:cs="Arial"/>
                          <w:i/>
                        </w:rPr>
                        <w:t>.</w:t>
                      </w:r>
                    </w:p>
                  </w:txbxContent>
                </v:textbox>
                <w10:anchorlock/>
              </v:shape>
            </w:pict>
          </mc:Fallback>
        </mc:AlternateContent>
      </w:r>
    </w:p>
    <w:p w14:paraId="32FF6103" w14:textId="77777777" w:rsidR="004B167E" w:rsidRDefault="004B167E" w:rsidP="004B167E">
      <w:pPr>
        <w:pStyle w:val="BodyText"/>
        <w:rPr>
          <w:rFonts w:cs="Arial"/>
          <w:b/>
          <w:bCs/>
          <w:color w:val="17315A"/>
        </w:rPr>
      </w:pPr>
    </w:p>
    <w:p w14:paraId="5B192132" w14:textId="7D37CB69" w:rsidR="00BF54A7" w:rsidRPr="00F61188" w:rsidRDefault="00A04D61" w:rsidP="00245568">
      <w:pPr>
        <w:pStyle w:val="BodyText"/>
        <w:rPr>
          <w:strike/>
        </w:rPr>
      </w:pPr>
      <w:r w:rsidRPr="00245568">
        <w:rPr>
          <w:rFonts w:cs="Arial"/>
          <w:b/>
          <w:bCs/>
          <w:color w:val="17315A"/>
        </w:rPr>
        <w:t>Who</w:t>
      </w:r>
      <w:r w:rsidRPr="00671EEB">
        <w:rPr>
          <w:rFonts w:cs="Arial"/>
          <w:b/>
          <w:bCs/>
        </w:rPr>
        <w:t>:</w:t>
      </w:r>
      <w:r w:rsidRPr="00671EEB">
        <w:rPr>
          <w:rFonts w:cs="Arial"/>
        </w:rPr>
        <w:t xml:space="preserve"> </w:t>
      </w:r>
      <w:r w:rsidRPr="00671EEB">
        <w:t>For-profit</w:t>
      </w:r>
      <w:r w:rsidR="00516108" w:rsidRPr="00671EEB">
        <w:t>,</w:t>
      </w:r>
      <w:r w:rsidRPr="00671EEB">
        <w:t xml:space="preserve"> nonprofit (501(c)(3))</w:t>
      </w:r>
      <w:r w:rsidR="006B2D4F" w:rsidRPr="00671EEB">
        <w:t>, tribes and tribal organization</w:t>
      </w:r>
      <w:r w:rsidRPr="00671EEB">
        <w:t xml:space="preserve"> Medi-Cal providers licensed to</w:t>
      </w:r>
      <w:r w:rsidRPr="00671EEB">
        <w:rPr>
          <w:spacing w:val="1"/>
        </w:rPr>
        <w:t xml:space="preserve"> </w:t>
      </w:r>
      <w:r w:rsidRPr="00671EEB">
        <w:t>provide</w:t>
      </w:r>
      <w:r w:rsidR="00F61188" w:rsidRPr="00671EEB">
        <w:t xml:space="preserve"> mental health/substance use disorder prevention, treatment and recovery support</w:t>
      </w:r>
      <w:r w:rsidR="00F61188" w:rsidRPr="00671EEB">
        <w:rPr>
          <w:b/>
          <w:bCs/>
        </w:rPr>
        <w:t xml:space="preserve"> </w:t>
      </w:r>
      <w:r>
        <w:t>in</w:t>
      </w:r>
      <w:r>
        <w:rPr>
          <w:spacing w:val="1"/>
        </w:rPr>
        <w:t xml:space="preserve"> </w:t>
      </w:r>
      <w:r>
        <w:t>California</w:t>
      </w:r>
      <w:r w:rsidR="00F61188">
        <w:t xml:space="preserve">. </w:t>
      </w:r>
      <w:r w:rsidR="00F61188" w:rsidRPr="00671EEB">
        <w:t>Official documents must establish that the organization has provided</w:t>
      </w:r>
      <w:r w:rsidR="006345CD" w:rsidRPr="00671EEB">
        <w:t xml:space="preserve"> </w:t>
      </w:r>
      <w:r w:rsidR="00F61188" w:rsidRPr="00671EEB">
        <w:t xml:space="preserve">relevant services for the last </w:t>
      </w:r>
      <w:r w:rsidR="006345CD" w:rsidRPr="006345CD">
        <w:t>two</w:t>
      </w:r>
      <w:r w:rsidR="00750291">
        <w:t xml:space="preserve"> (2)</w:t>
      </w:r>
      <w:r w:rsidR="006345CD" w:rsidRPr="006345CD">
        <w:t xml:space="preserve"> year</w:t>
      </w:r>
      <w:r w:rsidR="007736A7">
        <w:t>s at the time of this RFA release</w:t>
      </w:r>
      <w:r w:rsidR="00671EEB">
        <w:t>.</w:t>
      </w:r>
    </w:p>
    <w:p w14:paraId="6E1B72BF" w14:textId="5DB1E2BA" w:rsidR="00BF54A7" w:rsidRDefault="00A04D61" w:rsidP="00245568">
      <w:pPr>
        <w:pStyle w:val="BodyText"/>
        <w:rPr>
          <w:rFonts w:cs="Arial"/>
        </w:rPr>
      </w:pPr>
      <w:r w:rsidRPr="004B2B82">
        <w:rPr>
          <w:i/>
          <w:spacing w:val="-1"/>
        </w:rPr>
        <w:t>Note:</w:t>
      </w:r>
      <w:r>
        <w:rPr>
          <w:i/>
        </w:rPr>
        <w:t xml:space="preserve"> </w:t>
      </w:r>
      <w:r>
        <w:rPr>
          <w:i/>
          <w:spacing w:val="-1"/>
        </w:rPr>
        <w:t>All</w:t>
      </w:r>
      <w:r>
        <w:rPr>
          <w:i/>
          <w:spacing w:val="-3"/>
        </w:rPr>
        <w:t xml:space="preserve"> </w:t>
      </w:r>
      <w:r>
        <w:rPr>
          <w:i/>
          <w:spacing w:val="-1"/>
        </w:rPr>
        <w:t>applicants</w:t>
      </w:r>
      <w:r>
        <w:rPr>
          <w:i/>
        </w:rPr>
        <w:t xml:space="preserve"> </w:t>
      </w:r>
      <w:r>
        <w:rPr>
          <w:i/>
          <w:spacing w:val="-1"/>
        </w:rPr>
        <w:t>must</w:t>
      </w:r>
      <w:r>
        <w:rPr>
          <w:i/>
        </w:rPr>
        <w:t xml:space="preserve"> be</w:t>
      </w:r>
      <w:r>
        <w:rPr>
          <w:i/>
          <w:spacing w:val="-1"/>
        </w:rPr>
        <w:t xml:space="preserve"> able </w:t>
      </w:r>
      <w:r>
        <w:rPr>
          <w:i/>
        </w:rPr>
        <w:t>to</w:t>
      </w:r>
      <w:r>
        <w:rPr>
          <w:i/>
          <w:spacing w:val="-1"/>
        </w:rPr>
        <w:t xml:space="preserve"> process</w:t>
      </w:r>
      <w:r>
        <w:rPr>
          <w:i/>
          <w:spacing w:val="-2"/>
        </w:rPr>
        <w:t xml:space="preserve"> </w:t>
      </w:r>
      <w:r>
        <w:rPr>
          <w:i/>
        </w:rPr>
        <w:t>a</w:t>
      </w:r>
      <w:r>
        <w:rPr>
          <w:i/>
          <w:spacing w:val="45"/>
        </w:rPr>
        <w:t xml:space="preserve"> </w:t>
      </w:r>
      <w:r>
        <w:rPr>
          <w:i/>
          <w:spacing w:val="-1"/>
        </w:rPr>
        <w:t>subcontract</w:t>
      </w:r>
      <w:r>
        <w:rPr>
          <w:i/>
        </w:rPr>
        <w:t xml:space="preserve"> </w:t>
      </w:r>
      <w:r>
        <w:rPr>
          <w:i/>
          <w:spacing w:val="-1"/>
        </w:rPr>
        <w:t>with AHP</w:t>
      </w:r>
      <w:r>
        <w:rPr>
          <w:i/>
          <w:spacing w:val="1"/>
        </w:rPr>
        <w:t xml:space="preserve"> </w:t>
      </w:r>
      <w:r>
        <w:rPr>
          <w:i/>
          <w:spacing w:val="-1"/>
        </w:rPr>
        <w:t>for final</w:t>
      </w:r>
      <w:r>
        <w:rPr>
          <w:i/>
        </w:rPr>
        <w:t xml:space="preserve"> </w:t>
      </w:r>
      <w:r>
        <w:rPr>
          <w:i/>
          <w:spacing w:val="-1"/>
        </w:rPr>
        <w:t>approval</w:t>
      </w:r>
      <w:r>
        <w:rPr>
          <w:i/>
        </w:rPr>
        <w:t xml:space="preserve"> </w:t>
      </w:r>
      <w:r>
        <w:rPr>
          <w:i/>
          <w:spacing w:val="-1"/>
        </w:rPr>
        <w:t>within six</w:t>
      </w:r>
      <w:r>
        <w:rPr>
          <w:i/>
        </w:rPr>
        <w:t xml:space="preserve"> </w:t>
      </w:r>
      <w:r>
        <w:rPr>
          <w:i/>
          <w:spacing w:val="-1"/>
        </w:rPr>
        <w:t>(6)</w:t>
      </w:r>
      <w:r>
        <w:rPr>
          <w:i/>
          <w:spacing w:val="53"/>
        </w:rPr>
        <w:t xml:space="preserve"> </w:t>
      </w:r>
      <w:r>
        <w:rPr>
          <w:i/>
          <w:spacing w:val="-1"/>
        </w:rPr>
        <w:t>weeks</w:t>
      </w:r>
      <w:r>
        <w:rPr>
          <w:i/>
        </w:rPr>
        <w:t xml:space="preserve"> of</w:t>
      </w:r>
      <w:r>
        <w:rPr>
          <w:i/>
          <w:spacing w:val="-2"/>
        </w:rPr>
        <w:t xml:space="preserve"> </w:t>
      </w:r>
      <w:r>
        <w:rPr>
          <w:i/>
          <w:spacing w:val="-1"/>
        </w:rPr>
        <w:t xml:space="preserve">notification </w:t>
      </w:r>
      <w:r>
        <w:rPr>
          <w:i/>
        </w:rPr>
        <w:t>of</w:t>
      </w:r>
      <w:r>
        <w:rPr>
          <w:i/>
          <w:spacing w:val="-2"/>
        </w:rPr>
        <w:t xml:space="preserve"> </w:t>
      </w:r>
      <w:r>
        <w:rPr>
          <w:i/>
          <w:spacing w:val="-1"/>
        </w:rPr>
        <w:t>grant</w:t>
      </w:r>
      <w:r>
        <w:rPr>
          <w:i/>
          <w:spacing w:val="-2"/>
        </w:rPr>
        <w:t xml:space="preserve"> </w:t>
      </w:r>
      <w:r>
        <w:rPr>
          <w:i/>
          <w:spacing w:val="-1"/>
        </w:rPr>
        <w:t>award.</w:t>
      </w:r>
    </w:p>
    <w:p w14:paraId="3B96A42C" w14:textId="4C5CB4C4" w:rsidR="0052656B" w:rsidRDefault="00A04D61" w:rsidP="00245568">
      <w:pPr>
        <w:pStyle w:val="BodyText"/>
        <w:rPr>
          <w:spacing w:val="1"/>
        </w:rPr>
      </w:pPr>
      <w:r w:rsidRPr="00245568">
        <w:rPr>
          <w:rFonts w:cs="Arial"/>
          <w:b/>
          <w:bCs/>
          <w:color w:val="17315A"/>
          <w:spacing w:val="-1"/>
        </w:rPr>
        <w:t>What:</w:t>
      </w:r>
      <w:r w:rsidRPr="00245568">
        <w:rPr>
          <w:rFonts w:cs="Arial"/>
          <w:color w:val="17315A"/>
          <w:spacing w:val="-1"/>
        </w:rPr>
        <w:t xml:space="preserve"> </w:t>
      </w:r>
      <w:r>
        <w:rPr>
          <w:spacing w:val="-1"/>
        </w:rPr>
        <w:t xml:space="preserve">Funding </w:t>
      </w:r>
      <w:r>
        <w:t>to</w:t>
      </w:r>
      <w:r>
        <w:rPr>
          <w:spacing w:val="1"/>
        </w:rPr>
        <w:t xml:space="preserve"> </w:t>
      </w:r>
      <w:r>
        <w:rPr>
          <w:spacing w:val="-1"/>
        </w:rPr>
        <w:t>support</w:t>
      </w:r>
      <w:r>
        <w:t xml:space="preserve"> the</w:t>
      </w:r>
      <w:r>
        <w:rPr>
          <w:spacing w:val="-1"/>
        </w:rPr>
        <w:t xml:space="preserve"> </w:t>
      </w:r>
      <w:r w:rsidR="00202F23">
        <w:rPr>
          <w:spacing w:val="-1"/>
        </w:rPr>
        <w:t>increase</w:t>
      </w:r>
      <w:r w:rsidR="009971E1">
        <w:rPr>
          <w:spacing w:val="-1"/>
        </w:rPr>
        <w:t xml:space="preserve"> in</w:t>
      </w:r>
      <w:r w:rsidR="00202F23" w:rsidRPr="00525602">
        <w:rPr>
          <w:spacing w:val="1"/>
        </w:rPr>
        <w:t xml:space="preserve"> </w:t>
      </w:r>
      <w:r w:rsidR="00202F23" w:rsidRPr="00525602">
        <w:rPr>
          <w:spacing w:val="-1"/>
        </w:rPr>
        <w:t>access</w:t>
      </w:r>
      <w:r w:rsidR="00202F23" w:rsidRPr="00525602">
        <w:t xml:space="preserve"> and uptake of </w:t>
      </w:r>
      <w:r w:rsidR="006B2D4F" w:rsidRPr="00516108">
        <w:t xml:space="preserve">medication for opioid use disorder (MOUD) services (also known as medication for addiction treatment [MAT]) </w:t>
      </w:r>
      <w:r w:rsidR="006B2D4F">
        <w:t>M</w:t>
      </w:r>
      <w:r w:rsidR="00202F23" w:rsidRPr="00525602">
        <w:t xml:space="preserve">AT services and evidence-based </w:t>
      </w:r>
      <w:r w:rsidR="00A147AE">
        <w:t>substance use disorder (</w:t>
      </w:r>
      <w:r w:rsidR="00202F23" w:rsidRPr="00525602">
        <w:t>SUD</w:t>
      </w:r>
      <w:r w:rsidR="00A147AE">
        <w:t>)</w:t>
      </w:r>
      <w:r w:rsidR="00202F23" w:rsidRPr="00525602">
        <w:t xml:space="preserve"> treatment services in </w:t>
      </w:r>
      <w:r w:rsidR="00202F23" w:rsidRPr="00525602">
        <w:rPr>
          <w:spacing w:val="-1"/>
        </w:rPr>
        <w:t>marginalized</w:t>
      </w:r>
      <w:r w:rsidR="00202F23" w:rsidRPr="00525602">
        <w:rPr>
          <w:spacing w:val="1"/>
        </w:rPr>
        <w:t xml:space="preserve"> </w:t>
      </w:r>
      <w:r w:rsidR="00202F23" w:rsidRPr="00525602">
        <w:rPr>
          <w:spacing w:val="-1"/>
        </w:rPr>
        <w:t>populations</w:t>
      </w:r>
      <w:r w:rsidR="009971E1">
        <w:rPr>
          <w:spacing w:val="-1"/>
        </w:rPr>
        <w:t xml:space="preserve"> through multiple “</w:t>
      </w:r>
      <w:r w:rsidR="00B20F74">
        <w:rPr>
          <w:spacing w:val="-1"/>
        </w:rPr>
        <w:t>S</w:t>
      </w:r>
      <w:r w:rsidR="009971E1">
        <w:rPr>
          <w:spacing w:val="-1"/>
        </w:rPr>
        <w:t>pokes”</w:t>
      </w:r>
      <w:r w:rsidR="006B2D4F" w:rsidRPr="00671EEB">
        <w:rPr>
          <w:spacing w:val="-1"/>
        </w:rPr>
        <w:t>*</w:t>
      </w:r>
      <w:r w:rsidR="009971E1" w:rsidRPr="006B2D4F">
        <w:rPr>
          <w:color w:val="00B050"/>
          <w:spacing w:val="-1"/>
        </w:rPr>
        <w:t xml:space="preserve"> </w:t>
      </w:r>
      <w:r w:rsidR="009971E1">
        <w:rPr>
          <w:spacing w:val="-1"/>
        </w:rPr>
        <w:t>being supported by one</w:t>
      </w:r>
      <w:r w:rsidR="00AF6EAD">
        <w:rPr>
          <w:spacing w:val="-1"/>
        </w:rPr>
        <w:t xml:space="preserve"> </w:t>
      </w:r>
      <w:r w:rsidR="00750291">
        <w:rPr>
          <w:spacing w:val="-1"/>
        </w:rPr>
        <w:t xml:space="preserve">(1) </w:t>
      </w:r>
      <w:r w:rsidR="00AF6EAD">
        <w:rPr>
          <w:spacing w:val="-1"/>
        </w:rPr>
        <w:t>designated</w:t>
      </w:r>
      <w:r w:rsidR="009971E1">
        <w:rPr>
          <w:spacing w:val="-1"/>
        </w:rPr>
        <w:t xml:space="preserve"> “</w:t>
      </w:r>
      <w:r w:rsidR="00B20F74">
        <w:rPr>
          <w:spacing w:val="-1"/>
        </w:rPr>
        <w:t>H</w:t>
      </w:r>
      <w:r w:rsidR="009971E1">
        <w:rPr>
          <w:spacing w:val="-1"/>
        </w:rPr>
        <w:t>ub”</w:t>
      </w:r>
      <w:r w:rsidR="006B2D4F" w:rsidRPr="00671EEB">
        <w:rPr>
          <w:spacing w:val="-1"/>
        </w:rPr>
        <w:t>*</w:t>
      </w:r>
      <w:r w:rsidR="00AF6EAD">
        <w:rPr>
          <w:spacing w:val="-1"/>
        </w:rPr>
        <w:t xml:space="preserve"> selected regionally based on identified need, capacity, and criteria to be an effective </w:t>
      </w:r>
      <w:r w:rsidR="00107FB0">
        <w:rPr>
          <w:spacing w:val="-1"/>
        </w:rPr>
        <w:t>“</w:t>
      </w:r>
      <w:r w:rsidR="00AF6EAD">
        <w:rPr>
          <w:spacing w:val="-1"/>
        </w:rPr>
        <w:t>Hub</w:t>
      </w:r>
      <w:r w:rsidR="00C01E68">
        <w:rPr>
          <w:spacing w:val="-1"/>
        </w:rPr>
        <w:t>.</w:t>
      </w:r>
      <w:r w:rsidR="00107FB0">
        <w:rPr>
          <w:spacing w:val="-1"/>
        </w:rPr>
        <w:t>”</w:t>
      </w:r>
    </w:p>
    <w:p w14:paraId="67D016BF" w14:textId="77777777" w:rsidR="004B167E" w:rsidRDefault="004B167E" w:rsidP="00245568">
      <w:pPr>
        <w:pStyle w:val="BodyText"/>
        <w:rPr>
          <w:b/>
          <w:bCs/>
          <w:i/>
          <w:iCs/>
          <w:spacing w:val="-1"/>
        </w:rPr>
        <w:sectPr w:rsidR="004B167E" w:rsidSect="003C1801">
          <w:type w:val="continuous"/>
          <w:pgSz w:w="12240" w:h="15840"/>
          <w:pgMar w:top="1540" w:right="1320" w:bottom="1240" w:left="1320" w:header="720" w:footer="1041" w:gutter="0"/>
          <w:cols w:num="2" w:space="0" w:equalWidth="0">
            <w:col w:w="4800" w:space="0"/>
            <w:col w:w="4800"/>
          </w:cols>
        </w:sectPr>
      </w:pPr>
    </w:p>
    <w:p w14:paraId="3893A1FE" w14:textId="30CD0FAB" w:rsidR="004679B8" w:rsidRDefault="006B2D4F" w:rsidP="00245568">
      <w:pPr>
        <w:pStyle w:val="BodyText"/>
      </w:pPr>
      <w:r w:rsidRPr="00671EEB">
        <w:rPr>
          <w:b/>
          <w:bCs/>
          <w:i/>
          <w:iCs/>
          <w:spacing w:val="-1"/>
        </w:rPr>
        <w:t>*</w:t>
      </w:r>
      <w:r w:rsidR="00A04D61" w:rsidRPr="00245568">
        <w:rPr>
          <w:b/>
          <w:bCs/>
          <w:i/>
          <w:iCs/>
          <w:color w:val="17315A"/>
          <w:spacing w:val="-1"/>
        </w:rPr>
        <w:t>“Hubs</w:t>
      </w:r>
      <w:r w:rsidR="0083318B" w:rsidRPr="00245568">
        <w:rPr>
          <w:b/>
          <w:bCs/>
          <w:i/>
          <w:iCs/>
          <w:color w:val="17315A"/>
          <w:spacing w:val="-1"/>
        </w:rPr>
        <w:t>,</w:t>
      </w:r>
      <w:r w:rsidR="00A04D61" w:rsidRPr="00245568">
        <w:rPr>
          <w:b/>
          <w:bCs/>
          <w:i/>
          <w:iCs/>
          <w:color w:val="17315A"/>
          <w:spacing w:val="-1"/>
        </w:rPr>
        <w:t>”</w:t>
      </w:r>
      <w:r w:rsidR="00A04D61" w:rsidRPr="00245568">
        <w:rPr>
          <w:color w:val="17315A"/>
        </w:rPr>
        <w:t xml:space="preserve"> </w:t>
      </w:r>
      <w:r w:rsidR="00A04D61">
        <w:rPr>
          <w:spacing w:val="-1"/>
        </w:rPr>
        <w:t xml:space="preserve">which </w:t>
      </w:r>
      <w:r w:rsidR="00A04D61">
        <w:t>may</w:t>
      </w:r>
      <w:r w:rsidR="00A04D61">
        <w:rPr>
          <w:spacing w:val="-2"/>
        </w:rPr>
        <w:t xml:space="preserve"> </w:t>
      </w:r>
      <w:r w:rsidR="00A04D61">
        <w:t>be</w:t>
      </w:r>
      <w:r w:rsidR="00A04D61">
        <w:rPr>
          <w:spacing w:val="-1"/>
        </w:rPr>
        <w:t xml:space="preserve"> narcotic</w:t>
      </w:r>
      <w:r w:rsidR="00A04D61">
        <w:rPr>
          <w:spacing w:val="33"/>
        </w:rPr>
        <w:t xml:space="preserve"> </w:t>
      </w:r>
      <w:r w:rsidR="00A04D61">
        <w:rPr>
          <w:spacing w:val="-1"/>
        </w:rPr>
        <w:t>treatment</w:t>
      </w:r>
      <w:r w:rsidR="00A04D61">
        <w:t xml:space="preserve"> </w:t>
      </w:r>
      <w:r w:rsidR="00A04D61">
        <w:rPr>
          <w:spacing w:val="-1"/>
        </w:rPr>
        <w:t>programs</w:t>
      </w:r>
      <w:r w:rsidR="00A04D61">
        <w:rPr>
          <w:spacing w:val="-2"/>
        </w:rPr>
        <w:t xml:space="preserve"> </w:t>
      </w:r>
      <w:r w:rsidR="00A04D61">
        <w:rPr>
          <w:spacing w:val="-1"/>
        </w:rPr>
        <w:t xml:space="preserve">(NTPs) </w:t>
      </w:r>
      <w:r w:rsidR="00A04D61">
        <w:t>or</w:t>
      </w:r>
      <w:r w:rsidR="00A04D61">
        <w:rPr>
          <w:spacing w:val="-1"/>
        </w:rPr>
        <w:t xml:space="preserve"> other MAT</w:t>
      </w:r>
      <w:r w:rsidR="00A04D61">
        <w:t xml:space="preserve"> </w:t>
      </w:r>
      <w:r w:rsidR="00A04D61">
        <w:rPr>
          <w:spacing w:val="-1"/>
        </w:rPr>
        <w:t>providers,</w:t>
      </w:r>
      <w:r w:rsidR="00A04D61">
        <w:rPr>
          <w:spacing w:val="47"/>
        </w:rPr>
        <w:t xml:space="preserve"> </w:t>
      </w:r>
      <w:r w:rsidR="00A04D61">
        <w:t>such</w:t>
      </w:r>
      <w:r w:rsidR="00A04D61">
        <w:rPr>
          <w:spacing w:val="1"/>
        </w:rPr>
        <w:t xml:space="preserve"> </w:t>
      </w:r>
      <w:r w:rsidR="00A04D61">
        <w:t>as</w:t>
      </w:r>
      <w:r w:rsidR="00A04D61">
        <w:rPr>
          <w:spacing w:val="-2"/>
        </w:rPr>
        <w:t xml:space="preserve"> </w:t>
      </w:r>
      <w:r w:rsidR="00A04D61">
        <w:t>an</w:t>
      </w:r>
      <w:r w:rsidR="00A04D61">
        <w:rPr>
          <w:spacing w:val="-1"/>
        </w:rPr>
        <w:t xml:space="preserve"> </w:t>
      </w:r>
      <w:r w:rsidR="00E132FF">
        <w:rPr>
          <w:spacing w:val="-1"/>
        </w:rPr>
        <w:t>Office Based</w:t>
      </w:r>
      <w:r w:rsidR="00E132FF">
        <w:rPr>
          <w:spacing w:val="1"/>
        </w:rPr>
        <w:t xml:space="preserve"> </w:t>
      </w:r>
      <w:r w:rsidR="00E132FF">
        <w:rPr>
          <w:spacing w:val="-1"/>
        </w:rPr>
        <w:t>Narcotic</w:t>
      </w:r>
      <w:r w:rsidR="00E132FF">
        <w:t xml:space="preserve"> </w:t>
      </w:r>
      <w:r w:rsidR="00E132FF">
        <w:rPr>
          <w:spacing w:val="-1"/>
        </w:rPr>
        <w:t>Treatment</w:t>
      </w:r>
      <w:r w:rsidR="00E132FF">
        <w:rPr>
          <w:spacing w:val="-2"/>
        </w:rPr>
        <w:t xml:space="preserve"> </w:t>
      </w:r>
      <w:r w:rsidR="00E132FF">
        <w:rPr>
          <w:spacing w:val="-1"/>
        </w:rPr>
        <w:t>Network</w:t>
      </w:r>
      <w:r w:rsidR="00E132FF">
        <w:rPr>
          <w:spacing w:val="37"/>
        </w:rPr>
        <w:t xml:space="preserve"> </w:t>
      </w:r>
      <w:r w:rsidR="00E132FF">
        <w:rPr>
          <w:spacing w:val="-1"/>
        </w:rPr>
        <w:t>(OBNTN) facilities</w:t>
      </w:r>
      <w:r w:rsidR="00C12B3F">
        <w:rPr>
          <w:spacing w:val="-1"/>
        </w:rPr>
        <w:t>,</w:t>
      </w:r>
      <w:r w:rsidR="0052656B">
        <w:rPr>
          <w:spacing w:val="-1"/>
        </w:rPr>
        <w:t xml:space="preserve"> that are licensed to dispense methadone</w:t>
      </w:r>
      <w:r w:rsidR="00A04D61">
        <w:rPr>
          <w:spacing w:val="-1"/>
        </w:rPr>
        <w:t>,</w:t>
      </w:r>
      <w:r w:rsidR="00A04D61">
        <w:t xml:space="preserve"> </w:t>
      </w:r>
      <w:r w:rsidR="0052656B">
        <w:t xml:space="preserve">as well as </w:t>
      </w:r>
      <w:r w:rsidR="00004910">
        <w:t xml:space="preserve">all </w:t>
      </w:r>
      <w:r w:rsidR="0052656B">
        <w:t xml:space="preserve">other </w:t>
      </w:r>
      <w:r w:rsidR="0067404A">
        <w:t xml:space="preserve">FDA-approved </w:t>
      </w:r>
      <w:r w:rsidR="0008270E">
        <w:t>MOUD</w:t>
      </w:r>
      <w:r w:rsidR="00D03E7C">
        <w:t xml:space="preserve">. </w:t>
      </w:r>
      <w:r w:rsidR="00152709">
        <w:t xml:space="preserve">Hubs </w:t>
      </w:r>
      <w:r w:rsidR="005E538D">
        <w:t xml:space="preserve">funded </w:t>
      </w:r>
      <w:r w:rsidR="00497FF0">
        <w:t>with</w:t>
      </w:r>
      <w:r w:rsidR="00681023">
        <w:t>in</w:t>
      </w:r>
      <w:r w:rsidR="008E0B5D">
        <w:t xml:space="preserve"> SOR IV </w:t>
      </w:r>
      <w:r w:rsidR="00DD2E99">
        <w:t xml:space="preserve">will </w:t>
      </w:r>
      <w:r w:rsidR="00360426">
        <w:t>provide</w:t>
      </w:r>
      <w:r w:rsidR="0038470B">
        <w:t xml:space="preserve"> </w:t>
      </w:r>
      <w:r w:rsidR="00DC0D4B">
        <w:t xml:space="preserve">organizational and clinical </w:t>
      </w:r>
      <w:r w:rsidR="0038470B">
        <w:t xml:space="preserve">leadership </w:t>
      </w:r>
      <w:r w:rsidR="00CD5EAC">
        <w:t xml:space="preserve">with </w:t>
      </w:r>
      <w:r w:rsidR="00DD23C1">
        <w:t>respective</w:t>
      </w:r>
      <w:r w:rsidR="00057DEC">
        <w:t xml:space="preserve"> associated</w:t>
      </w:r>
      <w:r w:rsidR="00DD23C1">
        <w:t xml:space="preserve"> </w:t>
      </w:r>
      <w:r w:rsidR="005B31F3">
        <w:t>“</w:t>
      </w:r>
      <w:r w:rsidR="00057DEC">
        <w:t>S</w:t>
      </w:r>
      <w:r w:rsidR="00DD23C1">
        <w:t>pokes</w:t>
      </w:r>
      <w:r w:rsidR="00057DEC">
        <w:t>”</w:t>
      </w:r>
      <w:r w:rsidR="00DD23C1">
        <w:t xml:space="preserve"> to support linkages </w:t>
      </w:r>
      <w:r w:rsidR="00057DEC">
        <w:t>and</w:t>
      </w:r>
      <w:r w:rsidR="00B93793">
        <w:t xml:space="preserve"> </w:t>
      </w:r>
      <w:r w:rsidR="00722ECF">
        <w:t>promot</w:t>
      </w:r>
      <w:r w:rsidR="00057DEC">
        <w:t>e</w:t>
      </w:r>
      <w:r w:rsidR="00722ECF">
        <w:t xml:space="preserve"> </w:t>
      </w:r>
      <w:r w:rsidR="00995B39">
        <w:t>a strong regional</w:t>
      </w:r>
      <w:r w:rsidR="00722ECF">
        <w:t xml:space="preserve"> </w:t>
      </w:r>
      <w:r w:rsidR="00995B39">
        <w:t>system</w:t>
      </w:r>
      <w:r w:rsidR="00A11CFC">
        <w:t xml:space="preserve"> </w:t>
      </w:r>
      <w:r w:rsidR="007548F8">
        <w:t>of MAT providers</w:t>
      </w:r>
      <w:r w:rsidR="00CB3BE2">
        <w:t xml:space="preserve">. </w:t>
      </w:r>
    </w:p>
    <w:p w14:paraId="35FCE21F" w14:textId="5AA62B73" w:rsidR="0052656B" w:rsidRDefault="00F71C47" w:rsidP="00245568">
      <w:pPr>
        <w:pStyle w:val="BodyText"/>
        <w:rPr>
          <w:spacing w:val="-1"/>
        </w:rPr>
      </w:pPr>
      <w:r>
        <w:t xml:space="preserve">Applicants </w:t>
      </w:r>
      <w:r w:rsidR="00293375">
        <w:t xml:space="preserve">that are </w:t>
      </w:r>
      <w:r w:rsidR="003A3D74">
        <w:t xml:space="preserve">eligible to </w:t>
      </w:r>
      <w:r w:rsidR="00634D4F">
        <w:t>serv</w:t>
      </w:r>
      <w:r w:rsidR="003A3D74">
        <w:t>e</w:t>
      </w:r>
      <w:r w:rsidR="00634D4F">
        <w:t xml:space="preserve"> as </w:t>
      </w:r>
      <w:r w:rsidR="00CB3BE2">
        <w:t xml:space="preserve">Hubs </w:t>
      </w:r>
      <w:r w:rsidR="00443775">
        <w:t xml:space="preserve">may also </w:t>
      </w:r>
      <w:r w:rsidR="00D66474">
        <w:t xml:space="preserve">apply to offer </w:t>
      </w:r>
      <w:r w:rsidR="00CB3BE2">
        <w:t xml:space="preserve">extended </w:t>
      </w:r>
      <w:r w:rsidR="000666F6">
        <w:t xml:space="preserve">services </w:t>
      </w:r>
      <w:r w:rsidR="006D7A9E">
        <w:t>up</w:t>
      </w:r>
      <w:r w:rsidR="00B64D53">
        <w:t xml:space="preserve"> to eighteen (18) </w:t>
      </w:r>
      <w:r w:rsidR="00CB3BE2">
        <w:t xml:space="preserve">hours </w:t>
      </w:r>
      <w:r w:rsidR="00B64D53">
        <w:t xml:space="preserve">per day </w:t>
      </w:r>
      <w:r w:rsidR="00E84597">
        <w:t xml:space="preserve">on a pilot </w:t>
      </w:r>
      <w:r w:rsidR="00ED1C96">
        <w:t>basis</w:t>
      </w:r>
      <w:r w:rsidR="006770EF">
        <w:t xml:space="preserve"> </w:t>
      </w:r>
      <w:r w:rsidR="00E36887">
        <w:t xml:space="preserve">with </w:t>
      </w:r>
      <w:r w:rsidR="00091F41">
        <w:t xml:space="preserve">supporting </w:t>
      </w:r>
      <w:r w:rsidR="009B0976">
        <w:t xml:space="preserve">data </w:t>
      </w:r>
      <w:r w:rsidR="00804C86">
        <w:t xml:space="preserve">and </w:t>
      </w:r>
      <w:r w:rsidR="00091F41">
        <w:t xml:space="preserve">process </w:t>
      </w:r>
      <w:r w:rsidR="00804C86">
        <w:t>outcomes indicating potential</w:t>
      </w:r>
      <w:r w:rsidR="00D808CB">
        <w:t xml:space="preserve"> </w:t>
      </w:r>
      <w:r w:rsidR="004E528E">
        <w:t xml:space="preserve">benefits </w:t>
      </w:r>
      <w:r w:rsidR="00E36887" w:rsidRPr="00E36887">
        <w:t xml:space="preserve">within the first six (6) quarters of SOR IV </w:t>
      </w:r>
      <w:r w:rsidR="00D75A24">
        <w:t xml:space="preserve">using </w:t>
      </w:r>
      <w:r w:rsidR="00817D7D">
        <w:t xml:space="preserve">a </w:t>
      </w:r>
      <w:r w:rsidR="00E21D0B">
        <w:t>cost-benefit model</w:t>
      </w:r>
      <w:r w:rsidR="0021071B">
        <w:t>.</w:t>
      </w:r>
      <w:r w:rsidR="00592986">
        <w:t xml:space="preserve"> </w:t>
      </w:r>
      <w:r w:rsidR="00150A31">
        <w:t>Hubs may also propose</w:t>
      </w:r>
      <w:r w:rsidR="00E47962">
        <w:t xml:space="preserve"> new</w:t>
      </w:r>
      <w:r w:rsidR="00290A2F">
        <w:t xml:space="preserve"> </w:t>
      </w:r>
      <w:r w:rsidR="0021071B">
        <w:t xml:space="preserve">weekend service hours </w:t>
      </w:r>
      <w:r w:rsidR="005B4EAA">
        <w:t xml:space="preserve">as </w:t>
      </w:r>
      <w:r w:rsidR="003A6578">
        <w:t xml:space="preserve">a pilot </w:t>
      </w:r>
      <w:r w:rsidR="005B4EAA">
        <w:t>demonstration</w:t>
      </w:r>
      <w:r w:rsidR="00FB7C18">
        <w:t xml:space="preserve"> of </w:t>
      </w:r>
      <w:r w:rsidR="00290A2F">
        <w:t>extended hours</w:t>
      </w:r>
      <w:r w:rsidR="00821016">
        <w:t xml:space="preserve"> for the equivalent of </w:t>
      </w:r>
      <w:r w:rsidR="00CB4BDB">
        <w:t>ei</w:t>
      </w:r>
      <w:r w:rsidR="000B7420">
        <w:t>ghteen (</w:t>
      </w:r>
      <w:r w:rsidR="00821016">
        <w:t>18</w:t>
      </w:r>
      <w:r w:rsidR="000B7420">
        <w:t>)</w:t>
      </w:r>
      <w:r w:rsidR="00821016">
        <w:t xml:space="preserve"> hours per day</w:t>
      </w:r>
      <w:r w:rsidR="00DA7F6A">
        <w:t xml:space="preserve"> on the same basis</w:t>
      </w:r>
      <w:r w:rsidR="0083318B">
        <w:t>.</w:t>
      </w:r>
      <w:r w:rsidR="00A04D61">
        <w:rPr>
          <w:spacing w:val="-1"/>
        </w:rPr>
        <w:t xml:space="preserve"> </w:t>
      </w:r>
    </w:p>
    <w:p w14:paraId="6AFD3E53" w14:textId="5E93AF20" w:rsidR="00BF54A7" w:rsidRDefault="00B940C6" w:rsidP="00245568">
      <w:pPr>
        <w:pStyle w:val="BodyText"/>
        <w:rPr>
          <w:spacing w:val="-1"/>
        </w:rPr>
      </w:pPr>
      <w:r w:rsidRPr="00671EEB">
        <w:rPr>
          <w:b/>
          <w:bCs/>
          <w:i/>
          <w:iCs/>
          <w:spacing w:val="-1"/>
        </w:rPr>
        <w:t>*</w:t>
      </w:r>
      <w:r w:rsidR="00A04D61" w:rsidRPr="00245568">
        <w:rPr>
          <w:b/>
          <w:bCs/>
          <w:i/>
          <w:iCs/>
          <w:color w:val="17315A"/>
          <w:spacing w:val="-1"/>
        </w:rPr>
        <w:t>“Spokes</w:t>
      </w:r>
      <w:r w:rsidR="000869DC" w:rsidRPr="00245568">
        <w:rPr>
          <w:b/>
          <w:bCs/>
          <w:i/>
          <w:iCs/>
          <w:color w:val="17315A"/>
          <w:spacing w:val="-1"/>
        </w:rPr>
        <w:t>,</w:t>
      </w:r>
      <w:r w:rsidR="00A04D61" w:rsidRPr="00245568">
        <w:rPr>
          <w:b/>
          <w:bCs/>
          <w:i/>
          <w:iCs/>
          <w:color w:val="17315A"/>
          <w:spacing w:val="-1"/>
        </w:rPr>
        <w:t>”</w:t>
      </w:r>
      <w:r w:rsidR="008A387F" w:rsidRPr="00245568">
        <w:rPr>
          <w:color w:val="17315A"/>
          <w:spacing w:val="-1"/>
        </w:rPr>
        <w:t xml:space="preserve"> </w:t>
      </w:r>
      <w:r w:rsidR="0083318B">
        <w:rPr>
          <w:spacing w:val="-1"/>
        </w:rPr>
        <w:t xml:space="preserve">which may be </w:t>
      </w:r>
      <w:r w:rsidR="00004910">
        <w:rPr>
          <w:spacing w:val="-1"/>
        </w:rPr>
        <w:t>health care facilities</w:t>
      </w:r>
      <w:r w:rsidR="00D766A0">
        <w:rPr>
          <w:spacing w:val="-1"/>
        </w:rPr>
        <w:t xml:space="preserve"> </w:t>
      </w:r>
      <w:r w:rsidR="007C5D12">
        <w:rPr>
          <w:spacing w:val="-1"/>
        </w:rPr>
        <w:t xml:space="preserve">that </w:t>
      </w:r>
      <w:r w:rsidR="001B1117">
        <w:rPr>
          <w:spacing w:val="-1"/>
        </w:rPr>
        <w:t>have</w:t>
      </w:r>
      <w:r w:rsidR="008B69A3">
        <w:rPr>
          <w:spacing w:val="-1"/>
        </w:rPr>
        <w:t xml:space="preserve"> or</w:t>
      </w:r>
      <w:r w:rsidR="00AC68CD">
        <w:rPr>
          <w:spacing w:val="-1"/>
        </w:rPr>
        <w:t xml:space="preserve"> </w:t>
      </w:r>
      <w:r w:rsidR="001B1117">
        <w:rPr>
          <w:spacing w:val="-1"/>
        </w:rPr>
        <w:t>will have</w:t>
      </w:r>
      <w:r w:rsidR="004663DB">
        <w:rPr>
          <w:spacing w:val="-1"/>
        </w:rPr>
        <w:t xml:space="preserve"> within</w:t>
      </w:r>
      <w:r w:rsidR="006A39C0">
        <w:rPr>
          <w:spacing w:val="-1"/>
        </w:rPr>
        <w:t xml:space="preserve"> the first </w:t>
      </w:r>
      <w:r w:rsidR="00163A7A">
        <w:rPr>
          <w:spacing w:val="-1"/>
        </w:rPr>
        <w:t>three</w:t>
      </w:r>
      <w:r w:rsidR="00610B37">
        <w:rPr>
          <w:spacing w:val="-1"/>
        </w:rPr>
        <w:t xml:space="preserve"> (3) </w:t>
      </w:r>
      <w:r w:rsidR="00163A7A">
        <w:rPr>
          <w:spacing w:val="-1"/>
        </w:rPr>
        <w:t>quarters of SOR IV funding</w:t>
      </w:r>
      <w:r w:rsidR="0083318B">
        <w:rPr>
          <w:spacing w:val="-1"/>
        </w:rPr>
        <w:t xml:space="preserve"> </w:t>
      </w:r>
      <w:r w:rsidR="0067404A">
        <w:rPr>
          <w:spacing w:val="-1"/>
        </w:rPr>
        <w:t>a</w:t>
      </w:r>
      <w:r w:rsidR="008D058E">
        <w:rPr>
          <w:spacing w:val="-1"/>
        </w:rPr>
        <w:t xml:space="preserve"> minimum of </w:t>
      </w:r>
      <w:r w:rsidR="0067404A">
        <w:rPr>
          <w:spacing w:val="-1"/>
        </w:rPr>
        <w:t>one</w:t>
      </w:r>
      <w:r w:rsidR="00610B37">
        <w:rPr>
          <w:spacing w:val="-1"/>
        </w:rPr>
        <w:t xml:space="preserve"> (1)</w:t>
      </w:r>
      <w:r w:rsidR="0067404A">
        <w:rPr>
          <w:spacing w:val="-1"/>
        </w:rPr>
        <w:t xml:space="preserve"> </w:t>
      </w:r>
      <w:r w:rsidR="00004910">
        <w:rPr>
          <w:spacing w:val="-1"/>
        </w:rPr>
        <w:t xml:space="preserve">dedicated </w:t>
      </w:r>
      <w:r w:rsidR="00A04D61">
        <w:rPr>
          <w:spacing w:val="-1"/>
        </w:rPr>
        <w:t>prescriber</w:t>
      </w:r>
      <w:r w:rsidR="00A04D61">
        <w:t xml:space="preserve"> </w:t>
      </w:r>
      <w:r w:rsidR="009A3192">
        <w:rPr>
          <w:spacing w:val="-1"/>
        </w:rPr>
        <w:t xml:space="preserve">of </w:t>
      </w:r>
      <w:r w:rsidR="00295CCB">
        <w:rPr>
          <w:spacing w:val="-1"/>
        </w:rPr>
        <w:t xml:space="preserve">MOUD </w:t>
      </w:r>
      <w:r w:rsidR="009A3192">
        <w:rPr>
          <w:spacing w:val="-1"/>
        </w:rPr>
        <w:t>other than methadone</w:t>
      </w:r>
      <w:r w:rsidR="0087755C">
        <w:rPr>
          <w:spacing w:val="-1"/>
        </w:rPr>
        <w:t xml:space="preserve">, primarily </w:t>
      </w:r>
      <w:r w:rsidR="00A04D61">
        <w:rPr>
          <w:spacing w:val="-1"/>
        </w:rPr>
        <w:t>buprenorphine</w:t>
      </w:r>
      <w:r w:rsidR="00A04D61">
        <w:rPr>
          <w:spacing w:val="1"/>
        </w:rPr>
        <w:t xml:space="preserve"> </w:t>
      </w:r>
      <w:r w:rsidR="0087755C">
        <w:rPr>
          <w:spacing w:val="1"/>
        </w:rPr>
        <w:t>formulations</w:t>
      </w:r>
      <w:r w:rsidR="00A62509">
        <w:rPr>
          <w:spacing w:val="1"/>
        </w:rPr>
        <w:t>, including long-acting</w:t>
      </w:r>
      <w:r w:rsidR="00B0511A">
        <w:rPr>
          <w:spacing w:val="1"/>
        </w:rPr>
        <w:t>,</w:t>
      </w:r>
      <w:r w:rsidR="0026537D">
        <w:rPr>
          <w:spacing w:val="1"/>
        </w:rPr>
        <w:t xml:space="preserve"> </w:t>
      </w:r>
      <w:r w:rsidR="00C357E8">
        <w:rPr>
          <w:spacing w:val="1"/>
        </w:rPr>
        <w:t>extended-</w:t>
      </w:r>
      <w:r w:rsidR="00C357E8">
        <w:rPr>
          <w:spacing w:val="1"/>
        </w:rPr>
        <w:lastRenderedPageBreak/>
        <w:t>release</w:t>
      </w:r>
      <w:r w:rsidR="00337055">
        <w:rPr>
          <w:spacing w:val="1"/>
        </w:rPr>
        <w:t xml:space="preserve"> </w:t>
      </w:r>
      <w:r w:rsidR="009121A9">
        <w:rPr>
          <w:spacing w:val="1"/>
        </w:rPr>
        <w:t>formulations</w:t>
      </w:r>
      <w:r w:rsidR="00D03029">
        <w:rPr>
          <w:spacing w:val="1"/>
        </w:rPr>
        <w:t>. These facilities</w:t>
      </w:r>
      <w:r w:rsidR="0087755C">
        <w:rPr>
          <w:spacing w:val="1"/>
        </w:rPr>
        <w:t xml:space="preserve"> </w:t>
      </w:r>
      <w:r w:rsidR="00C9397E">
        <w:rPr>
          <w:spacing w:val="1"/>
        </w:rPr>
        <w:t xml:space="preserve">may be </w:t>
      </w:r>
      <w:r w:rsidR="0087755C">
        <w:rPr>
          <w:spacing w:val="1"/>
        </w:rPr>
        <w:t xml:space="preserve">located </w:t>
      </w:r>
      <w:r w:rsidR="00A04D61">
        <w:rPr>
          <w:spacing w:val="-1"/>
        </w:rPr>
        <w:t>in</w:t>
      </w:r>
      <w:r w:rsidR="00A04D61">
        <w:rPr>
          <w:spacing w:val="1"/>
        </w:rPr>
        <w:t xml:space="preserve"> </w:t>
      </w:r>
      <w:r w:rsidR="00942BD2">
        <w:rPr>
          <w:spacing w:val="1"/>
        </w:rPr>
        <w:t xml:space="preserve">a variety of settings, including </w:t>
      </w:r>
      <w:r w:rsidR="008A3008">
        <w:rPr>
          <w:spacing w:val="1"/>
        </w:rPr>
        <w:t xml:space="preserve">but not </w:t>
      </w:r>
      <w:r w:rsidR="00C9397E">
        <w:rPr>
          <w:spacing w:val="1"/>
        </w:rPr>
        <w:t xml:space="preserve">limited to </w:t>
      </w:r>
      <w:r w:rsidR="00942BD2">
        <w:rPr>
          <w:spacing w:val="1"/>
        </w:rPr>
        <w:t>Federally Qualified Health Centers</w:t>
      </w:r>
      <w:r w:rsidR="006F46D4">
        <w:rPr>
          <w:spacing w:val="1"/>
        </w:rPr>
        <w:t xml:space="preserve"> (FQHCs)</w:t>
      </w:r>
      <w:r w:rsidR="00942BD2">
        <w:rPr>
          <w:spacing w:val="1"/>
        </w:rPr>
        <w:t xml:space="preserve">, </w:t>
      </w:r>
      <w:r w:rsidR="002A5327">
        <w:rPr>
          <w:spacing w:val="1"/>
        </w:rPr>
        <w:t xml:space="preserve">SUD </w:t>
      </w:r>
      <w:r w:rsidR="0023392D">
        <w:rPr>
          <w:spacing w:val="1"/>
        </w:rPr>
        <w:t xml:space="preserve">treatment programs, </w:t>
      </w:r>
      <w:r w:rsidR="008A3008">
        <w:rPr>
          <w:spacing w:val="1"/>
        </w:rPr>
        <w:t>community health centers</w:t>
      </w:r>
      <w:r w:rsidR="002A5327">
        <w:rPr>
          <w:spacing w:val="1"/>
        </w:rPr>
        <w:t xml:space="preserve"> (CHCs)</w:t>
      </w:r>
      <w:r w:rsidR="008A3008">
        <w:rPr>
          <w:spacing w:val="1"/>
        </w:rPr>
        <w:t xml:space="preserve">, hospitals, </w:t>
      </w:r>
      <w:r w:rsidR="00843511">
        <w:rPr>
          <w:spacing w:val="1"/>
        </w:rPr>
        <w:t xml:space="preserve">Medi-Cal enrolled </w:t>
      </w:r>
      <w:r w:rsidR="00942BD2" w:rsidRPr="00843511">
        <w:rPr>
          <w:spacing w:val="1"/>
        </w:rPr>
        <w:t>Indian Health</w:t>
      </w:r>
      <w:r w:rsidR="00127BDF" w:rsidRPr="00843511">
        <w:rPr>
          <w:spacing w:val="1"/>
        </w:rPr>
        <w:t xml:space="preserve"> </w:t>
      </w:r>
      <w:r w:rsidR="0001699E" w:rsidRPr="00843511">
        <w:rPr>
          <w:spacing w:val="1"/>
        </w:rPr>
        <w:t xml:space="preserve">Care </w:t>
      </w:r>
      <w:r w:rsidR="00A94F02" w:rsidRPr="00843511">
        <w:rPr>
          <w:spacing w:val="1"/>
        </w:rPr>
        <w:t>Program</w:t>
      </w:r>
      <w:r w:rsidR="0001699E" w:rsidRPr="00843511">
        <w:rPr>
          <w:spacing w:val="1"/>
        </w:rPr>
        <w:t xml:space="preserve"> </w:t>
      </w:r>
      <w:r w:rsidR="00843511" w:rsidRPr="00843511">
        <w:rPr>
          <w:spacing w:val="1"/>
        </w:rPr>
        <w:t xml:space="preserve">providers, </w:t>
      </w:r>
      <w:r w:rsidR="00C9397E" w:rsidRPr="00843511">
        <w:rPr>
          <w:spacing w:val="1"/>
        </w:rPr>
        <w:t xml:space="preserve">and </w:t>
      </w:r>
      <w:r w:rsidR="00A04D61" w:rsidRPr="00843511">
        <w:rPr>
          <w:spacing w:val="-1"/>
        </w:rPr>
        <w:t>office-based</w:t>
      </w:r>
      <w:r w:rsidR="00A04D61" w:rsidRPr="00843511">
        <w:rPr>
          <w:spacing w:val="1"/>
        </w:rPr>
        <w:t xml:space="preserve"> </w:t>
      </w:r>
      <w:r w:rsidR="00A04D61" w:rsidRPr="00843511">
        <w:rPr>
          <w:spacing w:val="-1"/>
        </w:rPr>
        <w:t>settings</w:t>
      </w:r>
      <w:r w:rsidR="00A04D61">
        <w:rPr>
          <w:spacing w:val="-1"/>
        </w:rPr>
        <w:t xml:space="preserve"> </w:t>
      </w:r>
      <w:r w:rsidR="00A04D61">
        <w:t>t</w:t>
      </w:r>
      <w:r w:rsidR="001F7D09">
        <w:t>hat address treatment of</w:t>
      </w:r>
      <w:r w:rsidR="00A04D61">
        <w:t xml:space="preserve"> </w:t>
      </w:r>
      <w:r w:rsidR="00A04D61">
        <w:rPr>
          <w:spacing w:val="-1"/>
        </w:rPr>
        <w:t>opioid</w:t>
      </w:r>
      <w:r w:rsidR="00A04D61">
        <w:rPr>
          <w:spacing w:val="1"/>
        </w:rPr>
        <w:t xml:space="preserve"> </w:t>
      </w:r>
      <w:r w:rsidR="00A04D61">
        <w:rPr>
          <w:spacing w:val="-1"/>
        </w:rPr>
        <w:t>use</w:t>
      </w:r>
      <w:r w:rsidR="00A04D61">
        <w:rPr>
          <w:spacing w:val="1"/>
        </w:rPr>
        <w:t xml:space="preserve"> </w:t>
      </w:r>
      <w:r w:rsidR="00A04D61">
        <w:rPr>
          <w:spacing w:val="-1"/>
        </w:rPr>
        <w:t xml:space="preserve">disorder (OUD) </w:t>
      </w:r>
      <w:r w:rsidR="00A04D61">
        <w:t>and</w:t>
      </w:r>
      <w:r w:rsidR="00A04D61">
        <w:rPr>
          <w:spacing w:val="1"/>
        </w:rPr>
        <w:t xml:space="preserve"> </w:t>
      </w:r>
      <w:r w:rsidR="00640533">
        <w:t>SUD prevention,</w:t>
      </w:r>
      <w:r w:rsidR="005750C2">
        <w:rPr>
          <w:spacing w:val="-1"/>
        </w:rPr>
        <w:t xml:space="preserve"> </w:t>
      </w:r>
      <w:r w:rsidR="00A04D61">
        <w:rPr>
          <w:spacing w:val="-1"/>
        </w:rPr>
        <w:t>treatment,</w:t>
      </w:r>
      <w:r w:rsidR="00A04D61">
        <w:rPr>
          <w:spacing w:val="-2"/>
        </w:rPr>
        <w:t xml:space="preserve"> </w:t>
      </w:r>
      <w:r w:rsidR="00A04D61">
        <w:t>and</w:t>
      </w:r>
      <w:r w:rsidR="00A04D61">
        <w:rPr>
          <w:spacing w:val="-1"/>
        </w:rPr>
        <w:t xml:space="preserve"> recovery</w:t>
      </w:r>
      <w:r w:rsidR="00A04D61">
        <w:rPr>
          <w:spacing w:val="43"/>
        </w:rPr>
        <w:t xml:space="preserve"> </w:t>
      </w:r>
      <w:r w:rsidR="00A04D61">
        <w:rPr>
          <w:spacing w:val="-1"/>
        </w:rPr>
        <w:t>throughout</w:t>
      </w:r>
      <w:r w:rsidR="00A04D61">
        <w:t xml:space="preserve"> </w:t>
      </w:r>
      <w:r w:rsidR="00A04D61">
        <w:rPr>
          <w:spacing w:val="-1"/>
        </w:rPr>
        <w:t>the</w:t>
      </w:r>
      <w:r w:rsidR="00A04D61">
        <w:rPr>
          <w:spacing w:val="1"/>
        </w:rPr>
        <w:t xml:space="preserve"> </w:t>
      </w:r>
      <w:r w:rsidR="00A04D61">
        <w:rPr>
          <w:spacing w:val="-1"/>
        </w:rPr>
        <w:t>state.</w:t>
      </w:r>
      <w:r w:rsidR="00F12421">
        <w:rPr>
          <w:spacing w:val="-1"/>
        </w:rPr>
        <w:t xml:space="preserve"> </w:t>
      </w:r>
      <w:r w:rsidR="004F49E5">
        <w:rPr>
          <w:spacing w:val="-1"/>
        </w:rPr>
        <w:t>A</w:t>
      </w:r>
      <w:r w:rsidR="00B25964">
        <w:rPr>
          <w:spacing w:val="-1"/>
        </w:rPr>
        <w:t>n organization fu</w:t>
      </w:r>
      <w:r w:rsidR="002A0C46">
        <w:rPr>
          <w:spacing w:val="-1"/>
        </w:rPr>
        <w:t xml:space="preserve">nded </w:t>
      </w:r>
      <w:r w:rsidR="00B25964">
        <w:rPr>
          <w:spacing w:val="-1"/>
        </w:rPr>
        <w:t xml:space="preserve">as a Spoke by </w:t>
      </w:r>
      <w:r w:rsidR="002A0C46">
        <w:rPr>
          <w:spacing w:val="-1"/>
        </w:rPr>
        <w:t xml:space="preserve">SOR IV will </w:t>
      </w:r>
      <w:r w:rsidR="007A1C67">
        <w:rPr>
          <w:spacing w:val="-1"/>
        </w:rPr>
        <w:t>have</w:t>
      </w:r>
      <w:r w:rsidR="00023646">
        <w:rPr>
          <w:spacing w:val="-1"/>
        </w:rPr>
        <w:t xml:space="preserve"> an</w:t>
      </w:r>
      <w:r w:rsidR="002751E5">
        <w:rPr>
          <w:spacing w:val="-1"/>
        </w:rPr>
        <w:t xml:space="preserve"> </w:t>
      </w:r>
      <w:r w:rsidR="00A76D03">
        <w:rPr>
          <w:spacing w:val="-1"/>
        </w:rPr>
        <w:t xml:space="preserve">assigned </w:t>
      </w:r>
      <w:r w:rsidR="002751E5">
        <w:rPr>
          <w:spacing w:val="-1"/>
        </w:rPr>
        <w:t>associat</w:t>
      </w:r>
      <w:r w:rsidR="00A76D03">
        <w:rPr>
          <w:spacing w:val="-1"/>
        </w:rPr>
        <w:t>ion</w:t>
      </w:r>
      <w:r w:rsidR="002751E5">
        <w:rPr>
          <w:spacing w:val="-1"/>
        </w:rPr>
        <w:t xml:space="preserve"> with a regional Hub</w:t>
      </w:r>
      <w:r w:rsidR="007A1C67">
        <w:rPr>
          <w:spacing w:val="-1"/>
        </w:rPr>
        <w:t xml:space="preserve"> and</w:t>
      </w:r>
      <w:r w:rsidR="00023646">
        <w:rPr>
          <w:spacing w:val="-1"/>
        </w:rPr>
        <w:t xml:space="preserve"> corresponding </w:t>
      </w:r>
      <w:r w:rsidR="009A6920">
        <w:rPr>
          <w:spacing w:val="-1"/>
        </w:rPr>
        <w:t>Spokes to</w:t>
      </w:r>
      <w:r w:rsidR="007561CC">
        <w:rPr>
          <w:spacing w:val="-1"/>
        </w:rPr>
        <w:t xml:space="preserve"> promote </w:t>
      </w:r>
      <w:r w:rsidR="00403E23">
        <w:rPr>
          <w:spacing w:val="-1"/>
        </w:rPr>
        <w:t>a strong regional system of MAT providers</w:t>
      </w:r>
      <w:r w:rsidR="006A39C0">
        <w:rPr>
          <w:spacing w:val="-1"/>
        </w:rPr>
        <w:t>.</w:t>
      </w:r>
      <w:r w:rsidR="007A1C67">
        <w:rPr>
          <w:spacing w:val="-1"/>
        </w:rPr>
        <w:t xml:space="preserve"> </w:t>
      </w:r>
    </w:p>
    <w:p w14:paraId="4508F9B7" w14:textId="599B19C9" w:rsidR="00B62CCF" w:rsidRDefault="6155534D" w:rsidP="00245568">
      <w:pPr>
        <w:pStyle w:val="BodyText"/>
        <w:rPr>
          <w:spacing w:val="-1"/>
        </w:rPr>
      </w:pPr>
      <w:r>
        <w:t xml:space="preserve">Applicants that are eligible to serve as Spokes may also apply to offer extended services up to </w:t>
      </w:r>
      <w:r w:rsidR="2FDBE273">
        <w:t>fourteen</w:t>
      </w:r>
      <w:r>
        <w:t xml:space="preserve"> (1</w:t>
      </w:r>
      <w:r w:rsidR="2FDBE273">
        <w:t>4</w:t>
      </w:r>
      <w:r>
        <w:t xml:space="preserve">) hours per day on a pilot basis with </w:t>
      </w:r>
      <w:r w:rsidR="31EB3228">
        <w:t xml:space="preserve">supporting </w:t>
      </w:r>
      <w:r>
        <w:t xml:space="preserve">data and </w:t>
      </w:r>
      <w:r w:rsidR="31EB3228">
        <w:t xml:space="preserve">process </w:t>
      </w:r>
      <w:r>
        <w:t xml:space="preserve">outcomes indicating potential benefits within the first six (6) quarters of SOR IV using a cost-benefit </w:t>
      </w:r>
      <w:r w:rsidR="3E9979E1">
        <w:t>framework</w:t>
      </w:r>
      <w:r>
        <w:t xml:space="preserve">. Spokes may also propose new weekend service hours as a pilot demonstration of extended hours for the equivalent of </w:t>
      </w:r>
      <w:r w:rsidR="387F3061">
        <w:t xml:space="preserve">fourteen </w:t>
      </w:r>
      <w:r>
        <w:t>(1</w:t>
      </w:r>
      <w:r w:rsidR="7CA706DC">
        <w:t>4</w:t>
      </w:r>
      <w:r>
        <w:t>) hours per day on the same basis</w:t>
      </w:r>
      <w:r w:rsidR="217E25D9">
        <w:t>.</w:t>
      </w:r>
      <w:r w:rsidR="6747E077">
        <w:t xml:space="preserve"> </w:t>
      </w:r>
      <w:r w:rsidR="00A04D61">
        <w:t>Both</w:t>
      </w:r>
      <w:r w:rsidR="00A04D61">
        <w:rPr>
          <w:spacing w:val="1"/>
        </w:rPr>
        <w:t xml:space="preserve"> </w:t>
      </w:r>
      <w:r w:rsidR="00A04D61">
        <w:rPr>
          <w:spacing w:val="-1"/>
        </w:rPr>
        <w:t>Hubs</w:t>
      </w:r>
      <w:r w:rsidR="00A04D61">
        <w:rPr>
          <w:spacing w:val="-2"/>
        </w:rPr>
        <w:t xml:space="preserve"> </w:t>
      </w:r>
      <w:r w:rsidR="00A04D61">
        <w:t>and</w:t>
      </w:r>
      <w:r w:rsidR="00A04D61">
        <w:rPr>
          <w:spacing w:val="-1"/>
        </w:rPr>
        <w:t xml:space="preserve"> Spokes</w:t>
      </w:r>
      <w:r w:rsidR="00A04D61">
        <w:rPr>
          <w:spacing w:val="-2"/>
        </w:rPr>
        <w:t xml:space="preserve"> </w:t>
      </w:r>
      <w:r w:rsidR="00D0354B">
        <w:rPr>
          <w:spacing w:val="-1"/>
        </w:rPr>
        <w:t xml:space="preserve">must be able to </w:t>
      </w:r>
      <w:r w:rsidR="00A04D61">
        <w:rPr>
          <w:spacing w:val="-1"/>
        </w:rPr>
        <w:t>provide</w:t>
      </w:r>
      <w:r w:rsidR="00B62CCF">
        <w:rPr>
          <w:spacing w:val="-1"/>
        </w:rPr>
        <w:t>:</w:t>
      </w:r>
    </w:p>
    <w:p w14:paraId="5F772F34" w14:textId="50105542" w:rsidR="00B62CCF" w:rsidRDefault="007F02EC" w:rsidP="00CB3CC4">
      <w:pPr>
        <w:pStyle w:val="BodyText"/>
        <w:numPr>
          <w:ilvl w:val="0"/>
          <w:numId w:val="25"/>
        </w:numPr>
      </w:pPr>
      <w:r>
        <w:t>H</w:t>
      </w:r>
      <w:r w:rsidR="00A04D61" w:rsidRPr="00245568">
        <w:t>igh quality on</w:t>
      </w:r>
      <w:r w:rsidR="00E20C1F">
        <w:t>-</w:t>
      </w:r>
      <w:r w:rsidR="00A04D61" w:rsidRPr="00245568">
        <w:t xml:space="preserve">site </w:t>
      </w:r>
      <w:r w:rsidR="00CA5C50" w:rsidRPr="00245568">
        <w:t>clinical</w:t>
      </w:r>
      <w:r w:rsidR="005F7A06" w:rsidRPr="00245568">
        <w:t xml:space="preserve"> </w:t>
      </w:r>
      <w:r w:rsidR="00A04D61" w:rsidRPr="00245568">
        <w:t xml:space="preserve">care </w:t>
      </w:r>
    </w:p>
    <w:p w14:paraId="69180CF0" w14:textId="686F5DD8" w:rsidR="001D1494" w:rsidRPr="00671EEB" w:rsidRDefault="001D1494" w:rsidP="00CB3CC4">
      <w:pPr>
        <w:pStyle w:val="BodyText"/>
        <w:numPr>
          <w:ilvl w:val="0"/>
          <w:numId w:val="25"/>
        </w:numPr>
      </w:pPr>
      <w:r w:rsidRPr="00671EEB">
        <w:t xml:space="preserve">Medication for </w:t>
      </w:r>
      <w:r w:rsidR="00E0307D" w:rsidRPr="00671EEB">
        <w:t xml:space="preserve">addiction treatment </w:t>
      </w:r>
    </w:p>
    <w:p w14:paraId="1630ACB4" w14:textId="6370CBBE" w:rsidR="00DC0F06" w:rsidRDefault="00DC0F06" w:rsidP="00CB3CC4">
      <w:pPr>
        <w:pStyle w:val="BodyText"/>
        <w:numPr>
          <w:ilvl w:val="0"/>
          <w:numId w:val="25"/>
        </w:numPr>
      </w:pPr>
      <w:r w:rsidRPr="00DC0F06">
        <w:t>MAT telehealth services</w:t>
      </w:r>
    </w:p>
    <w:p w14:paraId="62714EB2" w14:textId="5D349152" w:rsidR="00DC0F06" w:rsidRPr="00245568" w:rsidRDefault="007F02EC" w:rsidP="00245568">
      <w:pPr>
        <w:pStyle w:val="BodyText"/>
        <w:numPr>
          <w:ilvl w:val="0"/>
          <w:numId w:val="25"/>
        </w:numPr>
      </w:pPr>
      <w:r>
        <w:t>O</w:t>
      </w:r>
      <w:r w:rsidR="00DC0F06" w:rsidRPr="00DC0F06">
        <w:t>utreach to underserved and marginalized individuals with OUD</w:t>
      </w:r>
    </w:p>
    <w:p w14:paraId="6F683BEC" w14:textId="1B74F2D0" w:rsidR="003D3760" w:rsidRPr="00245568" w:rsidRDefault="007F02EC" w:rsidP="00245568">
      <w:pPr>
        <w:pStyle w:val="BodyText"/>
        <w:numPr>
          <w:ilvl w:val="0"/>
          <w:numId w:val="25"/>
        </w:numPr>
      </w:pPr>
      <w:r>
        <w:t>C</w:t>
      </w:r>
      <w:r w:rsidR="001C2B25" w:rsidRPr="00DC0F06">
        <w:t>ase management</w:t>
      </w:r>
      <w:r w:rsidR="00A04D61" w:rsidRPr="00245568">
        <w:t xml:space="preserve"> </w:t>
      </w:r>
    </w:p>
    <w:p w14:paraId="104CECFE" w14:textId="5647B1AA" w:rsidR="00BF54A7" w:rsidRPr="00DC0F06" w:rsidRDefault="007F02EC" w:rsidP="00245568">
      <w:pPr>
        <w:pStyle w:val="BodyText"/>
        <w:numPr>
          <w:ilvl w:val="0"/>
          <w:numId w:val="25"/>
        </w:numPr>
      </w:pPr>
      <w:r>
        <w:t>D</w:t>
      </w:r>
      <w:r w:rsidR="00397F98" w:rsidRPr="00245568">
        <w:t xml:space="preserve">irect provision or </w:t>
      </w:r>
      <w:r w:rsidR="00A04D61" w:rsidRPr="00245568">
        <w:t>referrals</w:t>
      </w:r>
      <w:r w:rsidR="00D20141" w:rsidRPr="00DC0F06">
        <w:t xml:space="preserve"> </w:t>
      </w:r>
      <w:r w:rsidR="00A04D61" w:rsidRPr="00DC0F06">
        <w:t>to</w:t>
      </w:r>
      <w:r w:rsidR="00A04D61" w:rsidRPr="00245568">
        <w:t xml:space="preserve"> mental health care </w:t>
      </w:r>
      <w:r w:rsidR="00A04D61" w:rsidRPr="00DC0F06">
        <w:t xml:space="preserve">as </w:t>
      </w:r>
      <w:r w:rsidR="00A04D61" w:rsidRPr="00245568">
        <w:t>part</w:t>
      </w:r>
      <w:r w:rsidR="00A04D61" w:rsidRPr="00DC0F06">
        <w:t xml:space="preserve"> of</w:t>
      </w:r>
      <w:r w:rsidR="00A04D61" w:rsidRPr="00245568">
        <w:t xml:space="preserve"> the H&amp;SS</w:t>
      </w:r>
      <w:r w:rsidR="00DB170A" w:rsidRPr="00245568">
        <w:t xml:space="preserve"> </w:t>
      </w:r>
      <w:r w:rsidR="001F7D9E" w:rsidRPr="00245568">
        <w:t xml:space="preserve">programming </w:t>
      </w:r>
      <w:r w:rsidR="00DB170A" w:rsidRPr="00245568">
        <w:t xml:space="preserve">funded by </w:t>
      </w:r>
      <w:r w:rsidR="00A04D61" w:rsidRPr="00DC0F06">
        <w:t xml:space="preserve">SOR </w:t>
      </w:r>
      <w:r w:rsidR="005220B5" w:rsidRPr="00245568">
        <w:t>IV</w:t>
      </w:r>
    </w:p>
    <w:p w14:paraId="7B1DC83F" w14:textId="77777777" w:rsidR="002E3F50" w:rsidRDefault="00A04D61" w:rsidP="00245568">
      <w:pPr>
        <w:pStyle w:val="BodyText"/>
        <w:rPr>
          <w:i/>
          <w:spacing w:val="-1"/>
        </w:rPr>
      </w:pPr>
      <w:r w:rsidRPr="00980AB1">
        <w:rPr>
          <w:i/>
          <w:spacing w:val="-1"/>
        </w:rPr>
        <w:t>Note:</w:t>
      </w:r>
      <w:r>
        <w:rPr>
          <w:i/>
        </w:rPr>
        <w:t xml:space="preserve"> </w:t>
      </w:r>
      <w:r w:rsidR="00BE6898">
        <w:rPr>
          <w:i/>
        </w:rPr>
        <w:t>All SOR IV H&amp;SS g</w:t>
      </w:r>
      <w:r>
        <w:rPr>
          <w:i/>
          <w:spacing w:val="-1"/>
        </w:rPr>
        <w:t>rantees</w:t>
      </w:r>
      <w:r>
        <w:rPr>
          <w:i/>
        </w:rPr>
        <w:t xml:space="preserve"> </w:t>
      </w:r>
      <w:r>
        <w:rPr>
          <w:i/>
          <w:spacing w:val="-1"/>
        </w:rPr>
        <w:t>will</w:t>
      </w:r>
      <w:r>
        <w:rPr>
          <w:i/>
        </w:rPr>
        <w:t xml:space="preserve"> </w:t>
      </w:r>
      <w:r>
        <w:rPr>
          <w:i/>
          <w:spacing w:val="-1"/>
        </w:rPr>
        <w:t>receive</w:t>
      </w:r>
      <w:r w:rsidR="001A0DB0">
        <w:rPr>
          <w:i/>
          <w:spacing w:val="-1"/>
        </w:rPr>
        <w:t xml:space="preserve"> free</w:t>
      </w:r>
      <w:r>
        <w:rPr>
          <w:i/>
          <w:spacing w:val="1"/>
        </w:rPr>
        <w:t xml:space="preserve"> </w:t>
      </w:r>
      <w:r w:rsidR="001A0DB0">
        <w:rPr>
          <w:i/>
          <w:spacing w:val="1"/>
        </w:rPr>
        <w:t>general</w:t>
      </w:r>
      <w:r w:rsidR="00980AB1">
        <w:rPr>
          <w:i/>
          <w:spacing w:val="1"/>
        </w:rPr>
        <w:t xml:space="preserve"> and </w:t>
      </w:r>
      <w:r w:rsidR="001A0DB0">
        <w:rPr>
          <w:i/>
          <w:spacing w:val="1"/>
        </w:rPr>
        <w:t>tailored technical assistance</w:t>
      </w:r>
      <w:r w:rsidR="001D6BCF">
        <w:rPr>
          <w:i/>
          <w:spacing w:val="1"/>
        </w:rPr>
        <w:t>,</w:t>
      </w:r>
      <w:r w:rsidR="001A0DB0">
        <w:rPr>
          <w:i/>
          <w:spacing w:val="1"/>
        </w:rPr>
        <w:t xml:space="preserve"> </w:t>
      </w:r>
      <w:r w:rsidR="001D6BCF">
        <w:rPr>
          <w:i/>
          <w:spacing w:val="1"/>
        </w:rPr>
        <w:t xml:space="preserve">training, and targeted funding </w:t>
      </w:r>
      <w:r>
        <w:rPr>
          <w:i/>
        </w:rPr>
        <w:t>to</w:t>
      </w:r>
      <w:r>
        <w:rPr>
          <w:i/>
          <w:spacing w:val="-1"/>
        </w:rPr>
        <w:t xml:space="preserve"> help</w:t>
      </w:r>
      <w:r>
        <w:rPr>
          <w:i/>
          <w:spacing w:val="39"/>
        </w:rPr>
        <w:t xml:space="preserve"> </w:t>
      </w:r>
      <w:r>
        <w:rPr>
          <w:i/>
          <w:spacing w:val="-1"/>
        </w:rPr>
        <w:t xml:space="preserve">achieve </w:t>
      </w:r>
      <w:r w:rsidR="00854214">
        <w:rPr>
          <w:i/>
          <w:spacing w:val="-1"/>
        </w:rPr>
        <w:t xml:space="preserve">these and other </w:t>
      </w:r>
      <w:r>
        <w:rPr>
          <w:i/>
          <w:spacing w:val="-1"/>
        </w:rPr>
        <w:t>program</w:t>
      </w:r>
      <w:r>
        <w:rPr>
          <w:i/>
          <w:spacing w:val="-3"/>
        </w:rPr>
        <w:t xml:space="preserve"> </w:t>
      </w:r>
      <w:r>
        <w:rPr>
          <w:i/>
          <w:spacing w:val="-1"/>
        </w:rPr>
        <w:t>goals</w:t>
      </w:r>
      <w:r w:rsidR="00854214">
        <w:rPr>
          <w:i/>
          <w:spacing w:val="-1"/>
        </w:rPr>
        <w:t xml:space="preserve"> and requirements</w:t>
      </w:r>
      <w:r w:rsidR="008E5613">
        <w:rPr>
          <w:i/>
          <w:spacing w:val="-1"/>
        </w:rPr>
        <w:t>.</w:t>
      </w:r>
    </w:p>
    <w:p w14:paraId="30AC34BC" w14:textId="563C9E6A" w:rsidR="00BF54A7" w:rsidRDefault="00A04D61" w:rsidP="00245568">
      <w:pPr>
        <w:pStyle w:val="BodyText"/>
      </w:pPr>
      <w:r w:rsidRPr="00245568">
        <w:rPr>
          <w:b/>
          <w:bCs/>
          <w:color w:val="17315A"/>
          <w:spacing w:val="-1"/>
        </w:rPr>
        <w:t>Where:</w:t>
      </w:r>
      <w:r w:rsidRPr="00245568">
        <w:rPr>
          <w:color w:val="17315A"/>
          <w:spacing w:val="-1"/>
        </w:rPr>
        <w:t xml:space="preserve"> </w:t>
      </w:r>
      <w:r>
        <w:rPr>
          <w:spacing w:val="-1"/>
        </w:rPr>
        <w:t>Statewide</w:t>
      </w:r>
      <w:r>
        <w:rPr>
          <w:spacing w:val="1"/>
        </w:rPr>
        <w:t xml:space="preserve"> </w:t>
      </w:r>
      <w:r>
        <w:rPr>
          <w:spacing w:val="-1"/>
        </w:rPr>
        <w:t>in California.</w:t>
      </w:r>
      <w:r>
        <w:rPr>
          <w:spacing w:val="-2"/>
        </w:rPr>
        <w:t xml:space="preserve"> </w:t>
      </w:r>
      <w:r w:rsidR="00BC554E" w:rsidRPr="00671EEB">
        <w:rPr>
          <w:spacing w:val="-2"/>
        </w:rPr>
        <w:t xml:space="preserve">Eligible </w:t>
      </w:r>
      <w:r w:rsidR="00262D1D" w:rsidRPr="00262D1D">
        <w:rPr>
          <w:spacing w:val="-2"/>
        </w:rPr>
        <w:t xml:space="preserve">providers </w:t>
      </w:r>
      <w:r w:rsidR="00DE7A44">
        <w:t xml:space="preserve">delivering MOUD </w:t>
      </w:r>
      <w:r>
        <w:rPr>
          <w:spacing w:val="-1"/>
        </w:rPr>
        <w:t>in</w:t>
      </w:r>
      <w:r>
        <w:rPr>
          <w:spacing w:val="1"/>
        </w:rPr>
        <w:t xml:space="preserve"> </w:t>
      </w:r>
      <w:r>
        <w:rPr>
          <w:spacing w:val="-1"/>
        </w:rPr>
        <w:t>rural</w:t>
      </w:r>
      <w:r>
        <w:t xml:space="preserve"> </w:t>
      </w:r>
      <w:r w:rsidR="00DE7A44">
        <w:t>areas</w:t>
      </w:r>
      <w:r w:rsidR="0070234C">
        <w:t xml:space="preserve">, </w:t>
      </w:r>
      <w:r w:rsidR="00E9777D">
        <w:t>especially in Northern California</w:t>
      </w:r>
      <w:r w:rsidR="00A931D6">
        <w:t xml:space="preserve"> and</w:t>
      </w:r>
      <w:r w:rsidR="00E9777D">
        <w:t xml:space="preserve"> in </w:t>
      </w:r>
      <w:r w:rsidR="009700D0">
        <w:t xml:space="preserve">other </w:t>
      </w:r>
      <w:r w:rsidR="0070234C">
        <w:t xml:space="preserve">underserved areas and to persons </w:t>
      </w:r>
      <w:r w:rsidR="00190FA3">
        <w:t xml:space="preserve">at particularly high risk of overdose and death </w:t>
      </w:r>
      <w:r w:rsidR="003E4768">
        <w:t>(e.g.</w:t>
      </w:r>
      <w:r w:rsidR="00380F72">
        <w:t>,</w:t>
      </w:r>
      <w:r w:rsidR="003E4768">
        <w:t xml:space="preserve"> persons </w:t>
      </w:r>
      <w:r w:rsidR="00AD3657">
        <w:t>re-entering the community from carceral settings</w:t>
      </w:r>
      <w:r w:rsidR="00C42D53">
        <w:t xml:space="preserve">, unhoused persons, </w:t>
      </w:r>
      <w:r w:rsidR="00E319A4">
        <w:t>persons</w:t>
      </w:r>
      <w:r w:rsidR="003E36BA">
        <w:t xml:space="preserve"> in tribal communities</w:t>
      </w:r>
      <w:r w:rsidR="00380F72">
        <w:t>,</w:t>
      </w:r>
      <w:r w:rsidR="003E36BA">
        <w:t xml:space="preserve"> and persons of color</w:t>
      </w:r>
      <w:r w:rsidR="003A7C68">
        <w:t>)</w:t>
      </w:r>
      <w:r w:rsidR="00855807">
        <w:t xml:space="preserve"> across the state</w:t>
      </w:r>
      <w:r w:rsidR="001B4D01">
        <w:t xml:space="preserve"> </w:t>
      </w:r>
      <w:r w:rsidR="00190FA3">
        <w:t xml:space="preserve">will be given priority points in the application </w:t>
      </w:r>
      <w:r w:rsidR="001B4D01">
        <w:t>scoring rubric.</w:t>
      </w:r>
    </w:p>
    <w:p w14:paraId="596FCDF6" w14:textId="09C6933C" w:rsidR="00BF54A7" w:rsidRDefault="00A04D61" w:rsidP="00245568">
      <w:pPr>
        <w:pStyle w:val="BodyText"/>
      </w:pPr>
      <w:r w:rsidRPr="00245568">
        <w:rPr>
          <w:b/>
          <w:bCs/>
          <w:color w:val="17315A"/>
          <w:spacing w:val="-1"/>
        </w:rPr>
        <w:t>When:</w:t>
      </w:r>
      <w:r w:rsidRPr="00245568">
        <w:rPr>
          <w:color w:val="17315A"/>
          <w:spacing w:val="-1"/>
        </w:rPr>
        <w:t xml:space="preserve"> </w:t>
      </w:r>
      <w:r>
        <w:rPr>
          <w:spacing w:val="-1"/>
        </w:rPr>
        <w:t>Applications</w:t>
      </w:r>
      <w:r>
        <w:rPr>
          <w:spacing w:val="-2"/>
        </w:rPr>
        <w:t xml:space="preserve"> are</w:t>
      </w:r>
      <w:r>
        <w:rPr>
          <w:spacing w:val="1"/>
        </w:rPr>
        <w:t xml:space="preserve"> </w:t>
      </w:r>
      <w:r>
        <w:rPr>
          <w:spacing w:val="-1"/>
        </w:rPr>
        <w:t>due</w:t>
      </w:r>
      <w:r>
        <w:rPr>
          <w:spacing w:val="1"/>
        </w:rPr>
        <w:t xml:space="preserve"> </w:t>
      </w:r>
      <w:r>
        <w:rPr>
          <w:spacing w:val="-1"/>
        </w:rPr>
        <w:t>on</w:t>
      </w:r>
      <w:r>
        <w:rPr>
          <w:spacing w:val="1"/>
        </w:rPr>
        <w:t xml:space="preserve"> </w:t>
      </w:r>
      <w:r w:rsidRPr="00245568">
        <w:rPr>
          <w:spacing w:val="-1"/>
        </w:rPr>
        <w:t xml:space="preserve">November </w:t>
      </w:r>
      <w:r w:rsidR="00980AB1" w:rsidRPr="00245568">
        <w:rPr>
          <w:spacing w:val="-1"/>
        </w:rPr>
        <w:t>2</w:t>
      </w:r>
      <w:r w:rsidR="002D4C11" w:rsidRPr="00245568">
        <w:rPr>
          <w:spacing w:val="-1"/>
        </w:rPr>
        <w:t>2</w:t>
      </w:r>
      <w:r w:rsidRPr="00245568">
        <w:rPr>
          <w:spacing w:val="-2"/>
        </w:rPr>
        <w:t>,</w:t>
      </w:r>
      <w:r w:rsidRPr="00245568">
        <w:t xml:space="preserve"> </w:t>
      </w:r>
      <w:r w:rsidRPr="00245568">
        <w:rPr>
          <w:spacing w:val="-1"/>
        </w:rPr>
        <w:t>202</w:t>
      </w:r>
      <w:r w:rsidR="00A974F0" w:rsidRPr="00245568">
        <w:rPr>
          <w:spacing w:val="-1"/>
        </w:rPr>
        <w:t>4</w:t>
      </w:r>
      <w:r w:rsidRPr="00A46251">
        <w:rPr>
          <w:spacing w:val="-1"/>
        </w:rPr>
        <w:t>,</w:t>
      </w:r>
      <w:r>
        <w:rPr>
          <w:spacing w:val="-2"/>
        </w:rPr>
        <w:t xml:space="preserve"> </w:t>
      </w:r>
      <w:r>
        <w:t>by</w:t>
      </w:r>
      <w:r>
        <w:rPr>
          <w:spacing w:val="47"/>
        </w:rPr>
        <w:t xml:space="preserve"> </w:t>
      </w:r>
      <w:r>
        <w:t>5</w:t>
      </w:r>
      <w:r>
        <w:rPr>
          <w:spacing w:val="1"/>
        </w:rPr>
        <w:t xml:space="preserve"> </w:t>
      </w:r>
      <w:r>
        <w:rPr>
          <w:spacing w:val="-1"/>
        </w:rPr>
        <w:t>p.m.</w:t>
      </w:r>
      <w:r>
        <w:rPr>
          <w:spacing w:val="-2"/>
        </w:rPr>
        <w:t xml:space="preserve"> </w:t>
      </w:r>
      <w:r>
        <w:rPr>
          <w:spacing w:val="-1"/>
        </w:rPr>
        <w:t>PT.</w:t>
      </w:r>
      <w:r>
        <w:t xml:space="preserve"> </w:t>
      </w:r>
      <w:r>
        <w:rPr>
          <w:spacing w:val="-1"/>
        </w:rPr>
        <w:t>The</w:t>
      </w:r>
      <w:r>
        <w:rPr>
          <w:spacing w:val="1"/>
        </w:rPr>
        <w:t xml:space="preserve"> </w:t>
      </w:r>
      <w:r w:rsidR="00781423">
        <w:rPr>
          <w:spacing w:val="1"/>
        </w:rPr>
        <w:t xml:space="preserve">AHP </w:t>
      </w:r>
      <w:r w:rsidR="000C1C60">
        <w:rPr>
          <w:spacing w:val="1"/>
        </w:rPr>
        <w:t xml:space="preserve">subcontract </w:t>
      </w:r>
      <w:r>
        <w:rPr>
          <w:spacing w:val="-1"/>
        </w:rPr>
        <w:t xml:space="preserve">period </w:t>
      </w:r>
      <w:r>
        <w:t xml:space="preserve">of </w:t>
      </w:r>
      <w:r>
        <w:rPr>
          <w:spacing w:val="-1"/>
        </w:rPr>
        <w:t>performance will</w:t>
      </w:r>
      <w:r>
        <w:t xml:space="preserve"> be</w:t>
      </w:r>
      <w:r>
        <w:rPr>
          <w:spacing w:val="-1"/>
        </w:rPr>
        <w:t xml:space="preserve"> from</w:t>
      </w:r>
      <w:r>
        <w:rPr>
          <w:spacing w:val="35"/>
        </w:rPr>
        <w:t xml:space="preserve"> </w:t>
      </w:r>
      <w:r>
        <w:rPr>
          <w:spacing w:val="-1"/>
        </w:rPr>
        <w:t>January</w:t>
      </w:r>
      <w:r>
        <w:t xml:space="preserve"> 1,</w:t>
      </w:r>
      <w:r>
        <w:rPr>
          <w:spacing w:val="-2"/>
        </w:rPr>
        <w:t xml:space="preserve"> </w:t>
      </w:r>
      <w:r>
        <w:rPr>
          <w:spacing w:val="-1"/>
        </w:rPr>
        <w:t>202</w:t>
      </w:r>
      <w:r w:rsidR="00A974F0">
        <w:rPr>
          <w:spacing w:val="-1"/>
        </w:rPr>
        <w:t>5</w:t>
      </w:r>
      <w:r w:rsidR="00A84986">
        <w:rPr>
          <w:spacing w:val="-1"/>
        </w:rPr>
        <w:t>,</w:t>
      </w:r>
      <w:r>
        <w:t xml:space="preserve"> </w:t>
      </w:r>
      <w:r>
        <w:rPr>
          <w:spacing w:val="-1"/>
        </w:rPr>
        <w:t>to</w:t>
      </w:r>
      <w:r>
        <w:rPr>
          <w:spacing w:val="1"/>
        </w:rPr>
        <w:t xml:space="preserve"> </w:t>
      </w:r>
      <w:r w:rsidR="00A974F0">
        <w:rPr>
          <w:spacing w:val="1"/>
        </w:rPr>
        <w:t xml:space="preserve">September </w:t>
      </w:r>
      <w:r w:rsidR="00725141">
        <w:rPr>
          <w:spacing w:val="1"/>
        </w:rPr>
        <w:t xml:space="preserve">29, </w:t>
      </w:r>
      <w:r>
        <w:rPr>
          <w:spacing w:val="-1"/>
        </w:rPr>
        <w:t>202</w:t>
      </w:r>
      <w:r w:rsidR="00725141">
        <w:rPr>
          <w:spacing w:val="-1"/>
        </w:rPr>
        <w:t>7</w:t>
      </w:r>
      <w:r>
        <w:rPr>
          <w:spacing w:val="1"/>
        </w:rPr>
        <w:t xml:space="preserve"> </w:t>
      </w:r>
      <w:r>
        <w:rPr>
          <w:spacing w:val="-1"/>
        </w:rPr>
        <w:t>(</w:t>
      </w:r>
      <w:r w:rsidR="00A84986">
        <w:rPr>
          <w:spacing w:val="-1"/>
        </w:rPr>
        <w:t>thirty</w:t>
      </w:r>
      <w:r w:rsidR="000C1C60">
        <w:rPr>
          <w:spacing w:val="-1"/>
        </w:rPr>
        <w:t xml:space="preserve">-three </w:t>
      </w:r>
      <w:r w:rsidR="002E3F50">
        <w:rPr>
          <w:spacing w:val="-1"/>
        </w:rPr>
        <w:t>[</w:t>
      </w:r>
      <w:r w:rsidR="00725141">
        <w:rPr>
          <w:spacing w:val="-1"/>
        </w:rPr>
        <w:t>33</w:t>
      </w:r>
      <w:r w:rsidR="002E3F50">
        <w:rPr>
          <w:spacing w:val="-1"/>
        </w:rPr>
        <w:t>]</w:t>
      </w:r>
      <w:r>
        <w:rPr>
          <w:spacing w:val="-1"/>
        </w:rPr>
        <w:t xml:space="preserve"> months).</w:t>
      </w:r>
    </w:p>
    <w:p w14:paraId="0FEB04ED" w14:textId="63252194" w:rsidR="00BF54A7" w:rsidRDefault="00A04D61" w:rsidP="00245568">
      <w:pPr>
        <w:pStyle w:val="BodyText"/>
        <w:rPr>
          <w:spacing w:val="-1"/>
        </w:rPr>
      </w:pPr>
      <w:r w:rsidRPr="00245568">
        <w:rPr>
          <w:b/>
          <w:bCs/>
          <w:color w:val="17315A"/>
          <w:spacing w:val="-1"/>
        </w:rPr>
        <w:t>How:</w:t>
      </w:r>
      <w:r w:rsidRPr="00245568">
        <w:rPr>
          <w:color w:val="17315A"/>
          <w:spacing w:val="-1"/>
        </w:rPr>
        <w:t xml:space="preserve"> </w:t>
      </w:r>
      <w:r>
        <w:rPr>
          <w:spacing w:val="-1"/>
        </w:rPr>
        <w:t>Interested entities</w:t>
      </w:r>
      <w:r>
        <w:t xml:space="preserve"> must</w:t>
      </w:r>
      <w:r>
        <w:rPr>
          <w:spacing w:val="-2"/>
        </w:rPr>
        <w:t xml:space="preserve"> </w:t>
      </w:r>
      <w:r>
        <w:rPr>
          <w:spacing w:val="-1"/>
        </w:rPr>
        <w:t>submit</w:t>
      </w:r>
      <w:r>
        <w:rPr>
          <w:spacing w:val="-2"/>
        </w:rPr>
        <w:t xml:space="preserve"> </w:t>
      </w:r>
      <w:r>
        <w:rPr>
          <w:spacing w:val="-1"/>
        </w:rPr>
        <w:t>their completed applications</w:t>
      </w:r>
      <w:r>
        <w:t xml:space="preserve"> </w:t>
      </w:r>
      <w:r>
        <w:rPr>
          <w:spacing w:val="-1"/>
        </w:rPr>
        <w:t>via</w:t>
      </w:r>
      <w:r>
        <w:rPr>
          <w:spacing w:val="1"/>
        </w:rPr>
        <w:t xml:space="preserve"> </w:t>
      </w:r>
      <w:r>
        <w:rPr>
          <w:spacing w:val="-1"/>
        </w:rPr>
        <w:t>SurveyMonkey</w:t>
      </w:r>
      <w:r>
        <w:rPr>
          <w:spacing w:val="85"/>
        </w:rPr>
        <w:t xml:space="preserve"> </w:t>
      </w:r>
      <w:r>
        <w:rPr>
          <w:spacing w:val="-1"/>
        </w:rPr>
        <w:t>Apply.</w:t>
      </w:r>
      <w:r>
        <w:rPr>
          <w:spacing w:val="-2"/>
        </w:rPr>
        <w:t xml:space="preserve"> </w:t>
      </w:r>
      <w:r>
        <w:rPr>
          <w:spacing w:val="-1"/>
        </w:rPr>
        <w:t>Successful</w:t>
      </w:r>
      <w:r>
        <w:t xml:space="preserve"> </w:t>
      </w:r>
      <w:r>
        <w:rPr>
          <w:spacing w:val="-1"/>
        </w:rPr>
        <w:t>applicants</w:t>
      </w:r>
      <w:r>
        <w:t xml:space="preserve"> </w:t>
      </w:r>
      <w:r w:rsidR="001F7DD5">
        <w:rPr>
          <w:spacing w:val="-1"/>
        </w:rPr>
        <w:t>must be</w:t>
      </w:r>
      <w:r>
        <w:rPr>
          <w:spacing w:val="-1"/>
        </w:rPr>
        <w:t xml:space="preserve"> currently</w:t>
      </w:r>
      <w:r>
        <w:t xml:space="preserve"> </w:t>
      </w:r>
      <w:r>
        <w:rPr>
          <w:spacing w:val="-1"/>
        </w:rPr>
        <w:t xml:space="preserve">authorized </w:t>
      </w:r>
      <w:r>
        <w:t>to</w:t>
      </w:r>
      <w:r>
        <w:rPr>
          <w:spacing w:val="75"/>
        </w:rPr>
        <w:t xml:space="preserve"> </w:t>
      </w:r>
      <w:r>
        <w:rPr>
          <w:spacing w:val="-1"/>
        </w:rPr>
        <w:t>administer MAT</w:t>
      </w:r>
      <w:r>
        <w:t xml:space="preserve"> by</w:t>
      </w:r>
      <w:r>
        <w:rPr>
          <w:spacing w:val="-2"/>
        </w:rPr>
        <w:t xml:space="preserve"> </w:t>
      </w:r>
      <w:r>
        <w:rPr>
          <w:spacing w:val="-1"/>
        </w:rPr>
        <w:t>the State</w:t>
      </w:r>
      <w:r>
        <w:rPr>
          <w:spacing w:val="1"/>
        </w:rPr>
        <w:t xml:space="preserve"> </w:t>
      </w:r>
      <w:r>
        <w:rPr>
          <w:spacing w:val="-1"/>
        </w:rPr>
        <w:t>of</w:t>
      </w:r>
      <w:r>
        <w:t xml:space="preserve"> </w:t>
      </w:r>
      <w:r>
        <w:rPr>
          <w:spacing w:val="-1"/>
        </w:rPr>
        <w:t>California</w:t>
      </w:r>
      <w:r>
        <w:rPr>
          <w:spacing w:val="1"/>
        </w:rPr>
        <w:t xml:space="preserve"> </w:t>
      </w:r>
      <w:r>
        <w:rPr>
          <w:spacing w:val="-2"/>
        </w:rPr>
        <w:t>Medi-Cal</w:t>
      </w:r>
      <w:r w:rsidR="000A341B">
        <w:rPr>
          <w:spacing w:val="-2"/>
        </w:rPr>
        <w:t xml:space="preserve"> Program.</w:t>
      </w:r>
      <w:r>
        <w:t xml:space="preserve"> </w:t>
      </w:r>
      <w:r>
        <w:rPr>
          <w:spacing w:val="-1"/>
        </w:rPr>
        <w:t>Equal</w:t>
      </w:r>
      <w:r>
        <w:t xml:space="preserve"> </w:t>
      </w:r>
      <w:r>
        <w:rPr>
          <w:spacing w:val="-1"/>
        </w:rPr>
        <w:t>opportunity</w:t>
      </w:r>
      <w:r>
        <w:t xml:space="preserve"> </w:t>
      </w:r>
      <w:r>
        <w:rPr>
          <w:spacing w:val="-1"/>
        </w:rPr>
        <w:t>exists</w:t>
      </w:r>
      <w:r>
        <w:t xml:space="preserve"> </w:t>
      </w:r>
      <w:r>
        <w:rPr>
          <w:spacing w:val="-1"/>
        </w:rPr>
        <w:t xml:space="preserve">for </w:t>
      </w:r>
      <w:r>
        <w:t>new</w:t>
      </w:r>
      <w:r w:rsidR="002E3F50">
        <w:t xml:space="preserve"> </w:t>
      </w:r>
      <w:r>
        <w:rPr>
          <w:spacing w:val="-1"/>
        </w:rPr>
        <w:t>applicants</w:t>
      </w:r>
      <w:r>
        <w:t xml:space="preserve"> </w:t>
      </w:r>
      <w:r>
        <w:rPr>
          <w:spacing w:val="-1"/>
        </w:rPr>
        <w:t xml:space="preserve">and </w:t>
      </w:r>
      <w:r w:rsidR="002A1B47">
        <w:rPr>
          <w:spacing w:val="-1"/>
        </w:rPr>
        <w:t xml:space="preserve">former </w:t>
      </w:r>
      <w:r>
        <w:rPr>
          <w:spacing w:val="-1"/>
        </w:rPr>
        <w:t>CA</w:t>
      </w:r>
      <w:r>
        <w:rPr>
          <w:spacing w:val="1"/>
        </w:rPr>
        <w:t xml:space="preserve"> </w:t>
      </w:r>
      <w:r>
        <w:rPr>
          <w:spacing w:val="-1"/>
        </w:rPr>
        <w:t>H&amp;SS</w:t>
      </w:r>
      <w:r>
        <w:rPr>
          <w:spacing w:val="-2"/>
        </w:rPr>
        <w:t xml:space="preserve"> </w:t>
      </w:r>
      <w:r>
        <w:rPr>
          <w:spacing w:val="-1"/>
        </w:rPr>
        <w:t>grantees.</w:t>
      </w:r>
      <w:r>
        <w:rPr>
          <w:spacing w:val="-2"/>
        </w:rPr>
        <w:t xml:space="preserve"> </w:t>
      </w:r>
      <w:r w:rsidR="00DA3ABD">
        <w:rPr>
          <w:spacing w:val="-2"/>
        </w:rPr>
        <w:t>Applicants that</w:t>
      </w:r>
      <w:r>
        <w:rPr>
          <w:spacing w:val="1"/>
        </w:rPr>
        <w:t xml:space="preserve"> </w:t>
      </w:r>
      <w:r>
        <w:rPr>
          <w:spacing w:val="-1"/>
        </w:rPr>
        <w:t>provide</w:t>
      </w:r>
      <w:r>
        <w:rPr>
          <w:spacing w:val="1"/>
        </w:rPr>
        <w:t xml:space="preserve"> </w:t>
      </w:r>
      <w:r>
        <w:rPr>
          <w:spacing w:val="-1"/>
        </w:rPr>
        <w:t>services</w:t>
      </w:r>
      <w:r>
        <w:t xml:space="preserve"> to</w:t>
      </w:r>
      <w:r>
        <w:rPr>
          <w:spacing w:val="-1"/>
        </w:rPr>
        <w:t xml:space="preserve"> underserved</w:t>
      </w:r>
      <w:r>
        <w:rPr>
          <w:spacing w:val="75"/>
        </w:rPr>
        <w:t xml:space="preserve"> </w:t>
      </w:r>
      <w:r>
        <w:rPr>
          <w:spacing w:val="-1"/>
        </w:rPr>
        <w:t>geographic</w:t>
      </w:r>
      <w:r>
        <w:rPr>
          <w:spacing w:val="-2"/>
        </w:rPr>
        <w:t xml:space="preserve"> </w:t>
      </w:r>
      <w:r w:rsidR="002A1B47">
        <w:t xml:space="preserve">and diverse </w:t>
      </w:r>
      <w:r>
        <w:rPr>
          <w:spacing w:val="-1"/>
        </w:rPr>
        <w:t>demographic</w:t>
      </w:r>
      <w:r>
        <w:rPr>
          <w:spacing w:val="-2"/>
        </w:rPr>
        <w:t xml:space="preserve"> </w:t>
      </w:r>
      <w:r>
        <w:rPr>
          <w:spacing w:val="-1"/>
        </w:rPr>
        <w:t>groups</w:t>
      </w:r>
      <w:r w:rsidR="002A1B47">
        <w:rPr>
          <w:spacing w:val="-1"/>
        </w:rPr>
        <w:t xml:space="preserve"> at high-risk of overdose</w:t>
      </w:r>
      <w:r w:rsidR="0068389D">
        <w:rPr>
          <w:spacing w:val="-1"/>
        </w:rPr>
        <w:t xml:space="preserve"> fatalities, specifically those serving Black, Indigenous, and People of Color (BIPOC) </w:t>
      </w:r>
      <w:r w:rsidR="00B05F10">
        <w:rPr>
          <w:spacing w:val="-1"/>
        </w:rPr>
        <w:t>individuals</w:t>
      </w:r>
      <w:r>
        <w:rPr>
          <w:spacing w:val="-2"/>
        </w:rPr>
        <w:t xml:space="preserve"> </w:t>
      </w:r>
      <w:r>
        <w:rPr>
          <w:spacing w:val="-1"/>
        </w:rPr>
        <w:t>are encouraged</w:t>
      </w:r>
      <w:r>
        <w:rPr>
          <w:spacing w:val="1"/>
        </w:rPr>
        <w:t xml:space="preserve"> </w:t>
      </w:r>
      <w:r>
        <w:t>to</w:t>
      </w:r>
      <w:r>
        <w:rPr>
          <w:spacing w:val="-1"/>
        </w:rPr>
        <w:t xml:space="preserve"> apply</w:t>
      </w:r>
      <w:r w:rsidR="009132AB">
        <w:rPr>
          <w:spacing w:val="-1"/>
        </w:rPr>
        <w:t>.</w:t>
      </w:r>
    </w:p>
    <w:p w14:paraId="1287EBDF" w14:textId="2AECD5F8" w:rsidR="009132AB" w:rsidRPr="002E3F50" w:rsidRDefault="009132AB" w:rsidP="00245568">
      <w:pPr>
        <w:pStyle w:val="BodyText"/>
        <w:rPr>
          <w:rFonts w:cs="Arial"/>
          <w:spacing w:val="-1"/>
        </w:rPr>
      </w:pPr>
      <w:r w:rsidRPr="00245568">
        <w:rPr>
          <w:b/>
          <w:bCs/>
          <w:color w:val="17315A"/>
          <w:spacing w:val="-1"/>
        </w:rPr>
        <w:t>Why:</w:t>
      </w:r>
      <w:r w:rsidRPr="00245568">
        <w:rPr>
          <w:color w:val="17315A"/>
          <w:spacing w:val="-1"/>
        </w:rPr>
        <w:t xml:space="preserve"> </w:t>
      </w:r>
      <w:r w:rsidR="00231028">
        <w:rPr>
          <w:spacing w:val="-1"/>
        </w:rPr>
        <w:t>O</w:t>
      </w:r>
      <w:r w:rsidR="0066398A">
        <w:rPr>
          <w:spacing w:val="-1"/>
        </w:rPr>
        <w:t>pioid-related deaths</w:t>
      </w:r>
      <w:r w:rsidR="00231028">
        <w:rPr>
          <w:spacing w:val="-1"/>
        </w:rPr>
        <w:t xml:space="preserve"> continue to grow in California</w:t>
      </w:r>
      <w:r w:rsidR="00E802B0">
        <w:rPr>
          <w:spacing w:val="-1"/>
        </w:rPr>
        <w:t>,</w:t>
      </w:r>
      <w:r w:rsidR="0066398A">
        <w:rPr>
          <w:spacing w:val="-1"/>
        </w:rPr>
        <w:t xml:space="preserve"> with </w:t>
      </w:r>
      <w:r w:rsidR="005B092E">
        <w:rPr>
          <w:spacing w:val="-1"/>
        </w:rPr>
        <w:t>7,560 in 2023, an increase of 5</w:t>
      </w:r>
      <w:r w:rsidR="00E802B0">
        <w:rPr>
          <w:spacing w:val="-1"/>
        </w:rPr>
        <w:t xml:space="preserve"> percent </w:t>
      </w:r>
      <w:r w:rsidR="005B092E">
        <w:rPr>
          <w:spacing w:val="-1"/>
        </w:rPr>
        <w:t xml:space="preserve">from 2022. </w:t>
      </w:r>
      <w:r w:rsidR="00061562">
        <w:rPr>
          <w:spacing w:val="-1"/>
        </w:rPr>
        <w:t xml:space="preserve">While there was an </w:t>
      </w:r>
      <w:r w:rsidR="00D16198">
        <w:rPr>
          <w:spacing w:val="-1"/>
        </w:rPr>
        <w:t>8</w:t>
      </w:r>
      <w:r w:rsidR="00E802B0">
        <w:rPr>
          <w:spacing w:val="-1"/>
        </w:rPr>
        <w:t xml:space="preserve"> percent </w:t>
      </w:r>
      <w:r w:rsidR="00061562">
        <w:rPr>
          <w:spacing w:val="-1"/>
        </w:rPr>
        <w:t xml:space="preserve">increase </w:t>
      </w:r>
      <w:r w:rsidR="00D16198">
        <w:rPr>
          <w:spacing w:val="-1"/>
        </w:rPr>
        <w:t xml:space="preserve">in buprenorphine </w:t>
      </w:r>
      <w:r w:rsidR="00D16198">
        <w:rPr>
          <w:spacing w:val="-1"/>
        </w:rPr>
        <w:lastRenderedPageBreak/>
        <w:t xml:space="preserve">prescribing in 2023 from 2022, </w:t>
      </w:r>
      <w:r w:rsidR="00B76E61">
        <w:rPr>
          <w:spacing w:val="-1"/>
        </w:rPr>
        <w:t xml:space="preserve">more MOUD </w:t>
      </w:r>
      <w:r w:rsidR="00160A33">
        <w:rPr>
          <w:spacing w:val="-1"/>
        </w:rPr>
        <w:t xml:space="preserve">in every form </w:t>
      </w:r>
      <w:r w:rsidR="00B76E61">
        <w:rPr>
          <w:spacing w:val="-1"/>
        </w:rPr>
        <w:t xml:space="preserve">is needed to save </w:t>
      </w:r>
      <w:r w:rsidR="00B76E61" w:rsidRPr="002E3F50">
        <w:rPr>
          <w:rFonts w:cs="Arial"/>
          <w:spacing w:val="-1"/>
        </w:rPr>
        <w:t>lives.</w:t>
      </w:r>
      <w:r w:rsidR="003F059E" w:rsidRPr="002E3F50">
        <w:rPr>
          <w:rFonts w:eastAsiaTheme="minorHAnsi" w:cs="Arial"/>
          <w:sz w:val="22"/>
          <w:szCs w:val="22"/>
        </w:rPr>
        <w:t xml:space="preserve"> </w:t>
      </w:r>
      <w:r w:rsidR="001F7DD5" w:rsidRPr="002E3F50">
        <w:rPr>
          <w:rFonts w:eastAsiaTheme="minorHAnsi" w:cs="Arial"/>
        </w:rPr>
        <w:t xml:space="preserve">Please visit the </w:t>
      </w:r>
      <w:hyperlink r:id="rId17" w:history="1">
        <w:r w:rsidR="003F059E" w:rsidRPr="002E3F50">
          <w:rPr>
            <w:rStyle w:val="Hyperlink"/>
            <w:rFonts w:cs="Arial"/>
            <w:spacing w:val="-1"/>
          </w:rPr>
          <w:t>CA Overdose Dashboard</w:t>
        </w:r>
      </w:hyperlink>
      <w:r w:rsidR="00E802B0">
        <w:rPr>
          <w:rStyle w:val="Hyperlink"/>
          <w:rFonts w:cs="Arial"/>
          <w:color w:val="17315A"/>
          <w:spacing w:val="-1"/>
          <w:u w:val="none"/>
        </w:rPr>
        <w:t xml:space="preserve"> </w:t>
      </w:r>
      <w:r w:rsidR="00E802B0" w:rsidRPr="00671EEB">
        <w:rPr>
          <w:rStyle w:val="Hyperlink"/>
          <w:rFonts w:cs="Arial"/>
          <w:color w:val="auto"/>
          <w:spacing w:val="-1"/>
          <w:u w:val="none"/>
        </w:rPr>
        <w:t>for more information.</w:t>
      </w:r>
    </w:p>
    <w:p w14:paraId="22A3E88F" w14:textId="77777777" w:rsidR="009132AB" w:rsidRDefault="009132AB" w:rsidP="00245568">
      <w:pPr>
        <w:pStyle w:val="BodyText"/>
        <w:rPr>
          <w:spacing w:val="-1"/>
        </w:rPr>
      </w:pPr>
    </w:p>
    <w:p w14:paraId="0D8A3788" w14:textId="77777777" w:rsidR="00BF54A7" w:rsidRDefault="00A04D61" w:rsidP="00DB4409">
      <w:pPr>
        <w:pStyle w:val="Heading1"/>
      </w:pPr>
      <w:bookmarkStart w:id="5" w:name="Background"/>
      <w:bookmarkStart w:id="6" w:name="_Toc179964673"/>
      <w:bookmarkEnd w:id="5"/>
      <w:r>
        <w:t>Background</w:t>
      </w:r>
      <w:bookmarkEnd w:id="6"/>
    </w:p>
    <w:p w14:paraId="0A812697" w14:textId="4B8641B8" w:rsidR="00BF54A7" w:rsidRPr="00245568" w:rsidRDefault="00A04D61" w:rsidP="00245568">
      <w:pPr>
        <w:pStyle w:val="BodyText"/>
      </w:pPr>
      <w:r w:rsidRPr="00245568">
        <w:t>DHCS is</w:t>
      </w:r>
      <w:r w:rsidRPr="002A4A5F">
        <w:t xml:space="preserve"> </w:t>
      </w:r>
      <w:r w:rsidRPr="00245568">
        <w:t xml:space="preserve">committed </w:t>
      </w:r>
      <w:r w:rsidRPr="002A4A5F">
        <w:t>to</w:t>
      </w:r>
      <w:r w:rsidRPr="00245568">
        <w:t xml:space="preserve"> improving </w:t>
      </w:r>
      <w:r w:rsidRPr="002A4A5F">
        <w:t xml:space="preserve">access </w:t>
      </w:r>
      <w:r w:rsidRPr="00245568">
        <w:t>to OUD</w:t>
      </w:r>
      <w:r w:rsidRPr="002A4A5F">
        <w:t xml:space="preserve"> </w:t>
      </w:r>
      <w:r w:rsidRPr="00245568">
        <w:t>treatment,</w:t>
      </w:r>
      <w:r w:rsidRPr="002A4A5F">
        <w:t xml:space="preserve"> </w:t>
      </w:r>
      <w:r w:rsidRPr="00245568">
        <w:t>reducing unmet</w:t>
      </w:r>
      <w:r w:rsidRPr="002A4A5F">
        <w:t xml:space="preserve"> </w:t>
      </w:r>
      <w:r w:rsidRPr="00245568">
        <w:t>treatment</w:t>
      </w:r>
      <w:r w:rsidRPr="002A4A5F">
        <w:t xml:space="preserve"> </w:t>
      </w:r>
      <w:r w:rsidRPr="00245568">
        <w:t>need,</w:t>
      </w:r>
      <w:r w:rsidRPr="002A4A5F">
        <w:t xml:space="preserve"> </w:t>
      </w:r>
      <w:r w:rsidR="00091FB8" w:rsidRPr="002A4A5F">
        <w:t xml:space="preserve">especially for those who </w:t>
      </w:r>
      <w:r w:rsidR="00056C45" w:rsidRPr="002A4A5F">
        <w:t xml:space="preserve">continue to have limited access </w:t>
      </w:r>
      <w:r w:rsidR="008F70B0" w:rsidRPr="002A4A5F">
        <w:t xml:space="preserve">to life-saving </w:t>
      </w:r>
      <w:r w:rsidR="00056C45" w:rsidRPr="002A4A5F">
        <w:t>MAT</w:t>
      </w:r>
      <w:r w:rsidR="008F6DDE" w:rsidRPr="002A4A5F">
        <w:t xml:space="preserve">, </w:t>
      </w:r>
      <w:r w:rsidRPr="00245568">
        <w:t>and reducing opioid</w:t>
      </w:r>
      <w:r w:rsidR="008F6DDE" w:rsidRPr="00245568">
        <w:t xml:space="preserve"> </w:t>
      </w:r>
      <w:r w:rsidRPr="002A4A5F">
        <w:t>and</w:t>
      </w:r>
      <w:r w:rsidRPr="00245568">
        <w:t xml:space="preserve"> stimulant-related overdose deaths.</w:t>
      </w:r>
      <w:r w:rsidRPr="002A4A5F">
        <w:t xml:space="preserve"> </w:t>
      </w:r>
      <w:r w:rsidRPr="00245568">
        <w:t>Using federal</w:t>
      </w:r>
      <w:r w:rsidRPr="002A4A5F">
        <w:t xml:space="preserve"> </w:t>
      </w:r>
      <w:r w:rsidRPr="00245568">
        <w:t xml:space="preserve">funding from SAMHSA awarded </w:t>
      </w:r>
      <w:r w:rsidRPr="002A4A5F">
        <w:t>to</w:t>
      </w:r>
      <w:r w:rsidR="002A4A5F" w:rsidRPr="00245568">
        <w:t xml:space="preserve"> </w:t>
      </w:r>
      <w:r w:rsidRPr="00245568">
        <w:t xml:space="preserve">California </w:t>
      </w:r>
      <w:r w:rsidRPr="002A4A5F">
        <w:t>for</w:t>
      </w:r>
      <w:r w:rsidRPr="00245568">
        <w:t xml:space="preserve"> the </w:t>
      </w:r>
      <w:r w:rsidRPr="002A4A5F">
        <w:t>SOR</w:t>
      </w:r>
      <w:r w:rsidRPr="00245568">
        <w:t xml:space="preserve"> </w:t>
      </w:r>
      <w:r w:rsidRPr="002A4A5F">
        <w:t>I</w:t>
      </w:r>
      <w:r w:rsidR="00404207" w:rsidRPr="002A4A5F">
        <w:t>V</w:t>
      </w:r>
      <w:r w:rsidRPr="002A4A5F">
        <w:t xml:space="preserve"> </w:t>
      </w:r>
      <w:r w:rsidRPr="00245568">
        <w:t>grant,</w:t>
      </w:r>
      <w:r w:rsidRPr="002A4A5F">
        <w:t xml:space="preserve"> </w:t>
      </w:r>
      <w:r w:rsidRPr="00245568">
        <w:t>DHCS will</w:t>
      </w:r>
      <w:r w:rsidRPr="002A4A5F">
        <w:t xml:space="preserve"> </w:t>
      </w:r>
      <w:r w:rsidRPr="00245568">
        <w:t xml:space="preserve">continue </w:t>
      </w:r>
      <w:r w:rsidRPr="002A4A5F">
        <w:t>to</w:t>
      </w:r>
      <w:r w:rsidRPr="00245568">
        <w:t xml:space="preserve"> invest in prevention,</w:t>
      </w:r>
      <w:r w:rsidR="0087707C" w:rsidRPr="00245568">
        <w:t xml:space="preserve"> expand</w:t>
      </w:r>
      <w:r w:rsidRPr="002A4A5F">
        <w:t xml:space="preserve"> </w:t>
      </w:r>
      <w:r w:rsidRPr="00245568">
        <w:t>harm reduction</w:t>
      </w:r>
      <w:r w:rsidR="0087707C" w:rsidRPr="00245568">
        <w:t xml:space="preserve"> efforts</w:t>
      </w:r>
      <w:r w:rsidRPr="00245568">
        <w:t>,</w:t>
      </w:r>
      <w:r w:rsidRPr="002A4A5F">
        <w:t xml:space="preserve"> </w:t>
      </w:r>
      <w:r w:rsidR="0087707C" w:rsidRPr="002A4A5F">
        <w:t xml:space="preserve">and build quality </w:t>
      </w:r>
      <w:r w:rsidRPr="00245568">
        <w:t>treatment</w:t>
      </w:r>
      <w:r w:rsidRPr="002A4A5F">
        <w:t xml:space="preserve"> </w:t>
      </w:r>
      <w:r w:rsidRPr="00245568">
        <w:t>and recovery</w:t>
      </w:r>
      <w:r w:rsidRPr="002A4A5F">
        <w:t xml:space="preserve"> </w:t>
      </w:r>
      <w:r w:rsidRPr="00245568">
        <w:t>services</w:t>
      </w:r>
      <w:r w:rsidRPr="002A4A5F">
        <w:t xml:space="preserve"> </w:t>
      </w:r>
      <w:r w:rsidRPr="00245568">
        <w:t xml:space="preserve">through the California </w:t>
      </w:r>
      <w:r w:rsidR="00B64B9B" w:rsidRPr="00245568">
        <w:t xml:space="preserve">DHCS Opioid Response </w:t>
      </w:r>
      <w:r w:rsidRPr="00245568">
        <w:t>Project.</w:t>
      </w:r>
    </w:p>
    <w:p w14:paraId="6CC6FF01" w14:textId="77777777" w:rsidR="002E3F50" w:rsidRPr="002A4A5F" w:rsidRDefault="002E3F50" w:rsidP="00245568">
      <w:pPr>
        <w:pStyle w:val="BodyText"/>
      </w:pPr>
    </w:p>
    <w:p w14:paraId="43675A60" w14:textId="326886ED" w:rsidR="002E3F50" w:rsidRPr="00245568" w:rsidRDefault="00A04D61" w:rsidP="00245568">
      <w:pPr>
        <w:pStyle w:val="BodyText"/>
      </w:pPr>
      <w:r w:rsidRPr="00245568">
        <w:t>The CA H&amp;SS is</w:t>
      </w:r>
      <w:r w:rsidRPr="002A4A5F">
        <w:t xml:space="preserve"> a</w:t>
      </w:r>
      <w:r w:rsidRPr="00245568">
        <w:t xml:space="preserve"> component</w:t>
      </w:r>
      <w:r w:rsidRPr="002A4A5F">
        <w:t xml:space="preserve"> </w:t>
      </w:r>
      <w:r w:rsidRPr="00245568">
        <w:t>of</w:t>
      </w:r>
      <w:r w:rsidRPr="002A4A5F">
        <w:t xml:space="preserve"> </w:t>
      </w:r>
      <w:r w:rsidRPr="00245568">
        <w:t xml:space="preserve">the </w:t>
      </w:r>
      <w:r w:rsidR="00B64B9B" w:rsidRPr="00245568">
        <w:t>DHCS Opioid Response</w:t>
      </w:r>
      <w:r w:rsidRPr="00245568">
        <w:t xml:space="preserve"> Project</w:t>
      </w:r>
      <w:r w:rsidRPr="002A4A5F">
        <w:t xml:space="preserve"> </w:t>
      </w:r>
      <w:r w:rsidRPr="00245568">
        <w:t>that</w:t>
      </w:r>
      <w:r w:rsidRPr="002A4A5F">
        <w:t xml:space="preserve"> </w:t>
      </w:r>
      <w:r w:rsidRPr="00245568">
        <w:t>consists</w:t>
      </w:r>
      <w:r w:rsidRPr="002A4A5F">
        <w:t xml:space="preserve"> </w:t>
      </w:r>
      <w:r w:rsidRPr="00245568">
        <w:t>of</w:t>
      </w:r>
      <w:r w:rsidRPr="002A4A5F">
        <w:t xml:space="preserve"> </w:t>
      </w:r>
      <w:r w:rsidRPr="00245568">
        <w:t>NTPs</w:t>
      </w:r>
      <w:r w:rsidRPr="002A4A5F">
        <w:t xml:space="preserve"> </w:t>
      </w:r>
      <w:r w:rsidRPr="00245568">
        <w:t xml:space="preserve">(known </w:t>
      </w:r>
      <w:r w:rsidRPr="002A4A5F">
        <w:t xml:space="preserve">as </w:t>
      </w:r>
      <w:r w:rsidRPr="00245568">
        <w:t xml:space="preserve">Hubs) </w:t>
      </w:r>
      <w:r w:rsidR="00D25BB7" w:rsidRPr="00245568">
        <w:t xml:space="preserve">that </w:t>
      </w:r>
      <w:r w:rsidR="005E08FA" w:rsidRPr="00245568">
        <w:t xml:space="preserve">are licensed to </w:t>
      </w:r>
      <w:r w:rsidR="00D25BB7" w:rsidRPr="00245568">
        <w:t xml:space="preserve">dispense methadone and other MOUD, and other MAT </w:t>
      </w:r>
      <w:r w:rsidRPr="00245568">
        <w:t>prescribers</w:t>
      </w:r>
      <w:r w:rsidRPr="002A4A5F">
        <w:t xml:space="preserve"> </w:t>
      </w:r>
      <w:r w:rsidRPr="00245568">
        <w:t xml:space="preserve">(known </w:t>
      </w:r>
      <w:r w:rsidRPr="002A4A5F">
        <w:t>as</w:t>
      </w:r>
      <w:r w:rsidRPr="00245568">
        <w:t xml:space="preserve"> </w:t>
      </w:r>
      <w:r w:rsidRPr="002A4A5F">
        <w:t>Spokes)</w:t>
      </w:r>
      <w:r w:rsidRPr="00245568">
        <w:t xml:space="preserve"> that</w:t>
      </w:r>
      <w:r w:rsidRPr="002A4A5F">
        <w:t xml:space="preserve"> </w:t>
      </w:r>
      <w:r w:rsidR="00A3343A" w:rsidRPr="002A4A5F">
        <w:t xml:space="preserve">primarily </w:t>
      </w:r>
      <w:r w:rsidRPr="00245568">
        <w:t xml:space="preserve">provide </w:t>
      </w:r>
      <w:r w:rsidR="00A3343A" w:rsidRPr="00245568">
        <w:t xml:space="preserve">various buprenorphine </w:t>
      </w:r>
      <w:r w:rsidR="00B86EE3" w:rsidRPr="00245568">
        <w:t xml:space="preserve">formulations and </w:t>
      </w:r>
      <w:r w:rsidRPr="00245568">
        <w:t xml:space="preserve">ongoing OUD/SUD care </w:t>
      </w:r>
      <w:r w:rsidRPr="002A4A5F">
        <w:t>and</w:t>
      </w:r>
      <w:r w:rsidRPr="00245568">
        <w:t xml:space="preserve"> treatment.</w:t>
      </w:r>
    </w:p>
    <w:p w14:paraId="06EAF2AF" w14:textId="77777777" w:rsidR="008552B0" w:rsidRDefault="008552B0" w:rsidP="008552B0">
      <w:pPr>
        <w:pStyle w:val="BodyText"/>
        <w:spacing w:before="0" w:line="258" w:lineRule="auto"/>
        <w:ind w:right="180"/>
      </w:pPr>
    </w:p>
    <w:p w14:paraId="75B40873" w14:textId="4CFC5237" w:rsidR="00BF54A7" w:rsidRPr="00245568" w:rsidRDefault="00A04D61" w:rsidP="008552B0">
      <w:pPr>
        <w:pStyle w:val="BodyText"/>
        <w:spacing w:before="0" w:line="258" w:lineRule="auto"/>
        <w:ind w:right="180"/>
      </w:pPr>
      <w:r w:rsidRPr="00245568">
        <w:t>Th</w:t>
      </w:r>
      <w:r w:rsidR="00B36E6E" w:rsidRPr="00245568">
        <w:t xml:space="preserve">e H&amp;SS </w:t>
      </w:r>
      <w:r w:rsidR="00586B0F" w:rsidRPr="00245568">
        <w:t xml:space="preserve">SOR IV </w:t>
      </w:r>
      <w:r w:rsidR="00B36E6E" w:rsidRPr="00245568">
        <w:t xml:space="preserve">program </w:t>
      </w:r>
      <w:r w:rsidRPr="00245568">
        <w:t>will</w:t>
      </w:r>
      <w:r w:rsidRPr="002A4A5F">
        <w:t xml:space="preserve"> be</w:t>
      </w:r>
      <w:r w:rsidRPr="00245568">
        <w:t xml:space="preserve"> organized </w:t>
      </w:r>
      <w:r w:rsidRPr="002A4A5F">
        <w:t>on</w:t>
      </w:r>
      <w:r w:rsidRPr="00245568">
        <w:t xml:space="preserve"> </w:t>
      </w:r>
      <w:r w:rsidRPr="002A4A5F">
        <w:t>a</w:t>
      </w:r>
      <w:r w:rsidRPr="00245568">
        <w:t xml:space="preserve"> regional</w:t>
      </w:r>
      <w:r w:rsidRPr="002A4A5F">
        <w:t xml:space="preserve"> </w:t>
      </w:r>
      <w:r w:rsidRPr="00245568">
        <w:t>basis</w:t>
      </w:r>
      <w:r w:rsidRPr="002A4A5F">
        <w:t xml:space="preserve"> </w:t>
      </w:r>
      <w:r w:rsidRPr="00245568">
        <w:t>throughout California</w:t>
      </w:r>
      <w:r w:rsidR="00A1746D" w:rsidRPr="00245568">
        <w:t xml:space="preserve"> with a focus on strengthening the relationships </w:t>
      </w:r>
      <w:r w:rsidR="00D15B5A" w:rsidRPr="00245568">
        <w:t xml:space="preserve">between </w:t>
      </w:r>
      <w:r w:rsidR="00B36E6E" w:rsidRPr="00245568">
        <w:t>H</w:t>
      </w:r>
      <w:r w:rsidR="00D15B5A" w:rsidRPr="00245568">
        <w:t xml:space="preserve">ubs and their associated </w:t>
      </w:r>
      <w:r w:rsidR="00B36E6E" w:rsidRPr="00245568">
        <w:t>S</w:t>
      </w:r>
      <w:r w:rsidR="00D15B5A" w:rsidRPr="00245568">
        <w:t xml:space="preserve">pokes on a local basis, and among </w:t>
      </w:r>
      <w:r w:rsidR="005C1B3F">
        <w:t>H&amp;SS</w:t>
      </w:r>
      <w:r w:rsidR="00C81668" w:rsidRPr="00245568">
        <w:t xml:space="preserve"> </w:t>
      </w:r>
      <w:r w:rsidR="00D15B5A" w:rsidRPr="00245568">
        <w:t xml:space="preserve">networks regionally. Additionally, the </w:t>
      </w:r>
      <w:r w:rsidR="00D15B5A" w:rsidRPr="00712087">
        <w:rPr>
          <w:spacing w:val="-1"/>
        </w:rPr>
        <w:t xml:space="preserve">H&amp;SS </w:t>
      </w:r>
      <w:r w:rsidR="002C30D1" w:rsidRPr="00712087">
        <w:rPr>
          <w:spacing w:val="-1"/>
        </w:rPr>
        <w:t xml:space="preserve">program </w:t>
      </w:r>
      <w:r w:rsidR="00D15B5A" w:rsidRPr="00245568">
        <w:t xml:space="preserve">will encourage </w:t>
      </w:r>
      <w:r w:rsidR="00E15A27" w:rsidRPr="00245568">
        <w:t xml:space="preserve">and support sharing of evidence-based and emerging best practices among </w:t>
      </w:r>
      <w:r w:rsidR="00D6723D" w:rsidRPr="00245568">
        <w:t>H</w:t>
      </w:r>
      <w:r w:rsidR="00E15A27" w:rsidRPr="00245568">
        <w:t xml:space="preserve">ubs </w:t>
      </w:r>
      <w:r w:rsidR="00432D15" w:rsidRPr="00245568">
        <w:t xml:space="preserve">and </w:t>
      </w:r>
      <w:r w:rsidR="00A1746D" w:rsidRPr="00245568">
        <w:t xml:space="preserve">among </w:t>
      </w:r>
      <w:r w:rsidR="00945E9E" w:rsidRPr="00245568">
        <w:t>S</w:t>
      </w:r>
      <w:r w:rsidR="00432D15" w:rsidRPr="00245568">
        <w:t>pokes respectively on both a regional and statewide basis</w:t>
      </w:r>
      <w:r w:rsidRPr="00245568">
        <w:t xml:space="preserve">. </w:t>
      </w:r>
      <w:r w:rsidR="0078629F" w:rsidRPr="00245568">
        <w:t xml:space="preserve">Organizations that were grant recipients of </w:t>
      </w:r>
      <w:r w:rsidR="00BF1761" w:rsidRPr="00245568">
        <w:t xml:space="preserve">previous </w:t>
      </w:r>
      <w:r w:rsidR="0078629F" w:rsidRPr="00245568">
        <w:t xml:space="preserve">SOR </w:t>
      </w:r>
      <w:r w:rsidR="00BF1761" w:rsidRPr="00245568">
        <w:t>f</w:t>
      </w:r>
      <w:r w:rsidR="0078629F" w:rsidRPr="00245568">
        <w:t xml:space="preserve">unding are </w:t>
      </w:r>
      <w:r w:rsidRPr="00245568">
        <w:t xml:space="preserve">eligible </w:t>
      </w:r>
      <w:r w:rsidRPr="002A4A5F">
        <w:t>to</w:t>
      </w:r>
      <w:r w:rsidRPr="00245568">
        <w:t xml:space="preserve"> appl</w:t>
      </w:r>
      <w:r w:rsidR="00613639" w:rsidRPr="00245568">
        <w:t>y. A</w:t>
      </w:r>
      <w:r w:rsidR="00BC7F94" w:rsidRPr="00245568">
        <w:t xml:space="preserve">ll SOR IV funding will be awarded </w:t>
      </w:r>
      <w:r w:rsidR="00290E5F" w:rsidRPr="00245568">
        <w:t>on a competitive basis</w:t>
      </w:r>
      <w:r w:rsidR="00BF1761" w:rsidRPr="00245568">
        <w:t xml:space="preserve">; </w:t>
      </w:r>
      <w:r w:rsidRPr="002A4A5F">
        <w:t xml:space="preserve">new </w:t>
      </w:r>
      <w:r w:rsidRPr="00245568">
        <w:t>applicants</w:t>
      </w:r>
      <w:r w:rsidRPr="002A4A5F">
        <w:t xml:space="preserve"> have</w:t>
      </w:r>
      <w:r w:rsidRPr="00245568">
        <w:t xml:space="preserve"> </w:t>
      </w:r>
      <w:r w:rsidR="00F53D08" w:rsidRPr="00245568">
        <w:t xml:space="preserve">an </w:t>
      </w:r>
      <w:r w:rsidRPr="00245568">
        <w:t>equal opportunity</w:t>
      </w:r>
      <w:r w:rsidRPr="002A4A5F">
        <w:t xml:space="preserve"> </w:t>
      </w:r>
      <w:r w:rsidR="00EA03B1">
        <w:t>for</w:t>
      </w:r>
      <w:r w:rsidR="00EA03B1" w:rsidRPr="00245568">
        <w:t xml:space="preserve"> </w:t>
      </w:r>
      <w:r w:rsidR="00531248" w:rsidRPr="00245568">
        <w:t xml:space="preserve">SOR IV </w:t>
      </w:r>
      <w:r w:rsidRPr="00245568">
        <w:t>grant</w:t>
      </w:r>
      <w:r w:rsidRPr="002A4A5F">
        <w:t xml:space="preserve"> </w:t>
      </w:r>
      <w:r w:rsidRPr="00245568">
        <w:t>funding</w:t>
      </w:r>
      <w:r w:rsidR="003B6DC5" w:rsidRPr="00245568">
        <w:t xml:space="preserve"> as previously funded organizations</w:t>
      </w:r>
      <w:r w:rsidRPr="00245568">
        <w:t>.</w:t>
      </w:r>
    </w:p>
    <w:p w14:paraId="2EE5CCC3" w14:textId="77777777" w:rsidR="002E3F50" w:rsidRPr="002E3F50" w:rsidRDefault="002E3F50" w:rsidP="002E3F50">
      <w:pPr>
        <w:pStyle w:val="BodyText"/>
        <w:spacing w:before="0" w:line="258" w:lineRule="auto"/>
        <w:ind w:left="100" w:right="180"/>
      </w:pPr>
    </w:p>
    <w:p w14:paraId="16B51D04" w14:textId="77777777" w:rsidR="00BF54A7" w:rsidRDefault="00A04D61" w:rsidP="00DB4409">
      <w:pPr>
        <w:pStyle w:val="Heading1"/>
      </w:pPr>
      <w:bookmarkStart w:id="7" w:name="H&amp;SS_Grant_Parameters"/>
      <w:bookmarkStart w:id="8" w:name="_Toc179964674"/>
      <w:bookmarkEnd w:id="7"/>
      <w:r>
        <w:t>H&amp;SS</w:t>
      </w:r>
      <w:r>
        <w:rPr>
          <w:spacing w:val="-2"/>
        </w:rPr>
        <w:t xml:space="preserve"> </w:t>
      </w:r>
      <w:r>
        <w:t>Grant Parameters</w:t>
      </w:r>
      <w:bookmarkEnd w:id="8"/>
    </w:p>
    <w:p w14:paraId="3D26D208" w14:textId="17F22071" w:rsidR="00BF54A7" w:rsidRPr="00F93E69" w:rsidRDefault="00A04D61" w:rsidP="00245568">
      <w:pPr>
        <w:pStyle w:val="BodyText"/>
      </w:pPr>
      <w:r w:rsidRPr="00245568">
        <w:t>The CA H&amp;SS is</w:t>
      </w:r>
      <w:r w:rsidRPr="00F93E69">
        <w:t xml:space="preserve"> </w:t>
      </w:r>
      <w:r w:rsidRPr="00245568">
        <w:t>being implemented throughout</w:t>
      </w:r>
      <w:r w:rsidRPr="00F93E69">
        <w:t xml:space="preserve"> </w:t>
      </w:r>
      <w:r w:rsidRPr="00245568">
        <w:t xml:space="preserve">California </w:t>
      </w:r>
      <w:r w:rsidRPr="00F93E69">
        <w:t>to</w:t>
      </w:r>
      <w:r w:rsidRPr="00245568">
        <w:t xml:space="preserve"> improve,</w:t>
      </w:r>
      <w:r w:rsidRPr="00F93E69">
        <w:t xml:space="preserve"> </w:t>
      </w:r>
      <w:r w:rsidRPr="00245568">
        <w:t xml:space="preserve">expand, </w:t>
      </w:r>
      <w:r w:rsidRPr="00F93E69">
        <w:t>and</w:t>
      </w:r>
      <w:r w:rsidRPr="00245568">
        <w:t xml:space="preserve"> increase </w:t>
      </w:r>
      <w:r w:rsidRPr="00F93E69">
        <w:t xml:space="preserve">access </w:t>
      </w:r>
      <w:r w:rsidRPr="00245568">
        <w:t>to MAT</w:t>
      </w:r>
      <w:r w:rsidRPr="00F93E69">
        <w:t xml:space="preserve"> </w:t>
      </w:r>
      <w:r w:rsidRPr="00245568">
        <w:t>services</w:t>
      </w:r>
      <w:r w:rsidRPr="00F93E69">
        <w:t xml:space="preserve"> </w:t>
      </w:r>
      <w:r w:rsidRPr="00245568">
        <w:t>across</w:t>
      </w:r>
      <w:r w:rsidRPr="00F93E69">
        <w:t xml:space="preserve"> </w:t>
      </w:r>
      <w:r w:rsidRPr="00245568">
        <w:t>the state. The goal</w:t>
      </w:r>
      <w:r w:rsidRPr="00F93E69">
        <w:t xml:space="preserve"> of</w:t>
      </w:r>
      <w:r w:rsidRPr="00245568">
        <w:t xml:space="preserve"> this</w:t>
      </w:r>
      <w:r w:rsidRPr="00F93E69">
        <w:t xml:space="preserve"> </w:t>
      </w:r>
      <w:r w:rsidRPr="00245568">
        <w:t>program is</w:t>
      </w:r>
      <w:r w:rsidRPr="00F93E69">
        <w:t xml:space="preserve"> to</w:t>
      </w:r>
      <w:r w:rsidRPr="00245568">
        <w:t xml:space="preserve"> </w:t>
      </w:r>
      <w:r w:rsidR="00202F23" w:rsidRPr="00245568">
        <w:t>increase access to</w:t>
      </w:r>
      <w:r w:rsidR="00202F23" w:rsidRPr="00F93E69">
        <w:t xml:space="preserve"> </w:t>
      </w:r>
      <w:r w:rsidRPr="00245568">
        <w:t>OUD</w:t>
      </w:r>
      <w:r w:rsidRPr="00F93E69">
        <w:t xml:space="preserve"> </w:t>
      </w:r>
      <w:r w:rsidRPr="00245568">
        <w:t>prevention,</w:t>
      </w:r>
      <w:r w:rsidRPr="00F93E69">
        <w:t xml:space="preserve"> </w:t>
      </w:r>
      <w:r w:rsidRPr="00245568">
        <w:t>treatment,</w:t>
      </w:r>
      <w:r w:rsidRPr="00F93E69">
        <w:t xml:space="preserve"> </w:t>
      </w:r>
      <w:r w:rsidRPr="00245568">
        <w:t>and recovery</w:t>
      </w:r>
      <w:r w:rsidR="002B506D" w:rsidRPr="00245568">
        <w:t xml:space="preserve"> to all persons throughout the state. </w:t>
      </w:r>
      <w:r w:rsidR="00202F23" w:rsidRPr="00245568">
        <w:t>O</w:t>
      </w:r>
      <w:r w:rsidR="00935A5A" w:rsidRPr="00245568">
        <w:t xml:space="preserve">rganizations that actively provide </w:t>
      </w:r>
      <w:r w:rsidR="00941B3B" w:rsidRPr="00245568">
        <w:t xml:space="preserve">culturally competent and non-stigmatized </w:t>
      </w:r>
      <w:r w:rsidR="00935A5A" w:rsidRPr="00245568">
        <w:t xml:space="preserve">care to </w:t>
      </w:r>
      <w:r w:rsidR="0034112D" w:rsidRPr="00245568">
        <w:t xml:space="preserve">individuals and communities at highest risk of overdose </w:t>
      </w:r>
      <w:r w:rsidR="00941B3B" w:rsidRPr="00245568">
        <w:t xml:space="preserve">are </w:t>
      </w:r>
      <w:r w:rsidR="005E2F8A" w:rsidRPr="00245568">
        <w:t>encouraged to apply.</w:t>
      </w:r>
    </w:p>
    <w:p w14:paraId="155463DC" w14:textId="190FD87F" w:rsidR="00BF54A7" w:rsidRDefault="004A77E5">
      <w:pPr>
        <w:pStyle w:val="Heading2"/>
        <w:spacing w:before="157"/>
        <w:rPr>
          <w:spacing w:val="-1"/>
        </w:rPr>
      </w:pPr>
      <w:bookmarkStart w:id="9" w:name="Purpose"/>
      <w:bookmarkStart w:id="10" w:name="_Toc179964675"/>
      <w:bookmarkEnd w:id="9"/>
      <w:r>
        <w:rPr>
          <w:spacing w:val="-1"/>
        </w:rPr>
        <w:t xml:space="preserve">Overarching </w:t>
      </w:r>
      <w:r w:rsidR="00A04D61">
        <w:rPr>
          <w:spacing w:val="-1"/>
        </w:rPr>
        <w:t>Purpose</w:t>
      </w:r>
      <w:bookmarkEnd w:id="10"/>
    </w:p>
    <w:p w14:paraId="6187B86D" w14:textId="38E70D5F" w:rsidR="00BF54A7" w:rsidRDefault="00A04D61">
      <w:pPr>
        <w:pStyle w:val="BodyText"/>
        <w:ind w:left="100"/>
      </w:pPr>
      <w:r>
        <w:rPr>
          <w:spacing w:val="-1"/>
        </w:rPr>
        <w:t>The</w:t>
      </w:r>
      <w:r>
        <w:rPr>
          <w:spacing w:val="1"/>
        </w:rPr>
        <w:t xml:space="preserve"> </w:t>
      </w:r>
      <w:r>
        <w:rPr>
          <w:spacing w:val="-1"/>
        </w:rPr>
        <w:t xml:space="preserve">purpose </w:t>
      </w:r>
      <w:r>
        <w:t>of</w:t>
      </w:r>
      <w:r>
        <w:rPr>
          <w:spacing w:val="-2"/>
        </w:rPr>
        <w:t xml:space="preserve"> </w:t>
      </w:r>
      <w:r>
        <w:t>the</w:t>
      </w:r>
      <w:r>
        <w:rPr>
          <w:spacing w:val="-1"/>
        </w:rPr>
        <w:t xml:space="preserve"> CA</w:t>
      </w:r>
      <w:r>
        <w:rPr>
          <w:spacing w:val="-2"/>
        </w:rPr>
        <w:t xml:space="preserve"> </w:t>
      </w:r>
      <w:r>
        <w:rPr>
          <w:spacing w:val="-1"/>
        </w:rPr>
        <w:t>H&amp;SS</w:t>
      </w:r>
      <w:r>
        <w:rPr>
          <w:spacing w:val="1"/>
        </w:rPr>
        <w:t xml:space="preserve"> </w:t>
      </w:r>
      <w:r w:rsidR="008E129C">
        <w:rPr>
          <w:spacing w:val="1"/>
        </w:rPr>
        <w:t xml:space="preserve">SOR IV program </w:t>
      </w:r>
      <w:r>
        <w:rPr>
          <w:spacing w:val="-1"/>
        </w:rPr>
        <w:t>is</w:t>
      </w:r>
      <w:r>
        <w:t xml:space="preserve"> </w:t>
      </w:r>
      <w:r>
        <w:rPr>
          <w:spacing w:val="-1"/>
        </w:rPr>
        <w:t>to</w:t>
      </w:r>
      <w:r w:rsidR="008E129C">
        <w:rPr>
          <w:spacing w:val="-1"/>
        </w:rPr>
        <w:t>:</w:t>
      </w:r>
    </w:p>
    <w:p w14:paraId="111EADC3" w14:textId="6C2938E7" w:rsidR="008F34B8" w:rsidRDefault="008F34B8" w:rsidP="008F34B8">
      <w:pPr>
        <w:pStyle w:val="BodyText"/>
        <w:numPr>
          <w:ilvl w:val="0"/>
          <w:numId w:val="26"/>
        </w:numPr>
      </w:pPr>
      <w:r w:rsidRPr="00245568">
        <w:rPr>
          <w:b/>
          <w:bCs/>
        </w:rPr>
        <w:t>Measurably increase access and uptake of MAT services and evidence-based SUD treatment services in marginalized populations</w:t>
      </w:r>
      <w:r w:rsidRPr="008F34B8">
        <w:t xml:space="preserve"> and communities with disproportionately high overdose death rates</w:t>
      </w:r>
      <w:r w:rsidR="0009320D">
        <w:t>,</w:t>
      </w:r>
      <w:r w:rsidRPr="008F34B8">
        <w:t xml:space="preserve"> especially BIPOC</w:t>
      </w:r>
      <w:r w:rsidR="00952E02">
        <w:t>,</w:t>
      </w:r>
      <w:r w:rsidRPr="008F34B8">
        <w:t xml:space="preserve"> as well as citizens re-entering the community from carceral settings.</w:t>
      </w:r>
    </w:p>
    <w:p w14:paraId="4BEF77E9" w14:textId="3A8DFE97" w:rsidR="00E2167F" w:rsidRPr="00E2167F" w:rsidRDefault="00E2167F" w:rsidP="00245568">
      <w:pPr>
        <w:pStyle w:val="BodyText"/>
        <w:numPr>
          <w:ilvl w:val="0"/>
          <w:numId w:val="26"/>
        </w:numPr>
      </w:pPr>
      <w:r w:rsidRPr="00E2167F">
        <w:lastRenderedPageBreak/>
        <w:t xml:space="preserve">Measurably improve </w:t>
      </w:r>
      <w:r w:rsidRPr="00245568">
        <w:rPr>
          <w:b/>
          <w:bCs/>
        </w:rPr>
        <w:t>MAT provider infrastructure,</w:t>
      </w:r>
      <w:r w:rsidRPr="00E2167F">
        <w:t xml:space="preserve"> including appropriate telehealth services, community educational outreach, peer recovery support specialists (PRSS), harm reduction programming, and expanded service hours up to 18 hours for NTP (Hubs) and up to 14 hours for non-NTPs (Spokes). </w:t>
      </w:r>
      <w:r w:rsidRPr="00245568">
        <w:rPr>
          <w:i/>
          <w:iCs/>
        </w:rPr>
        <w:t>Note:</w:t>
      </w:r>
      <w:r w:rsidRPr="00E2167F">
        <w:t xml:space="preserve"> Existing research does not support a 24-hour, seven</w:t>
      </w:r>
      <w:r w:rsidR="00FE3073">
        <w:t xml:space="preserve"> (7)</w:t>
      </w:r>
      <w:r w:rsidRPr="00E2167F">
        <w:t>-day per week MAT care expansion in California due to limited positive patient outcomes and a</w:t>
      </w:r>
      <w:r w:rsidR="007E483D">
        <w:t>n</w:t>
      </w:r>
      <w:r w:rsidRPr="00E2167F">
        <w:t xml:space="preserve"> unsustainable cost-benefit framework under SOR funds. DHCS is prioritizing an </w:t>
      </w:r>
      <w:r w:rsidR="004B5338" w:rsidRPr="00E2167F">
        <w:t>evidence-based</w:t>
      </w:r>
      <w:r w:rsidRPr="00E2167F">
        <w:t xml:space="preserve"> expansion of service hours, coupled with site-specific data to identify days and times most likely to generate high patient volume and to meet high intensity need when possible. Data from local emergency departments, crisis mobile units, law enforcement, outreach teams, etc., may be used to justify requests for specific expanded hours. Following initial implementation, ongoing data collection will either validate expanded hours or demonstrate the need for expanded hour adjustments.</w:t>
      </w:r>
    </w:p>
    <w:p w14:paraId="20693335" w14:textId="40554681" w:rsidR="00BF54A7" w:rsidRPr="005A180D" w:rsidRDefault="004A77E5" w:rsidP="00245568">
      <w:pPr>
        <w:pStyle w:val="BodyText"/>
        <w:numPr>
          <w:ilvl w:val="0"/>
          <w:numId w:val="26"/>
        </w:numPr>
      </w:pPr>
      <w:r>
        <w:t xml:space="preserve">Measurably </w:t>
      </w:r>
      <w:r w:rsidR="00AF630E" w:rsidRPr="008F1CBF">
        <w:rPr>
          <w:b/>
          <w:bCs/>
        </w:rPr>
        <w:t>improve patient-centered care</w:t>
      </w:r>
      <w:r w:rsidR="00AF630E">
        <w:t xml:space="preserve"> and b</w:t>
      </w:r>
      <w:r w:rsidR="00A04D61">
        <w:t>roaden</w:t>
      </w:r>
      <w:r w:rsidR="00A04D61">
        <w:rPr>
          <w:spacing w:val="1"/>
        </w:rPr>
        <w:t xml:space="preserve"> </w:t>
      </w:r>
      <w:r w:rsidR="00A04D61">
        <w:t>the</w:t>
      </w:r>
      <w:r w:rsidR="00A04D61">
        <w:rPr>
          <w:spacing w:val="1"/>
        </w:rPr>
        <w:t xml:space="preserve"> </w:t>
      </w:r>
      <w:r w:rsidR="00A04D61">
        <w:t>concept</w:t>
      </w:r>
      <w:r w:rsidR="00A04D61">
        <w:rPr>
          <w:spacing w:val="-2"/>
        </w:rPr>
        <w:t xml:space="preserve"> </w:t>
      </w:r>
      <w:r w:rsidR="00A04D61">
        <w:t>of the patient</w:t>
      </w:r>
      <w:r w:rsidR="00A04D61">
        <w:rPr>
          <w:spacing w:val="-2"/>
        </w:rPr>
        <w:t xml:space="preserve"> </w:t>
      </w:r>
      <w:r w:rsidR="00A04D61">
        <w:t>population from the individual to include family</w:t>
      </w:r>
      <w:r w:rsidR="00AF630E">
        <w:t xml:space="preserve"> and friends</w:t>
      </w:r>
      <w:r w:rsidR="00A04D61">
        <w:t xml:space="preserve"> to maximize</w:t>
      </w:r>
      <w:r w:rsidR="00A04D61">
        <w:rPr>
          <w:spacing w:val="1"/>
        </w:rPr>
        <w:t xml:space="preserve"> </w:t>
      </w:r>
      <w:r w:rsidR="00A04D61">
        <w:t>recovery capital, support family resilience, and destigmatize</w:t>
      </w:r>
      <w:r w:rsidR="008F34B8">
        <w:rPr>
          <w:spacing w:val="69"/>
        </w:rPr>
        <w:t xml:space="preserve"> </w:t>
      </w:r>
      <w:r w:rsidR="00A04D61">
        <w:t>treatment.</w:t>
      </w:r>
    </w:p>
    <w:p w14:paraId="19884ACE" w14:textId="227EAC24" w:rsidR="00476E63" w:rsidRDefault="004A77E5" w:rsidP="00245568">
      <w:pPr>
        <w:pStyle w:val="BodyText"/>
        <w:numPr>
          <w:ilvl w:val="0"/>
          <w:numId w:val="26"/>
        </w:numPr>
      </w:pPr>
      <w:r>
        <w:t xml:space="preserve">Measurably </w:t>
      </w:r>
      <w:r w:rsidRPr="00525602">
        <w:rPr>
          <w:b/>
          <w:bCs/>
        </w:rPr>
        <w:t>i</w:t>
      </w:r>
      <w:r w:rsidR="007C78CF" w:rsidRPr="00525602">
        <w:rPr>
          <w:b/>
          <w:bCs/>
        </w:rPr>
        <w:t>ncrease referrals</w:t>
      </w:r>
      <w:r w:rsidR="005A180D" w:rsidRPr="00525602">
        <w:rPr>
          <w:b/>
          <w:bCs/>
        </w:rPr>
        <w:t xml:space="preserve"> and communication between </w:t>
      </w:r>
      <w:r w:rsidR="00D6723D" w:rsidRPr="00525602">
        <w:rPr>
          <w:b/>
          <w:bCs/>
        </w:rPr>
        <w:t>H</w:t>
      </w:r>
      <w:r w:rsidR="005A180D" w:rsidRPr="00525602">
        <w:rPr>
          <w:b/>
          <w:bCs/>
        </w:rPr>
        <w:t xml:space="preserve">ubs and </w:t>
      </w:r>
      <w:r w:rsidR="00D6723D" w:rsidRPr="00525602">
        <w:rPr>
          <w:b/>
          <w:bCs/>
        </w:rPr>
        <w:t>S</w:t>
      </w:r>
      <w:r w:rsidR="005A180D" w:rsidRPr="00525602">
        <w:rPr>
          <w:b/>
          <w:bCs/>
        </w:rPr>
        <w:t>pokes</w:t>
      </w:r>
      <w:r w:rsidR="005A180D">
        <w:t xml:space="preserve"> and strengthen regional H&amp;SS relationships </w:t>
      </w:r>
      <w:r w:rsidR="006D51C5">
        <w:t xml:space="preserve">among H&amp;SS networks </w:t>
      </w:r>
      <w:r w:rsidR="00AD0519">
        <w:t xml:space="preserve">through effective case management </w:t>
      </w:r>
      <w:r w:rsidR="005A180D">
        <w:t xml:space="preserve">to minimize </w:t>
      </w:r>
      <w:r w:rsidR="002A6C87">
        <w:t xml:space="preserve">patient </w:t>
      </w:r>
      <w:r w:rsidR="005A180D">
        <w:t xml:space="preserve">care fragmentation and improve </w:t>
      </w:r>
      <w:r w:rsidR="00AD0519">
        <w:t>patient retention and long-term recovery</w:t>
      </w:r>
      <w:r w:rsidR="008F34B8">
        <w:t>.</w:t>
      </w:r>
    </w:p>
    <w:p w14:paraId="5FE7AD5D" w14:textId="2CD774F6" w:rsidR="004154BB" w:rsidRDefault="004154BB" w:rsidP="00245568">
      <w:pPr>
        <w:pStyle w:val="BodyText"/>
        <w:numPr>
          <w:ilvl w:val="0"/>
          <w:numId w:val="26"/>
        </w:numPr>
      </w:pPr>
      <w:r>
        <w:t xml:space="preserve">Measurably </w:t>
      </w:r>
      <w:r w:rsidRPr="00525602">
        <w:rPr>
          <w:b/>
          <w:bCs/>
        </w:rPr>
        <w:t xml:space="preserve">increase the number of </w:t>
      </w:r>
      <w:r w:rsidR="00897E68" w:rsidRPr="00525602">
        <w:rPr>
          <w:b/>
          <w:bCs/>
        </w:rPr>
        <w:t>buprenorphine prescri</w:t>
      </w:r>
      <w:r w:rsidR="003A5BAE">
        <w:rPr>
          <w:b/>
          <w:bCs/>
        </w:rPr>
        <w:t xml:space="preserve">bers, </w:t>
      </w:r>
      <w:r w:rsidR="006E7C43">
        <w:rPr>
          <w:b/>
          <w:bCs/>
        </w:rPr>
        <w:t>prescri</w:t>
      </w:r>
      <w:r w:rsidR="006E7C43" w:rsidRPr="00525602">
        <w:rPr>
          <w:b/>
          <w:bCs/>
        </w:rPr>
        <w:t>ptions,</w:t>
      </w:r>
      <w:r w:rsidR="00897E68" w:rsidRPr="00525602">
        <w:rPr>
          <w:b/>
          <w:bCs/>
        </w:rPr>
        <w:t xml:space="preserve"> and successful prescription </w:t>
      </w:r>
      <w:r w:rsidR="002439FC" w:rsidRPr="00525602">
        <w:rPr>
          <w:b/>
          <w:bCs/>
        </w:rPr>
        <w:t>fulfillment</w:t>
      </w:r>
      <w:r w:rsidR="002439FC">
        <w:t xml:space="preserve"> </w:t>
      </w:r>
      <w:r w:rsidR="003B59CB">
        <w:t>t</w:t>
      </w:r>
      <w:r w:rsidR="00A135D3">
        <w:t>h</w:t>
      </w:r>
      <w:r w:rsidR="003B59CB">
        <w:t>roughout the H&amp;SS program</w:t>
      </w:r>
      <w:r w:rsidR="008F34B8">
        <w:t>.</w:t>
      </w:r>
      <w:r w:rsidR="003B59CB">
        <w:t xml:space="preserve"> </w:t>
      </w:r>
    </w:p>
    <w:p w14:paraId="3726931A" w14:textId="510585D8" w:rsidR="003B59CB" w:rsidRPr="00476E63" w:rsidRDefault="00A135D3" w:rsidP="00245568">
      <w:pPr>
        <w:pStyle w:val="BodyText"/>
        <w:numPr>
          <w:ilvl w:val="0"/>
          <w:numId w:val="26"/>
        </w:numPr>
      </w:pPr>
      <w:r>
        <w:t>M</w:t>
      </w:r>
      <w:r w:rsidR="00525602">
        <w:t xml:space="preserve">easurably </w:t>
      </w:r>
      <w:r w:rsidR="00525602" w:rsidRPr="00383E78">
        <w:rPr>
          <w:b/>
          <w:bCs/>
        </w:rPr>
        <w:t>m</w:t>
      </w:r>
      <w:r w:rsidRPr="00383E78">
        <w:rPr>
          <w:b/>
          <w:bCs/>
        </w:rPr>
        <w:t xml:space="preserve">aximize </w:t>
      </w:r>
      <w:r w:rsidR="00383E78" w:rsidRPr="00383E78">
        <w:rPr>
          <w:b/>
          <w:bCs/>
        </w:rPr>
        <w:t xml:space="preserve">H&amp;SS patient </w:t>
      </w:r>
      <w:r w:rsidR="002870E2" w:rsidRPr="00383E78">
        <w:rPr>
          <w:b/>
          <w:bCs/>
        </w:rPr>
        <w:t xml:space="preserve">Medi-Cal </w:t>
      </w:r>
      <w:r w:rsidR="00383E78" w:rsidRPr="00383E78">
        <w:rPr>
          <w:b/>
          <w:bCs/>
        </w:rPr>
        <w:t>timely enrollment</w:t>
      </w:r>
      <w:r w:rsidR="001B7C6F">
        <w:rPr>
          <w:b/>
          <w:bCs/>
        </w:rPr>
        <w:t xml:space="preserve">, </w:t>
      </w:r>
      <w:r w:rsidR="006E7C43">
        <w:rPr>
          <w:b/>
          <w:bCs/>
        </w:rPr>
        <w:t>billing,</w:t>
      </w:r>
      <w:r w:rsidR="00383E78">
        <w:t xml:space="preserve"> </w:t>
      </w:r>
      <w:r w:rsidR="002870E2">
        <w:t>and other program sustainability practices</w:t>
      </w:r>
      <w:r w:rsidR="006F2F54">
        <w:t xml:space="preserve">, including </w:t>
      </w:r>
      <w:r w:rsidR="004D367E">
        <w:t xml:space="preserve">collaborative partnerships with local service providers </w:t>
      </w:r>
      <w:r w:rsidR="000B5E42">
        <w:t xml:space="preserve">for </w:t>
      </w:r>
      <w:r w:rsidR="00FB26CA">
        <w:t xml:space="preserve">essential </w:t>
      </w:r>
      <w:r w:rsidR="002E3F50">
        <w:t>auxiliary</w:t>
      </w:r>
      <w:r w:rsidR="00FB26CA">
        <w:t xml:space="preserve"> care (e.g.</w:t>
      </w:r>
      <w:r w:rsidR="002A089C">
        <w:t>,</w:t>
      </w:r>
      <w:r w:rsidR="00FB26CA">
        <w:t xml:space="preserve"> </w:t>
      </w:r>
      <w:r w:rsidR="00A2247B">
        <w:t>permanent supportive hou</w:t>
      </w:r>
      <w:r w:rsidR="008E0893">
        <w:t xml:space="preserve">sing, employment programming, </w:t>
      </w:r>
      <w:r w:rsidR="00345DDF">
        <w:t xml:space="preserve">etc.) </w:t>
      </w:r>
      <w:r w:rsidR="00E26178">
        <w:t xml:space="preserve">and </w:t>
      </w:r>
      <w:r w:rsidR="006F2F54">
        <w:t xml:space="preserve">the use of </w:t>
      </w:r>
      <w:r w:rsidR="006F2F54" w:rsidRPr="006F2F54">
        <w:t>state-certified Medi-Cal reimbursable peer recovery support specialists</w:t>
      </w:r>
      <w:r w:rsidR="002870E2">
        <w:t xml:space="preserve"> throughout the H&amp;SS program. </w:t>
      </w:r>
      <w:r w:rsidR="001B7C6F">
        <w:t>All Hubs and Spokes must have policies and procedures in place that ensure that eligible patients are enrolled in Medi-Cal or other available insurance coverage and that effective billing practices are used.</w:t>
      </w:r>
    </w:p>
    <w:p w14:paraId="2FF50BEE" w14:textId="77777777" w:rsidR="00BF54A7" w:rsidRDefault="00A04D61" w:rsidP="00EA2C12">
      <w:pPr>
        <w:pStyle w:val="Heading2"/>
        <w:ind w:left="0"/>
        <w:rPr>
          <w:b w:val="0"/>
          <w:bCs w:val="0"/>
        </w:rPr>
      </w:pPr>
      <w:bookmarkStart w:id="11" w:name="Activities"/>
      <w:bookmarkStart w:id="12" w:name="_Toc179964676"/>
      <w:bookmarkEnd w:id="11"/>
      <w:r>
        <w:rPr>
          <w:spacing w:val="-1"/>
        </w:rPr>
        <w:t>Activities</w:t>
      </w:r>
      <w:bookmarkEnd w:id="12"/>
    </w:p>
    <w:p w14:paraId="66D7719D" w14:textId="728166CF" w:rsidR="00BF54A7" w:rsidRPr="007B3437" w:rsidRDefault="00FE74EA" w:rsidP="00245568">
      <w:pPr>
        <w:pStyle w:val="BodyText"/>
      </w:pPr>
      <w:r w:rsidRPr="00245568">
        <w:t xml:space="preserve">In addition to the primary activities of delivering </w:t>
      </w:r>
      <w:r w:rsidR="001E409A" w:rsidRPr="00245568">
        <w:t>MAT to patients, t</w:t>
      </w:r>
      <w:r w:rsidR="00A04D61" w:rsidRPr="00245568">
        <w:t xml:space="preserve">he CA H&amp;SS </w:t>
      </w:r>
      <w:r w:rsidR="00CB05D7" w:rsidRPr="00245568">
        <w:t xml:space="preserve">SOR IV </w:t>
      </w:r>
      <w:r w:rsidR="00A04D61" w:rsidRPr="00245568">
        <w:t>funding will</w:t>
      </w:r>
      <w:r w:rsidR="00A04D61" w:rsidRPr="007B3437">
        <w:t xml:space="preserve"> </w:t>
      </w:r>
      <w:r w:rsidR="00A04D61" w:rsidRPr="00245568">
        <w:t>support</w:t>
      </w:r>
      <w:r w:rsidR="00A04D61" w:rsidRPr="007B3437">
        <w:t xml:space="preserve"> </w:t>
      </w:r>
      <w:r w:rsidR="00A04D61" w:rsidRPr="00245568">
        <w:t>the following activities:</w:t>
      </w:r>
    </w:p>
    <w:p w14:paraId="722E912A" w14:textId="5BEC91B3" w:rsidR="00BF54A7" w:rsidRPr="007B3437" w:rsidRDefault="00A04D61" w:rsidP="00245568">
      <w:pPr>
        <w:pStyle w:val="BodyText"/>
        <w:numPr>
          <w:ilvl w:val="0"/>
          <w:numId w:val="28"/>
        </w:numPr>
      </w:pPr>
      <w:r w:rsidRPr="00245568">
        <w:t>Harm reduction programming in tandem with community</w:t>
      </w:r>
      <w:r w:rsidRPr="007B3437">
        <w:t xml:space="preserve"> </w:t>
      </w:r>
      <w:r w:rsidRPr="00245568">
        <w:t xml:space="preserve">education </w:t>
      </w:r>
      <w:r w:rsidRPr="007B3437">
        <w:t>and</w:t>
      </w:r>
      <w:r w:rsidRPr="00245568">
        <w:t xml:space="preserve"> outreach</w:t>
      </w:r>
      <w:r w:rsidR="00E97EA2">
        <w:t>.</w:t>
      </w:r>
    </w:p>
    <w:p w14:paraId="7F83DF21" w14:textId="1D9E5EE4" w:rsidR="00BF54A7" w:rsidRPr="007B3437" w:rsidRDefault="00A04D61" w:rsidP="00245568">
      <w:pPr>
        <w:pStyle w:val="BodyText"/>
        <w:numPr>
          <w:ilvl w:val="0"/>
          <w:numId w:val="28"/>
        </w:numPr>
      </w:pPr>
      <w:r w:rsidRPr="00245568">
        <w:t>Programming for family</w:t>
      </w:r>
      <w:r w:rsidRPr="007B3437">
        <w:t xml:space="preserve"> </w:t>
      </w:r>
      <w:r w:rsidRPr="00245568">
        <w:t>members</w:t>
      </w:r>
      <w:r w:rsidRPr="007B3437">
        <w:t xml:space="preserve"> </w:t>
      </w:r>
      <w:r w:rsidRPr="00245568">
        <w:t>and youth in coordination with family-focused services</w:t>
      </w:r>
      <w:r w:rsidR="00E97EA2">
        <w:t>.</w:t>
      </w:r>
    </w:p>
    <w:p w14:paraId="177E41FF" w14:textId="3E91B8DA" w:rsidR="00BF54A7" w:rsidRPr="007B3437" w:rsidRDefault="008A1E45" w:rsidP="00245568">
      <w:pPr>
        <w:pStyle w:val="BodyText"/>
        <w:numPr>
          <w:ilvl w:val="0"/>
          <w:numId w:val="28"/>
        </w:numPr>
      </w:pPr>
      <w:r w:rsidRPr="00245568">
        <w:t xml:space="preserve">Implementation of </w:t>
      </w:r>
      <w:r w:rsidR="00A04D61" w:rsidRPr="00245568">
        <w:t>innovative models</w:t>
      </w:r>
      <w:r w:rsidR="00A04D61" w:rsidRPr="007B3437">
        <w:t xml:space="preserve"> </w:t>
      </w:r>
      <w:r w:rsidR="00A04D61" w:rsidRPr="00245568">
        <w:t xml:space="preserve">to serve </w:t>
      </w:r>
      <w:r w:rsidRPr="00245568">
        <w:t xml:space="preserve">unhoused </w:t>
      </w:r>
      <w:r w:rsidR="00A04D61" w:rsidRPr="00245568">
        <w:t>individuals</w:t>
      </w:r>
      <w:r w:rsidR="00A04D61" w:rsidRPr="007B3437">
        <w:t xml:space="preserve"> </w:t>
      </w:r>
      <w:r w:rsidRPr="00245568">
        <w:t>and those re</w:t>
      </w:r>
      <w:r w:rsidR="005D3BAD" w:rsidRPr="00245568">
        <w:t>-</w:t>
      </w:r>
      <w:r w:rsidRPr="00245568">
        <w:t>entering the community following incar</w:t>
      </w:r>
      <w:r w:rsidR="008D201A" w:rsidRPr="00245568">
        <w:t>ceration</w:t>
      </w:r>
      <w:r w:rsidR="00BE684D">
        <w:t>.</w:t>
      </w:r>
    </w:p>
    <w:p w14:paraId="02369D86" w14:textId="6404ED2B" w:rsidR="00A4472F" w:rsidRPr="007B3437" w:rsidRDefault="00A04D61" w:rsidP="00245568">
      <w:pPr>
        <w:pStyle w:val="BodyText"/>
        <w:numPr>
          <w:ilvl w:val="0"/>
          <w:numId w:val="28"/>
        </w:numPr>
      </w:pPr>
      <w:r w:rsidRPr="00245568">
        <w:t>Collaboration with county</w:t>
      </w:r>
      <w:r w:rsidRPr="007B3437">
        <w:t xml:space="preserve"> </w:t>
      </w:r>
      <w:r w:rsidRPr="00245568">
        <w:t>behavioral health care agencies</w:t>
      </w:r>
      <w:r w:rsidR="008D201A" w:rsidRPr="00245568">
        <w:t>,</w:t>
      </w:r>
      <w:r w:rsidRPr="00245568">
        <w:t xml:space="preserve"> </w:t>
      </w:r>
      <w:r w:rsidR="00971CAD" w:rsidRPr="00245568">
        <w:t xml:space="preserve">State Opioid Treatment </w:t>
      </w:r>
      <w:r w:rsidR="00971CAD" w:rsidRPr="00245568">
        <w:lastRenderedPageBreak/>
        <w:t xml:space="preserve">Authorities (SOTAs) </w:t>
      </w:r>
      <w:r w:rsidRPr="00245568">
        <w:t>and other OUD/SUD providers</w:t>
      </w:r>
      <w:r w:rsidRPr="007B3437">
        <w:t xml:space="preserve"> </w:t>
      </w:r>
      <w:r w:rsidRPr="00245568">
        <w:t>that are</w:t>
      </w:r>
      <w:r w:rsidR="008812FC" w:rsidRPr="00245568">
        <w:t xml:space="preserve"> </w:t>
      </w:r>
      <w:r w:rsidRPr="00245568">
        <w:t xml:space="preserve">required </w:t>
      </w:r>
      <w:r w:rsidRPr="007B3437">
        <w:t>to</w:t>
      </w:r>
      <w:r w:rsidRPr="00245568">
        <w:t xml:space="preserve"> offer MAT </w:t>
      </w:r>
      <w:r w:rsidRPr="007B3437">
        <w:t>or</w:t>
      </w:r>
      <w:r w:rsidRPr="00245568">
        <w:t xml:space="preserve"> immediate referrals </w:t>
      </w:r>
      <w:r w:rsidRPr="007B3437">
        <w:t>to</w:t>
      </w:r>
      <w:r w:rsidRPr="00245568">
        <w:t xml:space="preserve"> MAT</w:t>
      </w:r>
      <w:r w:rsidRPr="007B3437">
        <w:t xml:space="preserve"> </w:t>
      </w:r>
      <w:r w:rsidRPr="00245568">
        <w:t>to decrease MAT</w:t>
      </w:r>
      <w:r w:rsidRPr="007B3437">
        <w:t xml:space="preserve"> </w:t>
      </w:r>
      <w:r w:rsidRPr="00245568">
        <w:t>access barriers</w:t>
      </w:r>
      <w:bookmarkStart w:id="13" w:name="Hub_Activities"/>
      <w:bookmarkEnd w:id="13"/>
      <w:r w:rsidR="00A25F54" w:rsidRPr="00245568">
        <w:t>.</w:t>
      </w:r>
    </w:p>
    <w:p w14:paraId="0445D01C" w14:textId="77777777" w:rsidR="00A4472F" w:rsidRDefault="00A4472F" w:rsidP="00A4472F">
      <w:pPr>
        <w:pStyle w:val="ListParagraph"/>
        <w:rPr>
          <w:b/>
          <w:bCs/>
          <w:i/>
          <w:spacing w:val="-1"/>
          <w:u w:val="single"/>
        </w:rPr>
      </w:pPr>
    </w:p>
    <w:p w14:paraId="5394FB38" w14:textId="3B63E435" w:rsidR="00BF54A7" w:rsidRPr="00A4472F" w:rsidRDefault="00A04D61" w:rsidP="00245568">
      <w:pPr>
        <w:pStyle w:val="Heading3"/>
      </w:pPr>
      <w:bookmarkStart w:id="14" w:name="_Toc179964677"/>
      <w:r w:rsidRPr="00A4472F">
        <w:t>Hub</w:t>
      </w:r>
      <w:r w:rsidRPr="00A4472F">
        <w:rPr>
          <w:spacing w:val="1"/>
        </w:rPr>
        <w:t xml:space="preserve"> </w:t>
      </w:r>
      <w:r w:rsidRPr="00A4472F">
        <w:t>Activities</w:t>
      </w:r>
      <w:bookmarkEnd w:id="14"/>
    </w:p>
    <w:p w14:paraId="15766CD0" w14:textId="38C255DD" w:rsidR="00BF54A7" w:rsidRDefault="00A04D61" w:rsidP="00A4472F">
      <w:pPr>
        <w:pStyle w:val="BodyText"/>
        <w:ind w:right="423"/>
        <w:rPr>
          <w:spacing w:val="-1"/>
        </w:rPr>
      </w:pPr>
      <w:r>
        <w:rPr>
          <w:spacing w:val="-1"/>
        </w:rPr>
        <w:t>Hub</w:t>
      </w:r>
      <w:r w:rsidR="00D07CC5">
        <w:rPr>
          <w:spacing w:val="-1"/>
        </w:rPr>
        <w:t xml:space="preserve"> </w:t>
      </w:r>
      <w:r>
        <w:rPr>
          <w:spacing w:val="-1"/>
        </w:rPr>
        <w:t>grant-funded</w:t>
      </w:r>
      <w:r>
        <w:rPr>
          <w:spacing w:val="1"/>
        </w:rPr>
        <w:t xml:space="preserve"> </w:t>
      </w:r>
      <w:r>
        <w:rPr>
          <w:spacing w:val="-1"/>
        </w:rPr>
        <w:t>activities</w:t>
      </w:r>
      <w:r>
        <w:t xml:space="preserve"> </w:t>
      </w:r>
      <w:r>
        <w:rPr>
          <w:spacing w:val="-1"/>
        </w:rPr>
        <w:t>will</w:t>
      </w:r>
      <w:r>
        <w:t xml:space="preserve"> </w:t>
      </w:r>
      <w:r>
        <w:rPr>
          <w:spacing w:val="-1"/>
        </w:rPr>
        <w:t>include</w:t>
      </w:r>
      <w:r w:rsidR="00A4472F">
        <w:rPr>
          <w:spacing w:val="-1"/>
        </w:rPr>
        <w:t>:</w:t>
      </w:r>
    </w:p>
    <w:p w14:paraId="4DBCA139" w14:textId="789BB268" w:rsidR="002A2B15" w:rsidRPr="00F913B3" w:rsidRDefault="002A2B15" w:rsidP="00245568">
      <w:pPr>
        <w:pStyle w:val="BodyText"/>
        <w:numPr>
          <w:ilvl w:val="0"/>
          <w:numId w:val="30"/>
        </w:numPr>
      </w:pPr>
      <w:r w:rsidRPr="00F913B3">
        <w:t>Participation in receiving and sending appropriate referrals to respective Spokes within the H&amp;SS SOR IV network and availability as a clinical and programmatic resource to Spokes, providing guidance as needed regarding MAT evidence-based and best practices</w:t>
      </w:r>
      <w:r w:rsidR="00FD199F">
        <w:t>.</w:t>
      </w:r>
      <w:r w:rsidR="00AC5873">
        <w:t xml:space="preserve"> </w:t>
      </w:r>
      <w:r w:rsidRPr="00F913B3">
        <w:t xml:space="preserve"> </w:t>
      </w:r>
    </w:p>
    <w:p w14:paraId="519C92DF" w14:textId="31911DA5" w:rsidR="00A4472F" w:rsidRPr="00F913B3" w:rsidRDefault="00A4472F" w:rsidP="00245568">
      <w:pPr>
        <w:pStyle w:val="BodyText"/>
        <w:numPr>
          <w:ilvl w:val="0"/>
          <w:numId w:val="30"/>
        </w:numPr>
      </w:pPr>
      <w:r w:rsidRPr="00F913B3">
        <w:t xml:space="preserve">Assessment and diagnosis of OUD or </w:t>
      </w:r>
      <w:proofErr w:type="spellStart"/>
      <w:r w:rsidRPr="00F913B3">
        <w:t>St</w:t>
      </w:r>
      <w:r w:rsidR="00771AA4">
        <w:t>UD</w:t>
      </w:r>
      <w:proofErr w:type="spellEnd"/>
      <w:r w:rsidR="00FD199F">
        <w:t>.</w:t>
      </w:r>
    </w:p>
    <w:p w14:paraId="7EBB61E1" w14:textId="642FA1BD" w:rsidR="00A4472F" w:rsidRPr="00F913B3" w:rsidRDefault="00A4472F" w:rsidP="00245568">
      <w:pPr>
        <w:pStyle w:val="BodyText"/>
        <w:numPr>
          <w:ilvl w:val="0"/>
          <w:numId w:val="30"/>
        </w:numPr>
      </w:pPr>
      <w:r w:rsidRPr="00F913B3">
        <w:t>Provision of or referrals to SUD counseling and provi</w:t>
      </w:r>
      <w:r w:rsidR="00D07CC5" w:rsidRPr="00F913B3">
        <w:t>sion of</w:t>
      </w:r>
      <w:r w:rsidRPr="00F913B3">
        <w:t xml:space="preserve"> MAT medication counseling support</w:t>
      </w:r>
      <w:r w:rsidR="005666AC">
        <w:t>.</w:t>
      </w:r>
    </w:p>
    <w:p w14:paraId="75A6F204" w14:textId="7A43808E" w:rsidR="00A4472F" w:rsidRPr="00F913B3" w:rsidRDefault="008A76ED" w:rsidP="00245568">
      <w:pPr>
        <w:pStyle w:val="BodyText"/>
        <w:numPr>
          <w:ilvl w:val="0"/>
          <w:numId w:val="30"/>
        </w:numPr>
      </w:pPr>
      <w:r w:rsidRPr="008A76ED">
        <w:t>Human immunodeficiency virus</w:t>
      </w:r>
      <w:r>
        <w:t xml:space="preserve"> (</w:t>
      </w:r>
      <w:r w:rsidR="00A4472F" w:rsidRPr="00F913B3">
        <w:t>HIV</w:t>
      </w:r>
      <w:r>
        <w:t>)</w:t>
      </w:r>
      <w:r w:rsidR="00A4472F" w:rsidRPr="00F913B3">
        <w:t xml:space="preserve"> and </w:t>
      </w:r>
      <w:r w:rsidR="0026608F">
        <w:t>Hepatiti</w:t>
      </w:r>
      <w:r w:rsidR="00B02A31">
        <w:t>s C virus (</w:t>
      </w:r>
      <w:r w:rsidR="00A4472F" w:rsidRPr="00F913B3">
        <w:t>HCV</w:t>
      </w:r>
      <w:r w:rsidR="00B02A31">
        <w:t>)</w:t>
      </w:r>
      <w:r w:rsidR="00A4472F" w:rsidRPr="00F913B3">
        <w:t xml:space="preserve"> testing and referral to appropriate services</w:t>
      </w:r>
      <w:r w:rsidR="00B02A31">
        <w:t>.</w:t>
      </w:r>
    </w:p>
    <w:p w14:paraId="209F7845" w14:textId="09F675CF" w:rsidR="00A4472F" w:rsidRPr="00F913B3" w:rsidRDefault="00A4472F" w:rsidP="00245568">
      <w:pPr>
        <w:pStyle w:val="BodyText"/>
        <w:numPr>
          <w:ilvl w:val="0"/>
          <w:numId w:val="30"/>
        </w:numPr>
      </w:pPr>
      <w:r w:rsidRPr="00F913B3">
        <w:t>A MAT Navigation Team member serving as a case manager to actively engage patients with documented referrals and referral results, warm hand-offs, and connection to services necessary to their successful retention in treatment and improved well-being, includin</w:t>
      </w:r>
      <w:r w:rsidR="000C617E">
        <w:t>g</w:t>
      </w:r>
      <w:r w:rsidRPr="00F913B3">
        <w:t xml:space="preserve"> but not limited to</w:t>
      </w:r>
      <w:r w:rsidR="00B475CD" w:rsidRPr="00F913B3">
        <w:t>,</w:t>
      </w:r>
      <w:r w:rsidRPr="00F913B3">
        <w:t xml:space="preserve"> coordination of referrals for housing, Medi-Cal, other insurance sources, employment, education, transportation, and entitlements</w:t>
      </w:r>
      <w:r w:rsidR="00AF0641" w:rsidRPr="00F913B3">
        <w:t>,</w:t>
      </w:r>
      <w:r w:rsidRPr="00F913B3">
        <w:t xml:space="preserve"> such as food or income assistance</w:t>
      </w:r>
      <w:r w:rsidR="00C32D20">
        <w:t>.</w:t>
      </w:r>
    </w:p>
    <w:p w14:paraId="20D5A970" w14:textId="79688677" w:rsidR="00A4472F" w:rsidRPr="00F913B3" w:rsidRDefault="00A4472F" w:rsidP="00245568">
      <w:pPr>
        <w:pStyle w:val="BodyText"/>
        <w:numPr>
          <w:ilvl w:val="0"/>
          <w:numId w:val="30"/>
        </w:numPr>
      </w:pPr>
      <w:r w:rsidRPr="00F913B3">
        <w:t xml:space="preserve">Professional medical, social work, and mental health services, offered to patients </w:t>
      </w:r>
      <w:r w:rsidR="005B3D08">
        <w:t>on-site</w:t>
      </w:r>
      <w:r w:rsidRPr="00F913B3">
        <w:t xml:space="preserve"> or by referral</w:t>
      </w:r>
      <w:r w:rsidR="000D7514" w:rsidRPr="00F913B3">
        <w:t xml:space="preserve"> with chart documentation and referral follow-up</w:t>
      </w:r>
      <w:r w:rsidR="008E4AEA">
        <w:t>.</w:t>
      </w:r>
      <w:r w:rsidR="008E4AEA" w:rsidRPr="00F913B3">
        <w:t xml:space="preserve"> </w:t>
      </w:r>
    </w:p>
    <w:p w14:paraId="3FD1F445" w14:textId="3D87209A" w:rsidR="00A4472F" w:rsidRPr="00F913B3" w:rsidRDefault="00A4472F" w:rsidP="00245568">
      <w:pPr>
        <w:pStyle w:val="BodyText"/>
        <w:numPr>
          <w:ilvl w:val="0"/>
          <w:numId w:val="30"/>
        </w:numPr>
      </w:pPr>
      <w:r w:rsidRPr="00F913B3">
        <w:t>Recovery and/or peer support services, including referrals to support groups for patient and extended support system to build recovery capital</w:t>
      </w:r>
      <w:r w:rsidR="00E251AC">
        <w:t>.</w:t>
      </w:r>
    </w:p>
    <w:p w14:paraId="7494D8F3" w14:textId="1E690F84" w:rsidR="00A4472F" w:rsidRPr="00F913B3" w:rsidRDefault="00A4472F" w:rsidP="00245568">
      <w:pPr>
        <w:pStyle w:val="BodyText"/>
        <w:numPr>
          <w:ilvl w:val="0"/>
          <w:numId w:val="30"/>
        </w:numPr>
      </w:pPr>
      <w:r w:rsidRPr="00F913B3">
        <w:t xml:space="preserve">A state-certified peer recovery support specialist at a minimum </w:t>
      </w:r>
      <w:r w:rsidR="00E272DA">
        <w:t>0</w:t>
      </w:r>
      <w:r w:rsidRPr="00F913B3">
        <w:t xml:space="preserve">.5 FTE on the H&amp;SS MAT Navigation </w:t>
      </w:r>
      <w:r w:rsidR="00C326F9">
        <w:t>T</w:t>
      </w:r>
      <w:r w:rsidR="00C326F9" w:rsidRPr="00F913B3">
        <w:t xml:space="preserve">eam </w:t>
      </w:r>
      <w:r w:rsidRPr="00F913B3">
        <w:t xml:space="preserve">within the first </w:t>
      </w:r>
      <w:r w:rsidR="00750291" w:rsidRPr="006345CD">
        <w:t>two</w:t>
      </w:r>
      <w:r w:rsidR="00750291">
        <w:t xml:space="preserve"> (2)</w:t>
      </w:r>
      <w:r w:rsidR="00750291" w:rsidRPr="006345CD">
        <w:t xml:space="preserve"> </w:t>
      </w:r>
      <w:r w:rsidRPr="00F913B3">
        <w:t>quarters of contract execution</w:t>
      </w:r>
      <w:r w:rsidR="00C326F9">
        <w:t>.</w:t>
      </w:r>
    </w:p>
    <w:p w14:paraId="0D53D2F9" w14:textId="0FAFBBC0" w:rsidR="00A4472F" w:rsidRPr="00F913B3" w:rsidRDefault="00CF3A66" w:rsidP="00245568">
      <w:pPr>
        <w:pStyle w:val="BodyText"/>
        <w:numPr>
          <w:ilvl w:val="0"/>
          <w:numId w:val="30"/>
        </w:numPr>
      </w:pPr>
      <w:r w:rsidRPr="00F913B3">
        <w:t>Serving as a</w:t>
      </w:r>
      <w:r w:rsidR="00AC5873">
        <w:t xml:space="preserve"> </w:t>
      </w:r>
      <w:r w:rsidR="00333423" w:rsidRPr="00F913B3">
        <w:t xml:space="preserve">SUD </w:t>
      </w:r>
      <w:r w:rsidR="005255E6" w:rsidRPr="00F913B3">
        <w:t xml:space="preserve">treatment </w:t>
      </w:r>
      <w:r w:rsidR="002A2965" w:rsidRPr="00F913B3">
        <w:t xml:space="preserve">provider for </w:t>
      </w:r>
      <w:r w:rsidR="00A4472F" w:rsidRPr="00F913B3">
        <w:t xml:space="preserve">a minimum of two (2) years </w:t>
      </w:r>
      <w:r w:rsidR="000E6356" w:rsidRPr="00F913B3">
        <w:t xml:space="preserve">prior to the </w:t>
      </w:r>
      <w:r w:rsidR="00BE061E" w:rsidRPr="00F913B3">
        <w:t>date of this RFA</w:t>
      </w:r>
      <w:r w:rsidR="002A2965" w:rsidRPr="00F913B3">
        <w:t>\</w:t>
      </w:r>
      <w:r w:rsidR="00A4472F" w:rsidRPr="00F913B3">
        <w:t xml:space="preserve">providing </w:t>
      </w:r>
      <w:r w:rsidR="00B41D08" w:rsidRPr="00F913B3">
        <w:t xml:space="preserve">methadone treatment </w:t>
      </w:r>
      <w:r w:rsidR="00A4472F" w:rsidRPr="00F913B3">
        <w:t>services, per SAMHSA’s SOR IV requirements</w:t>
      </w:r>
      <w:r w:rsidR="00C326F9">
        <w:t>.</w:t>
      </w:r>
    </w:p>
    <w:p w14:paraId="70BB8F14" w14:textId="12222C86" w:rsidR="00A4472F" w:rsidRPr="00F913B3" w:rsidRDefault="00A4472F" w:rsidP="00245568">
      <w:pPr>
        <w:pStyle w:val="BodyText"/>
        <w:numPr>
          <w:ilvl w:val="0"/>
          <w:numId w:val="30"/>
        </w:numPr>
      </w:pPr>
      <w:r w:rsidRPr="00F913B3">
        <w:t xml:space="preserve">Local access to maternal addiction treatment, either </w:t>
      </w:r>
      <w:r w:rsidR="005B3D08">
        <w:t>on-site</w:t>
      </w:r>
      <w:r w:rsidRPr="00F913B3">
        <w:t xml:space="preserve"> or by referral, to include, at a minimum, universal prenatal screening for alcohol and drug use, counseling, case management, MAT, and </w:t>
      </w:r>
      <w:r w:rsidR="00C326F9" w:rsidRPr="00F913B3">
        <w:t xml:space="preserve">contingency management </w:t>
      </w:r>
      <w:r w:rsidR="00695521" w:rsidRPr="00F913B3">
        <w:t>(</w:t>
      </w:r>
      <w:r w:rsidRPr="00F913B3">
        <w:t xml:space="preserve">CM). Maternal addiction services may be provided in-person or by telehealth </w:t>
      </w:r>
      <w:r w:rsidR="00D355B4" w:rsidRPr="00F913B3">
        <w:t>providers and</w:t>
      </w:r>
      <w:r w:rsidRPr="00F913B3">
        <w:t xml:space="preserve"> should include collaborative management with a delivery facility capable of treating infants with neonatal abstinence syndrome</w:t>
      </w:r>
      <w:r w:rsidR="00C326F9">
        <w:t>.</w:t>
      </w:r>
    </w:p>
    <w:p w14:paraId="666CE607" w14:textId="4DC6726C" w:rsidR="00A4472F" w:rsidRPr="00F913B3" w:rsidRDefault="2C1DEB7C" w:rsidP="00245568">
      <w:pPr>
        <w:pStyle w:val="BodyText"/>
        <w:numPr>
          <w:ilvl w:val="0"/>
          <w:numId w:val="30"/>
        </w:numPr>
      </w:pPr>
      <w:r w:rsidRPr="00196BFC">
        <w:t xml:space="preserve">The capacity to complete patient GPRA </w:t>
      </w:r>
      <w:r w:rsidR="5F77E620" w:rsidRPr="00196BFC">
        <w:t>in</w:t>
      </w:r>
      <w:r w:rsidRPr="00196BFC">
        <w:t>terviews and meet required percentages of completion</w:t>
      </w:r>
      <w:r w:rsidR="72BD5CAE" w:rsidRPr="00196BFC">
        <w:t xml:space="preserve"> of </w:t>
      </w:r>
      <w:r w:rsidR="4ECFCE57" w:rsidRPr="00196BFC">
        <w:t>seventy-five</w:t>
      </w:r>
      <w:r w:rsidR="2506A25E" w:rsidRPr="00196BFC">
        <w:t xml:space="preserve"> percent</w:t>
      </w:r>
      <w:r w:rsidR="4ECFCE57">
        <w:t xml:space="preserve"> (</w:t>
      </w:r>
      <w:r>
        <w:t>75%</w:t>
      </w:r>
      <w:r w:rsidR="4ECFCE57">
        <w:t>)</w:t>
      </w:r>
      <w:r w:rsidR="17ED78C3">
        <w:t xml:space="preserve"> </w:t>
      </w:r>
      <w:r w:rsidR="72BD5CAE">
        <w:t xml:space="preserve">for </w:t>
      </w:r>
      <w:r w:rsidR="17ED78C3">
        <w:t xml:space="preserve">all SOR-eligible </w:t>
      </w:r>
      <w:r w:rsidR="5CF410A7">
        <w:t xml:space="preserve">intake </w:t>
      </w:r>
      <w:r w:rsidR="17ED78C3">
        <w:t>patients</w:t>
      </w:r>
      <w:r w:rsidR="6B4FB7A2">
        <w:t xml:space="preserve">, </w:t>
      </w:r>
      <w:r w:rsidR="5CF410A7">
        <w:t xml:space="preserve">and </w:t>
      </w:r>
      <w:r w:rsidR="4ECFCE57">
        <w:t>sixty</w:t>
      </w:r>
      <w:r w:rsidR="2506A25E">
        <w:t xml:space="preserve"> percent</w:t>
      </w:r>
      <w:r w:rsidR="4ECFCE57">
        <w:t xml:space="preserve"> (</w:t>
      </w:r>
      <w:r w:rsidR="22E60B82">
        <w:t>60%</w:t>
      </w:r>
      <w:r w:rsidR="4ECFCE57">
        <w:t>)</w:t>
      </w:r>
      <w:r w:rsidR="22E60B82">
        <w:t xml:space="preserve"> f</w:t>
      </w:r>
      <w:r w:rsidR="40A85CCE">
        <w:t>or</w:t>
      </w:r>
      <w:r w:rsidR="4ECFCE57">
        <w:t xml:space="preserve"> other relevant GPRA interviews (</w:t>
      </w:r>
      <w:r w:rsidR="0E4B0D79">
        <w:t>six</w:t>
      </w:r>
      <w:r w:rsidR="583C014C">
        <w:t xml:space="preserve"> [6]</w:t>
      </w:r>
      <w:r w:rsidR="0E4B0D79">
        <w:t>-month</w:t>
      </w:r>
      <w:r w:rsidR="1A330270">
        <w:t xml:space="preserve"> follow-up and </w:t>
      </w:r>
      <w:r w:rsidR="1A330270">
        <w:lastRenderedPageBreak/>
        <w:t>discharge</w:t>
      </w:r>
      <w:r w:rsidR="00E91BF0">
        <w:t xml:space="preserve">) </w:t>
      </w:r>
      <w:r w:rsidR="1BDF066A">
        <w:t>-</w:t>
      </w:r>
      <w:r w:rsidR="35CFE98D">
        <w:t xml:space="preserve"> whose </w:t>
      </w:r>
      <w:r w:rsidR="7876DD88">
        <w:t xml:space="preserve">MAT care </w:t>
      </w:r>
      <w:r w:rsidR="6C56B52C">
        <w:t>includ</w:t>
      </w:r>
      <w:r w:rsidR="2AF15C9C">
        <w:t>es</w:t>
      </w:r>
      <w:r w:rsidR="69F6E190">
        <w:t xml:space="preserve"> </w:t>
      </w:r>
      <w:r w:rsidR="004163DB">
        <w:t>MOUD</w:t>
      </w:r>
      <w:r w:rsidR="000A0292" w:rsidRPr="00100B48">
        <w:t xml:space="preserve"> and/or</w:t>
      </w:r>
      <w:r w:rsidR="009B7DF0" w:rsidRPr="00100B48">
        <w:t xml:space="preserve"> </w:t>
      </w:r>
      <w:r w:rsidR="375A8888">
        <w:t xml:space="preserve">direct patient </w:t>
      </w:r>
      <w:r w:rsidR="10CAED3E">
        <w:t xml:space="preserve">care </w:t>
      </w:r>
      <w:r w:rsidR="31D6EEFC">
        <w:t>by a</w:t>
      </w:r>
      <w:r w:rsidR="069F2127">
        <w:t xml:space="preserve"> staff member </w:t>
      </w:r>
      <w:r w:rsidR="1712714E">
        <w:t xml:space="preserve">receiving some </w:t>
      </w:r>
      <w:r w:rsidR="6287F9BA">
        <w:t xml:space="preserve">wages </w:t>
      </w:r>
      <w:r w:rsidR="310A624E">
        <w:t>from SOR IV</w:t>
      </w:r>
      <w:r w:rsidR="1C20A4BD">
        <w:t xml:space="preserve"> </w:t>
      </w:r>
      <w:r w:rsidR="3256DAB3">
        <w:t xml:space="preserve"> and/or</w:t>
      </w:r>
      <w:r w:rsidR="00AF5131">
        <w:t xml:space="preserve"> </w:t>
      </w:r>
      <w:r w:rsidR="68ABD1D0">
        <w:t xml:space="preserve">specified State </w:t>
      </w:r>
      <w:r w:rsidR="51B753BE">
        <w:t xml:space="preserve">GPRA </w:t>
      </w:r>
      <w:r w:rsidR="68ABD1D0">
        <w:t>requirements</w:t>
      </w:r>
      <w:r w:rsidR="2E9A7C74">
        <w:t xml:space="preserve"> as </w:t>
      </w:r>
      <w:r w:rsidR="45ED5659">
        <w:t>determined by Aurrera Health Group</w:t>
      </w:r>
      <w:r w:rsidR="40381EA3">
        <w:t>.</w:t>
      </w:r>
    </w:p>
    <w:p w14:paraId="001D88DF" w14:textId="4BF2D67B" w:rsidR="00EE2628" w:rsidRPr="00F913B3" w:rsidRDefault="00F046DE" w:rsidP="00245568">
      <w:pPr>
        <w:pStyle w:val="BodyText"/>
        <w:numPr>
          <w:ilvl w:val="0"/>
          <w:numId w:val="30"/>
        </w:numPr>
      </w:pPr>
      <w:r w:rsidRPr="00F913B3">
        <w:t>Prescription and dispensing of methadone in a</w:t>
      </w:r>
      <w:r w:rsidR="00A4472F" w:rsidRPr="00F913B3">
        <w:t xml:space="preserve">dherence to standards of care for managing patients on </w:t>
      </w:r>
      <w:r w:rsidRPr="00F913B3">
        <w:t>methadone</w:t>
      </w:r>
      <w:r w:rsidR="003C3656" w:rsidRPr="00F913B3">
        <w:t>, including drug screening</w:t>
      </w:r>
      <w:r w:rsidR="00EA3AE9" w:rsidRPr="00F913B3">
        <w:t xml:space="preserve"> and </w:t>
      </w:r>
      <w:r w:rsidR="008C45C1" w:rsidRPr="00F913B3">
        <w:t xml:space="preserve">prescription of buprenorphine </w:t>
      </w:r>
      <w:r w:rsidR="00841366" w:rsidRPr="00F913B3">
        <w:t xml:space="preserve">or </w:t>
      </w:r>
      <w:r w:rsidR="008C45C1" w:rsidRPr="00F913B3">
        <w:t>other MAT medications</w:t>
      </w:r>
      <w:r w:rsidR="00EA3AE9" w:rsidRPr="00F913B3">
        <w:t xml:space="preserve"> </w:t>
      </w:r>
      <w:r w:rsidR="00EA706D" w:rsidRPr="00F913B3">
        <w:t xml:space="preserve">per patient-centered </w:t>
      </w:r>
      <w:r w:rsidR="007E4ECD" w:rsidRPr="00F913B3">
        <w:t>practice,</w:t>
      </w:r>
      <w:r w:rsidR="00EA706D" w:rsidRPr="00F913B3">
        <w:t xml:space="preserve"> and </w:t>
      </w:r>
      <w:r w:rsidR="00EA3AE9" w:rsidRPr="00F913B3">
        <w:t>as clinically indicated</w:t>
      </w:r>
      <w:r w:rsidR="004163DB">
        <w:t>.</w:t>
      </w:r>
      <w:r w:rsidR="00070903">
        <w:t xml:space="preserve"> </w:t>
      </w:r>
    </w:p>
    <w:p w14:paraId="6E43BB1C" w14:textId="5BE1F98C" w:rsidR="00A4472F" w:rsidRPr="00F913B3" w:rsidRDefault="00A4472F" w:rsidP="00245568">
      <w:pPr>
        <w:pStyle w:val="BodyText"/>
        <w:numPr>
          <w:ilvl w:val="0"/>
          <w:numId w:val="30"/>
        </w:numPr>
      </w:pPr>
      <w:r w:rsidRPr="00F913B3">
        <w:t>Access to naloxone for patients, friends</w:t>
      </w:r>
      <w:r w:rsidR="007E4ECD">
        <w:t>,</w:t>
      </w:r>
      <w:r w:rsidRPr="00F913B3">
        <w:t xml:space="preserve"> and family members and training on naloxone administration</w:t>
      </w:r>
      <w:r w:rsidR="00841366" w:rsidRPr="00F913B3">
        <w:t xml:space="preserve">, to </w:t>
      </w:r>
      <w:r w:rsidR="0039391D" w:rsidRPr="00F913B3">
        <w:t>includ</w:t>
      </w:r>
      <w:r w:rsidR="00841366" w:rsidRPr="00F913B3">
        <w:t>e</w:t>
      </w:r>
      <w:r w:rsidR="0039391D" w:rsidRPr="00F913B3">
        <w:t xml:space="preserve"> family members and friends in recovery planning at patient’s direction</w:t>
      </w:r>
      <w:r w:rsidR="004163DB">
        <w:t>.</w:t>
      </w:r>
    </w:p>
    <w:p w14:paraId="16D533B2" w14:textId="588926AF" w:rsidR="00A4472F" w:rsidRPr="00F913B3" w:rsidRDefault="002A469B" w:rsidP="00245568">
      <w:pPr>
        <w:pStyle w:val="BodyText"/>
        <w:numPr>
          <w:ilvl w:val="0"/>
          <w:numId w:val="30"/>
        </w:numPr>
      </w:pPr>
      <w:r w:rsidRPr="00F913B3">
        <w:t>Provision of t</w:t>
      </w:r>
      <w:r w:rsidR="00A4472F" w:rsidRPr="00F913B3">
        <w:t>elehealth treatment and recovery services</w:t>
      </w:r>
      <w:r w:rsidRPr="00F913B3">
        <w:t xml:space="preserve"> as appropriate to meet patient care needs</w:t>
      </w:r>
      <w:r w:rsidR="004163DB">
        <w:t>.</w:t>
      </w:r>
    </w:p>
    <w:p w14:paraId="0C2CE2DF" w14:textId="1EE0D319" w:rsidR="00A4472F" w:rsidRPr="00F913B3" w:rsidRDefault="002A469B" w:rsidP="00245568">
      <w:pPr>
        <w:pStyle w:val="BodyText"/>
        <w:numPr>
          <w:ilvl w:val="0"/>
          <w:numId w:val="30"/>
        </w:numPr>
      </w:pPr>
      <w:r w:rsidRPr="00F913B3">
        <w:t>Provide a</w:t>
      </w:r>
      <w:r w:rsidR="00A4472F" w:rsidRPr="00F913B3">
        <w:t>ctive assist</w:t>
      </w:r>
      <w:r w:rsidRPr="00F913B3">
        <w:t>ance to</w:t>
      </w:r>
      <w:r w:rsidR="00A4472F" w:rsidRPr="00F913B3">
        <w:t xml:space="preserve"> individuals with </w:t>
      </w:r>
      <w:r w:rsidR="00295375" w:rsidRPr="00F913B3">
        <w:t xml:space="preserve">completion of </w:t>
      </w:r>
      <w:r w:rsidR="00A4472F" w:rsidRPr="00F913B3">
        <w:t>health insurance applications and enrollment for eligible uninsured patients.</w:t>
      </w:r>
      <w:r w:rsidR="00CA7969" w:rsidRPr="00F913B3">
        <w:t xml:space="preserve"> E</w:t>
      </w:r>
      <w:r w:rsidR="00A4472F" w:rsidRPr="00F913B3">
        <w:t>ligible individual</w:t>
      </w:r>
      <w:r w:rsidR="00CA7969" w:rsidRPr="00F913B3">
        <w:t>s</w:t>
      </w:r>
      <w:r w:rsidR="00A4472F" w:rsidRPr="00F913B3">
        <w:t xml:space="preserve"> </w:t>
      </w:r>
      <w:r w:rsidR="00A4472F" w:rsidRPr="00245568">
        <w:t>must</w:t>
      </w:r>
      <w:r w:rsidR="006D2C0B" w:rsidRPr="00F913B3">
        <w:t xml:space="preserve"> be supported to</w:t>
      </w:r>
      <w:r w:rsidR="00A4472F" w:rsidRPr="00F913B3">
        <w:t xml:space="preserve"> obtain Medi-Cal to cover the cost of eligible services. Grant funds made available under this Agreement shall </w:t>
      </w:r>
      <w:r w:rsidR="00A4472F" w:rsidRPr="00245568">
        <w:t>not</w:t>
      </w:r>
      <w:r w:rsidR="00A4472F" w:rsidRPr="00F913B3">
        <w:t xml:space="preserve"> be utilized to pay for services covered by Medi-Cal for individuals who qualify for Medi-Cal but do not apply</w:t>
      </w:r>
      <w:r w:rsidR="000419A7" w:rsidRPr="00F913B3">
        <w:t xml:space="preserve">. </w:t>
      </w:r>
      <w:r w:rsidR="00CA7969" w:rsidRPr="00F913B3">
        <w:t>Similarly,</w:t>
      </w:r>
      <w:r w:rsidR="000419A7" w:rsidRPr="00F913B3">
        <w:t xml:space="preserve"> patient</w:t>
      </w:r>
      <w:r w:rsidR="00CA7969" w:rsidRPr="00F913B3">
        <w:t>s</w:t>
      </w:r>
      <w:r w:rsidR="000419A7" w:rsidRPr="00F913B3">
        <w:t xml:space="preserve"> who </w:t>
      </w:r>
      <w:r w:rsidR="00CA7969" w:rsidRPr="00F913B3">
        <w:t xml:space="preserve">are </w:t>
      </w:r>
      <w:r w:rsidR="000419A7" w:rsidRPr="00F913B3">
        <w:t xml:space="preserve">eligible for private insurance must </w:t>
      </w:r>
      <w:r w:rsidR="00CB1B7D" w:rsidRPr="00F913B3">
        <w:t>attain that coverage</w:t>
      </w:r>
      <w:r w:rsidR="00F71390" w:rsidRPr="00F913B3">
        <w:t>,</w:t>
      </w:r>
      <w:r w:rsidR="00CB1B7D" w:rsidRPr="00F913B3">
        <w:t xml:space="preserve"> with co-pay support </w:t>
      </w:r>
      <w:r w:rsidR="00145F48" w:rsidRPr="00F913B3">
        <w:t>by SOR IV funds allowed as needed</w:t>
      </w:r>
      <w:r w:rsidR="00FF2B48" w:rsidRPr="00F913B3">
        <w:t xml:space="preserve"> and co-pay coverage tracked within data collection requirements</w:t>
      </w:r>
      <w:r w:rsidR="00886CF0">
        <w:t>.</w:t>
      </w:r>
    </w:p>
    <w:p w14:paraId="3108491F" w14:textId="0976A790" w:rsidR="00A4472F" w:rsidRPr="00F913B3" w:rsidRDefault="00A4472F" w:rsidP="00245568">
      <w:pPr>
        <w:pStyle w:val="BodyText"/>
        <w:numPr>
          <w:ilvl w:val="0"/>
          <w:numId w:val="30"/>
        </w:numPr>
      </w:pPr>
      <w:r w:rsidRPr="00F913B3">
        <w:t>Determin</w:t>
      </w:r>
      <w:r w:rsidR="008D7DF8" w:rsidRPr="00F913B3">
        <w:t xml:space="preserve">ation of patients’ eligibility </w:t>
      </w:r>
      <w:r w:rsidRPr="00F913B3">
        <w:t xml:space="preserve">for other benefits including those available for veterans or seniors and </w:t>
      </w:r>
      <w:r w:rsidR="008D7DF8" w:rsidRPr="00F913B3">
        <w:t xml:space="preserve">provision of assistance </w:t>
      </w:r>
      <w:r w:rsidRPr="00F913B3">
        <w:t>in accessing these benefits via active case management</w:t>
      </w:r>
      <w:r w:rsidR="00886CF0">
        <w:t>.</w:t>
      </w:r>
    </w:p>
    <w:p w14:paraId="25EA0860" w14:textId="2E6917E0" w:rsidR="00A4472F" w:rsidRPr="00F913B3" w:rsidRDefault="00A4472F" w:rsidP="00245568">
      <w:pPr>
        <w:pStyle w:val="BodyText"/>
        <w:numPr>
          <w:ilvl w:val="0"/>
          <w:numId w:val="30"/>
        </w:numPr>
      </w:pPr>
      <w:r w:rsidRPr="00F913B3">
        <w:t>Provi</w:t>
      </w:r>
      <w:r w:rsidR="008D7DF8" w:rsidRPr="00F913B3">
        <w:t xml:space="preserve">sion of </w:t>
      </w:r>
      <w:r w:rsidRPr="00F913B3">
        <w:t xml:space="preserve">harm reduction </w:t>
      </w:r>
      <w:r w:rsidR="000C7476" w:rsidRPr="00F913B3">
        <w:t xml:space="preserve">(HR) </w:t>
      </w:r>
      <w:r w:rsidRPr="00F913B3">
        <w:t>services, including distribution of xylazine and fentanyl test strips</w:t>
      </w:r>
      <w:r w:rsidR="00F71390" w:rsidRPr="00F913B3">
        <w:t>,</w:t>
      </w:r>
      <w:r w:rsidRPr="00F913B3">
        <w:t xml:space="preserve"> and support </w:t>
      </w:r>
      <w:r w:rsidR="00F71390" w:rsidRPr="00F913B3">
        <w:t xml:space="preserve">for </w:t>
      </w:r>
      <w:r w:rsidRPr="00F913B3">
        <w:t>the establishment of harm reduction</w:t>
      </w:r>
      <w:r w:rsidR="00F71390" w:rsidRPr="00F913B3">
        <w:t xml:space="preserve"> services, including such </w:t>
      </w:r>
      <w:r w:rsidR="000C7476" w:rsidRPr="00F913B3">
        <w:t>innovations as HR</w:t>
      </w:r>
      <w:r w:rsidRPr="00F913B3">
        <w:t xml:space="preserve"> vending machines within the</w:t>
      </w:r>
      <w:r w:rsidR="000C7476" w:rsidRPr="00F913B3">
        <w:t xml:space="preserve"> </w:t>
      </w:r>
      <w:r w:rsidR="00065BB3" w:rsidRPr="00F913B3">
        <w:t xml:space="preserve">Hub’s </w:t>
      </w:r>
      <w:r w:rsidRPr="00F913B3">
        <w:t>H&amp;SS network</w:t>
      </w:r>
      <w:r w:rsidR="00886CF0">
        <w:t>.</w:t>
      </w:r>
    </w:p>
    <w:p w14:paraId="1E5003BF" w14:textId="6E13AA87" w:rsidR="00A4472F" w:rsidRPr="00F913B3" w:rsidRDefault="00A4472F" w:rsidP="00245568">
      <w:pPr>
        <w:pStyle w:val="BodyText"/>
        <w:numPr>
          <w:ilvl w:val="0"/>
          <w:numId w:val="30"/>
        </w:numPr>
      </w:pPr>
      <w:r w:rsidRPr="00F913B3">
        <w:t>Check</w:t>
      </w:r>
      <w:r w:rsidR="00865A9E" w:rsidRPr="00F913B3">
        <w:t>ing</w:t>
      </w:r>
      <w:r w:rsidRPr="00F913B3">
        <w:t xml:space="preserve"> the prescription drug monitoring program database (CURES) initially and every four</w:t>
      </w:r>
      <w:r w:rsidR="00C531C0">
        <w:t xml:space="preserve"> (4)</w:t>
      </w:r>
      <w:r w:rsidRPr="00F913B3">
        <w:t xml:space="preserve"> </w:t>
      </w:r>
      <w:r w:rsidR="00AF5131" w:rsidRPr="00F913B3">
        <w:t>months and</w:t>
      </w:r>
      <w:r w:rsidR="00065BB3" w:rsidRPr="00F913B3">
        <w:t xml:space="preserve"> </w:t>
      </w:r>
      <w:r w:rsidRPr="00F913B3">
        <w:t xml:space="preserve">documenting these actions in </w:t>
      </w:r>
      <w:r w:rsidR="00065BB3" w:rsidRPr="00F913B3">
        <w:t xml:space="preserve">patients’ </w:t>
      </w:r>
      <w:r w:rsidRPr="00F913B3">
        <w:t>chart</w:t>
      </w:r>
      <w:r w:rsidR="00065BB3" w:rsidRPr="00F913B3">
        <w:t>s</w:t>
      </w:r>
      <w:r w:rsidR="00A61DEB">
        <w:t>.</w:t>
      </w:r>
    </w:p>
    <w:p w14:paraId="3D93FD1D" w14:textId="777828EF" w:rsidR="00A4472F" w:rsidRPr="00F913B3" w:rsidRDefault="00865A9E" w:rsidP="00245568">
      <w:pPr>
        <w:pStyle w:val="BodyText"/>
        <w:numPr>
          <w:ilvl w:val="0"/>
          <w:numId w:val="30"/>
        </w:numPr>
      </w:pPr>
      <w:r w:rsidRPr="00F913B3">
        <w:t xml:space="preserve">Being a </w:t>
      </w:r>
      <w:r w:rsidR="00A4472F" w:rsidRPr="00F913B3">
        <w:t>Medi-Cal eligible service provider</w:t>
      </w:r>
      <w:r w:rsidR="00A61DEB">
        <w:t>.</w:t>
      </w:r>
    </w:p>
    <w:p w14:paraId="6B617334" w14:textId="1741A130" w:rsidR="00BF54A7" w:rsidRPr="00F913B3" w:rsidRDefault="00A4472F" w:rsidP="00245568">
      <w:pPr>
        <w:pStyle w:val="BodyText"/>
        <w:numPr>
          <w:ilvl w:val="0"/>
          <w:numId w:val="30"/>
        </w:numPr>
      </w:pPr>
      <w:r w:rsidRPr="00F913B3">
        <w:t>Compl</w:t>
      </w:r>
      <w:r w:rsidR="00865A9E" w:rsidRPr="00F913B3">
        <w:t>iance</w:t>
      </w:r>
      <w:r w:rsidRPr="00F913B3">
        <w:t xml:space="preserve"> with all grant funding limitations and restrictions</w:t>
      </w:r>
      <w:r w:rsidR="00A61DEB">
        <w:t>.</w:t>
      </w:r>
    </w:p>
    <w:p w14:paraId="421567FB" w14:textId="6E87E646" w:rsidR="000B3AC4" w:rsidRPr="00F913B3" w:rsidRDefault="00414B2C" w:rsidP="00245568">
      <w:pPr>
        <w:pStyle w:val="BodyText"/>
        <w:numPr>
          <w:ilvl w:val="0"/>
          <w:numId w:val="30"/>
        </w:numPr>
      </w:pPr>
      <w:r w:rsidRPr="00F913B3">
        <w:t xml:space="preserve">Optional </w:t>
      </w:r>
      <w:r w:rsidR="006502E2" w:rsidRPr="00F913B3">
        <w:t>p</w:t>
      </w:r>
      <w:r w:rsidR="00DE388B" w:rsidRPr="00F913B3">
        <w:t>ermissi</w:t>
      </w:r>
      <w:r w:rsidR="006502E2" w:rsidRPr="00F913B3">
        <w:t>on to</w:t>
      </w:r>
      <w:r w:rsidR="00DE388B" w:rsidRPr="00F913B3">
        <w:t xml:space="preserve"> e</w:t>
      </w:r>
      <w:r w:rsidR="000B3AC4" w:rsidRPr="00F913B3">
        <w:t>xte</w:t>
      </w:r>
      <w:r w:rsidR="005543AD" w:rsidRPr="00F913B3">
        <w:t>n</w:t>
      </w:r>
      <w:r w:rsidR="006502E2" w:rsidRPr="00F913B3">
        <w:t>d</w:t>
      </w:r>
      <w:r w:rsidR="005543AD" w:rsidRPr="00F913B3">
        <w:t xml:space="preserve"> </w:t>
      </w:r>
      <w:r w:rsidR="000B3AC4" w:rsidRPr="00F913B3">
        <w:t>service hours</w:t>
      </w:r>
      <w:r w:rsidR="003E541B" w:rsidRPr="00F913B3">
        <w:t xml:space="preserve"> up to eighteen (18) hours</w:t>
      </w:r>
      <w:r w:rsidR="000B3AC4" w:rsidRPr="00F913B3">
        <w:t xml:space="preserve"> </w:t>
      </w:r>
      <w:r w:rsidR="002F0972" w:rsidRPr="00F913B3">
        <w:t xml:space="preserve">as warranted by </w:t>
      </w:r>
      <w:r w:rsidR="00E82B80" w:rsidRPr="00F913B3">
        <w:t xml:space="preserve">site-specific metrics to be determined </w:t>
      </w:r>
      <w:r w:rsidR="001B1B67" w:rsidRPr="00F913B3">
        <w:t>with</w:t>
      </w:r>
      <w:r w:rsidR="00AC5873">
        <w:t xml:space="preserve"> </w:t>
      </w:r>
      <w:r w:rsidR="000B4C64" w:rsidRPr="00F913B3">
        <w:t xml:space="preserve">data </w:t>
      </w:r>
      <w:r w:rsidR="007C3604" w:rsidRPr="00F913B3">
        <w:t xml:space="preserve">on a per-site basis </w:t>
      </w:r>
      <w:r w:rsidR="000B3AC4" w:rsidRPr="00F913B3">
        <w:t xml:space="preserve">within the </w:t>
      </w:r>
      <w:r w:rsidR="00AA3334" w:rsidRPr="00F913B3">
        <w:t xml:space="preserve">six (6) quarters </w:t>
      </w:r>
      <w:r w:rsidR="000B3AC4" w:rsidRPr="00F913B3">
        <w:t>of SOR IV funding</w:t>
      </w:r>
      <w:r w:rsidR="00A61DEB">
        <w:t>.</w:t>
      </w:r>
    </w:p>
    <w:p w14:paraId="58CDBB8D" w14:textId="3BEDD551" w:rsidR="0039391D" w:rsidRPr="00F913B3" w:rsidRDefault="0039391D" w:rsidP="00245568">
      <w:pPr>
        <w:pStyle w:val="BodyText"/>
        <w:numPr>
          <w:ilvl w:val="0"/>
          <w:numId w:val="30"/>
        </w:numPr>
      </w:pPr>
      <w:r w:rsidRPr="00F913B3">
        <w:t>Collection of required data elements, including</w:t>
      </w:r>
      <w:r w:rsidR="00491627" w:rsidRPr="00F913B3">
        <w:t xml:space="preserve"> but not limited to</w:t>
      </w:r>
      <w:r w:rsidRPr="00F913B3">
        <w:t xml:space="preserve"> numbers of patients in </w:t>
      </w:r>
      <w:r w:rsidR="004C4D11" w:rsidRPr="00F913B3">
        <w:t xml:space="preserve">H&amp;SS SOR IV-funded </w:t>
      </w:r>
      <w:r w:rsidRPr="00F913B3">
        <w:t>care</w:t>
      </w:r>
      <w:r w:rsidR="005543AD" w:rsidRPr="00F913B3">
        <w:t>.</w:t>
      </w:r>
    </w:p>
    <w:p w14:paraId="0A64DE6D" w14:textId="2450E04A" w:rsidR="00946B62" w:rsidRPr="00F913B3" w:rsidRDefault="00922769" w:rsidP="00245568">
      <w:pPr>
        <w:pStyle w:val="BodyText"/>
        <w:numPr>
          <w:ilvl w:val="0"/>
          <w:numId w:val="30"/>
        </w:numPr>
      </w:pPr>
      <w:r w:rsidRPr="00F913B3">
        <w:t xml:space="preserve">Attendance and participation in </w:t>
      </w:r>
      <w:r w:rsidR="000A03E2" w:rsidRPr="00F913B3">
        <w:t>all required trainings</w:t>
      </w:r>
      <w:r w:rsidR="00B42DA6" w:rsidRPr="00F913B3">
        <w:t xml:space="preserve"> (e</w:t>
      </w:r>
      <w:r w:rsidR="00FD2DDB" w:rsidRPr="00F913B3">
        <w:t>.g</w:t>
      </w:r>
      <w:r w:rsidR="00A61DEB" w:rsidRPr="00F913B3">
        <w:t>.</w:t>
      </w:r>
      <w:r w:rsidR="00A61DEB">
        <w:t>,</w:t>
      </w:r>
      <w:r w:rsidR="00A61DEB" w:rsidRPr="00F913B3">
        <w:t xml:space="preserve"> </w:t>
      </w:r>
      <w:r w:rsidR="00FD2DDB" w:rsidRPr="00F913B3">
        <w:t>quarterly Learning Collaboratives</w:t>
      </w:r>
      <w:r w:rsidR="00D44FE9" w:rsidRPr="00F913B3">
        <w:t xml:space="preserve"> delivered by UCLA-ISAP</w:t>
      </w:r>
      <w:r w:rsidR="008573BD" w:rsidRPr="00F913B3">
        <w:t>, site</w:t>
      </w:r>
      <w:r w:rsidR="00A61DEB">
        <w:t xml:space="preserve"> </w:t>
      </w:r>
      <w:r w:rsidR="008573BD" w:rsidRPr="00F913B3">
        <w:t xml:space="preserve">visits by </w:t>
      </w:r>
      <w:r w:rsidR="00130A1A" w:rsidRPr="00F913B3">
        <w:t>AHP</w:t>
      </w:r>
      <w:r w:rsidR="00A61DEB">
        <w:t>,</w:t>
      </w:r>
      <w:r w:rsidR="00A61DEB" w:rsidRPr="00F913B3">
        <w:t xml:space="preserve"> </w:t>
      </w:r>
      <w:r w:rsidR="00130A1A" w:rsidRPr="00F913B3">
        <w:t>and regional in</w:t>
      </w:r>
      <w:r w:rsidR="00C82DEA" w:rsidRPr="00F913B3">
        <w:t>-person mi</w:t>
      </w:r>
      <w:r w:rsidR="00DE19CA" w:rsidRPr="00F913B3">
        <w:t>ni-Learning Collaboratives, etc.)</w:t>
      </w:r>
      <w:r w:rsidR="00A61DEB">
        <w:t>.</w:t>
      </w:r>
    </w:p>
    <w:p w14:paraId="14BE0041" w14:textId="77777777" w:rsidR="00BF54A7" w:rsidRDefault="00BF54A7">
      <w:pPr>
        <w:spacing w:before="5"/>
        <w:rPr>
          <w:rFonts w:ascii="Arial" w:eastAsia="Arial" w:hAnsi="Arial" w:cs="Arial"/>
        </w:rPr>
      </w:pPr>
    </w:p>
    <w:p w14:paraId="3BE1BD37" w14:textId="396AB7EB" w:rsidR="00BF54A7" w:rsidRPr="00694CF7" w:rsidRDefault="00A04D61" w:rsidP="00245568">
      <w:pPr>
        <w:pStyle w:val="Heading3"/>
        <w:rPr>
          <w:rFonts w:cs="Arial"/>
        </w:rPr>
      </w:pPr>
      <w:bookmarkStart w:id="15" w:name="_Toc179964678"/>
      <w:r w:rsidRPr="00694CF7">
        <w:t>Spoke Activities</w:t>
      </w:r>
      <w:bookmarkEnd w:id="15"/>
    </w:p>
    <w:p w14:paraId="5E24B3EE" w14:textId="371B0FA9" w:rsidR="00BF54A7" w:rsidRDefault="00A04D61" w:rsidP="00694CF7">
      <w:pPr>
        <w:pStyle w:val="BodyText"/>
        <w:spacing w:line="258" w:lineRule="auto"/>
        <w:ind w:right="180"/>
        <w:rPr>
          <w:spacing w:val="-1"/>
        </w:rPr>
      </w:pPr>
      <w:r>
        <w:rPr>
          <w:spacing w:val="-1"/>
        </w:rPr>
        <w:t>Spok</w:t>
      </w:r>
      <w:r w:rsidR="00DC1184">
        <w:rPr>
          <w:spacing w:val="-1"/>
        </w:rPr>
        <w:t xml:space="preserve">e </w:t>
      </w:r>
      <w:r w:rsidR="00911A29">
        <w:rPr>
          <w:spacing w:val="-1"/>
        </w:rPr>
        <w:t xml:space="preserve">grant-funded </w:t>
      </w:r>
      <w:r>
        <w:rPr>
          <w:spacing w:val="-1"/>
        </w:rPr>
        <w:t>activities</w:t>
      </w:r>
      <w:r>
        <w:t xml:space="preserve"> </w:t>
      </w:r>
      <w:r>
        <w:rPr>
          <w:spacing w:val="-1"/>
        </w:rPr>
        <w:t>will</w:t>
      </w:r>
      <w:r>
        <w:t xml:space="preserve"> </w:t>
      </w:r>
      <w:r>
        <w:rPr>
          <w:spacing w:val="-1"/>
        </w:rPr>
        <w:t>include</w:t>
      </w:r>
      <w:r w:rsidR="00DC1184">
        <w:rPr>
          <w:spacing w:val="-1"/>
        </w:rPr>
        <w:t>:</w:t>
      </w:r>
    </w:p>
    <w:p w14:paraId="54757874" w14:textId="4F69C884" w:rsidR="00BB29B6" w:rsidRPr="00771AA4" w:rsidRDefault="00BB29B6" w:rsidP="00245568">
      <w:pPr>
        <w:pStyle w:val="BodyText"/>
        <w:numPr>
          <w:ilvl w:val="0"/>
          <w:numId w:val="31"/>
        </w:numPr>
      </w:pPr>
      <w:r w:rsidRPr="00771AA4">
        <w:t xml:space="preserve">Participation in receiving and sending appropriate referrals to </w:t>
      </w:r>
      <w:r w:rsidR="00187E1D" w:rsidRPr="00771AA4">
        <w:t xml:space="preserve">their </w:t>
      </w:r>
      <w:r w:rsidRPr="00771AA4">
        <w:t xml:space="preserve">respective </w:t>
      </w:r>
      <w:r w:rsidR="00F6331A" w:rsidRPr="00771AA4">
        <w:t xml:space="preserve">Hub </w:t>
      </w:r>
      <w:r w:rsidR="00EE3E5F" w:rsidRPr="00771AA4">
        <w:t xml:space="preserve">and/or other Spokes to meet patient needs </w:t>
      </w:r>
      <w:r w:rsidRPr="00771AA4">
        <w:t>within the H&amp;SS SOR IV network</w:t>
      </w:r>
      <w:r w:rsidR="00771AA4">
        <w:t>.</w:t>
      </w:r>
    </w:p>
    <w:p w14:paraId="4B3FA92E" w14:textId="74124C63" w:rsidR="00AE0183" w:rsidRPr="00771AA4" w:rsidRDefault="008A5F96" w:rsidP="00245568">
      <w:pPr>
        <w:pStyle w:val="BodyText"/>
        <w:numPr>
          <w:ilvl w:val="0"/>
          <w:numId w:val="31"/>
        </w:numPr>
      </w:pPr>
      <w:r w:rsidRPr="00771AA4">
        <w:t>Assessment</w:t>
      </w:r>
      <w:r w:rsidR="00AE0183" w:rsidRPr="00771AA4">
        <w:t xml:space="preserve"> and diagnosis of OUD or </w:t>
      </w:r>
      <w:proofErr w:type="spellStart"/>
      <w:r w:rsidR="00615AFA" w:rsidRPr="00771AA4">
        <w:t>S</w:t>
      </w:r>
      <w:r w:rsidR="00771AA4">
        <w:t>t</w:t>
      </w:r>
      <w:r w:rsidR="00615AFA" w:rsidRPr="00771AA4">
        <w:t>UD</w:t>
      </w:r>
      <w:proofErr w:type="spellEnd"/>
      <w:r w:rsidR="00771AA4">
        <w:t>.</w:t>
      </w:r>
    </w:p>
    <w:p w14:paraId="2CA94750" w14:textId="6D1A7CA0" w:rsidR="00F75599" w:rsidRPr="00771AA4" w:rsidRDefault="00F75599" w:rsidP="00245568">
      <w:pPr>
        <w:pStyle w:val="BodyText"/>
        <w:numPr>
          <w:ilvl w:val="0"/>
          <w:numId w:val="31"/>
        </w:numPr>
      </w:pPr>
      <w:r w:rsidRPr="00771AA4">
        <w:t xml:space="preserve">Optional permission to extend service hours up to </w:t>
      </w:r>
      <w:r w:rsidR="003024A4" w:rsidRPr="00771AA4">
        <w:t xml:space="preserve">fourteen </w:t>
      </w:r>
      <w:r w:rsidRPr="00771AA4">
        <w:t>(1</w:t>
      </w:r>
      <w:r w:rsidR="003024A4" w:rsidRPr="00771AA4">
        <w:t>4</w:t>
      </w:r>
      <w:r w:rsidRPr="00771AA4">
        <w:t>) hours as warranted by site-specific metrics to be determined with data on a per-site basis within the first six (6) quarters of SOR IV funding</w:t>
      </w:r>
      <w:r w:rsidR="003D297D">
        <w:t>.</w:t>
      </w:r>
    </w:p>
    <w:p w14:paraId="644A2B31" w14:textId="484C253A" w:rsidR="00AE0183" w:rsidRPr="00771AA4" w:rsidRDefault="00AE0183" w:rsidP="00245568">
      <w:pPr>
        <w:pStyle w:val="BodyText"/>
        <w:numPr>
          <w:ilvl w:val="0"/>
          <w:numId w:val="31"/>
        </w:numPr>
      </w:pPr>
      <w:r w:rsidRPr="00771AA4">
        <w:t>Provision of or referrals to SUD counseling and provi</w:t>
      </w:r>
      <w:r w:rsidR="00615AFA" w:rsidRPr="00771AA4">
        <w:t>sion of</w:t>
      </w:r>
      <w:r w:rsidRPr="00771AA4">
        <w:t xml:space="preserve"> MAT medication counseling support</w:t>
      </w:r>
      <w:r w:rsidR="003D297D">
        <w:t>.</w:t>
      </w:r>
    </w:p>
    <w:p w14:paraId="0C67DCB5" w14:textId="2F53F570" w:rsidR="00AE0183" w:rsidRPr="00771AA4" w:rsidRDefault="00AE0183" w:rsidP="00245568">
      <w:pPr>
        <w:pStyle w:val="BodyText"/>
        <w:numPr>
          <w:ilvl w:val="0"/>
          <w:numId w:val="31"/>
        </w:numPr>
      </w:pPr>
      <w:r w:rsidRPr="00771AA4">
        <w:t>HIV and HCV testing and referral to appropriate services</w:t>
      </w:r>
      <w:r w:rsidR="003D297D">
        <w:t>.</w:t>
      </w:r>
    </w:p>
    <w:p w14:paraId="078AC06F" w14:textId="44CA4D49" w:rsidR="00AE0183" w:rsidRPr="00771AA4" w:rsidRDefault="00AE0183" w:rsidP="00245568">
      <w:pPr>
        <w:pStyle w:val="BodyText"/>
        <w:numPr>
          <w:ilvl w:val="0"/>
          <w:numId w:val="31"/>
        </w:numPr>
      </w:pPr>
      <w:r w:rsidRPr="00771AA4">
        <w:t>A MAT Navigation Team member serving as a case manager to actively engage patients with documented referrals and referral results, warm hand-offs, and connection to services necessary to their successful retention in treatment and improved well-being, including but not limited to coordination of referrals for housing, Medi-Cal, other insurance sources, employment, education, transportation, and entitlements such as food or income assistance</w:t>
      </w:r>
      <w:r w:rsidR="003D297D">
        <w:t>.</w:t>
      </w:r>
    </w:p>
    <w:p w14:paraId="71050A09" w14:textId="2D17031C" w:rsidR="00AE0183" w:rsidRPr="00771AA4" w:rsidRDefault="00AE0183" w:rsidP="00245568">
      <w:pPr>
        <w:pStyle w:val="BodyText"/>
        <w:numPr>
          <w:ilvl w:val="0"/>
          <w:numId w:val="31"/>
        </w:numPr>
      </w:pPr>
      <w:r w:rsidRPr="00771AA4">
        <w:t xml:space="preserve">Professional medical, social work, and mental health services, offered to patients </w:t>
      </w:r>
      <w:r w:rsidR="005B3D08" w:rsidRPr="00771AA4">
        <w:t>on-site</w:t>
      </w:r>
      <w:r w:rsidRPr="00771AA4">
        <w:t xml:space="preserve"> or by referral</w:t>
      </w:r>
      <w:r w:rsidR="003D297D">
        <w:t>.</w:t>
      </w:r>
      <w:r w:rsidR="003D297D" w:rsidRPr="00771AA4">
        <w:t xml:space="preserve"> </w:t>
      </w:r>
    </w:p>
    <w:p w14:paraId="695EDF72" w14:textId="02CBED88" w:rsidR="00AE0183" w:rsidRPr="00771AA4" w:rsidRDefault="00AE0183" w:rsidP="00245568">
      <w:pPr>
        <w:pStyle w:val="BodyText"/>
        <w:numPr>
          <w:ilvl w:val="0"/>
          <w:numId w:val="31"/>
        </w:numPr>
      </w:pPr>
      <w:r w:rsidRPr="00771AA4">
        <w:t>Recovery and/or peer support services, including referrals to support groups for patient and extended support system to build recovery capital</w:t>
      </w:r>
      <w:r w:rsidR="003D297D">
        <w:t>.</w:t>
      </w:r>
    </w:p>
    <w:p w14:paraId="77AF1312" w14:textId="08AB937D" w:rsidR="00AE0183" w:rsidRPr="00771AA4" w:rsidRDefault="00AE0183" w:rsidP="00245568">
      <w:pPr>
        <w:pStyle w:val="BodyText"/>
        <w:numPr>
          <w:ilvl w:val="0"/>
          <w:numId w:val="31"/>
        </w:numPr>
      </w:pPr>
      <w:r w:rsidRPr="00771AA4">
        <w:t xml:space="preserve">A state-certified peer recovery support specialist at a minimum </w:t>
      </w:r>
      <w:r w:rsidR="003D297D">
        <w:t>0</w:t>
      </w:r>
      <w:r w:rsidRPr="00771AA4">
        <w:t xml:space="preserve">.5 FTE on the H&amp;SS MAT Navigation </w:t>
      </w:r>
      <w:r w:rsidR="00254795">
        <w:t>T</w:t>
      </w:r>
      <w:r w:rsidR="00254795" w:rsidRPr="00771AA4">
        <w:t xml:space="preserve">eam </w:t>
      </w:r>
      <w:r w:rsidRPr="00771AA4">
        <w:t xml:space="preserve">within the first two </w:t>
      </w:r>
      <w:r w:rsidR="00D95741" w:rsidRPr="00771AA4">
        <w:t xml:space="preserve">(2) </w:t>
      </w:r>
      <w:r w:rsidRPr="00771AA4">
        <w:t xml:space="preserve">quarters of </w:t>
      </w:r>
      <w:r w:rsidR="00D95741" w:rsidRPr="00771AA4">
        <w:t>SOR IV grant funding</w:t>
      </w:r>
      <w:r w:rsidR="00254795">
        <w:t>.</w:t>
      </w:r>
    </w:p>
    <w:p w14:paraId="127B80A5" w14:textId="4042598F" w:rsidR="00AE0183" w:rsidRPr="00771AA4" w:rsidRDefault="00A61B14" w:rsidP="00245568">
      <w:pPr>
        <w:pStyle w:val="BodyText"/>
        <w:numPr>
          <w:ilvl w:val="0"/>
          <w:numId w:val="31"/>
        </w:numPr>
      </w:pPr>
      <w:r w:rsidRPr="00771AA4">
        <w:t>Serving as a SUD treatment provider</w:t>
      </w:r>
      <w:r w:rsidR="007941B6" w:rsidRPr="00771AA4">
        <w:t xml:space="preserve"> organization</w:t>
      </w:r>
      <w:r w:rsidRPr="00771AA4">
        <w:t xml:space="preserve"> for MAT w</w:t>
      </w:r>
      <w:r w:rsidR="00F81081" w:rsidRPr="00771AA4">
        <w:t>ith</w:t>
      </w:r>
      <w:r w:rsidRPr="00771AA4">
        <w:t xml:space="preserve"> a minimum of two (2) years prior to the date of this RFA experience in pr</w:t>
      </w:r>
      <w:r w:rsidR="00D7603C" w:rsidRPr="00771AA4">
        <w:t>escribing MAT</w:t>
      </w:r>
      <w:r w:rsidRPr="00771AA4">
        <w:t xml:space="preserve"> per SAMHSA’s SOR IV requirements</w:t>
      </w:r>
      <w:r w:rsidR="007941B6" w:rsidRPr="00771AA4">
        <w:t>.</w:t>
      </w:r>
      <w:r w:rsidR="00AC5873">
        <w:t xml:space="preserve"> </w:t>
      </w:r>
    </w:p>
    <w:p w14:paraId="22268208" w14:textId="62C510C3" w:rsidR="0056495F" w:rsidRPr="00771AA4" w:rsidRDefault="6E528942" w:rsidP="00245568">
      <w:pPr>
        <w:pStyle w:val="BodyText"/>
        <w:numPr>
          <w:ilvl w:val="0"/>
          <w:numId w:val="31"/>
        </w:numPr>
      </w:pPr>
      <w:r>
        <w:t>L</w:t>
      </w:r>
      <w:r w:rsidR="1910927B">
        <w:t xml:space="preserve">imited </w:t>
      </w:r>
      <w:r>
        <w:t>additional funding</w:t>
      </w:r>
      <w:r w:rsidR="1910927B">
        <w:t xml:space="preserve"> for </w:t>
      </w:r>
      <w:r w:rsidR="7AB31C54">
        <w:t xml:space="preserve">Spoke applicant organizations to </w:t>
      </w:r>
      <w:r w:rsidR="5A1A69DE">
        <w:t xml:space="preserve">recruit and train a </w:t>
      </w:r>
      <w:r w:rsidR="4F5668EB">
        <w:t xml:space="preserve">MAT prescriber to </w:t>
      </w:r>
      <w:r w:rsidR="2E01C53D">
        <w:t xml:space="preserve">serve as </w:t>
      </w:r>
      <w:r w:rsidR="24DA0645">
        <w:t xml:space="preserve">that organization’s prescriber of record </w:t>
      </w:r>
      <w:r w:rsidR="4F7D1F10">
        <w:t xml:space="preserve">within the first </w:t>
      </w:r>
      <w:r w:rsidR="5CD15EFF">
        <w:t>three (3) quarters of SOR IV grant funding</w:t>
      </w:r>
      <w:r w:rsidR="3A0469F6">
        <w:t>.</w:t>
      </w:r>
    </w:p>
    <w:p w14:paraId="35FEF7AF" w14:textId="1EDF4580" w:rsidR="00AE0183" w:rsidRPr="00771AA4" w:rsidRDefault="00AE0183" w:rsidP="00245568">
      <w:pPr>
        <w:pStyle w:val="BodyText"/>
        <w:numPr>
          <w:ilvl w:val="0"/>
          <w:numId w:val="31"/>
        </w:numPr>
      </w:pPr>
      <w:r w:rsidRPr="00771AA4">
        <w:t xml:space="preserve">Local access to maternal addiction treatment, either </w:t>
      </w:r>
      <w:r w:rsidR="005B3D08" w:rsidRPr="00771AA4">
        <w:t>on-site</w:t>
      </w:r>
      <w:r w:rsidRPr="00771AA4">
        <w:t xml:space="preserve"> or by referral, to include, at a minimum, universal prenatal screening for alcohol and drug use, counseling, case management, MAT, and CM. Maternal addiction services may be provided in-person or by telehealth </w:t>
      </w:r>
      <w:r w:rsidR="00D355B4" w:rsidRPr="00771AA4">
        <w:t>providers and</w:t>
      </w:r>
      <w:r w:rsidRPr="00771AA4">
        <w:t xml:space="preserve"> should include collaborative management with a delivery facility capable of treating infants with neonatal abstinence syndrome</w:t>
      </w:r>
      <w:r w:rsidR="005E2951">
        <w:t>.</w:t>
      </w:r>
    </w:p>
    <w:p w14:paraId="1170B863" w14:textId="5ECF1871" w:rsidR="00AE0183" w:rsidRPr="00771AA4" w:rsidRDefault="009C4A94" w:rsidP="00245568">
      <w:pPr>
        <w:pStyle w:val="BodyText"/>
        <w:numPr>
          <w:ilvl w:val="0"/>
          <w:numId w:val="31"/>
        </w:numPr>
      </w:pPr>
      <w:r w:rsidRPr="00771AA4">
        <w:lastRenderedPageBreak/>
        <w:t>The capacity to complete patient GPRA interviews and meet required percentages of completion of no less than seventy-five</w:t>
      </w:r>
      <w:r w:rsidR="005E2951">
        <w:t xml:space="preserve"> percent</w:t>
      </w:r>
      <w:r w:rsidRPr="00771AA4">
        <w:t xml:space="preserve"> (75%) of all SOR-eligible intake patients</w:t>
      </w:r>
      <w:r w:rsidR="008B73C4">
        <w:t xml:space="preserve"> </w:t>
      </w:r>
      <w:r w:rsidRPr="00771AA4">
        <w:t>and sixty</w:t>
      </w:r>
      <w:r w:rsidR="005E2951">
        <w:t xml:space="preserve"> percent</w:t>
      </w:r>
      <w:r w:rsidRPr="00771AA4">
        <w:t xml:space="preserve"> (60%) for other relevant GPRA interviews (</w:t>
      </w:r>
      <w:r w:rsidR="00C357E8" w:rsidRPr="00771AA4">
        <w:t>six</w:t>
      </w:r>
      <w:r w:rsidR="00FE3073">
        <w:t xml:space="preserve"> [6]</w:t>
      </w:r>
      <w:r w:rsidR="00C357E8" w:rsidRPr="00771AA4">
        <w:t>-month</w:t>
      </w:r>
      <w:r w:rsidR="00C03B29" w:rsidRPr="00771AA4">
        <w:t xml:space="preserve"> follow-up and discharge</w:t>
      </w:r>
      <w:r w:rsidR="008B73C4">
        <w:t>)</w:t>
      </w:r>
      <w:r w:rsidR="005E2951">
        <w:t xml:space="preserve"> </w:t>
      </w:r>
      <w:r w:rsidRPr="00771AA4">
        <w:t xml:space="preserve">whose MAT care includes </w:t>
      </w:r>
      <w:r w:rsidR="00E36FF3">
        <w:t>MOUD</w:t>
      </w:r>
      <w:r w:rsidR="008B73C4">
        <w:t>,</w:t>
      </w:r>
      <w:r w:rsidRPr="00771AA4">
        <w:t xml:space="preserve"> and/or direct patient care by a staff member receiving some wages from SOR IV</w:t>
      </w:r>
      <w:r w:rsidR="008B73C4">
        <w:t>, and/or</w:t>
      </w:r>
      <w:r w:rsidRPr="00771AA4">
        <w:t xml:space="preserve"> specified State GPRA requirements as determined by Aurrera Health Group</w:t>
      </w:r>
      <w:r w:rsidR="00C74186">
        <w:t>.</w:t>
      </w:r>
    </w:p>
    <w:p w14:paraId="2C5E7034" w14:textId="74B0D654" w:rsidR="00AE0183" w:rsidRPr="00771AA4" w:rsidRDefault="00AE0183" w:rsidP="00245568">
      <w:pPr>
        <w:pStyle w:val="BodyText"/>
        <w:numPr>
          <w:ilvl w:val="0"/>
          <w:numId w:val="31"/>
        </w:numPr>
      </w:pPr>
      <w:r w:rsidRPr="00771AA4">
        <w:t>Adherence to standards of care for managing patients on buprenorphine</w:t>
      </w:r>
      <w:r w:rsidR="00BC450A" w:rsidRPr="00771AA4">
        <w:t>, including drug screening</w:t>
      </w:r>
      <w:r w:rsidR="003C3656" w:rsidRPr="00771AA4">
        <w:t>, as well as</w:t>
      </w:r>
      <w:r w:rsidRPr="00771AA4">
        <w:t xml:space="preserve"> facilitation of prescription fulfillment with identified pharmacy via pharmacist relationship establishment and education</w:t>
      </w:r>
      <w:r w:rsidR="00C74186">
        <w:t>.</w:t>
      </w:r>
    </w:p>
    <w:p w14:paraId="3E03443F" w14:textId="436E4B87" w:rsidR="00AE0183" w:rsidRPr="00771AA4" w:rsidRDefault="005A3B78" w:rsidP="00245568">
      <w:pPr>
        <w:pStyle w:val="BodyText"/>
        <w:numPr>
          <w:ilvl w:val="0"/>
          <w:numId w:val="31"/>
        </w:numPr>
      </w:pPr>
      <w:r w:rsidRPr="00771AA4">
        <w:t>Providing a</w:t>
      </w:r>
      <w:r w:rsidR="00AE0183" w:rsidRPr="00771AA4">
        <w:t>ccess to naloxone for patients, friends</w:t>
      </w:r>
      <w:r w:rsidR="002A7218">
        <w:t>,</w:t>
      </w:r>
      <w:r w:rsidR="00AE0183" w:rsidRPr="00771AA4">
        <w:t xml:space="preserve"> and family members and training on naloxone</w:t>
      </w:r>
      <w:r w:rsidR="00B76608" w:rsidRPr="00771AA4">
        <w:t xml:space="preserve"> </w:t>
      </w:r>
      <w:r w:rsidR="00AE0183" w:rsidRPr="00771AA4">
        <w:t>administration</w:t>
      </w:r>
      <w:r w:rsidR="0039391D" w:rsidRPr="00771AA4">
        <w:t xml:space="preserve"> </w:t>
      </w:r>
      <w:r w:rsidR="00942037" w:rsidRPr="00771AA4">
        <w:t xml:space="preserve">to include </w:t>
      </w:r>
      <w:r w:rsidR="0039391D" w:rsidRPr="00771AA4">
        <w:t>family members and friends in recovery planning at patient’s direction</w:t>
      </w:r>
      <w:r w:rsidR="002A7218">
        <w:t>.</w:t>
      </w:r>
    </w:p>
    <w:p w14:paraId="160222C1" w14:textId="279CA6A1" w:rsidR="00AE0183" w:rsidRPr="00771AA4" w:rsidRDefault="00C57266" w:rsidP="00245568">
      <w:pPr>
        <w:pStyle w:val="BodyText"/>
        <w:numPr>
          <w:ilvl w:val="0"/>
          <w:numId w:val="31"/>
        </w:numPr>
      </w:pPr>
      <w:r w:rsidRPr="00771AA4">
        <w:t>Provision of t</w:t>
      </w:r>
      <w:r w:rsidR="00AE0183" w:rsidRPr="00771AA4">
        <w:t>elehealth treatment and recovery services</w:t>
      </w:r>
      <w:r w:rsidRPr="00771AA4">
        <w:t xml:space="preserve"> required to support patient care needs</w:t>
      </w:r>
      <w:r w:rsidR="002A7218">
        <w:t>.</w:t>
      </w:r>
    </w:p>
    <w:p w14:paraId="6B1AAAB5" w14:textId="651DC429" w:rsidR="00AE0183" w:rsidRPr="00771AA4" w:rsidRDefault="00DE3321" w:rsidP="00245568">
      <w:pPr>
        <w:pStyle w:val="BodyText"/>
        <w:numPr>
          <w:ilvl w:val="0"/>
          <w:numId w:val="31"/>
        </w:numPr>
      </w:pPr>
      <w:r w:rsidRPr="00771AA4">
        <w:t>Provide active assistance to individuals with completion of health insurance applications and enrollment for eligible uninsured patients. Eligible individuals must be supported to obtain Medi-Cal to cover the cost of eligible services. Grant funds made available under this Agreement shall not be utilized to pay for services covered by Medi-Cal for individuals who qualify for Medi-Cal but do not apply. Similarly, patients who are eligible for private insurance must attain that coverage, with co-pay support by SOR IV funds allowed as need</w:t>
      </w:r>
      <w:r w:rsidR="00330B04" w:rsidRPr="00771AA4">
        <w:t xml:space="preserve">ed and </w:t>
      </w:r>
      <w:r w:rsidR="0046470C" w:rsidRPr="00771AA4">
        <w:t>c</w:t>
      </w:r>
      <w:r w:rsidR="00F17CA0" w:rsidRPr="00771AA4">
        <w:t>o</w:t>
      </w:r>
      <w:r w:rsidR="003C3AF0" w:rsidRPr="00771AA4">
        <w:t>-pay</w:t>
      </w:r>
      <w:r w:rsidR="00384C1B" w:rsidRPr="00771AA4">
        <w:t xml:space="preserve"> </w:t>
      </w:r>
      <w:r w:rsidR="00092408" w:rsidRPr="00771AA4">
        <w:t>coverage track</w:t>
      </w:r>
      <w:r w:rsidR="004D2A56" w:rsidRPr="00771AA4">
        <w:t>ed within data collection</w:t>
      </w:r>
      <w:r w:rsidR="00C31D34" w:rsidRPr="00771AA4">
        <w:t xml:space="preserve"> requirements</w:t>
      </w:r>
      <w:r w:rsidR="00480984">
        <w:t>.</w:t>
      </w:r>
      <w:r w:rsidR="00AC5873">
        <w:t xml:space="preserve"> </w:t>
      </w:r>
    </w:p>
    <w:p w14:paraId="7913DAC3" w14:textId="720F2FFB" w:rsidR="00AE0183" w:rsidRPr="00771AA4" w:rsidRDefault="00AE0183" w:rsidP="00245568">
      <w:pPr>
        <w:pStyle w:val="BodyText"/>
        <w:numPr>
          <w:ilvl w:val="0"/>
          <w:numId w:val="31"/>
        </w:numPr>
      </w:pPr>
      <w:r w:rsidRPr="00771AA4">
        <w:t>Determin</w:t>
      </w:r>
      <w:r w:rsidR="00C57266" w:rsidRPr="00771AA4">
        <w:t xml:space="preserve">ation of patients’ </w:t>
      </w:r>
      <w:r w:rsidRPr="00771AA4">
        <w:t>eligib</w:t>
      </w:r>
      <w:r w:rsidR="00C57266" w:rsidRPr="00771AA4">
        <w:t>ility</w:t>
      </w:r>
      <w:r w:rsidRPr="00771AA4">
        <w:t xml:space="preserve"> for other benefits including </w:t>
      </w:r>
      <w:r w:rsidR="00F852EE" w:rsidRPr="00771AA4">
        <w:t>those available for veterans or seniors and assist them in accessing these benefits via active case management</w:t>
      </w:r>
      <w:r w:rsidR="00480984">
        <w:t>.</w:t>
      </w:r>
    </w:p>
    <w:p w14:paraId="18A901AF" w14:textId="73212637" w:rsidR="00AE0183" w:rsidRPr="00771AA4" w:rsidRDefault="00AE0183" w:rsidP="00245568">
      <w:pPr>
        <w:pStyle w:val="BodyText"/>
        <w:numPr>
          <w:ilvl w:val="0"/>
          <w:numId w:val="31"/>
        </w:numPr>
      </w:pPr>
      <w:r w:rsidRPr="00771AA4">
        <w:t>Provi</w:t>
      </w:r>
      <w:r w:rsidR="00BC450A" w:rsidRPr="00771AA4">
        <w:t xml:space="preserve">sion of </w:t>
      </w:r>
      <w:r w:rsidRPr="00771AA4">
        <w:t xml:space="preserve">harm reduction </w:t>
      </w:r>
      <w:r w:rsidR="00CE6D63" w:rsidRPr="00771AA4">
        <w:t xml:space="preserve">(HR) </w:t>
      </w:r>
      <w:r w:rsidRPr="00771AA4">
        <w:t xml:space="preserve">services, including distribution of xylazine and fentanyl test strips and support </w:t>
      </w:r>
      <w:r w:rsidR="00BB1C4B" w:rsidRPr="00771AA4">
        <w:t xml:space="preserve">for </w:t>
      </w:r>
      <w:r w:rsidRPr="00771AA4">
        <w:t xml:space="preserve">the establishment of </w:t>
      </w:r>
      <w:r w:rsidR="00CE6D63" w:rsidRPr="00771AA4">
        <w:t xml:space="preserve">innovative </w:t>
      </w:r>
      <w:r w:rsidR="00480984">
        <w:t>HR</w:t>
      </w:r>
      <w:r w:rsidRPr="00771AA4">
        <w:t xml:space="preserve"> </w:t>
      </w:r>
      <w:r w:rsidR="00CE6D63" w:rsidRPr="00771AA4">
        <w:t xml:space="preserve">services, such as HR </w:t>
      </w:r>
      <w:r w:rsidRPr="00771AA4">
        <w:t>vending machines within their H&amp;SS network</w:t>
      </w:r>
      <w:r w:rsidR="00480984">
        <w:t>.</w:t>
      </w:r>
    </w:p>
    <w:p w14:paraId="3E3A5D64" w14:textId="59B8E4CC" w:rsidR="004B604E" w:rsidRDefault="00AE0183" w:rsidP="00771AA4">
      <w:pPr>
        <w:pStyle w:val="BodyText"/>
        <w:numPr>
          <w:ilvl w:val="0"/>
          <w:numId w:val="31"/>
        </w:numPr>
      </w:pPr>
      <w:r w:rsidRPr="00771AA4">
        <w:t>Check</w:t>
      </w:r>
      <w:r w:rsidR="00BC450A" w:rsidRPr="00771AA4">
        <w:t>ing</w:t>
      </w:r>
      <w:r w:rsidRPr="00771AA4">
        <w:t xml:space="preserve"> the prescription drug monitoring program database (CURES) initially and every four</w:t>
      </w:r>
      <w:r w:rsidR="00C531C0">
        <w:t xml:space="preserve"> (4)</w:t>
      </w:r>
      <w:r w:rsidRPr="00771AA4">
        <w:t xml:space="preserve"> </w:t>
      </w:r>
      <w:r w:rsidR="00232F47" w:rsidRPr="00771AA4">
        <w:t>months and</w:t>
      </w:r>
      <w:r w:rsidR="00CE6D63" w:rsidRPr="00771AA4">
        <w:t xml:space="preserve"> </w:t>
      </w:r>
      <w:r w:rsidRPr="00771AA4">
        <w:t xml:space="preserve">documenting these actions in </w:t>
      </w:r>
      <w:r w:rsidR="00CE6D63" w:rsidRPr="00771AA4">
        <w:t xml:space="preserve">patients’ </w:t>
      </w:r>
      <w:r w:rsidR="003D1861" w:rsidRPr="00771AA4">
        <w:t>charts</w:t>
      </w:r>
      <w:r w:rsidR="00836791" w:rsidRPr="00771AA4">
        <w:t xml:space="preserve">. </w:t>
      </w:r>
    </w:p>
    <w:p w14:paraId="77BD1DFD" w14:textId="103C452F" w:rsidR="00BC450A" w:rsidRPr="00771AA4" w:rsidRDefault="00BC450A" w:rsidP="00245568">
      <w:pPr>
        <w:pStyle w:val="BodyText"/>
        <w:numPr>
          <w:ilvl w:val="0"/>
          <w:numId w:val="31"/>
        </w:numPr>
      </w:pPr>
      <w:r w:rsidRPr="00771AA4">
        <w:t>Being</w:t>
      </w:r>
      <w:r w:rsidR="00AE0183" w:rsidRPr="00771AA4">
        <w:t xml:space="preserve"> a Medi-Cal eligible service provider</w:t>
      </w:r>
      <w:r w:rsidR="004B604E">
        <w:t>.</w:t>
      </w:r>
    </w:p>
    <w:p w14:paraId="3BCE2160" w14:textId="192CA13E" w:rsidR="00AE0183" w:rsidRPr="00771AA4" w:rsidRDefault="00AE0183" w:rsidP="00245568">
      <w:pPr>
        <w:pStyle w:val="BodyText"/>
        <w:numPr>
          <w:ilvl w:val="0"/>
          <w:numId w:val="31"/>
        </w:numPr>
      </w:pPr>
      <w:r w:rsidRPr="00771AA4">
        <w:t>Compl</w:t>
      </w:r>
      <w:r w:rsidR="0039391D" w:rsidRPr="00771AA4">
        <w:t>iance</w:t>
      </w:r>
      <w:r w:rsidRPr="00771AA4">
        <w:t xml:space="preserve"> with all grant funding limitations and restrictions</w:t>
      </w:r>
      <w:r w:rsidR="007D38BB">
        <w:t>.</w:t>
      </w:r>
    </w:p>
    <w:p w14:paraId="3D44291B" w14:textId="60327FCB" w:rsidR="0031490D" w:rsidRPr="00771AA4" w:rsidRDefault="0039391D" w:rsidP="00245568">
      <w:pPr>
        <w:pStyle w:val="BodyText"/>
        <w:numPr>
          <w:ilvl w:val="0"/>
          <w:numId w:val="31"/>
        </w:numPr>
      </w:pPr>
      <w:r w:rsidRPr="00771AA4">
        <w:t xml:space="preserve">Collection of required data elements, including numbers of patients in </w:t>
      </w:r>
      <w:r w:rsidR="004C4D11" w:rsidRPr="00771AA4">
        <w:t xml:space="preserve">H&amp;SS SOR IV funded </w:t>
      </w:r>
      <w:r w:rsidRPr="00771AA4">
        <w:t>care.</w:t>
      </w:r>
    </w:p>
    <w:p w14:paraId="1843CD62" w14:textId="31FC8E05" w:rsidR="00AF2064" w:rsidRPr="00771AA4" w:rsidRDefault="00DE5E95" w:rsidP="00245568">
      <w:pPr>
        <w:pStyle w:val="BodyText"/>
        <w:numPr>
          <w:ilvl w:val="0"/>
          <w:numId w:val="31"/>
        </w:numPr>
      </w:pPr>
      <w:r w:rsidRPr="00771AA4">
        <w:t>Attendance and participation in all required trainings (e.g</w:t>
      </w:r>
      <w:r w:rsidR="007D38BB" w:rsidRPr="00771AA4">
        <w:t>.</w:t>
      </w:r>
      <w:r w:rsidR="007D38BB">
        <w:t>,</w:t>
      </w:r>
      <w:r w:rsidR="007D38BB" w:rsidRPr="00771AA4">
        <w:t xml:space="preserve"> </w:t>
      </w:r>
      <w:r w:rsidRPr="00771AA4">
        <w:t>quarterly Learning Collaboratives delivered by UCLA-ISAP, site</w:t>
      </w:r>
      <w:r w:rsidR="007D38BB">
        <w:t xml:space="preserve"> </w:t>
      </w:r>
      <w:r w:rsidRPr="00771AA4">
        <w:t>visits by AHP</w:t>
      </w:r>
      <w:r w:rsidR="007D38BB">
        <w:t>,</w:t>
      </w:r>
      <w:r w:rsidR="007D38BB" w:rsidRPr="00771AA4">
        <w:t xml:space="preserve"> </w:t>
      </w:r>
      <w:r w:rsidRPr="00771AA4">
        <w:t>and regional in-person mini-Learning Collaboratives, etc.)</w:t>
      </w:r>
      <w:r w:rsidR="007D38BB">
        <w:t>.</w:t>
      </w:r>
    </w:p>
    <w:p w14:paraId="3E481919" w14:textId="77777777" w:rsidR="00BF54A7" w:rsidRDefault="00A04D61">
      <w:pPr>
        <w:pStyle w:val="Heading2"/>
        <w:spacing w:before="180"/>
        <w:rPr>
          <w:b w:val="0"/>
          <w:bCs w:val="0"/>
        </w:rPr>
      </w:pPr>
      <w:bookmarkStart w:id="16" w:name="Contract_Period"/>
      <w:bookmarkStart w:id="17" w:name="_Toc179964679"/>
      <w:bookmarkEnd w:id="16"/>
      <w:r>
        <w:rPr>
          <w:spacing w:val="-1"/>
        </w:rPr>
        <w:t>Contract Period</w:t>
      </w:r>
      <w:bookmarkEnd w:id="17"/>
    </w:p>
    <w:p w14:paraId="6EF7AE98" w14:textId="6526A6B9" w:rsidR="00BF54A7" w:rsidRDefault="00A04D61">
      <w:pPr>
        <w:pStyle w:val="BodyText"/>
        <w:ind w:left="100"/>
      </w:pPr>
      <w:r>
        <w:rPr>
          <w:spacing w:val="-1"/>
        </w:rPr>
        <w:lastRenderedPageBreak/>
        <w:t>The</w:t>
      </w:r>
      <w:r>
        <w:rPr>
          <w:spacing w:val="1"/>
        </w:rPr>
        <w:t xml:space="preserve"> </w:t>
      </w:r>
      <w:r>
        <w:rPr>
          <w:spacing w:val="-1"/>
        </w:rPr>
        <w:t>contract</w:t>
      </w:r>
      <w:r>
        <w:rPr>
          <w:spacing w:val="-2"/>
        </w:rPr>
        <w:t xml:space="preserve"> </w:t>
      </w:r>
      <w:r>
        <w:rPr>
          <w:spacing w:val="-1"/>
        </w:rPr>
        <w:t>period is</w:t>
      </w:r>
      <w:r>
        <w:rPr>
          <w:spacing w:val="-2"/>
        </w:rPr>
        <w:t xml:space="preserve"> </w:t>
      </w:r>
      <w:r>
        <w:rPr>
          <w:spacing w:val="-1"/>
        </w:rPr>
        <w:t>January</w:t>
      </w:r>
      <w:r>
        <w:t xml:space="preserve"> 1,</w:t>
      </w:r>
      <w:r>
        <w:rPr>
          <w:spacing w:val="-2"/>
        </w:rPr>
        <w:t xml:space="preserve"> </w:t>
      </w:r>
      <w:r>
        <w:rPr>
          <w:spacing w:val="-1"/>
        </w:rPr>
        <w:t>202</w:t>
      </w:r>
      <w:r w:rsidR="0039391D">
        <w:rPr>
          <w:spacing w:val="-1"/>
        </w:rPr>
        <w:t>5</w:t>
      </w:r>
      <w:r>
        <w:rPr>
          <w:spacing w:val="-1"/>
        </w:rPr>
        <w:t>,</w:t>
      </w:r>
      <w:r>
        <w:t xml:space="preserve"> </w:t>
      </w:r>
      <w:r>
        <w:rPr>
          <w:spacing w:val="-1"/>
        </w:rPr>
        <w:t>to</w:t>
      </w:r>
      <w:r>
        <w:rPr>
          <w:spacing w:val="1"/>
        </w:rPr>
        <w:t xml:space="preserve"> </w:t>
      </w:r>
      <w:r w:rsidR="0039391D">
        <w:rPr>
          <w:spacing w:val="1"/>
        </w:rPr>
        <w:t xml:space="preserve">September 29, </w:t>
      </w:r>
      <w:r>
        <w:rPr>
          <w:spacing w:val="-1"/>
        </w:rPr>
        <w:t>202</w:t>
      </w:r>
      <w:r w:rsidR="0039391D">
        <w:rPr>
          <w:spacing w:val="-1"/>
        </w:rPr>
        <w:t>7</w:t>
      </w:r>
      <w:r>
        <w:rPr>
          <w:spacing w:val="-1"/>
        </w:rPr>
        <w:t>.</w:t>
      </w:r>
    </w:p>
    <w:p w14:paraId="4CA9B959" w14:textId="77777777" w:rsidR="00BF54A7" w:rsidRDefault="00BF54A7"/>
    <w:p w14:paraId="0819B2E9" w14:textId="77777777" w:rsidR="00BF54A7" w:rsidRDefault="00A04D61">
      <w:pPr>
        <w:pStyle w:val="Heading2"/>
        <w:spacing w:before="69"/>
        <w:ind w:left="120"/>
        <w:rPr>
          <w:b w:val="0"/>
          <w:bCs w:val="0"/>
        </w:rPr>
      </w:pPr>
      <w:bookmarkStart w:id="18" w:name="Eligibility_Criteria"/>
      <w:bookmarkStart w:id="19" w:name="_Toc179964680"/>
      <w:bookmarkEnd w:id="18"/>
      <w:r>
        <w:rPr>
          <w:spacing w:val="-1"/>
        </w:rPr>
        <w:t>Eligibility Criteria</w:t>
      </w:r>
      <w:bookmarkEnd w:id="19"/>
    </w:p>
    <w:p w14:paraId="5CF13C94" w14:textId="31F74EF8" w:rsidR="00BF54A7" w:rsidRDefault="00A04D61">
      <w:pPr>
        <w:pStyle w:val="BodyText"/>
        <w:spacing w:line="258" w:lineRule="auto"/>
        <w:ind w:left="120" w:right="102"/>
      </w:pPr>
      <w:r>
        <w:rPr>
          <w:spacing w:val="-1"/>
        </w:rPr>
        <w:t>Selected</w:t>
      </w:r>
      <w:r>
        <w:rPr>
          <w:spacing w:val="1"/>
        </w:rPr>
        <w:t xml:space="preserve"> </w:t>
      </w:r>
      <w:r>
        <w:rPr>
          <w:spacing w:val="-1"/>
        </w:rPr>
        <w:t>applicants</w:t>
      </w:r>
      <w:r>
        <w:t xml:space="preserve"> </w:t>
      </w:r>
      <w:r>
        <w:rPr>
          <w:spacing w:val="-2"/>
        </w:rPr>
        <w:t>are</w:t>
      </w:r>
      <w:r>
        <w:rPr>
          <w:spacing w:val="1"/>
        </w:rPr>
        <w:t xml:space="preserve"> </w:t>
      </w:r>
      <w:r>
        <w:rPr>
          <w:spacing w:val="-1"/>
        </w:rPr>
        <w:t>required</w:t>
      </w:r>
      <w:r>
        <w:rPr>
          <w:spacing w:val="1"/>
        </w:rPr>
        <w:t xml:space="preserve"> </w:t>
      </w:r>
      <w:r>
        <w:t>to</w:t>
      </w:r>
      <w:r>
        <w:rPr>
          <w:spacing w:val="-1"/>
        </w:rPr>
        <w:t xml:space="preserve"> adhere </w:t>
      </w:r>
      <w:r>
        <w:t>to</w:t>
      </w:r>
      <w:r>
        <w:rPr>
          <w:spacing w:val="-1"/>
        </w:rPr>
        <w:t xml:space="preserve"> </w:t>
      </w:r>
      <w:r>
        <w:t>the</w:t>
      </w:r>
      <w:r>
        <w:rPr>
          <w:spacing w:val="1"/>
        </w:rPr>
        <w:t xml:space="preserve"> </w:t>
      </w:r>
      <w:r>
        <w:rPr>
          <w:spacing w:val="-1"/>
        </w:rPr>
        <w:t>legal,</w:t>
      </w:r>
      <w:r>
        <w:rPr>
          <w:spacing w:val="-2"/>
        </w:rPr>
        <w:t xml:space="preserve"> </w:t>
      </w:r>
      <w:r>
        <w:rPr>
          <w:spacing w:val="-1"/>
        </w:rPr>
        <w:t>fiscal,</w:t>
      </w:r>
      <w:r>
        <w:t xml:space="preserve"> </w:t>
      </w:r>
      <w:r>
        <w:rPr>
          <w:spacing w:val="-1"/>
        </w:rPr>
        <w:t>reporting,</w:t>
      </w:r>
      <w:r>
        <w:t xml:space="preserve"> </w:t>
      </w:r>
      <w:r>
        <w:rPr>
          <w:spacing w:val="-1"/>
        </w:rPr>
        <w:t>and</w:t>
      </w:r>
      <w:r>
        <w:rPr>
          <w:spacing w:val="57"/>
        </w:rPr>
        <w:t xml:space="preserve"> </w:t>
      </w:r>
      <w:r>
        <w:rPr>
          <w:spacing w:val="-1"/>
        </w:rPr>
        <w:t>programmatic</w:t>
      </w:r>
      <w:r>
        <w:t xml:space="preserve"> </w:t>
      </w:r>
      <w:r>
        <w:rPr>
          <w:spacing w:val="-1"/>
        </w:rPr>
        <w:t>requirements</w:t>
      </w:r>
      <w:r>
        <w:t xml:space="preserve"> as</w:t>
      </w:r>
      <w:r>
        <w:rPr>
          <w:spacing w:val="-2"/>
        </w:rPr>
        <w:t xml:space="preserve"> </w:t>
      </w:r>
      <w:r>
        <w:rPr>
          <w:spacing w:val="-1"/>
        </w:rPr>
        <w:t>described</w:t>
      </w:r>
      <w:r>
        <w:rPr>
          <w:spacing w:val="1"/>
        </w:rPr>
        <w:t xml:space="preserve"> </w:t>
      </w:r>
      <w:r>
        <w:rPr>
          <w:spacing w:val="-1"/>
        </w:rPr>
        <w:t xml:space="preserve">in </w:t>
      </w:r>
      <w:r>
        <w:t>the</w:t>
      </w:r>
      <w:r>
        <w:rPr>
          <w:spacing w:val="1"/>
        </w:rPr>
        <w:t xml:space="preserve"> </w:t>
      </w:r>
      <w:r>
        <w:rPr>
          <w:spacing w:val="-1"/>
        </w:rPr>
        <w:t>“</w:t>
      </w:r>
      <w:hyperlink w:anchor="Funding_Information_and_Requirements" w:history="1">
        <w:r w:rsidRPr="002E076C">
          <w:rPr>
            <w:rStyle w:val="Hyperlink"/>
            <w:spacing w:val="-1"/>
          </w:rPr>
          <w:t>Funding In</w:t>
        </w:r>
        <w:r w:rsidRPr="002E076C">
          <w:rPr>
            <w:rStyle w:val="Hyperlink"/>
            <w:spacing w:val="-1"/>
          </w:rPr>
          <w:t>f</w:t>
        </w:r>
        <w:r w:rsidRPr="002E076C">
          <w:rPr>
            <w:rStyle w:val="Hyperlink"/>
            <w:spacing w:val="-1"/>
          </w:rPr>
          <w:t>ormation</w:t>
        </w:r>
        <w:r w:rsidRPr="002E076C">
          <w:rPr>
            <w:rStyle w:val="Hyperlink"/>
            <w:spacing w:val="1"/>
          </w:rPr>
          <w:t xml:space="preserve"> </w:t>
        </w:r>
        <w:r w:rsidRPr="002E076C">
          <w:rPr>
            <w:rStyle w:val="Hyperlink"/>
            <w:spacing w:val="-1"/>
          </w:rPr>
          <w:t>and</w:t>
        </w:r>
        <w:r w:rsidRPr="002E076C">
          <w:rPr>
            <w:rStyle w:val="Hyperlink"/>
            <w:spacing w:val="51"/>
          </w:rPr>
          <w:t xml:space="preserve"> </w:t>
        </w:r>
        <w:r w:rsidRPr="002E076C">
          <w:rPr>
            <w:rStyle w:val="Hyperlink"/>
            <w:spacing w:val="-1"/>
          </w:rPr>
          <w:t>Requirements</w:t>
        </w:r>
      </w:hyperlink>
      <w:r>
        <w:rPr>
          <w:spacing w:val="-1"/>
        </w:rPr>
        <w:t xml:space="preserve">” section </w:t>
      </w:r>
      <w:r>
        <w:t>that</w:t>
      </w:r>
      <w:r>
        <w:rPr>
          <w:spacing w:val="-2"/>
        </w:rPr>
        <w:t xml:space="preserve"> </w:t>
      </w:r>
      <w:r>
        <w:rPr>
          <w:spacing w:val="-1"/>
        </w:rPr>
        <w:t>follows.</w:t>
      </w:r>
      <w:r>
        <w:t xml:space="preserve"> </w:t>
      </w:r>
      <w:r>
        <w:rPr>
          <w:spacing w:val="-2"/>
        </w:rPr>
        <w:t>To</w:t>
      </w:r>
      <w:r>
        <w:rPr>
          <w:spacing w:val="1"/>
        </w:rPr>
        <w:t xml:space="preserve"> </w:t>
      </w:r>
      <w:r>
        <w:rPr>
          <w:spacing w:val="-1"/>
        </w:rPr>
        <w:t>be</w:t>
      </w:r>
      <w:r>
        <w:rPr>
          <w:spacing w:val="1"/>
        </w:rPr>
        <w:t xml:space="preserve"> </w:t>
      </w:r>
      <w:r>
        <w:rPr>
          <w:spacing w:val="-1"/>
        </w:rPr>
        <w:t>eligible</w:t>
      </w:r>
      <w:r>
        <w:rPr>
          <w:spacing w:val="1"/>
        </w:rPr>
        <w:t xml:space="preserve"> </w:t>
      </w:r>
      <w:r>
        <w:t>for</w:t>
      </w:r>
      <w:r>
        <w:rPr>
          <w:spacing w:val="-1"/>
        </w:rPr>
        <w:t xml:space="preserve"> funding,</w:t>
      </w:r>
      <w:r>
        <w:rPr>
          <w:spacing w:val="-2"/>
        </w:rPr>
        <w:t xml:space="preserve"> </w:t>
      </w:r>
      <w:r>
        <w:t>an</w:t>
      </w:r>
      <w:r>
        <w:rPr>
          <w:spacing w:val="-1"/>
        </w:rPr>
        <w:t xml:space="preserve"> applicant</w:t>
      </w:r>
      <w:r>
        <w:t xml:space="preserve"> </w:t>
      </w:r>
      <w:r>
        <w:rPr>
          <w:spacing w:val="-1"/>
        </w:rPr>
        <w:t>must</w:t>
      </w:r>
      <w:r>
        <w:rPr>
          <w:spacing w:val="-2"/>
        </w:rPr>
        <w:t xml:space="preserve"> </w:t>
      </w:r>
      <w:r>
        <w:rPr>
          <w:spacing w:val="-1"/>
        </w:rPr>
        <w:t>meet</w:t>
      </w:r>
      <w:r>
        <w:rPr>
          <w:spacing w:val="-2"/>
        </w:rPr>
        <w:t xml:space="preserve"> </w:t>
      </w:r>
      <w:r>
        <w:rPr>
          <w:spacing w:val="-1"/>
        </w:rPr>
        <w:t>all</w:t>
      </w:r>
      <w:r>
        <w:rPr>
          <w:spacing w:val="73"/>
        </w:rPr>
        <w:t xml:space="preserve"> </w:t>
      </w:r>
      <w:r>
        <w:rPr>
          <w:spacing w:val="-1"/>
        </w:rPr>
        <w:t>the</w:t>
      </w:r>
      <w:r>
        <w:rPr>
          <w:spacing w:val="1"/>
        </w:rPr>
        <w:t xml:space="preserve"> </w:t>
      </w:r>
      <w:r>
        <w:rPr>
          <w:spacing w:val="-1"/>
        </w:rPr>
        <w:t>criteria below:</w:t>
      </w:r>
    </w:p>
    <w:p w14:paraId="2DADF2DA" w14:textId="737799A4" w:rsidR="00BF54A7" w:rsidRPr="00535910" w:rsidRDefault="00A04D61" w:rsidP="00245568">
      <w:pPr>
        <w:pStyle w:val="BodyText"/>
        <w:numPr>
          <w:ilvl w:val="0"/>
          <w:numId w:val="32"/>
        </w:numPr>
      </w:pPr>
      <w:r w:rsidRPr="00245568">
        <w:t>Applicant</w:t>
      </w:r>
      <w:r w:rsidRPr="00535910">
        <w:t xml:space="preserve"> </w:t>
      </w:r>
      <w:r w:rsidRPr="00245568">
        <w:t xml:space="preserve">must </w:t>
      </w:r>
      <w:r w:rsidRPr="00535910">
        <w:t>be</w:t>
      </w:r>
      <w:r w:rsidRPr="00245568">
        <w:t xml:space="preserve"> physically</w:t>
      </w:r>
      <w:r w:rsidRPr="00535910">
        <w:t xml:space="preserve"> </w:t>
      </w:r>
      <w:r w:rsidRPr="00245568">
        <w:t xml:space="preserve">located in California and able to provide evidence </w:t>
      </w:r>
      <w:r w:rsidRPr="00535910">
        <w:t>of</w:t>
      </w:r>
      <w:r w:rsidRPr="00245568">
        <w:t xml:space="preserve"> delivering services</w:t>
      </w:r>
      <w:r w:rsidRPr="00535910">
        <w:t xml:space="preserve"> </w:t>
      </w:r>
      <w:r w:rsidRPr="00245568">
        <w:t>in the state.</w:t>
      </w:r>
    </w:p>
    <w:p w14:paraId="054A5D0E" w14:textId="047F509E" w:rsidR="00BF54A7" w:rsidRPr="00535910" w:rsidRDefault="00A04D61" w:rsidP="00245568">
      <w:pPr>
        <w:pStyle w:val="BodyText"/>
        <w:numPr>
          <w:ilvl w:val="0"/>
          <w:numId w:val="32"/>
        </w:numPr>
      </w:pPr>
      <w:r w:rsidRPr="00245568">
        <w:t>Applicant</w:t>
      </w:r>
      <w:r w:rsidRPr="00535910">
        <w:t xml:space="preserve"> </w:t>
      </w:r>
      <w:r w:rsidRPr="00245568">
        <w:t xml:space="preserve">must </w:t>
      </w:r>
      <w:r w:rsidRPr="00535910">
        <w:t>be</w:t>
      </w:r>
      <w:r w:rsidRPr="00245568">
        <w:t xml:space="preserve"> authorized </w:t>
      </w:r>
      <w:r w:rsidRPr="00535910">
        <w:t>to</w:t>
      </w:r>
      <w:r w:rsidRPr="00245568">
        <w:t xml:space="preserve"> provide MAT in California.</w:t>
      </w:r>
    </w:p>
    <w:p w14:paraId="63BFFE18" w14:textId="16F1D6D8" w:rsidR="00955665" w:rsidRPr="00535910" w:rsidRDefault="00955665" w:rsidP="00245568">
      <w:pPr>
        <w:pStyle w:val="BodyText"/>
        <w:numPr>
          <w:ilvl w:val="0"/>
          <w:numId w:val="32"/>
        </w:numPr>
      </w:pPr>
      <w:r w:rsidRPr="00245568">
        <w:t xml:space="preserve">Applicant must </w:t>
      </w:r>
      <w:r w:rsidR="0026714C" w:rsidRPr="00245568">
        <w:t xml:space="preserve">be </w:t>
      </w:r>
      <w:r w:rsidR="00A041D5" w:rsidRPr="00245568">
        <w:t>able to bill Medi-Cal for MAT treatment and related services.</w:t>
      </w:r>
    </w:p>
    <w:p w14:paraId="531C577B" w14:textId="09C59B96" w:rsidR="00FA0315" w:rsidRPr="00FA0315" w:rsidRDefault="00EA2C12" w:rsidP="00245568">
      <w:pPr>
        <w:pStyle w:val="Heading3"/>
      </w:pPr>
      <w:bookmarkStart w:id="20" w:name="_Toc179964681"/>
      <w:r>
        <w:t xml:space="preserve"> </w:t>
      </w:r>
      <w:r w:rsidR="00FA0315" w:rsidRPr="00FA0315">
        <w:t xml:space="preserve">Rubric for Successful </w:t>
      </w:r>
      <w:r w:rsidR="00FB1CEE" w:rsidRPr="00FA0315">
        <w:t>Application</w:t>
      </w:r>
      <w:r w:rsidR="00FA0315" w:rsidRPr="00FA0315">
        <w:t>s</w:t>
      </w:r>
      <w:bookmarkEnd w:id="20"/>
      <w:r w:rsidR="00FB1CEE" w:rsidRPr="00FA0315">
        <w:t xml:space="preserve"> </w:t>
      </w:r>
    </w:p>
    <w:p w14:paraId="10E09CFC" w14:textId="7A832EDA" w:rsidR="00BF54A7" w:rsidRDefault="00A04D61">
      <w:pPr>
        <w:pStyle w:val="BodyText"/>
        <w:spacing w:before="180" w:line="258" w:lineRule="auto"/>
        <w:ind w:left="120" w:right="374"/>
      </w:pPr>
      <w:r>
        <w:rPr>
          <w:spacing w:val="-1"/>
        </w:rPr>
        <w:t>Successful</w:t>
      </w:r>
      <w:r>
        <w:t xml:space="preserve"> </w:t>
      </w:r>
      <w:r>
        <w:rPr>
          <w:spacing w:val="-1"/>
        </w:rPr>
        <w:t>applicants</w:t>
      </w:r>
      <w:r>
        <w:rPr>
          <w:spacing w:val="-5"/>
        </w:rPr>
        <w:t xml:space="preserve"> </w:t>
      </w:r>
      <w:r>
        <w:rPr>
          <w:spacing w:val="-1"/>
        </w:rPr>
        <w:t xml:space="preserve">will </w:t>
      </w:r>
      <w:r w:rsidR="000824A8">
        <w:rPr>
          <w:spacing w:val="-1"/>
        </w:rPr>
        <w:t xml:space="preserve">declare and </w:t>
      </w:r>
      <w:r>
        <w:rPr>
          <w:spacing w:val="-1"/>
        </w:rPr>
        <w:t>demonstrate the</w:t>
      </w:r>
      <w:r>
        <w:rPr>
          <w:spacing w:val="1"/>
        </w:rPr>
        <w:t xml:space="preserve"> </w:t>
      </w:r>
      <w:r>
        <w:rPr>
          <w:spacing w:val="-1"/>
        </w:rPr>
        <w:t>capacity</w:t>
      </w:r>
      <w:r>
        <w:t xml:space="preserve"> </w:t>
      </w:r>
      <w:r w:rsidR="00573A0B">
        <w:t>for th</w:t>
      </w:r>
      <w:r>
        <w:rPr>
          <w:spacing w:val="-1"/>
        </w:rPr>
        <w:t>e</w:t>
      </w:r>
      <w:r>
        <w:rPr>
          <w:spacing w:val="1"/>
        </w:rPr>
        <w:t xml:space="preserve"> </w:t>
      </w:r>
      <w:r>
        <w:rPr>
          <w:spacing w:val="-1"/>
        </w:rPr>
        <w:t>following:</w:t>
      </w:r>
    </w:p>
    <w:p w14:paraId="13F31A2F" w14:textId="4CA98129" w:rsidR="00BF54A7" w:rsidRPr="00245568" w:rsidRDefault="00A04D61" w:rsidP="00245568">
      <w:pPr>
        <w:pStyle w:val="BodyText"/>
        <w:numPr>
          <w:ilvl w:val="0"/>
          <w:numId w:val="33"/>
        </w:numPr>
      </w:pPr>
      <w:r>
        <w:t>Competent assessment, delivery,</w:t>
      </w:r>
      <w:r>
        <w:rPr>
          <w:spacing w:val="-2"/>
        </w:rPr>
        <w:t xml:space="preserve"> </w:t>
      </w:r>
      <w:r>
        <w:t>and monitoring</w:t>
      </w:r>
      <w:r>
        <w:rPr>
          <w:spacing w:val="1"/>
        </w:rPr>
        <w:t xml:space="preserve"> </w:t>
      </w:r>
      <w:r>
        <w:t>of</w:t>
      </w:r>
      <w:r>
        <w:rPr>
          <w:spacing w:val="-2"/>
        </w:rPr>
        <w:t xml:space="preserve"> </w:t>
      </w:r>
      <w:r>
        <w:t xml:space="preserve">MAT to </w:t>
      </w:r>
      <w:r w:rsidR="00573A0B">
        <w:t xml:space="preserve">H&amp;SS SOR IV </w:t>
      </w:r>
      <w:r>
        <w:t>patients</w:t>
      </w:r>
      <w:r w:rsidR="00535910">
        <w:t>.</w:t>
      </w:r>
    </w:p>
    <w:p w14:paraId="18AE4044" w14:textId="591ED58F" w:rsidR="00AE46E3" w:rsidRPr="00783699" w:rsidRDefault="00AE46E3" w:rsidP="00245568">
      <w:pPr>
        <w:pStyle w:val="BodyText"/>
        <w:numPr>
          <w:ilvl w:val="0"/>
          <w:numId w:val="33"/>
        </w:numPr>
      </w:pPr>
      <w:r>
        <w:t>Capacity and willingness to actively engage, make referrals</w:t>
      </w:r>
      <w:r w:rsidR="00535910">
        <w:t>,</w:t>
      </w:r>
      <w:r>
        <w:t xml:space="preserve"> and</w:t>
      </w:r>
      <w:r>
        <w:rPr>
          <w:spacing w:val="1"/>
        </w:rPr>
        <w:t xml:space="preserve"> </w:t>
      </w:r>
      <w:r>
        <w:t>interface with</w:t>
      </w:r>
      <w:r>
        <w:rPr>
          <w:spacing w:val="1"/>
        </w:rPr>
        <w:t xml:space="preserve"> </w:t>
      </w:r>
      <w:r>
        <w:t>other Hubs</w:t>
      </w:r>
      <w:r>
        <w:rPr>
          <w:spacing w:val="-2"/>
        </w:rPr>
        <w:t xml:space="preserve"> </w:t>
      </w:r>
      <w:r>
        <w:t>and</w:t>
      </w:r>
      <w:r>
        <w:rPr>
          <w:spacing w:val="1"/>
        </w:rPr>
        <w:t xml:space="preserve"> </w:t>
      </w:r>
      <w:r>
        <w:t>Spokes both regionally and in</w:t>
      </w:r>
      <w:r>
        <w:rPr>
          <w:spacing w:val="1"/>
        </w:rPr>
        <w:t xml:space="preserve"> </w:t>
      </w:r>
      <w:r>
        <w:t>the</w:t>
      </w:r>
      <w:r>
        <w:rPr>
          <w:spacing w:val="1"/>
        </w:rPr>
        <w:t xml:space="preserve"> </w:t>
      </w:r>
      <w:r>
        <w:t>statewide</w:t>
      </w:r>
      <w:r>
        <w:rPr>
          <w:spacing w:val="1"/>
        </w:rPr>
        <w:t xml:space="preserve"> </w:t>
      </w:r>
      <w:r>
        <w:rPr>
          <w:spacing w:val="-2"/>
        </w:rPr>
        <w:t>CA</w:t>
      </w:r>
      <w:r>
        <w:rPr>
          <w:spacing w:val="1"/>
        </w:rPr>
        <w:t xml:space="preserve"> </w:t>
      </w:r>
      <w:r>
        <w:t>H&amp;SS network</w:t>
      </w:r>
      <w:r w:rsidR="00535910">
        <w:t>.</w:t>
      </w:r>
    </w:p>
    <w:p w14:paraId="20483296" w14:textId="37C11AF9" w:rsidR="00AE46E3" w:rsidRPr="00265198" w:rsidRDefault="00516768" w:rsidP="00245568">
      <w:pPr>
        <w:pStyle w:val="BodyText"/>
        <w:numPr>
          <w:ilvl w:val="0"/>
          <w:numId w:val="33"/>
        </w:numPr>
        <w:rPr>
          <w:rFonts w:cs="Arial"/>
        </w:rPr>
      </w:pPr>
      <w:r w:rsidRPr="00C03B29">
        <w:rPr>
          <w:rStyle w:val="cf01"/>
          <w:rFonts w:ascii="Arial" w:hAnsi="Arial" w:cs="Arial"/>
          <w:sz w:val="24"/>
          <w:szCs w:val="24"/>
        </w:rPr>
        <w:t>Capacity to s</w:t>
      </w:r>
      <w:r w:rsidR="00AE46E3" w:rsidRPr="00C03B29">
        <w:rPr>
          <w:rStyle w:val="cf01"/>
          <w:rFonts w:ascii="Arial" w:hAnsi="Arial" w:cs="Arial"/>
          <w:sz w:val="24"/>
          <w:szCs w:val="24"/>
        </w:rPr>
        <w:t>erve underserved geographic and diverse demographic groups at high-risk of overdose fatalities, specifically BIPOC individuals.</w:t>
      </w:r>
    </w:p>
    <w:p w14:paraId="70403E1C" w14:textId="06349CF9" w:rsidR="00BF54A7" w:rsidRPr="00F9723F" w:rsidRDefault="00A04D61" w:rsidP="00245568">
      <w:pPr>
        <w:pStyle w:val="BodyText"/>
        <w:numPr>
          <w:ilvl w:val="0"/>
          <w:numId w:val="33"/>
        </w:numPr>
      </w:pPr>
      <w:r>
        <w:t>Incorporation of state-certified</w:t>
      </w:r>
      <w:r>
        <w:rPr>
          <w:spacing w:val="1"/>
        </w:rPr>
        <w:t xml:space="preserve"> </w:t>
      </w:r>
      <w:r>
        <w:t>peer recovery support specialists into</w:t>
      </w:r>
      <w:r>
        <w:rPr>
          <w:spacing w:val="-4"/>
        </w:rPr>
        <w:t xml:space="preserve"> </w:t>
      </w:r>
      <w:r>
        <w:t>MAT service</w:t>
      </w:r>
      <w:r>
        <w:rPr>
          <w:spacing w:val="71"/>
        </w:rPr>
        <w:t xml:space="preserve"> </w:t>
      </w:r>
      <w:r>
        <w:t>delivery</w:t>
      </w:r>
      <w:r w:rsidR="00535910">
        <w:t>.</w:t>
      </w:r>
    </w:p>
    <w:p w14:paraId="5B720A03" w14:textId="05B51991" w:rsidR="00F9723F" w:rsidRDefault="00F9723F" w:rsidP="00245568">
      <w:pPr>
        <w:pStyle w:val="BodyText"/>
        <w:numPr>
          <w:ilvl w:val="0"/>
          <w:numId w:val="33"/>
        </w:numPr>
      </w:pPr>
      <w:r>
        <w:t xml:space="preserve">A MAT prescriber of record as part of the MAT Navigation </w:t>
      </w:r>
      <w:r w:rsidR="00254795">
        <w:t xml:space="preserve">Team </w:t>
      </w:r>
      <w:r>
        <w:t xml:space="preserve">at </w:t>
      </w:r>
      <w:r w:rsidR="001A1AAA">
        <w:t xml:space="preserve">the respective </w:t>
      </w:r>
      <w:r>
        <w:t xml:space="preserve">Hub or Spoke </w:t>
      </w:r>
      <w:r w:rsidR="001A1AAA">
        <w:t>organization</w:t>
      </w:r>
      <w:r w:rsidR="002908F0">
        <w:t xml:space="preserve"> </w:t>
      </w:r>
      <w:r w:rsidR="00F07A54">
        <w:t xml:space="preserve">at the </w:t>
      </w:r>
      <w:r w:rsidR="00EA3C80">
        <w:t xml:space="preserve">time of application at </w:t>
      </w:r>
      <w:r w:rsidR="00CC79F5">
        <w:t xml:space="preserve">a Hub applicant and </w:t>
      </w:r>
      <w:r w:rsidR="002908F0" w:rsidRPr="002908F0">
        <w:t>within the first three (3) quarters of</w:t>
      </w:r>
      <w:r w:rsidR="002908F0">
        <w:t xml:space="preserve"> SOR IV funding</w:t>
      </w:r>
      <w:r w:rsidR="00D86ECC">
        <w:t xml:space="preserve"> at a Spoke applicant</w:t>
      </w:r>
      <w:r w:rsidR="00C6024B">
        <w:t>.</w:t>
      </w:r>
    </w:p>
    <w:p w14:paraId="6B9BAB7C" w14:textId="0FA27AEA" w:rsidR="00BF54A7" w:rsidRDefault="0030087A" w:rsidP="00245568">
      <w:pPr>
        <w:pStyle w:val="BodyText"/>
        <w:numPr>
          <w:ilvl w:val="0"/>
          <w:numId w:val="33"/>
        </w:numPr>
      </w:pPr>
      <w:r>
        <w:t>Implementation of evidence-based and emerging best practices in</w:t>
      </w:r>
      <w:r w:rsidR="00B2372E">
        <w:t xml:space="preserve"> low-barrier</w:t>
      </w:r>
      <w:r>
        <w:t xml:space="preserve"> h</w:t>
      </w:r>
      <w:r w:rsidR="00A04D61">
        <w:t>arm</w:t>
      </w:r>
      <w:r w:rsidR="00A04D61">
        <w:rPr>
          <w:spacing w:val="2"/>
        </w:rPr>
        <w:t xml:space="preserve"> </w:t>
      </w:r>
      <w:r w:rsidR="00A04D61">
        <w:t>reduction strategies and</w:t>
      </w:r>
      <w:r w:rsidR="00A04D61">
        <w:rPr>
          <w:spacing w:val="1"/>
        </w:rPr>
        <w:t xml:space="preserve"> </w:t>
      </w:r>
      <w:r>
        <w:rPr>
          <w:spacing w:val="1"/>
        </w:rPr>
        <w:t xml:space="preserve">community education </w:t>
      </w:r>
      <w:r w:rsidR="00A04D61">
        <w:t>outreach</w:t>
      </w:r>
      <w:r w:rsidR="00C6024B">
        <w:t>.</w:t>
      </w:r>
    </w:p>
    <w:p w14:paraId="4E0EA2DE" w14:textId="5218D185" w:rsidR="00BF54A7" w:rsidRDefault="00A04D61" w:rsidP="00245568">
      <w:pPr>
        <w:pStyle w:val="BodyText"/>
        <w:numPr>
          <w:ilvl w:val="0"/>
          <w:numId w:val="33"/>
        </w:numPr>
      </w:pPr>
      <w:r>
        <w:t>Culturally appropriate</w:t>
      </w:r>
      <w:r>
        <w:rPr>
          <w:spacing w:val="-4"/>
        </w:rPr>
        <w:t xml:space="preserve"> </w:t>
      </w:r>
      <w:r>
        <w:t>and accessible services, including</w:t>
      </w:r>
      <w:r>
        <w:rPr>
          <w:spacing w:val="1"/>
        </w:rPr>
        <w:t xml:space="preserve"> </w:t>
      </w:r>
      <w:r>
        <w:t>telehealth,</w:t>
      </w:r>
      <w:r>
        <w:rPr>
          <w:spacing w:val="-4"/>
        </w:rPr>
        <w:t xml:space="preserve"> </w:t>
      </w:r>
      <w:r>
        <w:t>to meet</w:t>
      </w:r>
      <w:r>
        <w:rPr>
          <w:spacing w:val="-2"/>
        </w:rPr>
        <w:t xml:space="preserve"> </w:t>
      </w:r>
      <w:r>
        <w:t>the</w:t>
      </w:r>
      <w:r>
        <w:rPr>
          <w:spacing w:val="69"/>
        </w:rPr>
        <w:t xml:space="preserve"> </w:t>
      </w:r>
      <w:r>
        <w:t>needs of</w:t>
      </w:r>
      <w:r>
        <w:rPr>
          <w:spacing w:val="-2"/>
        </w:rPr>
        <w:t xml:space="preserve"> </w:t>
      </w:r>
      <w:r>
        <w:t>diverse and marginalized</w:t>
      </w:r>
      <w:r>
        <w:rPr>
          <w:spacing w:val="1"/>
        </w:rPr>
        <w:t xml:space="preserve"> </w:t>
      </w:r>
      <w:r>
        <w:t>communities affected</w:t>
      </w:r>
      <w:r>
        <w:rPr>
          <w:spacing w:val="1"/>
        </w:rPr>
        <w:t xml:space="preserve"> </w:t>
      </w:r>
      <w:r>
        <w:t>by</w:t>
      </w:r>
      <w:r>
        <w:rPr>
          <w:spacing w:val="-2"/>
        </w:rPr>
        <w:t xml:space="preserve"> </w:t>
      </w:r>
      <w:r>
        <w:t>the</w:t>
      </w:r>
      <w:r>
        <w:rPr>
          <w:spacing w:val="1"/>
        </w:rPr>
        <w:t xml:space="preserve"> </w:t>
      </w:r>
      <w:r>
        <w:t>ongoing opioid</w:t>
      </w:r>
      <w:r w:rsidR="00AF0798">
        <w:rPr>
          <w:spacing w:val="55"/>
        </w:rPr>
        <w:t xml:space="preserve"> </w:t>
      </w:r>
      <w:r>
        <w:t>and</w:t>
      </w:r>
      <w:r>
        <w:rPr>
          <w:spacing w:val="1"/>
        </w:rPr>
        <w:t xml:space="preserve"> </w:t>
      </w:r>
      <w:r>
        <w:t>stimulant</w:t>
      </w:r>
      <w:r>
        <w:rPr>
          <w:spacing w:val="-2"/>
        </w:rPr>
        <w:t xml:space="preserve"> </w:t>
      </w:r>
      <w:r>
        <w:t>epidemics in</w:t>
      </w:r>
      <w:r>
        <w:rPr>
          <w:spacing w:val="1"/>
        </w:rPr>
        <w:t xml:space="preserve"> </w:t>
      </w:r>
      <w:r>
        <w:t>California</w:t>
      </w:r>
      <w:r w:rsidR="00AF0798">
        <w:t>.</w:t>
      </w:r>
    </w:p>
    <w:p w14:paraId="46663C5C" w14:textId="1D2ACD0F" w:rsidR="00BF54A7" w:rsidRDefault="00A04D61" w:rsidP="00245568">
      <w:pPr>
        <w:pStyle w:val="BodyText"/>
        <w:numPr>
          <w:ilvl w:val="0"/>
          <w:numId w:val="33"/>
        </w:numPr>
      </w:pPr>
      <w:r>
        <w:t>Incorporation of</w:t>
      </w:r>
      <w:r>
        <w:rPr>
          <w:spacing w:val="-2"/>
        </w:rPr>
        <w:t xml:space="preserve"> </w:t>
      </w:r>
      <w:r>
        <w:t>family members into</w:t>
      </w:r>
      <w:r>
        <w:rPr>
          <w:spacing w:val="1"/>
        </w:rPr>
        <w:t xml:space="preserve"> </w:t>
      </w:r>
      <w:r w:rsidR="00AA0A7F">
        <w:t>recovery support services at patient direction</w:t>
      </w:r>
      <w:r w:rsidR="00AF0798">
        <w:t>.</w:t>
      </w:r>
    </w:p>
    <w:p w14:paraId="5B267BB3" w14:textId="0E0987F4" w:rsidR="00BF54A7" w:rsidRDefault="004B37C6" w:rsidP="00245568">
      <w:pPr>
        <w:pStyle w:val="BodyText"/>
        <w:numPr>
          <w:ilvl w:val="0"/>
          <w:numId w:val="33"/>
        </w:numPr>
      </w:pPr>
      <w:r>
        <w:t>Timely and effective a</w:t>
      </w:r>
      <w:r w:rsidR="00A04D61">
        <w:t xml:space="preserve">dministration </w:t>
      </w:r>
      <w:r w:rsidR="00DC5374">
        <w:t xml:space="preserve">and submission </w:t>
      </w:r>
      <w:r w:rsidR="00A04D61">
        <w:t>of</w:t>
      </w:r>
      <w:r w:rsidR="00A04D61">
        <w:rPr>
          <w:spacing w:val="-2"/>
        </w:rPr>
        <w:t xml:space="preserve"> </w:t>
      </w:r>
      <w:r w:rsidR="00A04D61">
        <w:t>GPRA</w:t>
      </w:r>
      <w:r w:rsidR="00A04D61">
        <w:rPr>
          <w:spacing w:val="1"/>
        </w:rPr>
        <w:t xml:space="preserve"> </w:t>
      </w:r>
      <w:r w:rsidR="00A04D61">
        <w:t>surveys</w:t>
      </w:r>
      <w:r w:rsidR="00AF0798">
        <w:t>.</w:t>
      </w:r>
    </w:p>
    <w:p w14:paraId="6E64598B" w14:textId="3B8C6A31" w:rsidR="00BF54A7" w:rsidRDefault="004B37C6" w:rsidP="00245568">
      <w:pPr>
        <w:pStyle w:val="BodyText"/>
        <w:numPr>
          <w:ilvl w:val="0"/>
          <w:numId w:val="33"/>
        </w:numPr>
      </w:pPr>
      <w:r>
        <w:t>Timely d</w:t>
      </w:r>
      <w:r w:rsidR="00A04D61">
        <w:t>ata</w:t>
      </w:r>
      <w:r w:rsidR="00A04D61">
        <w:rPr>
          <w:spacing w:val="1"/>
        </w:rPr>
        <w:t xml:space="preserve"> </w:t>
      </w:r>
      <w:r w:rsidR="00A04D61">
        <w:t>collection and entry into</w:t>
      </w:r>
      <w:r w:rsidR="00A04D61">
        <w:rPr>
          <w:spacing w:val="1"/>
        </w:rPr>
        <w:t xml:space="preserve"> </w:t>
      </w:r>
      <w:r w:rsidR="00A04D61">
        <w:t>an</w:t>
      </w:r>
      <w:r w:rsidR="00A04D61">
        <w:rPr>
          <w:spacing w:val="1"/>
        </w:rPr>
        <w:t xml:space="preserve"> </w:t>
      </w:r>
      <w:r w:rsidR="009E68A7">
        <w:t xml:space="preserve">AHP </w:t>
      </w:r>
      <w:r w:rsidR="00A04D61">
        <w:t>H&amp;SS</w:t>
      </w:r>
      <w:r w:rsidR="00A04D61">
        <w:rPr>
          <w:spacing w:val="-2"/>
        </w:rPr>
        <w:t xml:space="preserve"> </w:t>
      </w:r>
      <w:r w:rsidR="00A04D61">
        <w:t>database</w:t>
      </w:r>
      <w:r w:rsidR="009E68A7">
        <w:t xml:space="preserve"> via the AHP invoice </w:t>
      </w:r>
      <w:r w:rsidR="002D6754">
        <w:t>and dat</w:t>
      </w:r>
      <w:r w:rsidR="00030582">
        <w:t xml:space="preserve">a </w:t>
      </w:r>
      <w:r w:rsidR="009E68A7">
        <w:t>portal</w:t>
      </w:r>
      <w:r w:rsidR="003C7B1D">
        <w:t xml:space="preserve"> </w:t>
      </w:r>
      <w:r w:rsidR="003D1861">
        <w:t>with</w:t>
      </w:r>
      <w:r w:rsidR="003D1861" w:rsidRPr="00030582">
        <w:t xml:space="preserve"> data</w:t>
      </w:r>
      <w:r w:rsidR="00030582" w:rsidRPr="00030582">
        <w:t xml:space="preserve"> elements</w:t>
      </w:r>
      <w:r w:rsidR="00242890">
        <w:t>,</w:t>
      </w:r>
      <w:r w:rsidR="003C7B1D">
        <w:t xml:space="preserve"> </w:t>
      </w:r>
      <w:r w:rsidR="00030582" w:rsidRPr="00030582">
        <w:t>includ</w:t>
      </w:r>
      <w:r w:rsidR="005F4E2D">
        <w:t>ing</w:t>
      </w:r>
      <w:r w:rsidR="00030582" w:rsidRPr="00030582">
        <w:t xml:space="preserve"> but not limited to</w:t>
      </w:r>
      <w:r w:rsidR="00030582">
        <w:t xml:space="preserve"> </w:t>
      </w:r>
      <w:r w:rsidR="00F94F5A">
        <w:t xml:space="preserve">update on </w:t>
      </w:r>
      <w:r w:rsidR="00F94F5A" w:rsidRPr="00F94F5A">
        <w:t>progress</w:t>
      </w:r>
      <w:r w:rsidR="00A50A26">
        <w:t xml:space="preserve">, </w:t>
      </w:r>
      <w:r w:rsidR="00F94F5A" w:rsidRPr="00F94F5A">
        <w:t>challenges/</w:t>
      </w:r>
      <w:r w:rsidR="00A50A26">
        <w:t xml:space="preserve">barriers, and </w:t>
      </w:r>
      <w:r w:rsidR="00607D2D">
        <w:t>achievement/</w:t>
      </w:r>
      <w:r w:rsidR="00F94F5A" w:rsidRPr="00F94F5A">
        <w:t>successe</w:t>
      </w:r>
      <w:r w:rsidR="00607D2D">
        <w:t>s</w:t>
      </w:r>
      <w:r w:rsidR="006A1907">
        <w:t xml:space="preserve"> toward project goals</w:t>
      </w:r>
      <w:r w:rsidR="00242890">
        <w:t xml:space="preserve">. </w:t>
      </w:r>
    </w:p>
    <w:p w14:paraId="1ACC0955" w14:textId="3C768A8F" w:rsidR="00BF54A7" w:rsidRDefault="004B37C6" w:rsidP="00245568">
      <w:pPr>
        <w:pStyle w:val="BodyText"/>
        <w:numPr>
          <w:ilvl w:val="0"/>
          <w:numId w:val="33"/>
        </w:numPr>
      </w:pPr>
      <w:r>
        <w:t>Timely d</w:t>
      </w:r>
      <w:r w:rsidR="00A04D61">
        <w:t>ata</w:t>
      </w:r>
      <w:r w:rsidR="00A04D61">
        <w:rPr>
          <w:spacing w:val="1"/>
        </w:rPr>
        <w:t xml:space="preserve"> </w:t>
      </w:r>
      <w:r w:rsidR="00A04D61">
        <w:t>collection</w:t>
      </w:r>
      <w:r w:rsidR="00A04D61">
        <w:rPr>
          <w:spacing w:val="1"/>
        </w:rPr>
        <w:t xml:space="preserve"> </w:t>
      </w:r>
      <w:r w:rsidR="00A04D61">
        <w:t>for the UCLA-ISAP statewide</w:t>
      </w:r>
      <w:r w:rsidR="00A04D61">
        <w:rPr>
          <w:spacing w:val="1"/>
        </w:rPr>
        <w:t xml:space="preserve"> </w:t>
      </w:r>
      <w:r w:rsidR="00A04D61">
        <w:t>evaluation</w:t>
      </w:r>
      <w:r w:rsidR="00242890">
        <w:t>.</w:t>
      </w:r>
    </w:p>
    <w:p w14:paraId="208EC1A5" w14:textId="2AAE6F42" w:rsidR="00BF54A7" w:rsidRDefault="00A04D61" w:rsidP="00245568">
      <w:pPr>
        <w:pStyle w:val="BodyText"/>
        <w:numPr>
          <w:ilvl w:val="0"/>
          <w:numId w:val="33"/>
        </w:numPr>
      </w:pPr>
      <w:r>
        <w:lastRenderedPageBreak/>
        <w:t>Engagement with</w:t>
      </w:r>
      <w:r>
        <w:rPr>
          <w:spacing w:val="1"/>
        </w:rPr>
        <w:t xml:space="preserve"> </w:t>
      </w:r>
      <w:r>
        <w:t>substance use navigators</w:t>
      </w:r>
      <w:r>
        <w:rPr>
          <w:spacing w:val="-2"/>
        </w:rPr>
        <w:t xml:space="preserve"> </w:t>
      </w:r>
      <w:r>
        <w:t>to</w:t>
      </w:r>
      <w:r>
        <w:rPr>
          <w:spacing w:val="1"/>
        </w:rPr>
        <w:t xml:space="preserve"> </w:t>
      </w:r>
      <w:r>
        <w:t>improve</w:t>
      </w:r>
      <w:r>
        <w:rPr>
          <w:spacing w:val="1"/>
        </w:rPr>
        <w:t xml:space="preserve"> </w:t>
      </w:r>
      <w:r>
        <w:t>care</w:t>
      </w:r>
      <w:r>
        <w:rPr>
          <w:spacing w:val="1"/>
        </w:rPr>
        <w:t xml:space="preserve"> </w:t>
      </w:r>
      <w:r>
        <w:t>referral</w:t>
      </w:r>
      <w:r>
        <w:rPr>
          <w:spacing w:val="-3"/>
        </w:rPr>
        <w:t xml:space="preserve"> </w:t>
      </w:r>
      <w:r>
        <w:t>practices</w:t>
      </w:r>
      <w:r w:rsidR="00242890">
        <w:t>.</w:t>
      </w:r>
    </w:p>
    <w:p w14:paraId="7CC5F663" w14:textId="014FCF23" w:rsidR="00BF54A7" w:rsidRPr="00215331" w:rsidRDefault="00215331" w:rsidP="00245568">
      <w:pPr>
        <w:pStyle w:val="BodyText"/>
        <w:numPr>
          <w:ilvl w:val="0"/>
          <w:numId w:val="33"/>
        </w:numPr>
        <w:rPr>
          <w:rFonts w:cs="Arial"/>
        </w:rPr>
      </w:pPr>
      <w:r w:rsidRPr="00215331">
        <w:t xml:space="preserve">Ability to participate in </w:t>
      </w:r>
      <w:r w:rsidR="000824A8">
        <w:t xml:space="preserve">timely submission of </w:t>
      </w:r>
      <w:r w:rsidRPr="00215331">
        <w:t>monthly cost-reimbursement invoicing</w:t>
      </w:r>
      <w:r>
        <w:t>.</w:t>
      </w:r>
    </w:p>
    <w:p w14:paraId="75B8D3A1" w14:textId="77777777" w:rsidR="00215331" w:rsidRPr="00215331" w:rsidRDefault="00215331" w:rsidP="00F3117C">
      <w:pPr>
        <w:pStyle w:val="BodyText"/>
        <w:tabs>
          <w:tab w:val="left" w:pos="840"/>
        </w:tabs>
        <w:spacing w:before="7"/>
        <w:rPr>
          <w:rFonts w:cs="Arial"/>
        </w:rPr>
      </w:pPr>
    </w:p>
    <w:p w14:paraId="518A3FA1" w14:textId="77777777" w:rsidR="00BF54A7" w:rsidRDefault="00A04D61" w:rsidP="00DB4409">
      <w:pPr>
        <w:pStyle w:val="Heading1"/>
      </w:pPr>
      <w:bookmarkStart w:id="21" w:name="Funding_Information_and_Requirements"/>
      <w:bookmarkStart w:id="22" w:name="_Toc179964682"/>
      <w:bookmarkEnd w:id="21"/>
      <w:r>
        <w:t xml:space="preserve">Funding Information </w:t>
      </w:r>
      <w:r>
        <w:rPr>
          <w:spacing w:val="-2"/>
        </w:rPr>
        <w:t>and</w:t>
      </w:r>
      <w:r>
        <w:t xml:space="preserve"> Requirements</w:t>
      </w:r>
      <w:bookmarkEnd w:id="22"/>
    </w:p>
    <w:p w14:paraId="3FB7F382" w14:textId="77777777" w:rsidR="00BF54A7" w:rsidRDefault="00A04D61" w:rsidP="00EA2C12">
      <w:pPr>
        <w:pStyle w:val="Heading2"/>
        <w:spacing w:before="68"/>
        <w:ind w:left="0"/>
        <w:rPr>
          <w:b w:val="0"/>
          <w:bCs w:val="0"/>
        </w:rPr>
      </w:pPr>
      <w:bookmarkStart w:id="23" w:name="Project_Budget"/>
      <w:bookmarkStart w:id="24" w:name="_Toc179964683"/>
      <w:bookmarkEnd w:id="23"/>
      <w:r>
        <w:rPr>
          <w:spacing w:val="-1"/>
        </w:rPr>
        <w:t>Project Budget</w:t>
      </w:r>
      <w:bookmarkEnd w:id="24"/>
    </w:p>
    <w:p w14:paraId="0F058AE9" w14:textId="00EF129E" w:rsidR="00BF54A7" w:rsidRPr="00372B0A" w:rsidRDefault="00A04D61" w:rsidP="00245568">
      <w:pPr>
        <w:pStyle w:val="BodyText"/>
      </w:pPr>
      <w:r w:rsidRPr="00245568">
        <w:t>Grant</w:t>
      </w:r>
      <w:r w:rsidRPr="00372B0A">
        <w:t xml:space="preserve"> </w:t>
      </w:r>
      <w:r w:rsidRPr="00245568">
        <w:t>awards</w:t>
      </w:r>
      <w:r w:rsidRPr="00372B0A">
        <w:t xml:space="preserve"> </w:t>
      </w:r>
      <w:r w:rsidRPr="00245568">
        <w:t>will</w:t>
      </w:r>
      <w:r w:rsidRPr="00372B0A">
        <w:t xml:space="preserve"> be</w:t>
      </w:r>
      <w:r w:rsidRPr="00245568">
        <w:t xml:space="preserve"> dependent</w:t>
      </w:r>
      <w:r w:rsidRPr="00372B0A">
        <w:t xml:space="preserve"> </w:t>
      </w:r>
      <w:r w:rsidRPr="00245568">
        <w:t>on projected patients</w:t>
      </w:r>
      <w:r w:rsidRPr="00372B0A">
        <w:t xml:space="preserve"> </w:t>
      </w:r>
      <w:r w:rsidRPr="00245568">
        <w:t>served and type of</w:t>
      </w:r>
      <w:r w:rsidRPr="00372B0A">
        <w:t xml:space="preserve"> </w:t>
      </w:r>
      <w:r w:rsidRPr="00245568">
        <w:t>MAT</w:t>
      </w:r>
      <w:r w:rsidRPr="00372B0A">
        <w:t xml:space="preserve"> </w:t>
      </w:r>
      <w:r w:rsidRPr="00245568">
        <w:t>provided. The maximum award is</w:t>
      </w:r>
      <w:r w:rsidRPr="00372B0A">
        <w:t xml:space="preserve"> </w:t>
      </w:r>
      <w:r w:rsidR="00005FCA" w:rsidRPr="00372B0A">
        <w:t xml:space="preserve">estimated at </w:t>
      </w:r>
      <w:r w:rsidR="00771B1A" w:rsidRPr="005F6EAB">
        <w:t xml:space="preserve">approximately </w:t>
      </w:r>
      <w:r w:rsidRPr="00245568">
        <w:t>$</w:t>
      </w:r>
      <w:r w:rsidR="001E5F24" w:rsidRPr="00245568">
        <w:t>7</w:t>
      </w:r>
      <w:r w:rsidR="00EC24F0" w:rsidRPr="00245568">
        <w:t>50</w:t>
      </w:r>
      <w:r w:rsidR="001E5F24" w:rsidRPr="00245568">
        <w:t>,000</w:t>
      </w:r>
      <w:r w:rsidRPr="00245568">
        <w:t xml:space="preserve"> </w:t>
      </w:r>
      <w:r w:rsidR="00EC24F0" w:rsidRPr="00245568">
        <w:t>for the thirty-three (33) month (</w:t>
      </w:r>
      <w:r w:rsidR="00FD55B7" w:rsidRPr="00245568">
        <w:t xml:space="preserve">or </w:t>
      </w:r>
      <w:r w:rsidR="00EC24F0" w:rsidRPr="00245568">
        <w:t xml:space="preserve">2.75 year) period of performance </w:t>
      </w:r>
      <w:r w:rsidRPr="00372B0A">
        <w:t>for</w:t>
      </w:r>
      <w:r w:rsidRPr="00245568">
        <w:t xml:space="preserve"> providers</w:t>
      </w:r>
      <w:r w:rsidRPr="00372B0A">
        <w:t xml:space="preserve"> </w:t>
      </w:r>
      <w:r w:rsidRPr="00245568">
        <w:t>with high patient caseloads.</w:t>
      </w:r>
      <w:r w:rsidRPr="00372B0A">
        <w:t xml:space="preserve"> </w:t>
      </w:r>
      <w:r w:rsidR="001E5F24" w:rsidRPr="00372B0A">
        <w:t xml:space="preserve">Among </w:t>
      </w:r>
      <w:r w:rsidR="00623754" w:rsidRPr="00372B0A">
        <w:t xml:space="preserve">the </w:t>
      </w:r>
      <w:r w:rsidR="001E5F24" w:rsidRPr="00372B0A">
        <w:t xml:space="preserve">variables </w:t>
      </w:r>
      <w:r w:rsidR="00623754" w:rsidRPr="00372B0A">
        <w:t xml:space="preserve">used </w:t>
      </w:r>
      <w:r w:rsidR="001E5F24" w:rsidRPr="00372B0A">
        <w:t>to determine f</w:t>
      </w:r>
      <w:r w:rsidRPr="00245568">
        <w:t>unding will</w:t>
      </w:r>
      <w:r w:rsidRPr="00372B0A">
        <w:t xml:space="preserve"> be</w:t>
      </w:r>
      <w:r w:rsidRPr="00245568">
        <w:t xml:space="preserve"> demonstrated history</w:t>
      </w:r>
      <w:r w:rsidRPr="00372B0A">
        <w:t xml:space="preserve"> of </w:t>
      </w:r>
      <w:r w:rsidR="00623754" w:rsidRPr="00372B0A">
        <w:t xml:space="preserve">MAT </w:t>
      </w:r>
      <w:r w:rsidRPr="00245568">
        <w:t>patient</w:t>
      </w:r>
      <w:r w:rsidR="00623754" w:rsidRPr="00245568">
        <w:t xml:space="preserve"> </w:t>
      </w:r>
      <w:r w:rsidRPr="00245568">
        <w:t>caseloads</w:t>
      </w:r>
      <w:r w:rsidRPr="00372B0A">
        <w:t xml:space="preserve"> </w:t>
      </w:r>
      <w:r w:rsidRPr="00245568">
        <w:t xml:space="preserve">and </w:t>
      </w:r>
      <w:r w:rsidR="00005FCA" w:rsidRPr="00245568">
        <w:t xml:space="preserve">whether the </w:t>
      </w:r>
      <w:r w:rsidR="00FD642D" w:rsidRPr="00245568">
        <w:t xml:space="preserve">applicant is </w:t>
      </w:r>
      <w:r w:rsidR="00005FCA" w:rsidRPr="00245568">
        <w:t>a</w:t>
      </w:r>
      <w:r w:rsidR="00503E23" w:rsidRPr="00245568">
        <w:t>n</w:t>
      </w:r>
      <w:r w:rsidR="00005FCA" w:rsidRPr="00245568">
        <w:t xml:space="preserve"> </w:t>
      </w:r>
      <w:r w:rsidR="00FD642D" w:rsidRPr="00245568">
        <w:t>NTP (proposed H</w:t>
      </w:r>
      <w:r w:rsidR="00005FCA" w:rsidRPr="00245568">
        <w:t>ub</w:t>
      </w:r>
      <w:r w:rsidR="00FD642D" w:rsidRPr="00245568">
        <w:t>)</w:t>
      </w:r>
      <w:r w:rsidR="00005FCA" w:rsidRPr="00245568">
        <w:t xml:space="preserve"> or </w:t>
      </w:r>
      <w:r w:rsidR="00FD642D" w:rsidRPr="00245568">
        <w:t>non-NTP (proposed S</w:t>
      </w:r>
      <w:r w:rsidR="00005FCA" w:rsidRPr="00245568">
        <w:t>pok</w:t>
      </w:r>
      <w:r w:rsidR="00FD642D" w:rsidRPr="00245568">
        <w:t xml:space="preserve">e). </w:t>
      </w:r>
    </w:p>
    <w:p w14:paraId="62AEC776" w14:textId="77777777" w:rsidR="00BF54A7" w:rsidRDefault="00A04D61" w:rsidP="00EA2C12">
      <w:pPr>
        <w:pStyle w:val="Heading2"/>
        <w:spacing w:before="158"/>
        <w:ind w:left="0"/>
        <w:rPr>
          <w:b w:val="0"/>
          <w:bCs w:val="0"/>
        </w:rPr>
      </w:pPr>
      <w:bookmarkStart w:id="25" w:name="Base_Funding_Structure"/>
      <w:bookmarkStart w:id="26" w:name="_Toc179964684"/>
      <w:bookmarkEnd w:id="25"/>
      <w:r>
        <w:rPr>
          <w:spacing w:val="-1"/>
        </w:rPr>
        <w:t>Base</w:t>
      </w:r>
      <w:r>
        <w:rPr>
          <w:spacing w:val="1"/>
        </w:rPr>
        <w:t xml:space="preserve"> </w:t>
      </w:r>
      <w:r>
        <w:rPr>
          <w:spacing w:val="-1"/>
        </w:rPr>
        <w:t>Funding</w:t>
      </w:r>
      <w:r>
        <w:t xml:space="preserve"> </w:t>
      </w:r>
      <w:r>
        <w:rPr>
          <w:spacing w:val="-1"/>
        </w:rPr>
        <w:t>Structure</w:t>
      </w:r>
      <w:bookmarkEnd w:id="26"/>
    </w:p>
    <w:p w14:paraId="40EEB88F" w14:textId="11C3C92F" w:rsidR="000965A1" w:rsidRDefault="00A04D61" w:rsidP="00245568">
      <w:pPr>
        <w:pStyle w:val="BodyText"/>
        <w:rPr>
          <w:spacing w:val="-2"/>
        </w:rPr>
      </w:pPr>
      <w:r>
        <w:t>SOR I</w:t>
      </w:r>
      <w:r w:rsidR="00404207">
        <w:t>V</w:t>
      </w:r>
      <w:r>
        <w:t xml:space="preserve"> </w:t>
      </w:r>
      <w:r w:rsidR="00065B65">
        <w:t xml:space="preserve">awards for the H&amp;SS program </w:t>
      </w:r>
      <w:r w:rsidR="00C57125">
        <w:t xml:space="preserve">are </w:t>
      </w:r>
      <w:r w:rsidR="00B8772A">
        <w:t xml:space="preserve">only to be used </w:t>
      </w:r>
      <w:r w:rsidR="005C3EAA">
        <w:t xml:space="preserve">as </w:t>
      </w:r>
      <w:r w:rsidR="00065B65">
        <w:t xml:space="preserve">funding </w:t>
      </w:r>
      <w:r>
        <w:t>of last resort</w:t>
      </w:r>
      <w:r w:rsidR="00065B65">
        <w:t xml:space="preserve">, meaning that </w:t>
      </w:r>
      <w:r w:rsidR="008F69D6" w:rsidRPr="00402883">
        <w:rPr>
          <w:i/>
          <w:iCs/>
        </w:rPr>
        <w:t xml:space="preserve">it is permissible to use SOR IV funds for services only when no other </w:t>
      </w:r>
      <w:r w:rsidR="00A13EBA" w:rsidRPr="00402883">
        <w:rPr>
          <w:i/>
          <w:iCs/>
        </w:rPr>
        <w:t xml:space="preserve">source of </w:t>
      </w:r>
      <w:r w:rsidR="008F69D6" w:rsidRPr="00402883">
        <w:rPr>
          <w:i/>
          <w:iCs/>
        </w:rPr>
        <w:t xml:space="preserve">funding is </w:t>
      </w:r>
      <w:r w:rsidR="00A13EBA" w:rsidRPr="00402883">
        <w:rPr>
          <w:i/>
          <w:iCs/>
        </w:rPr>
        <w:t>available to deliver patient care</w:t>
      </w:r>
      <w:r>
        <w:t>.</w:t>
      </w:r>
      <w:r>
        <w:rPr>
          <w:spacing w:val="-2"/>
        </w:rPr>
        <w:t xml:space="preserve"> </w:t>
      </w:r>
      <w:r>
        <w:t>Patients in need</w:t>
      </w:r>
      <w:r>
        <w:rPr>
          <w:spacing w:val="1"/>
        </w:rPr>
        <w:t xml:space="preserve"> </w:t>
      </w:r>
      <w:r>
        <w:t>of MAT services who</w:t>
      </w:r>
      <w:r>
        <w:rPr>
          <w:spacing w:val="1"/>
        </w:rPr>
        <w:t xml:space="preserve"> </w:t>
      </w:r>
      <w:r>
        <w:t>are eligible</w:t>
      </w:r>
      <w:r>
        <w:rPr>
          <w:spacing w:val="1"/>
        </w:rPr>
        <w:t xml:space="preserve"> </w:t>
      </w:r>
      <w:r>
        <w:t>for</w:t>
      </w:r>
      <w:r>
        <w:rPr>
          <w:spacing w:val="69"/>
        </w:rPr>
        <w:t xml:space="preserve"> </w:t>
      </w:r>
      <w:r>
        <w:t>other funding</w:t>
      </w:r>
      <w:r>
        <w:rPr>
          <w:spacing w:val="1"/>
        </w:rPr>
        <w:t xml:space="preserve"> </w:t>
      </w:r>
      <w:r>
        <w:t>sources,</w:t>
      </w:r>
      <w:r>
        <w:rPr>
          <w:spacing w:val="-4"/>
        </w:rPr>
        <w:t xml:space="preserve"> </w:t>
      </w:r>
      <w:r>
        <w:t>such</w:t>
      </w:r>
      <w:r>
        <w:rPr>
          <w:spacing w:val="1"/>
        </w:rPr>
        <w:t xml:space="preserve"> </w:t>
      </w:r>
      <w:r>
        <w:t>as</w:t>
      </w:r>
      <w:r>
        <w:rPr>
          <w:spacing w:val="-2"/>
        </w:rPr>
        <w:t xml:space="preserve"> </w:t>
      </w:r>
      <w:r>
        <w:t>insurance or Medi-Cal, must be</w:t>
      </w:r>
      <w:r>
        <w:rPr>
          <w:spacing w:val="1"/>
        </w:rPr>
        <w:t xml:space="preserve"> </w:t>
      </w:r>
      <w:r w:rsidR="00541ECD">
        <w:rPr>
          <w:spacing w:val="1"/>
        </w:rPr>
        <w:t xml:space="preserve">given </w:t>
      </w:r>
      <w:r w:rsidR="00A13EBA">
        <w:t xml:space="preserve">case management services </w:t>
      </w:r>
      <w:r w:rsidR="00541ECD">
        <w:t xml:space="preserve">and other services to </w:t>
      </w:r>
      <w:r w:rsidR="00541ECD" w:rsidRPr="00541ECD">
        <w:t>actively suppor</w:t>
      </w:r>
      <w:r w:rsidR="00541ECD">
        <w:t>t</w:t>
      </w:r>
      <w:r w:rsidR="00541ECD" w:rsidRPr="00541ECD">
        <w:t xml:space="preserve"> </w:t>
      </w:r>
      <w:r>
        <w:t>t</w:t>
      </w:r>
      <w:r w:rsidR="00541ECD">
        <w:t>heir</w:t>
      </w:r>
      <w:r>
        <w:t xml:space="preserve"> access</w:t>
      </w:r>
      <w:r w:rsidR="00541ECD">
        <w:t xml:space="preserve"> to </w:t>
      </w:r>
      <w:r>
        <w:t>other funding</w:t>
      </w:r>
      <w:r>
        <w:rPr>
          <w:spacing w:val="1"/>
        </w:rPr>
        <w:t xml:space="preserve"> </w:t>
      </w:r>
      <w:r>
        <w:t>streams.</w:t>
      </w:r>
      <w:r>
        <w:rPr>
          <w:spacing w:val="-2"/>
        </w:rPr>
        <w:t xml:space="preserve"> </w:t>
      </w:r>
      <w:r>
        <w:t>All eligible</w:t>
      </w:r>
      <w:r>
        <w:rPr>
          <w:spacing w:val="1"/>
        </w:rPr>
        <w:t xml:space="preserve"> </w:t>
      </w:r>
      <w:r>
        <w:t>entities should</w:t>
      </w:r>
      <w:r>
        <w:rPr>
          <w:spacing w:val="1"/>
        </w:rPr>
        <w:t xml:space="preserve"> </w:t>
      </w:r>
      <w:r>
        <w:t>identify their base</w:t>
      </w:r>
      <w:r>
        <w:rPr>
          <w:spacing w:val="1"/>
        </w:rPr>
        <w:t xml:space="preserve"> </w:t>
      </w:r>
      <w:r>
        <w:t>funding</w:t>
      </w:r>
      <w:r>
        <w:rPr>
          <w:spacing w:val="1"/>
        </w:rPr>
        <w:t xml:space="preserve"> </w:t>
      </w:r>
      <w:r>
        <w:t>costs</w:t>
      </w:r>
      <w:r>
        <w:rPr>
          <w:spacing w:val="-2"/>
        </w:rPr>
        <w:t xml:space="preserve"> </w:t>
      </w:r>
      <w:r>
        <w:t>for</w:t>
      </w:r>
      <w:r>
        <w:rPr>
          <w:spacing w:val="51"/>
        </w:rPr>
        <w:t xml:space="preserve"> </w:t>
      </w:r>
      <w:r>
        <w:t>delivering</w:t>
      </w:r>
      <w:r>
        <w:rPr>
          <w:spacing w:val="1"/>
        </w:rPr>
        <w:t xml:space="preserve"> </w:t>
      </w:r>
      <w:r>
        <w:t>MAT services to</w:t>
      </w:r>
      <w:r>
        <w:rPr>
          <w:spacing w:val="1"/>
        </w:rPr>
        <w:t xml:space="preserve"> </w:t>
      </w:r>
      <w:r>
        <w:t>patients and</w:t>
      </w:r>
      <w:r>
        <w:rPr>
          <w:spacing w:val="1"/>
        </w:rPr>
        <w:t xml:space="preserve"> </w:t>
      </w:r>
      <w:r>
        <w:t>reflect such</w:t>
      </w:r>
      <w:r>
        <w:rPr>
          <w:spacing w:val="1"/>
        </w:rPr>
        <w:t xml:space="preserve"> </w:t>
      </w:r>
      <w:r>
        <w:t>costs in the</w:t>
      </w:r>
      <w:r>
        <w:rPr>
          <w:spacing w:val="1"/>
        </w:rPr>
        <w:t xml:space="preserve"> </w:t>
      </w:r>
      <w:r>
        <w:t>budget worksheet</w:t>
      </w:r>
      <w:r>
        <w:rPr>
          <w:spacing w:val="-2"/>
        </w:rPr>
        <w:t xml:space="preserve"> </w:t>
      </w:r>
      <w:r>
        <w:t>as</w:t>
      </w:r>
      <w:r>
        <w:rPr>
          <w:spacing w:val="53"/>
        </w:rPr>
        <w:t xml:space="preserve"> </w:t>
      </w:r>
      <w:r>
        <w:t>part of</w:t>
      </w:r>
      <w:r>
        <w:rPr>
          <w:spacing w:val="-2"/>
        </w:rPr>
        <w:t xml:space="preserve"> </w:t>
      </w:r>
      <w:r>
        <w:t>the</w:t>
      </w:r>
      <w:r>
        <w:rPr>
          <w:spacing w:val="1"/>
        </w:rPr>
        <w:t xml:space="preserve"> </w:t>
      </w:r>
      <w:r>
        <w:t>application.</w:t>
      </w:r>
      <w:r>
        <w:rPr>
          <w:spacing w:val="-2"/>
        </w:rPr>
        <w:t xml:space="preserve"> </w:t>
      </w:r>
    </w:p>
    <w:p w14:paraId="6626EA42" w14:textId="212B2C4E" w:rsidR="00BF54A7" w:rsidRDefault="00A04D61" w:rsidP="00245568">
      <w:pPr>
        <w:pStyle w:val="BodyText"/>
      </w:pPr>
      <w:r>
        <w:t>The</w:t>
      </w:r>
      <w:r>
        <w:rPr>
          <w:spacing w:val="1"/>
        </w:rPr>
        <w:t xml:space="preserve"> </w:t>
      </w:r>
      <w:r>
        <w:t>following</w:t>
      </w:r>
      <w:r>
        <w:rPr>
          <w:spacing w:val="1"/>
        </w:rPr>
        <w:t xml:space="preserve"> </w:t>
      </w:r>
      <w:r>
        <w:t>costs must be</w:t>
      </w:r>
      <w:r>
        <w:rPr>
          <w:spacing w:val="1"/>
        </w:rPr>
        <w:t xml:space="preserve"> </w:t>
      </w:r>
      <w:r>
        <w:t>identified as part</w:t>
      </w:r>
      <w:r>
        <w:rPr>
          <w:spacing w:val="-2"/>
        </w:rPr>
        <w:t xml:space="preserve"> </w:t>
      </w:r>
      <w:r>
        <w:t>of an</w:t>
      </w:r>
      <w:r>
        <w:rPr>
          <w:spacing w:val="41"/>
        </w:rPr>
        <w:t xml:space="preserve"> </w:t>
      </w:r>
      <w:r>
        <w:t>organization’s</w:t>
      </w:r>
      <w:r>
        <w:rPr>
          <w:spacing w:val="-2"/>
        </w:rPr>
        <w:t xml:space="preserve"> </w:t>
      </w:r>
      <w:r>
        <w:t>base funding:</w:t>
      </w:r>
    </w:p>
    <w:p w14:paraId="51820BFE" w14:textId="5B91824C" w:rsidR="001C692F" w:rsidRPr="001C692F" w:rsidRDefault="00A04D61" w:rsidP="00245568">
      <w:pPr>
        <w:pStyle w:val="BodyText"/>
        <w:numPr>
          <w:ilvl w:val="0"/>
          <w:numId w:val="34"/>
        </w:numPr>
        <w:tabs>
          <w:tab w:val="left" w:pos="820"/>
        </w:tabs>
        <w:spacing w:before="55"/>
      </w:pPr>
      <w:r w:rsidRPr="0026432B">
        <w:rPr>
          <w:b/>
          <w:bCs/>
          <w:spacing w:val="-1"/>
        </w:rPr>
        <w:t>Staff</w:t>
      </w:r>
      <w:r w:rsidR="0043749F" w:rsidRPr="0026432B">
        <w:rPr>
          <w:b/>
          <w:bCs/>
          <w:spacing w:val="-1"/>
        </w:rPr>
        <w:t xml:space="preserve"> </w:t>
      </w:r>
      <w:r w:rsidR="008F1638" w:rsidRPr="0026432B">
        <w:rPr>
          <w:b/>
          <w:bCs/>
          <w:spacing w:val="-1"/>
        </w:rPr>
        <w:t xml:space="preserve">and subcontractor </w:t>
      </w:r>
      <w:r w:rsidR="0043749F" w:rsidRPr="0026432B">
        <w:rPr>
          <w:b/>
          <w:bCs/>
          <w:spacing w:val="-1"/>
        </w:rPr>
        <w:t>cost</w:t>
      </w:r>
      <w:r w:rsidR="0043749F" w:rsidRPr="00245568">
        <w:rPr>
          <w:b/>
          <w:bCs/>
          <w:spacing w:val="-1"/>
        </w:rPr>
        <w:t>s</w:t>
      </w:r>
      <w:r>
        <w:rPr>
          <w:spacing w:val="1"/>
        </w:rPr>
        <w:t xml:space="preserve"> </w:t>
      </w:r>
      <w:r>
        <w:rPr>
          <w:spacing w:val="-1"/>
        </w:rPr>
        <w:t>to</w:t>
      </w:r>
      <w:r>
        <w:rPr>
          <w:spacing w:val="1"/>
        </w:rPr>
        <w:t xml:space="preserve"> </w:t>
      </w:r>
      <w:r>
        <w:rPr>
          <w:spacing w:val="-1"/>
        </w:rPr>
        <w:t>deliver MAT</w:t>
      </w:r>
      <w:r>
        <w:t xml:space="preserve"> </w:t>
      </w:r>
      <w:r>
        <w:rPr>
          <w:spacing w:val="-1"/>
        </w:rPr>
        <w:t>services,</w:t>
      </w:r>
      <w:r w:rsidR="0043749F">
        <w:rPr>
          <w:spacing w:val="-1"/>
        </w:rPr>
        <w:t xml:space="preserve"> which must include a </w:t>
      </w:r>
      <w:r w:rsidR="00321C49">
        <w:rPr>
          <w:spacing w:val="-1"/>
        </w:rPr>
        <w:t xml:space="preserve">MAT prescriber of record, a </w:t>
      </w:r>
      <w:r w:rsidR="009D2C63">
        <w:rPr>
          <w:spacing w:val="-1"/>
        </w:rPr>
        <w:t xml:space="preserve">minimum </w:t>
      </w:r>
      <w:r w:rsidR="00E272DA">
        <w:rPr>
          <w:spacing w:val="-1"/>
        </w:rPr>
        <w:t>0</w:t>
      </w:r>
      <w:r w:rsidR="009D2C63">
        <w:rPr>
          <w:spacing w:val="-1"/>
        </w:rPr>
        <w:t xml:space="preserve">.5 FTE </w:t>
      </w:r>
      <w:r w:rsidR="003E5FAE">
        <w:rPr>
          <w:spacing w:val="-1"/>
        </w:rPr>
        <w:t>state-certi</w:t>
      </w:r>
      <w:r w:rsidR="000553DF">
        <w:rPr>
          <w:spacing w:val="-1"/>
        </w:rPr>
        <w:t>fie</w:t>
      </w:r>
      <w:r w:rsidR="003E5FAE">
        <w:rPr>
          <w:spacing w:val="-1"/>
        </w:rPr>
        <w:t xml:space="preserve">d peer recovery support specialist, </w:t>
      </w:r>
      <w:r w:rsidR="008D2880">
        <w:rPr>
          <w:spacing w:val="-1"/>
        </w:rPr>
        <w:t xml:space="preserve">staff that provides case management for H&amp;SS patients, and </w:t>
      </w:r>
      <w:r>
        <w:rPr>
          <w:spacing w:val="-1"/>
        </w:rPr>
        <w:t>counseling</w:t>
      </w:r>
      <w:r w:rsidR="008D2880">
        <w:rPr>
          <w:spacing w:val="-1"/>
        </w:rPr>
        <w:t xml:space="preserve"> staff</w:t>
      </w:r>
      <w:r w:rsidR="00983A83">
        <w:rPr>
          <w:spacing w:val="-1"/>
        </w:rPr>
        <w:t xml:space="preserve">. </w:t>
      </w:r>
    </w:p>
    <w:p w14:paraId="3977F247" w14:textId="152B917E" w:rsidR="00BF54A7" w:rsidRDefault="001C692F" w:rsidP="00245568">
      <w:pPr>
        <w:pStyle w:val="BodyText"/>
        <w:numPr>
          <w:ilvl w:val="0"/>
          <w:numId w:val="34"/>
        </w:numPr>
        <w:tabs>
          <w:tab w:val="left" w:pos="820"/>
        </w:tabs>
        <w:spacing w:before="55"/>
      </w:pPr>
      <w:r w:rsidRPr="0026432B">
        <w:rPr>
          <w:b/>
          <w:bCs/>
          <w:spacing w:val="-1"/>
        </w:rPr>
        <w:t xml:space="preserve">Treatment and </w:t>
      </w:r>
      <w:r w:rsidR="00E06FA1">
        <w:rPr>
          <w:b/>
          <w:bCs/>
          <w:spacing w:val="-1"/>
        </w:rPr>
        <w:t>harm reduction</w:t>
      </w:r>
      <w:r w:rsidR="00245568">
        <w:rPr>
          <w:b/>
          <w:bCs/>
          <w:spacing w:val="-1"/>
        </w:rPr>
        <w:t xml:space="preserve"> and treatment</w:t>
      </w:r>
      <w:r w:rsidR="00E06FA1">
        <w:rPr>
          <w:b/>
          <w:bCs/>
          <w:spacing w:val="-1"/>
        </w:rPr>
        <w:t xml:space="preserve"> </w:t>
      </w:r>
      <w:r w:rsidRPr="0026432B">
        <w:rPr>
          <w:b/>
          <w:bCs/>
          <w:spacing w:val="-1"/>
        </w:rPr>
        <w:t>supplies</w:t>
      </w:r>
      <w:r w:rsidRPr="001C692F">
        <w:rPr>
          <w:spacing w:val="-1"/>
        </w:rPr>
        <w:t xml:space="preserve">, including medication costs, specified per type of medication, patient care equipment, such as lockboxes, methadone pumps, </w:t>
      </w:r>
      <w:r w:rsidR="00F06C9D">
        <w:rPr>
          <w:spacing w:val="-1"/>
        </w:rPr>
        <w:t xml:space="preserve">fentanyl and xylazine test strips, </w:t>
      </w:r>
      <w:r w:rsidR="0068292B">
        <w:rPr>
          <w:spacing w:val="-1"/>
        </w:rPr>
        <w:t xml:space="preserve">naloxone kits, </w:t>
      </w:r>
      <w:r w:rsidRPr="001C692F">
        <w:rPr>
          <w:spacing w:val="-1"/>
        </w:rPr>
        <w:t>drug disposal pouches,</w:t>
      </w:r>
      <w:r w:rsidR="00245568">
        <w:rPr>
          <w:spacing w:val="-1"/>
        </w:rPr>
        <w:t xml:space="preserve"> harm reduction vending machines or boxes,</w:t>
      </w:r>
      <w:r w:rsidRPr="001C692F">
        <w:rPr>
          <w:spacing w:val="-1"/>
        </w:rPr>
        <w:t xml:space="preserve"> etc.</w:t>
      </w:r>
    </w:p>
    <w:p w14:paraId="49965E31" w14:textId="497425F5" w:rsidR="00BF54A7" w:rsidRDefault="00A04D61" w:rsidP="00245568">
      <w:pPr>
        <w:pStyle w:val="BodyText"/>
        <w:numPr>
          <w:ilvl w:val="0"/>
          <w:numId w:val="34"/>
        </w:numPr>
        <w:tabs>
          <w:tab w:val="left" w:pos="820"/>
        </w:tabs>
        <w:spacing w:before="20"/>
      </w:pPr>
      <w:r w:rsidRPr="0026432B">
        <w:rPr>
          <w:b/>
          <w:bCs/>
          <w:spacing w:val="-1"/>
        </w:rPr>
        <w:t>Transportation</w:t>
      </w:r>
      <w:r>
        <w:rPr>
          <w:spacing w:val="-1"/>
        </w:rPr>
        <w:t xml:space="preserve"> </w:t>
      </w:r>
      <w:r>
        <w:t>to</w:t>
      </w:r>
      <w:r>
        <w:rPr>
          <w:spacing w:val="1"/>
        </w:rPr>
        <w:t xml:space="preserve"> </w:t>
      </w:r>
      <w:r>
        <w:rPr>
          <w:spacing w:val="-1"/>
        </w:rPr>
        <w:t>support</w:t>
      </w:r>
      <w:r>
        <w:t xml:space="preserve"> </w:t>
      </w:r>
      <w:r>
        <w:rPr>
          <w:spacing w:val="-1"/>
        </w:rPr>
        <w:t>patient</w:t>
      </w:r>
      <w:r>
        <w:rPr>
          <w:spacing w:val="-2"/>
        </w:rPr>
        <w:t xml:space="preserve"> </w:t>
      </w:r>
      <w:r>
        <w:t>access</w:t>
      </w:r>
      <w:r>
        <w:rPr>
          <w:spacing w:val="-2"/>
        </w:rPr>
        <w:t xml:space="preserve"> </w:t>
      </w:r>
      <w:r>
        <w:t>to</w:t>
      </w:r>
      <w:r>
        <w:rPr>
          <w:spacing w:val="1"/>
        </w:rPr>
        <w:t xml:space="preserve"> </w:t>
      </w:r>
      <w:r>
        <w:rPr>
          <w:spacing w:val="-2"/>
        </w:rPr>
        <w:t>MAT</w:t>
      </w:r>
      <w:r>
        <w:t xml:space="preserve"> </w:t>
      </w:r>
      <w:r>
        <w:rPr>
          <w:spacing w:val="-1"/>
        </w:rPr>
        <w:t>care</w:t>
      </w:r>
      <w:r w:rsidR="00151268">
        <w:rPr>
          <w:spacing w:val="-1"/>
        </w:rPr>
        <w:t>.</w:t>
      </w:r>
    </w:p>
    <w:p w14:paraId="5CA466D8" w14:textId="5F6E28F8" w:rsidR="00BF54A7" w:rsidRDefault="0026432B" w:rsidP="00245568">
      <w:pPr>
        <w:pStyle w:val="BodyText"/>
        <w:numPr>
          <w:ilvl w:val="0"/>
          <w:numId w:val="34"/>
        </w:numPr>
        <w:tabs>
          <w:tab w:val="left" w:pos="820"/>
        </w:tabs>
        <w:spacing w:before="20" w:line="256" w:lineRule="auto"/>
        <w:ind w:right="360"/>
      </w:pPr>
      <w:r w:rsidRPr="0026432B">
        <w:rPr>
          <w:b/>
          <w:bCs/>
          <w:spacing w:val="-1"/>
        </w:rPr>
        <w:t>O</w:t>
      </w:r>
      <w:r w:rsidR="00A04D61" w:rsidRPr="0026432B">
        <w:rPr>
          <w:b/>
          <w:bCs/>
          <w:spacing w:val="-1"/>
        </w:rPr>
        <w:t>utreach</w:t>
      </w:r>
      <w:r w:rsidR="00A04D61" w:rsidRPr="0026432B">
        <w:rPr>
          <w:b/>
          <w:bCs/>
          <w:spacing w:val="1"/>
        </w:rPr>
        <w:t xml:space="preserve"> </w:t>
      </w:r>
      <w:r w:rsidR="00A04D61" w:rsidRPr="0026432B">
        <w:rPr>
          <w:b/>
          <w:bCs/>
          <w:spacing w:val="-1"/>
        </w:rPr>
        <w:t>and education</w:t>
      </w:r>
      <w:r w:rsidR="00A04D61">
        <w:t xml:space="preserve"> </w:t>
      </w:r>
      <w:r w:rsidR="00A04D61">
        <w:rPr>
          <w:spacing w:val="-1"/>
        </w:rPr>
        <w:t>to</w:t>
      </w:r>
      <w:r w:rsidR="00A04D61">
        <w:rPr>
          <w:spacing w:val="1"/>
        </w:rPr>
        <w:t xml:space="preserve"> </w:t>
      </w:r>
      <w:r w:rsidR="000553DF">
        <w:rPr>
          <w:spacing w:val="1"/>
        </w:rPr>
        <w:t xml:space="preserve">organization’s </w:t>
      </w:r>
      <w:r w:rsidR="00226988">
        <w:rPr>
          <w:spacing w:val="1"/>
        </w:rPr>
        <w:t>catchment area</w:t>
      </w:r>
      <w:r w:rsidR="007121F3">
        <w:rPr>
          <w:spacing w:val="1"/>
        </w:rPr>
        <w:t xml:space="preserve">, especially to persons </w:t>
      </w:r>
      <w:r w:rsidR="0023388B">
        <w:rPr>
          <w:spacing w:val="1"/>
        </w:rPr>
        <w:t xml:space="preserve">at </w:t>
      </w:r>
      <w:r w:rsidR="00226988">
        <w:rPr>
          <w:spacing w:val="1"/>
        </w:rPr>
        <w:t xml:space="preserve">particularly high risk of </w:t>
      </w:r>
      <w:r w:rsidR="0023388B">
        <w:rPr>
          <w:spacing w:val="1"/>
        </w:rPr>
        <w:t>overdose</w:t>
      </w:r>
      <w:r w:rsidR="00FE088B">
        <w:rPr>
          <w:spacing w:val="1"/>
        </w:rPr>
        <w:t xml:space="preserve">, efforts to </w:t>
      </w:r>
      <w:r w:rsidR="00A04D61">
        <w:rPr>
          <w:spacing w:val="-1"/>
        </w:rPr>
        <w:t>reduce</w:t>
      </w:r>
      <w:r w:rsidR="00A04D61">
        <w:rPr>
          <w:spacing w:val="1"/>
        </w:rPr>
        <w:t xml:space="preserve"> </w:t>
      </w:r>
      <w:r w:rsidR="00A04D61">
        <w:rPr>
          <w:spacing w:val="-1"/>
        </w:rPr>
        <w:t>MAT</w:t>
      </w:r>
      <w:r w:rsidR="00A04D61">
        <w:t xml:space="preserve"> </w:t>
      </w:r>
      <w:r w:rsidR="00A04D61">
        <w:rPr>
          <w:spacing w:val="-1"/>
        </w:rPr>
        <w:t>stigma</w:t>
      </w:r>
      <w:r w:rsidR="00F01A73">
        <w:rPr>
          <w:spacing w:val="-1"/>
        </w:rPr>
        <w:t xml:space="preserve">, </w:t>
      </w:r>
      <w:r w:rsidR="00FE088B">
        <w:rPr>
          <w:spacing w:val="-1"/>
        </w:rPr>
        <w:t xml:space="preserve">and marketing to </w:t>
      </w:r>
      <w:r w:rsidR="00A04D61">
        <w:rPr>
          <w:spacing w:val="-1"/>
        </w:rPr>
        <w:t>increase awareness</w:t>
      </w:r>
      <w:r w:rsidR="00A04D61">
        <w:rPr>
          <w:spacing w:val="63"/>
        </w:rPr>
        <w:t xml:space="preserve"> </w:t>
      </w:r>
      <w:r w:rsidR="00A04D61">
        <w:t xml:space="preserve">of </w:t>
      </w:r>
      <w:r w:rsidR="00F01A73">
        <w:t xml:space="preserve">organization’s MAT and related </w:t>
      </w:r>
      <w:r w:rsidR="00A04D61">
        <w:rPr>
          <w:spacing w:val="-1"/>
        </w:rPr>
        <w:t>services</w:t>
      </w:r>
      <w:r w:rsidR="00CF0686">
        <w:rPr>
          <w:spacing w:val="-1"/>
        </w:rPr>
        <w:t xml:space="preserve">. </w:t>
      </w:r>
      <w:r w:rsidR="005A0C62">
        <w:rPr>
          <w:spacing w:val="-1"/>
        </w:rPr>
        <w:t>T</w:t>
      </w:r>
      <w:r w:rsidR="00FE088B">
        <w:rPr>
          <w:spacing w:val="-1"/>
        </w:rPr>
        <w:t xml:space="preserve">his may include staff or consulting costs, </w:t>
      </w:r>
      <w:r w:rsidR="0037289D">
        <w:rPr>
          <w:spacing w:val="-1"/>
        </w:rPr>
        <w:t xml:space="preserve">as well as </w:t>
      </w:r>
      <w:r w:rsidR="007C7347">
        <w:rPr>
          <w:spacing w:val="-1"/>
        </w:rPr>
        <w:t>marketing materials or contracts (</w:t>
      </w:r>
      <w:r w:rsidR="00A93FD2">
        <w:rPr>
          <w:spacing w:val="-1"/>
        </w:rPr>
        <w:t>e.g.,</w:t>
      </w:r>
      <w:r w:rsidR="007C7347">
        <w:rPr>
          <w:spacing w:val="-1"/>
        </w:rPr>
        <w:t xml:space="preserve"> for bus bench ads, etc</w:t>
      </w:r>
      <w:r w:rsidR="005A0C62">
        <w:rPr>
          <w:spacing w:val="-1"/>
        </w:rPr>
        <w:t>.).</w:t>
      </w:r>
    </w:p>
    <w:p w14:paraId="2A0A5838" w14:textId="695EBF1D" w:rsidR="00BF54A7" w:rsidRPr="000F3176" w:rsidRDefault="0068292B" w:rsidP="00245568">
      <w:pPr>
        <w:pStyle w:val="BodyText"/>
        <w:numPr>
          <w:ilvl w:val="0"/>
          <w:numId w:val="34"/>
        </w:numPr>
        <w:tabs>
          <w:tab w:val="left" w:pos="820"/>
        </w:tabs>
        <w:spacing w:before="4"/>
      </w:pPr>
      <w:r w:rsidRPr="008A3783">
        <w:rPr>
          <w:b/>
          <w:bCs/>
          <w:spacing w:val="-1"/>
        </w:rPr>
        <w:t xml:space="preserve">Program equipment </w:t>
      </w:r>
      <w:r w:rsidR="00806E3E">
        <w:rPr>
          <w:b/>
          <w:bCs/>
          <w:spacing w:val="-1"/>
        </w:rPr>
        <w:t>and</w:t>
      </w:r>
      <w:r w:rsidR="00806E3E" w:rsidRPr="008A3783">
        <w:rPr>
          <w:b/>
          <w:bCs/>
          <w:spacing w:val="-1"/>
        </w:rPr>
        <w:t xml:space="preserve"> </w:t>
      </w:r>
      <w:r w:rsidRPr="008A3783">
        <w:rPr>
          <w:b/>
          <w:bCs/>
          <w:spacing w:val="-1"/>
        </w:rPr>
        <w:t>supplies</w:t>
      </w:r>
      <w:r w:rsidR="0011644E">
        <w:rPr>
          <w:spacing w:val="-1"/>
        </w:rPr>
        <w:t xml:space="preserve">, including durable goods, </w:t>
      </w:r>
      <w:r w:rsidR="00806E3E">
        <w:rPr>
          <w:spacing w:val="-1"/>
        </w:rPr>
        <w:t>electronic health record (</w:t>
      </w:r>
      <w:r w:rsidR="0011644E">
        <w:rPr>
          <w:spacing w:val="-1"/>
        </w:rPr>
        <w:t>EHR</w:t>
      </w:r>
      <w:r w:rsidR="00806E3E">
        <w:rPr>
          <w:spacing w:val="-1"/>
        </w:rPr>
        <w:t>)</w:t>
      </w:r>
      <w:r w:rsidR="00245568">
        <w:rPr>
          <w:spacing w:val="-1"/>
        </w:rPr>
        <w:t xml:space="preserve"> platforms </w:t>
      </w:r>
      <w:r w:rsidR="0011644E">
        <w:rPr>
          <w:spacing w:val="-1"/>
        </w:rPr>
        <w:t xml:space="preserve">and </w:t>
      </w:r>
      <w:r w:rsidR="008A3783">
        <w:rPr>
          <w:spacing w:val="-1"/>
        </w:rPr>
        <w:t xml:space="preserve">online subscriptions, </w:t>
      </w:r>
      <w:bookmarkStart w:id="27" w:name="Payment_Methodologies"/>
      <w:bookmarkStart w:id="28" w:name="Grantee_Billing_and_Payment"/>
      <w:bookmarkEnd w:id="27"/>
      <w:bookmarkEnd w:id="28"/>
      <w:r w:rsidR="00245568">
        <w:rPr>
          <w:spacing w:val="-1"/>
        </w:rPr>
        <w:t>etc.</w:t>
      </w:r>
    </w:p>
    <w:p w14:paraId="798C1F34" w14:textId="514CC9E0" w:rsidR="000F3176" w:rsidRPr="00F14875" w:rsidRDefault="000F3176" w:rsidP="00245568">
      <w:pPr>
        <w:pStyle w:val="BodyText"/>
        <w:numPr>
          <w:ilvl w:val="0"/>
          <w:numId w:val="34"/>
        </w:numPr>
        <w:tabs>
          <w:tab w:val="left" w:pos="820"/>
        </w:tabs>
        <w:spacing w:before="4"/>
      </w:pPr>
      <w:r>
        <w:rPr>
          <w:b/>
          <w:bCs/>
          <w:spacing w:val="-1"/>
        </w:rPr>
        <w:t>Patient GPRA incentives and other direct patient support</w:t>
      </w:r>
      <w:r w:rsidR="00582F54">
        <w:rPr>
          <w:b/>
          <w:bCs/>
          <w:spacing w:val="-1"/>
        </w:rPr>
        <w:t xml:space="preserve">, </w:t>
      </w:r>
      <w:r w:rsidR="00582F54" w:rsidRPr="00245568">
        <w:rPr>
          <w:spacing w:val="-1"/>
        </w:rPr>
        <w:t>including</w:t>
      </w:r>
      <w:r w:rsidR="00582F54" w:rsidRPr="006774C2">
        <w:rPr>
          <w:spacing w:val="-1"/>
        </w:rPr>
        <w:t xml:space="preserve"> </w:t>
      </w:r>
      <w:r>
        <w:rPr>
          <w:spacing w:val="-1"/>
        </w:rPr>
        <w:t>allowable</w:t>
      </w:r>
      <w:r w:rsidR="00F33E13">
        <w:rPr>
          <w:spacing w:val="-1"/>
        </w:rPr>
        <w:t xml:space="preserve"> </w:t>
      </w:r>
      <w:r w:rsidR="00F33E13">
        <w:rPr>
          <w:spacing w:val="-1"/>
        </w:rPr>
        <w:lastRenderedPageBreak/>
        <w:t>costs</w:t>
      </w:r>
      <w:r w:rsidR="002528FF">
        <w:rPr>
          <w:spacing w:val="-1"/>
        </w:rPr>
        <w:t>,</w:t>
      </w:r>
      <w:r w:rsidR="00F33E13">
        <w:rPr>
          <w:spacing w:val="-1"/>
        </w:rPr>
        <w:t xml:space="preserve"> up to $10/day for patient food </w:t>
      </w:r>
      <w:r w:rsidR="007D5781">
        <w:rPr>
          <w:spacing w:val="-1"/>
        </w:rPr>
        <w:t>and</w:t>
      </w:r>
      <w:r w:rsidR="00F33E13">
        <w:rPr>
          <w:spacing w:val="-1"/>
        </w:rPr>
        <w:t xml:space="preserve"> </w:t>
      </w:r>
      <w:r w:rsidR="007D5781">
        <w:rPr>
          <w:spacing w:val="-1"/>
        </w:rPr>
        <w:t>beverage, etc</w:t>
      </w:r>
      <w:r w:rsidR="002528FF">
        <w:rPr>
          <w:spacing w:val="-1"/>
        </w:rPr>
        <w:t>.</w:t>
      </w:r>
    </w:p>
    <w:p w14:paraId="38012ED6" w14:textId="3CBE891E" w:rsidR="00F14875" w:rsidRPr="00F14875" w:rsidRDefault="00F14875" w:rsidP="00245568">
      <w:pPr>
        <w:pStyle w:val="BodyText"/>
        <w:numPr>
          <w:ilvl w:val="0"/>
          <w:numId w:val="34"/>
        </w:numPr>
        <w:tabs>
          <w:tab w:val="left" w:pos="820"/>
        </w:tabs>
        <w:spacing w:before="4"/>
      </w:pPr>
      <w:r>
        <w:rPr>
          <w:b/>
          <w:bCs/>
          <w:spacing w:val="-1"/>
        </w:rPr>
        <w:t>Staff training and education</w:t>
      </w:r>
      <w:r w:rsidR="006774C2">
        <w:rPr>
          <w:b/>
          <w:bCs/>
          <w:spacing w:val="-1"/>
        </w:rPr>
        <w:t xml:space="preserve">, </w:t>
      </w:r>
      <w:r w:rsidR="00D934EA">
        <w:rPr>
          <w:spacing w:val="-1"/>
        </w:rPr>
        <w:t>including registration fees, certification costs, etc.</w:t>
      </w:r>
    </w:p>
    <w:p w14:paraId="0194C071" w14:textId="4AC935A6" w:rsidR="00F14875" w:rsidRPr="0075625C" w:rsidRDefault="00F14875" w:rsidP="00245568">
      <w:pPr>
        <w:pStyle w:val="BodyText"/>
        <w:numPr>
          <w:ilvl w:val="0"/>
          <w:numId w:val="34"/>
        </w:numPr>
        <w:tabs>
          <w:tab w:val="left" w:pos="820"/>
        </w:tabs>
        <w:spacing w:before="4"/>
      </w:pPr>
      <w:r>
        <w:rPr>
          <w:b/>
          <w:bCs/>
          <w:spacing w:val="-1"/>
        </w:rPr>
        <w:t xml:space="preserve">Staff travel </w:t>
      </w:r>
      <w:r w:rsidR="00D934EA" w:rsidRPr="0075625C">
        <w:rPr>
          <w:spacing w:val="-1"/>
        </w:rPr>
        <w:t xml:space="preserve">(necessary local travel and approved travel to </w:t>
      </w:r>
      <w:r w:rsidR="0075625C" w:rsidRPr="0075625C">
        <w:rPr>
          <w:spacing w:val="-1"/>
        </w:rPr>
        <w:t xml:space="preserve">allowable in-state </w:t>
      </w:r>
      <w:r w:rsidR="00D934EA" w:rsidRPr="0075625C">
        <w:rPr>
          <w:spacing w:val="-1"/>
        </w:rPr>
        <w:t>conferences</w:t>
      </w:r>
      <w:r w:rsidR="0075625C" w:rsidRPr="0075625C">
        <w:rPr>
          <w:spacing w:val="-1"/>
        </w:rPr>
        <w:t>, etc.)</w:t>
      </w:r>
      <w:r w:rsidR="006774C2">
        <w:rPr>
          <w:spacing w:val="-1"/>
        </w:rPr>
        <w:t>.</w:t>
      </w:r>
    </w:p>
    <w:p w14:paraId="5A9CC382" w14:textId="77777777" w:rsidR="00BF54A7" w:rsidRDefault="00A04D61" w:rsidP="00EA2C12">
      <w:pPr>
        <w:pStyle w:val="Heading2"/>
        <w:spacing w:before="180"/>
        <w:ind w:left="0"/>
        <w:rPr>
          <w:b w:val="0"/>
          <w:bCs w:val="0"/>
        </w:rPr>
      </w:pPr>
      <w:bookmarkStart w:id="29" w:name="_Toc179964685"/>
      <w:r>
        <w:rPr>
          <w:spacing w:val="-1"/>
        </w:rPr>
        <w:t>Grantee</w:t>
      </w:r>
      <w:r>
        <w:rPr>
          <w:spacing w:val="1"/>
        </w:rPr>
        <w:t xml:space="preserve"> </w:t>
      </w:r>
      <w:r>
        <w:rPr>
          <w:spacing w:val="-1"/>
        </w:rPr>
        <w:t>Billing</w:t>
      </w:r>
      <w:r>
        <w:t xml:space="preserve"> </w:t>
      </w:r>
      <w:r>
        <w:rPr>
          <w:spacing w:val="-1"/>
        </w:rPr>
        <w:t>and</w:t>
      </w:r>
      <w:r>
        <w:rPr>
          <w:spacing w:val="-3"/>
        </w:rPr>
        <w:t xml:space="preserve"> </w:t>
      </w:r>
      <w:r>
        <w:rPr>
          <w:spacing w:val="-1"/>
        </w:rPr>
        <w:t>Payment</w:t>
      </w:r>
      <w:bookmarkEnd w:id="29"/>
    </w:p>
    <w:p w14:paraId="4B052DCA" w14:textId="58F41CF0" w:rsidR="00BF54A7" w:rsidRPr="00343906" w:rsidRDefault="008F4D43" w:rsidP="00245568">
      <w:pPr>
        <w:pStyle w:val="BodyText"/>
      </w:pPr>
      <w:r w:rsidRPr="00245568">
        <w:t>Organizations s</w:t>
      </w:r>
      <w:r w:rsidR="00A04D61" w:rsidRPr="00245568">
        <w:t xml:space="preserve">elected </w:t>
      </w:r>
      <w:r w:rsidRPr="00245568">
        <w:t xml:space="preserve">to be H&amp;SS </w:t>
      </w:r>
      <w:r w:rsidR="00A04D61" w:rsidRPr="00245568">
        <w:t>grantees</w:t>
      </w:r>
      <w:r w:rsidR="00A04D61" w:rsidRPr="00343906">
        <w:t xml:space="preserve"> </w:t>
      </w:r>
      <w:r w:rsidRPr="00343906">
        <w:t xml:space="preserve">with SOR IV funds </w:t>
      </w:r>
      <w:r w:rsidR="00A04D61" w:rsidRPr="00245568">
        <w:t>will</w:t>
      </w:r>
      <w:r w:rsidR="00A04D61" w:rsidRPr="00343906">
        <w:t xml:space="preserve"> be</w:t>
      </w:r>
      <w:r w:rsidR="00A04D61" w:rsidRPr="00245568">
        <w:t xml:space="preserve"> awarded </w:t>
      </w:r>
      <w:r w:rsidR="00A04D61" w:rsidRPr="00343906">
        <w:t>a</w:t>
      </w:r>
      <w:r w:rsidR="00A04D61" w:rsidRPr="00245568">
        <w:t xml:space="preserve"> </w:t>
      </w:r>
      <w:r w:rsidR="00540F37" w:rsidRPr="00245568">
        <w:t>cost-reimbursement sub</w:t>
      </w:r>
      <w:r w:rsidR="00A04D61" w:rsidRPr="00245568">
        <w:t>contract</w:t>
      </w:r>
      <w:r w:rsidR="00BB266C" w:rsidRPr="00343906">
        <w:t xml:space="preserve">, also known as a “time and materials” basis for contracting with AHP. </w:t>
      </w:r>
      <w:r w:rsidR="00666873" w:rsidRPr="00343906">
        <w:t xml:space="preserve">All invoices will be required to substantiate personnel </w:t>
      </w:r>
      <w:r w:rsidR="005314EA" w:rsidRPr="00343906">
        <w:t>costs</w:t>
      </w:r>
      <w:r w:rsidR="00FF3A8E" w:rsidRPr="00343906">
        <w:t xml:space="preserve"> with acceptable payroll or subcontractor payment evidence</w:t>
      </w:r>
      <w:r w:rsidR="00715D2C" w:rsidRPr="00343906">
        <w:t xml:space="preserve"> and </w:t>
      </w:r>
      <w:r w:rsidR="00397ECD" w:rsidRPr="00343906">
        <w:t xml:space="preserve">receipts for purchased </w:t>
      </w:r>
      <w:r w:rsidR="00C93509" w:rsidRPr="00343906">
        <w:t>items,</w:t>
      </w:r>
      <w:r w:rsidR="000C1A7C" w:rsidRPr="00343906">
        <w:t xml:space="preserve"> including but not limited to</w:t>
      </w:r>
      <w:r w:rsidR="00C93509" w:rsidRPr="00343906">
        <w:t xml:space="preserve"> durable goods, </w:t>
      </w:r>
      <w:r w:rsidR="000C1A7C" w:rsidRPr="00343906">
        <w:t xml:space="preserve">liability insurance, </w:t>
      </w:r>
      <w:r w:rsidR="001B2D83" w:rsidRPr="00343906">
        <w:t xml:space="preserve">licensing fees, </w:t>
      </w:r>
      <w:r w:rsidR="00C93509" w:rsidRPr="00343906">
        <w:t>equipment,</w:t>
      </w:r>
      <w:r w:rsidR="00397ECD" w:rsidRPr="00343906">
        <w:t xml:space="preserve"> or contracted services, </w:t>
      </w:r>
      <w:r w:rsidR="00C0673D" w:rsidRPr="00343906">
        <w:t xml:space="preserve">GPRA </w:t>
      </w:r>
      <w:r w:rsidR="00DD315A" w:rsidRPr="00343906">
        <w:t>incentives</w:t>
      </w:r>
      <w:r w:rsidR="006714EB" w:rsidRPr="00343906">
        <w:t xml:space="preserve">, laboratory tests, clinic supplies, </w:t>
      </w:r>
      <w:r w:rsidR="00D533F9" w:rsidRPr="00343906">
        <w:t xml:space="preserve">patient co-pays, </w:t>
      </w:r>
      <w:r w:rsidR="00715D2C" w:rsidRPr="00343906">
        <w:t xml:space="preserve">software subscriptions, </w:t>
      </w:r>
      <w:r w:rsidR="001E53CB" w:rsidRPr="00343906">
        <w:t xml:space="preserve">allowable staff travel, </w:t>
      </w:r>
      <w:r w:rsidR="00B94C48" w:rsidRPr="00343906">
        <w:t>plus agreed</w:t>
      </w:r>
      <w:r w:rsidR="0016033D" w:rsidRPr="00343906">
        <w:t>-</w:t>
      </w:r>
      <w:r w:rsidR="00B94C48" w:rsidRPr="00343906">
        <w:t xml:space="preserve">upon indirect costs as permitted within SOR IV funding </w:t>
      </w:r>
      <w:r w:rsidR="0016033D" w:rsidRPr="00343906">
        <w:t>guidelines.</w:t>
      </w:r>
      <w:r w:rsidR="00AC5873">
        <w:t xml:space="preserve"> </w:t>
      </w:r>
      <w:r w:rsidR="00DE7CAD" w:rsidRPr="00343906">
        <w:t>By applying for this funding, the applicant organization acknowledge</w:t>
      </w:r>
      <w:r w:rsidR="00A97B2B" w:rsidRPr="00343906">
        <w:t>s</w:t>
      </w:r>
      <w:r w:rsidR="00DE7CAD" w:rsidRPr="00343906">
        <w:t xml:space="preserve"> and agree</w:t>
      </w:r>
      <w:r w:rsidR="009A1CFA" w:rsidRPr="00343906">
        <w:t>s</w:t>
      </w:r>
      <w:r w:rsidR="00DE7CAD" w:rsidRPr="00343906">
        <w:t xml:space="preserve"> that the maximum allowable indirect cost rate </w:t>
      </w:r>
      <w:r w:rsidR="00013358" w:rsidRPr="00343906">
        <w:t>shall be</w:t>
      </w:r>
      <w:r w:rsidR="00DE7CAD" w:rsidRPr="00343906">
        <w:t xml:space="preserve"> fifteen percent (15%)</w:t>
      </w:r>
      <w:r w:rsidR="009A1CFA" w:rsidRPr="00343906">
        <w:t xml:space="preserve"> </w:t>
      </w:r>
      <w:r w:rsidR="005C227D" w:rsidRPr="00343906">
        <w:t xml:space="preserve">of </w:t>
      </w:r>
      <w:r w:rsidR="008C4EF0" w:rsidRPr="00343906">
        <w:t>an organization’s</w:t>
      </w:r>
      <w:r w:rsidR="005C227D" w:rsidRPr="00343906">
        <w:t xml:space="preserve"> modified total direct costs (MTDC), as defined in 45 CFR Part 75</w:t>
      </w:r>
      <w:r w:rsidR="0073050C">
        <w:t xml:space="preserve"> </w:t>
      </w:r>
      <w:r w:rsidR="00804F6E" w:rsidRPr="00343906">
        <w:t xml:space="preserve">regardless of </w:t>
      </w:r>
      <w:r w:rsidR="008276B3" w:rsidRPr="00343906">
        <w:t xml:space="preserve">an organization’s </w:t>
      </w:r>
      <w:r w:rsidR="00E96FFD" w:rsidRPr="00343906">
        <w:t>federally ne</w:t>
      </w:r>
      <w:r w:rsidR="00E96FFD" w:rsidRPr="00196BFC">
        <w:t>gotiated rate</w:t>
      </w:r>
      <w:r w:rsidR="00C93509" w:rsidRPr="00196BFC">
        <w:t>.</w:t>
      </w:r>
      <w:r w:rsidR="003024A4" w:rsidRPr="00196BFC">
        <w:t xml:space="preserve"> Administration fees of</w:t>
      </w:r>
      <w:r w:rsidR="00081CC5" w:rsidRPr="00196BFC">
        <w:t xml:space="preserve"> a</w:t>
      </w:r>
      <w:r w:rsidR="003024A4" w:rsidRPr="00196BFC">
        <w:t xml:space="preserve"> maximum five percent (5%) </w:t>
      </w:r>
      <w:r w:rsidR="00081CC5" w:rsidRPr="00196BFC">
        <w:t>are</w:t>
      </w:r>
      <w:r w:rsidR="003024A4" w:rsidRPr="00196BFC">
        <w:t xml:space="preserve"> </w:t>
      </w:r>
      <w:r w:rsidR="00204588" w:rsidRPr="00196BFC">
        <w:t>also allowable.</w:t>
      </w:r>
      <w:r w:rsidR="00081CC5">
        <w:t xml:space="preserve"> </w:t>
      </w:r>
    </w:p>
    <w:p w14:paraId="20BA76E0" w14:textId="7A8E0DE3" w:rsidR="00BF54A7" w:rsidRPr="00343906" w:rsidRDefault="00A04D61" w:rsidP="00245568">
      <w:pPr>
        <w:pStyle w:val="BodyText"/>
      </w:pPr>
      <w:r w:rsidRPr="00245568">
        <w:t>Grantee invoicing and payments will</w:t>
      </w:r>
      <w:r w:rsidRPr="00343906">
        <w:t xml:space="preserve"> </w:t>
      </w:r>
      <w:r w:rsidR="001B2D83" w:rsidRPr="00343906">
        <w:t xml:space="preserve">occur monthly </w:t>
      </w:r>
      <w:r w:rsidRPr="00245568">
        <w:t xml:space="preserve">based </w:t>
      </w:r>
      <w:r w:rsidRPr="00343906">
        <w:t>on</w:t>
      </w:r>
      <w:r w:rsidRPr="00245568">
        <w:t xml:space="preserve"> allowable expenses </w:t>
      </w:r>
      <w:r w:rsidRPr="00343906">
        <w:t>per</w:t>
      </w:r>
      <w:r w:rsidRPr="00245568">
        <w:t xml:space="preserve"> SAMHSA </w:t>
      </w:r>
      <w:r w:rsidR="001B2D83" w:rsidRPr="00245568">
        <w:t xml:space="preserve">SOR IV and DHCS </w:t>
      </w:r>
      <w:r w:rsidRPr="00245568">
        <w:t>guidelines.</w:t>
      </w:r>
      <w:r w:rsidRPr="00343906">
        <w:t xml:space="preserve"> </w:t>
      </w:r>
      <w:r w:rsidRPr="00245568">
        <w:t>Allowable expenses</w:t>
      </w:r>
      <w:r w:rsidRPr="00343906">
        <w:t xml:space="preserve"> </w:t>
      </w:r>
      <w:r w:rsidRPr="00245568">
        <w:t>guidance is</w:t>
      </w:r>
      <w:r w:rsidRPr="00343906">
        <w:t xml:space="preserve"> </w:t>
      </w:r>
      <w:r w:rsidRPr="00245568">
        <w:t>available via the SurveyMonkey</w:t>
      </w:r>
      <w:r w:rsidR="00381848" w:rsidRPr="00245568">
        <w:t xml:space="preserve"> </w:t>
      </w:r>
      <w:r w:rsidRPr="00245568">
        <w:t>Apply</w:t>
      </w:r>
      <w:r w:rsidRPr="00343906">
        <w:t xml:space="preserve"> </w:t>
      </w:r>
      <w:r w:rsidRPr="00245568">
        <w:t>platform</w:t>
      </w:r>
      <w:r w:rsidR="00D81209" w:rsidRPr="00245568">
        <w:t xml:space="preserve"> in the budget </w:t>
      </w:r>
      <w:r w:rsidR="00861F51">
        <w:t xml:space="preserve">section and </w:t>
      </w:r>
      <w:hyperlink r:id="rId18" w:history="1">
        <w:r w:rsidR="00345733" w:rsidRPr="00345733">
          <w:rPr>
            <w:rStyle w:val="Hyperlink"/>
          </w:rPr>
          <w:t>here</w:t>
        </w:r>
      </w:hyperlink>
      <w:r w:rsidR="00345733">
        <w:t xml:space="preserve"> on the</w:t>
      </w:r>
      <w:r w:rsidR="006423F4">
        <w:t xml:space="preserve"> CA H&amp;SS website. </w:t>
      </w:r>
    </w:p>
    <w:p w14:paraId="2C6F36B5" w14:textId="77777777" w:rsidR="00BF54A7" w:rsidRDefault="00A04D61" w:rsidP="00EA2C12">
      <w:pPr>
        <w:pStyle w:val="Heading2"/>
        <w:ind w:left="0"/>
        <w:rPr>
          <w:b w:val="0"/>
          <w:bCs w:val="0"/>
        </w:rPr>
      </w:pPr>
      <w:bookmarkStart w:id="30" w:name="Allowable_Costs"/>
      <w:bookmarkStart w:id="31" w:name="_Toc179964686"/>
      <w:bookmarkEnd w:id="30"/>
      <w:r>
        <w:rPr>
          <w:spacing w:val="-1"/>
        </w:rPr>
        <w:t>Allowable</w:t>
      </w:r>
      <w:r>
        <w:rPr>
          <w:spacing w:val="1"/>
        </w:rPr>
        <w:t xml:space="preserve"> </w:t>
      </w:r>
      <w:r>
        <w:rPr>
          <w:spacing w:val="-2"/>
        </w:rPr>
        <w:t>Costs</w:t>
      </w:r>
      <w:bookmarkEnd w:id="31"/>
    </w:p>
    <w:p w14:paraId="41929499" w14:textId="046C6B8C" w:rsidR="00BF54A7" w:rsidRPr="00BE5507" w:rsidRDefault="00A04D61" w:rsidP="00245568">
      <w:pPr>
        <w:pStyle w:val="BodyText"/>
      </w:pPr>
      <w:r w:rsidRPr="00245568">
        <w:t xml:space="preserve">The following are examples </w:t>
      </w:r>
      <w:r w:rsidRPr="00BE5507">
        <w:t>of</w:t>
      </w:r>
      <w:r w:rsidRPr="00245568">
        <w:t xml:space="preserve"> allowable costs</w:t>
      </w:r>
      <w:r w:rsidR="00BE5507" w:rsidRPr="00245568">
        <w:t>.</w:t>
      </w:r>
      <w:r w:rsidR="00BE5507" w:rsidRPr="00BE5507">
        <w:t xml:space="preserve"> </w:t>
      </w:r>
      <w:r w:rsidR="00BE5507" w:rsidRPr="00245568">
        <w:t>H</w:t>
      </w:r>
      <w:r w:rsidRPr="00245568">
        <w:t>owever,</w:t>
      </w:r>
      <w:r w:rsidRPr="00BE5507">
        <w:t xml:space="preserve"> </w:t>
      </w:r>
      <w:r w:rsidRPr="00245568">
        <w:t>this</w:t>
      </w:r>
      <w:r w:rsidRPr="00BE5507">
        <w:t xml:space="preserve"> </w:t>
      </w:r>
      <w:r w:rsidRPr="00245568">
        <w:t>is</w:t>
      </w:r>
      <w:r w:rsidRPr="00BE5507">
        <w:t xml:space="preserve"> </w:t>
      </w:r>
      <w:r w:rsidRPr="00245568">
        <w:t xml:space="preserve">not </w:t>
      </w:r>
      <w:r w:rsidRPr="00BE5507">
        <w:t>a</w:t>
      </w:r>
      <w:r w:rsidRPr="00245568">
        <w:t xml:space="preserve"> complete list</w:t>
      </w:r>
      <w:r w:rsidRPr="00BE5507">
        <w:t xml:space="preserve"> </w:t>
      </w:r>
      <w:r w:rsidRPr="00245568">
        <w:t xml:space="preserve">of possible funding </w:t>
      </w:r>
      <w:r w:rsidRPr="00BE5507">
        <w:t>uses:</w:t>
      </w:r>
    </w:p>
    <w:p w14:paraId="2F5B7911" w14:textId="4E669F18" w:rsidR="00BF54A7" w:rsidRPr="00BE5507" w:rsidRDefault="00A04D61" w:rsidP="00245568">
      <w:pPr>
        <w:pStyle w:val="BodyText"/>
        <w:numPr>
          <w:ilvl w:val="0"/>
          <w:numId w:val="35"/>
        </w:numPr>
      </w:pPr>
      <w:r w:rsidRPr="00245568">
        <w:t>Costs</w:t>
      </w:r>
      <w:r w:rsidRPr="00BE5507">
        <w:t xml:space="preserve"> for</w:t>
      </w:r>
      <w:r w:rsidRPr="00245568">
        <w:t xml:space="preserve"> planning </w:t>
      </w:r>
      <w:r w:rsidRPr="00BE5507">
        <w:t>and</w:t>
      </w:r>
      <w:r w:rsidRPr="00245568">
        <w:t xml:space="preserve"> implementing</w:t>
      </w:r>
      <w:r w:rsidR="00BE5507">
        <w:t>.</w:t>
      </w:r>
    </w:p>
    <w:p w14:paraId="63403F97" w14:textId="51F22F43" w:rsidR="00BF54A7" w:rsidRPr="00BE5507" w:rsidRDefault="00A04D61" w:rsidP="00245568">
      <w:pPr>
        <w:pStyle w:val="BodyText"/>
        <w:numPr>
          <w:ilvl w:val="0"/>
          <w:numId w:val="35"/>
        </w:numPr>
      </w:pPr>
      <w:r w:rsidRPr="00245568">
        <w:t>U.S.</w:t>
      </w:r>
      <w:r w:rsidRPr="00BE5507">
        <w:t xml:space="preserve"> </w:t>
      </w:r>
      <w:r w:rsidRPr="00245568">
        <w:t>Food and Drug Administration (FDA)–approved medications or devices</w:t>
      </w:r>
      <w:r w:rsidRPr="00BE5507">
        <w:t xml:space="preserve"> </w:t>
      </w:r>
      <w:r w:rsidRPr="00245568">
        <w:t>for OUD</w:t>
      </w:r>
      <w:r w:rsidRPr="00BE5507">
        <w:t xml:space="preserve"> </w:t>
      </w:r>
      <w:r w:rsidRPr="00245568">
        <w:t>treatment</w:t>
      </w:r>
      <w:r w:rsidRPr="00BE5507">
        <w:t xml:space="preserve"> </w:t>
      </w:r>
      <w:r w:rsidRPr="00245568">
        <w:t>and withdrawal management</w:t>
      </w:r>
      <w:r w:rsidR="00BE5507">
        <w:t>.</w:t>
      </w:r>
    </w:p>
    <w:p w14:paraId="32D46976" w14:textId="530C0B7C" w:rsidR="00BF54A7" w:rsidRPr="00BE5507" w:rsidRDefault="00A04D61" w:rsidP="00245568">
      <w:pPr>
        <w:pStyle w:val="BodyText"/>
        <w:numPr>
          <w:ilvl w:val="0"/>
          <w:numId w:val="35"/>
        </w:numPr>
      </w:pPr>
      <w:r w:rsidRPr="00245568">
        <w:t>Establishment</w:t>
      </w:r>
      <w:r w:rsidRPr="00BE5507">
        <w:t xml:space="preserve"> </w:t>
      </w:r>
      <w:r w:rsidRPr="00245568">
        <w:t>of</w:t>
      </w:r>
      <w:r w:rsidRPr="00BE5507">
        <w:t xml:space="preserve"> </w:t>
      </w:r>
      <w:r w:rsidRPr="00245568">
        <w:t xml:space="preserve">equitable personnel management practices </w:t>
      </w:r>
      <w:r w:rsidRPr="00BE5507">
        <w:t>for</w:t>
      </w:r>
      <w:r w:rsidRPr="00245568">
        <w:t xml:space="preserve"> successful operation </w:t>
      </w:r>
      <w:r w:rsidRPr="00BE5507">
        <w:t xml:space="preserve">of </w:t>
      </w:r>
      <w:r w:rsidRPr="00245568">
        <w:t xml:space="preserve">diversely staffed and sustainable </w:t>
      </w:r>
      <w:r w:rsidR="00A21E14" w:rsidRPr="00245568">
        <w:t>programming</w:t>
      </w:r>
      <w:r w:rsidR="00BE5507">
        <w:t>.</w:t>
      </w:r>
    </w:p>
    <w:p w14:paraId="19DE9309" w14:textId="0E909A54" w:rsidR="00BF54A7" w:rsidRPr="00BE5507" w:rsidRDefault="00A04D61" w:rsidP="00245568">
      <w:pPr>
        <w:pStyle w:val="BodyText"/>
        <w:numPr>
          <w:ilvl w:val="0"/>
          <w:numId w:val="35"/>
        </w:numPr>
      </w:pPr>
      <w:r w:rsidRPr="00BE5507">
        <w:t>IT and</w:t>
      </w:r>
      <w:r w:rsidRPr="00245568">
        <w:t xml:space="preserve"> telehealth infrastructure </w:t>
      </w:r>
      <w:r w:rsidRPr="00BE5507">
        <w:t>and</w:t>
      </w:r>
      <w:r w:rsidRPr="00245568">
        <w:t xml:space="preserve"> equipment,</w:t>
      </w:r>
      <w:r w:rsidRPr="00BE5507">
        <w:t xml:space="preserve"> </w:t>
      </w:r>
      <w:r w:rsidRPr="00245568">
        <w:t>including cell phones</w:t>
      </w:r>
      <w:r w:rsidR="00AA4F82">
        <w:t>,</w:t>
      </w:r>
      <w:r w:rsidR="00AA4F82" w:rsidRPr="00BE5507">
        <w:t xml:space="preserve"> </w:t>
      </w:r>
      <w:r w:rsidRPr="00245568">
        <w:t xml:space="preserve">hotspots, </w:t>
      </w:r>
      <w:r w:rsidRPr="00BE5507">
        <w:t>and</w:t>
      </w:r>
      <w:r w:rsidRPr="00245568">
        <w:t xml:space="preserve"> internet</w:t>
      </w:r>
      <w:r w:rsidRPr="00BE5507">
        <w:t xml:space="preserve"> </w:t>
      </w:r>
      <w:r w:rsidRPr="00245568">
        <w:t>subscriptions</w:t>
      </w:r>
      <w:r w:rsidR="00AA4F82">
        <w:t>.</w:t>
      </w:r>
      <w:r w:rsidRPr="00BE5507">
        <w:t xml:space="preserve"> </w:t>
      </w:r>
      <w:r w:rsidRPr="00245568">
        <w:t xml:space="preserve">(Client hardware </w:t>
      </w:r>
      <w:r w:rsidRPr="00BE5507">
        <w:t>may</w:t>
      </w:r>
      <w:r w:rsidRPr="00245568">
        <w:t xml:space="preserve"> </w:t>
      </w:r>
      <w:r w:rsidRPr="00BE5507">
        <w:t>not</w:t>
      </w:r>
      <w:r w:rsidRPr="00245568">
        <w:t xml:space="preserve"> </w:t>
      </w:r>
      <w:r w:rsidRPr="00BE5507">
        <w:t>be</w:t>
      </w:r>
      <w:r w:rsidRPr="00245568">
        <w:t xml:space="preserve"> funded</w:t>
      </w:r>
      <w:r w:rsidR="00AA4F82">
        <w:t>.</w:t>
      </w:r>
      <w:r w:rsidR="00AA4F82" w:rsidRPr="00245568">
        <w:t>)</w:t>
      </w:r>
    </w:p>
    <w:p w14:paraId="0ABB7878" w14:textId="5C7D461B" w:rsidR="00BF54A7" w:rsidRPr="00BE5507" w:rsidRDefault="00A04D61" w:rsidP="00245568">
      <w:pPr>
        <w:pStyle w:val="BodyText"/>
        <w:numPr>
          <w:ilvl w:val="0"/>
          <w:numId w:val="35"/>
        </w:numPr>
      </w:pPr>
      <w:r w:rsidRPr="00245568">
        <w:t>Urine drug screening/testing</w:t>
      </w:r>
      <w:r w:rsidR="00AA4F82">
        <w:t>.</w:t>
      </w:r>
    </w:p>
    <w:p w14:paraId="55094FE9" w14:textId="4917048B" w:rsidR="00BF54A7" w:rsidRPr="00BE5507" w:rsidRDefault="00A04D61" w:rsidP="00245568">
      <w:pPr>
        <w:pStyle w:val="BodyText"/>
        <w:numPr>
          <w:ilvl w:val="0"/>
          <w:numId w:val="35"/>
        </w:numPr>
      </w:pPr>
      <w:r w:rsidRPr="00245568">
        <w:t xml:space="preserve">GPRA </w:t>
      </w:r>
      <w:r w:rsidR="00AA4F82">
        <w:t>six (6)</w:t>
      </w:r>
      <w:r w:rsidRPr="00245568">
        <w:t xml:space="preserve">-month </w:t>
      </w:r>
      <w:r w:rsidRPr="00BE5507">
        <w:t>and</w:t>
      </w:r>
      <w:r w:rsidRPr="00245568">
        <w:t xml:space="preserve"> discharge survey</w:t>
      </w:r>
      <w:r w:rsidRPr="00BE5507">
        <w:t xml:space="preserve"> </w:t>
      </w:r>
      <w:r w:rsidRPr="00245568">
        <w:t>incentives</w:t>
      </w:r>
      <w:r w:rsidR="00AA4F82">
        <w:t>.</w:t>
      </w:r>
    </w:p>
    <w:p w14:paraId="2FE4A6E1" w14:textId="67EC4F85" w:rsidR="00BF54A7" w:rsidRPr="00BE5507" w:rsidRDefault="00A04D61" w:rsidP="00245568">
      <w:pPr>
        <w:pStyle w:val="BodyText"/>
        <w:numPr>
          <w:ilvl w:val="0"/>
          <w:numId w:val="35"/>
        </w:numPr>
      </w:pPr>
      <w:r w:rsidRPr="00245568">
        <w:t xml:space="preserve">HIV and </w:t>
      </w:r>
      <w:r w:rsidR="00BC1A0A">
        <w:t>HCV</w:t>
      </w:r>
      <w:r w:rsidRPr="00BE5507">
        <w:t xml:space="preserve"> </w:t>
      </w:r>
      <w:r w:rsidRPr="00245568">
        <w:t>testing</w:t>
      </w:r>
      <w:r w:rsidR="00A21E14" w:rsidRPr="00245568">
        <w:t xml:space="preserve"> and other indicated laboratory tests</w:t>
      </w:r>
      <w:r w:rsidR="00BC1A0A">
        <w:t>.</w:t>
      </w:r>
    </w:p>
    <w:p w14:paraId="71E2D7EF" w14:textId="6FB398E6" w:rsidR="00BF54A7" w:rsidRPr="00BE5507" w:rsidRDefault="00A04D61" w:rsidP="00245568">
      <w:pPr>
        <w:pStyle w:val="BodyText"/>
        <w:numPr>
          <w:ilvl w:val="0"/>
          <w:numId w:val="35"/>
        </w:numPr>
      </w:pPr>
      <w:r w:rsidRPr="00245568">
        <w:t>Hepatitis</w:t>
      </w:r>
      <w:r w:rsidRPr="00BE5507">
        <w:t xml:space="preserve"> A</w:t>
      </w:r>
      <w:r w:rsidRPr="00245568">
        <w:t xml:space="preserve"> </w:t>
      </w:r>
      <w:r w:rsidRPr="00BE5507">
        <w:t>&amp;</w:t>
      </w:r>
      <w:r w:rsidRPr="00245568">
        <w:t xml:space="preserve"> </w:t>
      </w:r>
      <w:r w:rsidRPr="00BE5507">
        <w:t>B</w:t>
      </w:r>
      <w:r w:rsidRPr="00245568">
        <w:t xml:space="preserve"> testing </w:t>
      </w:r>
      <w:r w:rsidRPr="00BE5507">
        <w:t>and</w:t>
      </w:r>
      <w:r w:rsidRPr="00245568">
        <w:t xml:space="preserve"> vaccination</w:t>
      </w:r>
      <w:r w:rsidR="00BC1A0A">
        <w:t>.</w:t>
      </w:r>
    </w:p>
    <w:p w14:paraId="03642B3C" w14:textId="596BFBB2" w:rsidR="00BF54A7" w:rsidRPr="00BE5507" w:rsidRDefault="00A04D61" w:rsidP="00245568">
      <w:pPr>
        <w:pStyle w:val="BodyText"/>
        <w:numPr>
          <w:ilvl w:val="0"/>
          <w:numId w:val="35"/>
        </w:numPr>
      </w:pPr>
      <w:r w:rsidRPr="00245568">
        <w:t>Patient</w:t>
      </w:r>
      <w:r w:rsidRPr="00BE5507">
        <w:t xml:space="preserve"> </w:t>
      </w:r>
      <w:r w:rsidRPr="00245568">
        <w:t xml:space="preserve">outreach/engagement activities and resources, including advertising </w:t>
      </w:r>
      <w:r w:rsidRPr="00BE5507">
        <w:t xml:space="preserve">costs </w:t>
      </w:r>
      <w:r w:rsidRPr="00245568">
        <w:t>directly</w:t>
      </w:r>
      <w:r w:rsidRPr="00BE5507">
        <w:t xml:space="preserve"> </w:t>
      </w:r>
      <w:r w:rsidRPr="00245568">
        <w:t xml:space="preserve">related </w:t>
      </w:r>
      <w:r w:rsidRPr="00BE5507">
        <w:t>to</w:t>
      </w:r>
      <w:r w:rsidRPr="00245568">
        <w:t xml:space="preserve"> </w:t>
      </w:r>
      <w:r w:rsidR="00A21E14" w:rsidRPr="00245568">
        <w:t xml:space="preserve">outreach to </w:t>
      </w:r>
      <w:r w:rsidR="00E14B11" w:rsidRPr="00245568">
        <w:t xml:space="preserve">individuals at high risk of overdose deaths. </w:t>
      </w:r>
    </w:p>
    <w:p w14:paraId="6FFC516F" w14:textId="77777777" w:rsidR="00A21E14" w:rsidRDefault="00A21E14" w:rsidP="00A21E14">
      <w:pPr>
        <w:pStyle w:val="BodyText"/>
        <w:tabs>
          <w:tab w:val="left" w:pos="840"/>
        </w:tabs>
        <w:spacing w:before="4" w:line="256" w:lineRule="auto"/>
        <w:ind w:right="722"/>
      </w:pPr>
    </w:p>
    <w:p w14:paraId="5AEB92E3" w14:textId="77777777" w:rsidR="00BF54A7" w:rsidRDefault="00A04D61" w:rsidP="00EA2C12">
      <w:pPr>
        <w:pStyle w:val="Heading2"/>
        <w:spacing w:before="178"/>
        <w:ind w:left="0"/>
        <w:rPr>
          <w:b w:val="0"/>
          <w:bCs w:val="0"/>
        </w:rPr>
      </w:pPr>
      <w:bookmarkStart w:id="32" w:name="Funding_Restrictions"/>
      <w:bookmarkStart w:id="33" w:name="_Toc179964687"/>
      <w:bookmarkEnd w:id="32"/>
      <w:r>
        <w:rPr>
          <w:spacing w:val="-1"/>
        </w:rPr>
        <w:t>Funding</w:t>
      </w:r>
      <w:r>
        <w:t xml:space="preserve"> </w:t>
      </w:r>
      <w:r>
        <w:rPr>
          <w:spacing w:val="-1"/>
        </w:rPr>
        <w:t>Restrictions</w:t>
      </w:r>
      <w:bookmarkEnd w:id="33"/>
    </w:p>
    <w:p w14:paraId="1A6EF891" w14:textId="46CA3FAE" w:rsidR="00BF54A7" w:rsidRPr="00245568" w:rsidRDefault="00A04D61" w:rsidP="00245568">
      <w:pPr>
        <w:pStyle w:val="BodyText"/>
      </w:pPr>
      <w:r w:rsidRPr="00245568">
        <w:t>SAMHSA funds</w:t>
      </w:r>
      <w:r w:rsidRPr="00AB267D">
        <w:t xml:space="preserve"> </w:t>
      </w:r>
      <w:r w:rsidRPr="00245568">
        <w:t xml:space="preserve">were </w:t>
      </w:r>
      <w:r w:rsidR="00271202" w:rsidRPr="00245568">
        <w:t>awarded</w:t>
      </w:r>
      <w:r w:rsidRPr="00245568">
        <w:t xml:space="preserve"> </w:t>
      </w:r>
      <w:r w:rsidRPr="00AB267D">
        <w:t>to</w:t>
      </w:r>
      <w:r w:rsidRPr="00245568">
        <w:t xml:space="preserve"> DHCS </w:t>
      </w:r>
      <w:r w:rsidRPr="00AB267D">
        <w:t>to</w:t>
      </w:r>
      <w:r w:rsidRPr="00245568">
        <w:t xml:space="preserve"> support</w:t>
      </w:r>
      <w:r w:rsidRPr="00AB267D">
        <w:t xml:space="preserve"> </w:t>
      </w:r>
      <w:r w:rsidRPr="00245568">
        <w:t>this</w:t>
      </w:r>
      <w:r w:rsidRPr="00AB267D">
        <w:t xml:space="preserve"> </w:t>
      </w:r>
      <w:r w:rsidRPr="00245568">
        <w:t>RFA</w:t>
      </w:r>
      <w:r w:rsidRPr="00AB267D">
        <w:t xml:space="preserve"> </w:t>
      </w:r>
      <w:r w:rsidR="00576F64" w:rsidRPr="00245568">
        <w:t>with</w:t>
      </w:r>
      <w:r w:rsidRPr="00245568">
        <w:t xml:space="preserve"> all</w:t>
      </w:r>
      <w:r w:rsidRPr="00AB267D">
        <w:t xml:space="preserve"> </w:t>
      </w:r>
      <w:r w:rsidR="00576F64" w:rsidRPr="00AB267D">
        <w:t xml:space="preserve">SAMHSA-related </w:t>
      </w:r>
      <w:r w:rsidRPr="00245568">
        <w:t>funding restrictions</w:t>
      </w:r>
      <w:r w:rsidR="00576F64" w:rsidRPr="00245568">
        <w:t xml:space="preserve"> </w:t>
      </w:r>
      <w:r w:rsidRPr="00245568">
        <w:t xml:space="preserve">applicable </w:t>
      </w:r>
      <w:r w:rsidRPr="00AB267D">
        <w:t>to</w:t>
      </w:r>
      <w:r w:rsidRPr="00245568">
        <w:t xml:space="preserve"> this</w:t>
      </w:r>
      <w:r w:rsidRPr="00AB267D">
        <w:t xml:space="preserve"> </w:t>
      </w:r>
      <w:r w:rsidRPr="00245568">
        <w:t xml:space="preserve">funding opportunity </w:t>
      </w:r>
      <w:r w:rsidRPr="00AB267D">
        <w:t>and</w:t>
      </w:r>
      <w:r w:rsidRPr="00245568">
        <w:t xml:space="preserve"> all</w:t>
      </w:r>
      <w:r w:rsidRPr="00AB267D">
        <w:t xml:space="preserve"> </w:t>
      </w:r>
      <w:r w:rsidR="00576F64" w:rsidRPr="00AB267D">
        <w:t xml:space="preserve">subsequent </w:t>
      </w:r>
      <w:r w:rsidRPr="00245568">
        <w:t>grant</w:t>
      </w:r>
      <w:r w:rsidRPr="00AB267D">
        <w:t xml:space="preserve"> </w:t>
      </w:r>
      <w:r w:rsidRPr="00245568">
        <w:t>contracts.</w:t>
      </w:r>
    </w:p>
    <w:p w14:paraId="2E428DF2" w14:textId="4184FCDE" w:rsidR="00BF54A7" w:rsidRPr="00AB267D" w:rsidRDefault="00A04D61" w:rsidP="00245568">
      <w:pPr>
        <w:pStyle w:val="BodyText"/>
      </w:pPr>
      <w:r w:rsidRPr="00245568">
        <w:rPr>
          <w:rFonts w:cs="Arial"/>
        </w:rPr>
        <w:t>Questions</w:t>
      </w:r>
      <w:r w:rsidRPr="00C504C6">
        <w:rPr>
          <w:rFonts w:cs="Arial"/>
        </w:rPr>
        <w:t xml:space="preserve"> </w:t>
      </w:r>
      <w:r w:rsidRPr="00245568">
        <w:rPr>
          <w:rFonts w:cs="Arial"/>
        </w:rPr>
        <w:t>about</w:t>
      </w:r>
      <w:r w:rsidRPr="00C504C6">
        <w:rPr>
          <w:rFonts w:cs="Arial"/>
        </w:rPr>
        <w:t xml:space="preserve"> </w:t>
      </w:r>
      <w:r w:rsidRPr="00245568">
        <w:rPr>
          <w:rFonts w:cs="Arial"/>
        </w:rPr>
        <w:t>allowable costs</w:t>
      </w:r>
      <w:r w:rsidRPr="00C504C6">
        <w:rPr>
          <w:rFonts w:cs="Arial"/>
        </w:rPr>
        <w:t xml:space="preserve"> </w:t>
      </w:r>
      <w:r w:rsidRPr="00245568">
        <w:rPr>
          <w:rFonts w:cs="Arial"/>
        </w:rPr>
        <w:t xml:space="preserve">should </w:t>
      </w:r>
      <w:r w:rsidRPr="00C504C6">
        <w:rPr>
          <w:rFonts w:cs="Arial"/>
        </w:rPr>
        <w:t>be</w:t>
      </w:r>
      <w:r w:rsidRPr="00245568">
        <w:rPr>
          <w:rFonts w:cs="Arial"/>
        </w:rPr>
        <w:t xml:space="preserve"> addressed </w:t>
      </w:r>
      <w:r w:rsidRPr="00C504C6">
        <w:rPr>
          <w:rFonts w:cs="Arial"/>
        </w:rPr>
        <w:t>to</w:t>
      </w:r>
      <w:r w:rsidRPr="00245568">
        <w:rPr>
          <w:rFonts w:cs="Arial"/>
        </w:rPr>
        <w:t xml:space="preserve"> AHP and answers</w:t>
      </w:r>
      <w:r w:rsidRPr="00C504C6">
        <w:rPr>
          <w:rFonts w:cs="Arial"/>
        </w:rPr>
        <w:t xml:space="preserve"> </w:t>
      </w:r>
      <w:r w:rsidRPr="00245568">
        <w:rPr>
          <w:rFonts w:cs="Arial"/>
        </w:rPr>
        <w:t>will</w:t>
      </w:r>
      <w:r w:rsidRPr="00C504C6">
        <w:rPr>
          <w:rFonts w:cs="Arial"/>
        </w:rPr>
        <w:t xml:space="preserve"> be</w:t>
      </w:r>
      <w:r w:rsidRPr="00245568">
        <w:rPr>
          <w:rFonts w:cs="Arial"/>
        </w:rPr>
        <w:t xml:space="preserve"> determined </w:t>
      </w:r>
      <w:r w:rsidRPr="00C504C6">
        <w:rPr>
          <w:rFonts w:cs="Arial"/>
        </w:rPr>
        <w:t xml:space="preserve">by </w:t>
      </w:r>
      <w:r w:rsidRPr="00245568">
        <w:rPr>
          <w:rFonts w:cs="Arial"/>
        </w:rPr>
        <w:t>DHCS. Funded programs must</w:t>
      </w:r>
      <w:r w:rsidRPr="00C504C6">
        <w:rPr>
          <w:rFonts w:cs="Arial"/>
        </w:rPr>
        <w:t xml:space="preserve"> </w:t>
      </w:r>
      <w:r w:rsidRPr="00245568">
        <w:rPr>
          <w:rFonts w:cs="Arial"/>
        </w:rPr>
        <w:t xml:space="preserve">adhere to </w:t>
      </w:r>
      <w:hyperlink r:id="rId19">
        <w:r w:rsidR="00C504C6" w:rsidRPr="00245568">
          <w:rPr>
            <w:rFonts w:eastAsia="Calibri" w:cs="Arial"/>
            <w:color w:val="0563C1"/>
            <w:spacing w:val="-1"/>
            <w:u w:val="single" w:color="0563C1"/>
          </w:rPr>
          <w:t>42</w:t>
        </w:r>
        <w:r w:rsidR="00C504C6" w:rsidRPr="00245568">
          <w:rPr>
            <w:rFonts w:eastAsia="Calibri" w:cs="Arial"/>
            <w:color w:val="0563C1"/>
            <w:spacing w:val="1"/>
            <w:u w:val="single" w:color="0563C1"/>
          </w:rPr>
          <w:t xml:space="preserve"> </w:t>
        </w:r>
        <w:r w:rsidR="00C504C6" w:rsidRPr="00245568">
          <w:rPr>
            <w:rFonts w:eastAsia="Calibri" w:cs="Arial"/>
            <w:color w:val="0563C1"/>
            <w:spacing w:val="-1"/>
            <w:u w:val="single" w:color="0563C1"/>
          </w:rPr>
          <w:t xml:space="preserve">USC CHAPTER </w:t>
        </w:r>
        <w:r w:rsidR="00C504C6" w:rsidRPr="00245568">
          <w:rPr>
            <w:rFonts w:eastAsia="Calibri" w:cs="Arial"/>
            <w:color w:val="0563C1"/>
            <w:u w:val="single" w:color="0563C1"/>
          </w:rPr>
          <w:t>6A,</w:t>
        </w:r>
      </w:hyperlink>
      <w:r w:rsidR="00C504C6" w:rsidRPr="00245568">
        <w:rPr>
          <w:rFonts w:eastAsia="Calibri" w:cs="Arial"/>
          <w:color w:val="0563C1"/>
        </w:rPr>
        <w:t xml:space="preserve"> </w:t>
      </w:r>
      <w:hyperlink r:id="rId20">
        <w:r w:rsidR="00C504C6" w:rsidRPr="00245568">
          <w:rPr>
            <w:rFonts w:eastAsia="Calibri" w:cs="Arial"/>
            <w:color w:val="0563C1"/>
          </w:rPr>
          <w:t xml:space="preserve"> </w:t>
        </w:r>
        <w:r w:rsidR="00C504C6" w:rsidRPr="00245568">
          <w:rPr>
            <w:rFonts w:eastAsia="Calibri" w:cs="Arial"/>
            <w:color w:val="0563C1"/>
            <w:spacing w:val="-1"/>
            <w:u w:val="single" w:color="0563C1"/>
          </w:rPr>
          <w:t>SUBCHAPTER</w:t>
        </w:r>
        <w:r w:rsidR="00C504C6" w:rsidRPr="00245568">
          <w:rPr>
            <w:rFonts w:eastAsia="Calibri" w:cs="Arial"/>
            <w:color w:val="0563C1"/>
            <w:u w:val="single" w:color="0563C1"/>
          </w:rPr>
          <w:t xml:space="preserve"> </w:t>
        </w:r>
        <w:r w:rsidR="00C504C6" w:rsidRPr="00245568">
          <w:rPr>
            <w:rFonts w:eastAsia="Calibri" w:cs="Arial"/>
            <w:color w:val="0563C1"/>
            <w:spacing w:val="-1"/>
            <w:u w:val="single" w:color="0563C1"/>
          </w:rPr>
          <w:t>XVII,</w:t>
        </w:r>
        <w:r w:rsidR="00C504C6" w:rsidRPr="00245568">
          <w:rPr>
            <w:rFonts w:eastAsia="Calibri" w:cs="Arial"/>
            <w:color w:val="0563C1"/>
            <w:u w:val="single" w:color="0563C1"/>
          </w:rPr>
          <w:t xml:space="preserve"> </w:t>
        </w:r>
        <w:r w:rsidR="00C504C6" w:rsidRPr="00245568">
          <w:rPr>
            <w:rFonts w:eastAsia="Calibri" w:cs="Arial"/>
            <w:color w:val="0563C1"/>
            <w:spacing w:val="-1"/>
            <w:u w:val="single" w:color="0563C1"/>
          </w:rPr>
          <w:t>Part</w:t>
        </w:r>
        <w:r w:rsidR="00C504C6" w:rsidRPr="00245568">
          <w:rPr>
            <w:rFonts w:eastAsia="Calibri" w:cs="Arial"/>
            <w:color w:val="0563C1"/>
            <w:u w:val="single" w:color="0563C1"/>
          </w:rPr>
          <w:t xml:space="preserve"> B:</w:t>
        </w:r>
        <w:r w:rsidR="00C504C6" w:rsidRPr="00245568">
          <w:rPr>
            <w:rFonts w:eastAsia="Calibri" w:cs="Arial"/>
            <w:color w:val="0563C1"/>
            <w:spacing w:val="-2"/>
            <w:u w:val="single" w:color="0563C1"/>
          </w:rPr>
          <w:t xml:space="preserve"> </w:t>
        </w:r>
        <w:r w:rsidR="00C504C6" w:rsidRPr="00245568">
          <w:rPr>
            <w:rFonts w:eastAsia="Calibri" w:cs="Arial"/>
            <w:color w:val="0563C1"/>
            <w:spacing w:val="-1"/>
            <w:u w:val="single" w:color="0563C1"/>
          </w:rPr>
          <w:t>Block</w:t>
        </w:r>
        <w:r w:rsidR="00C504C6" w:rsidRPr="00245568">
          <w:rPr>
            <w:rFonts w:eastAsia="Calibri" w:cs="Arial"/>
            <w:color w:val="0563C1"/>
            <w:u w:val="single" w:color="0563C1"/>
          </w:rPr>
          <w:t xml:space="preserve"> </w:t>
        </w:r>
        <w:r w:rsidR="00C504C6" w:rsidRPr="00245568">
          <w:rPr>
            <w:rFonts w:eastAsia="Calibri" w:cs="Arial"/>
            <w:color w:val="0563C1"/>
            <w:spacing w:val="-1"/>
            <w:u w:val="single" w:color="0563C1"/>
          </w:rPr>
          <w:t>Grants</w:t>
        </w:r>
        <w:r w:rsidR="00C504C6" w:rsidRPr="00245568">
          <w:rPr>
            <w:rFonts w:eastAsia="Calibri" w:cs="Arial"/>
            <w:color w:val="0563C1"/>
            <w:u w:val="single" w:color="0563C1"/>
          </w:rPr>
          <w:t xml:space="preserve"> </w:t>
        </w:r>
        <w:r w:rsidR="00C504C6" w:rsidRPr="00245568">
          <w:rPr>
            <w:rFonts w:eastAsia="Calibri" w:cs="Arial"/>
            <w:color w:val="0563C1"/>
            <w:spacing w:val="-1"/>
            <w:u w:val="single" w:color="0563C1"/>
          </w:rPr>
          <w:t>Regarding</w:t>
        </w:r>
        <w:r w:rsidR="00C504C6" w:rsidRPr="00245568">
          <w:rPr>
            <w:rFonts w:eastAsia="Calibri" w:cs="Arial"/>
            <w:color w:val="0563C1"/>
            <w:spacing w:val="-2"/>
            <w:u w:val="single" w:color="0563C1"/>
          </w:rPr>
          <w:t xml:space="preserve"> </w:t>
        </w:r>
        <w:r w:rsidR="00C504C6" w:rsidRPr="00245568">
          <w:rPr>
            <w:rFonts w:eastAsia="Calibri" w:cs="Arial"/>
            <w:color w:val="0563C1"/>
            <w:spacing w:val="-1"/>
            <w:u w:val="single" w:color="0563C1"/>
          </w:rPr>
          <w:t xml:space="preserve">Mental Health </w:t>
        </w:r>
        <w:r w:rsidR="00C504C6" w:rsidRPr="00245568">
          <w:rPr>
            <w:rFonts w:eastAsia="Calibri" w:cs="Arial"/>
            <w:color w:val="0563C1"/>
            <w:u w:val="single" w:color="0563C1"/>
          </w:rPr>
          <w:t>and</w:t>
        </w:r>
        <w:r w:rsidR="00C504C6" w:rsidRPr="00245568">
          <w:rPr>
            <w:rFonts w:eastAsia="Calibri" w:cs="Arial"/>
            <w:color w:val="0563C1"/>
            <w:spacing w:val="-2"/>
            <w:u w:val="single" w:color="0563C1"/>
          </w:rPr>
          <w:t xml:space="preserve"> </w:t>
        </w:r>
        <w:r w:rsidR="00C504C6" w:rsidRPr="00245568">
          <w:rPr>
            <w:rFonts w:eastAsia="Calibri" w:cs="Arial"/>
            <w:color w:val="0563C1"/>
            <w:spacing w:val="-1"/>
            <w:u w:val="single" w:color="0563C1"/>
          </w:rPr>
          <w:t>Substance</w:t>
        </w:r>
      </w:hyperlink>
      <w:r w:rsidR="00C504C6" w:rsidRPr="00245568">
        <w:rPr>
          <w:rFonts w:eastAsia="Calibri" w:cs="Arial"/>
          <w:color w:val="0563C1"/>
        </w:rPr>
        <w:t xml:space="preserve"> </w:t>
      </w:r>
      <w:hyperlink r:id="rId21">
        <w:r w:rsidR="00C504C6" w:rsidRPr="00245568">
          <w:rPr>
            <w:rFonts w:eastAsia="Calibri" w:cs="Arial"/>
            <w:color w:val="0563C1"/>
          </w:rPr>
          <w:t xml:space="preserve"> </w:t>
        </w:r>
        <w:r w:rsidR="00C504C6" w:rsidRPr="00245568">
          <w:rPr>
            <w:rFonts w:eastAsia="Calibri" w:cs="Arial"/>
            <w:color w:val="0563C1"/>
            <w:u w:val="single" w:color="0563C1"/>
          </w:rPr>
          <w:t>Abuse</w:t>
        </w:r>
        <w:r w:rsidR="00C504C6" w:rsidRPr="00245568">
          <w:rPr>
            <w:rFonts w:eastAsia="Calibri" w:cs="Arial"/>
            <w:color w:val="0563C1"/>
            <w:spacing w:val="-1"/>
            <w:u w:val="single" w:color="0563C1"/>
          </w:rPr>
          <w:t xml:space="preserve"> </w:t>
        </w:r>
      </w:hyperlink>
      <w:r w:rsidR="00C504C6" w:rsidRPr="00245568">
        <w:rPr>
          <w:rFonts w:eastAsia="Calibri" w:cs="Arial"/>
          <w:spacing w:val="-1"/>
        </w:rPr>
        <w:t>and</w:t>
      </w:r>
      <w:r w:rsidR="00C504C6" w:rsidRPr="00245568">
        <w:rPr>
          <w:rFonts w:eastAsia="Calibri" w:cs="Arial"/>
          <w:spacing w:val="1"/>
        </w:rPr>
        <w:t xml:space="preserve"> </w:t>
      </w:r>
      <w:hyperlink r:id="rId22">
        <w:r w:rsidR="00C504C6" w:rsidRPr="00245568">
          <w:rPr>
            <w:rFonts w:eastAsia="Calibri" w:cs="Arial"/>
            <w:color w:val="0563C1"/>
            <w:spacing w:val="-2"/>
            <w:u w:val="single" w:color="0563C1"/>
          </w:rPr>
          <w:t>45</w:t>
        </w:r>
        <w:r w:rsidR="00C504C6" w:rsidRPr="00245568">
          <w:rPr>
            <w:rFonts w:eastAsia="Calibri" w:cs="Arial"/>
            <w:color w:val="0563C1"/>
            <w:spacing w:val="2"/>
            <w:u w:val="single" w:color="0563C1"/>
          </w:rPr>
          <w:t xml:space="preserve"> </w:t>
        </w:r>
        <w:r w:rsidR="00C504C6" w:rsidRPr="00245568">
          <w:rPr>
            <w:rFonts w:eastAsia="Calibri" w:cs="Arial"/>
            <w:color w:val="0563C1"/>
            <w:spacing w:val="-1"/>
            <w:u w:val="single" w:color="0563C1"/>
          </w:rPr>
          <w:t>CFR</w:t>
        </w:r>
        <w:r w:rsidR="00C504C6" w:rsidRPr="00245568">
          <w:rPr>
            <w:rFonts w:eastAsia="Calibri" w:cs="Arial"/>
            <w:color w:val="0563C1"/>
            <w:u w:val="single" w:color="0563C1"/>
          </w:rPr>
          <w:t xml:space="preserve"> </w:t>
        </w:r>
        <w:r w:rsidR="00C504C6" w:rsidRPr="00245568">
          <w:rPr>
            <w:rFonts w:eastAsia="Calibri" w:cs="Arial"/>
            <w:color w:val="0563C1"/>
            <w:spacing w:val="-1"/>
            <w:u w:val="single" w:color="0563C1"/>
          </w:rPr>
          <w:t>Part</w:t>
        </w:r>
        <w:r w:rsidR="00C504C6" w:rsidRPr="00245568">
          <w:rPr>
            <w:rFonts w:eastAsia="Calibri" w:cs="Arial"/>
            <w:color w:val="0563C1"/>
            <w:u w:val="single" w:color="0563C1"/>
          </w:rPr>
          <w:t xml:space="preserve"> 96</w:t>
        </w:r>
      </w:hyperlink>
      <w:r w:rsidR="00C504C6" w:rsidRPr="00245568">
        <w:rPr>
          <w:rFonts w:eastAsia="Calibri" w:cs="Arial"/>
        </w:rPr>
        <w:t>.</w:t>
      </w:r>
      <w:r w:rsidRPr="00AB267D">
        <w:t xml:space="preserve"> </w:t>
      </w:r>
      <w:r w:rsidRPr="00245568">
        <w:t>The U.S.</w:t>
      </w:r>
      <w:r w:rsidRPr="00AB267D">
        <w:t xml:space="preserve"> </w:t>
      </w:r>
      <w:r w:rsidRPr="00245568">
        <w:t>Department</w:t>
      </w:r>
      <w:r w:rsidRPr="00AB267D">
        <w:t xml:space="preserve"> of</w:t>
      </w:r>
      <w:r w:rsidRPr="00245568">
        <w:t xml:space="preserve"> Health and Human Services</w:t>
      </w:r>
      <w:r w:rsidRPr="00AB267D">
        <w:t xml:space="preserve"> </w:t>
      </w:r>
      <w:r w:rsidRPr="00245568">
        <w:t xml:space="preserve">(HHS) codified </w:t>
      </w:r>
      <w:r w:rsidRPr="00AB267D">
        <w:t>the</w:t>
      </w:r>
      <w:r w:rsidRPr="00245568">
        <w:t xml:space="preserve"> Uniform Administrative Requirements,</w:t>
      </w:r>
      <w:r w:rsidRPr="00AB267D">
        <w:t xml:space="preserve"> </w:t>
      </w:r>
      <w:r w:rsidRPr="00245568">
        <w:t>Cost</w:t>
      </w:r>
      <w:r w:rsidRPr="00AB267D">
        <w:t xml:space="preserve"> </w:t>
      </w:r>
      <w:r w:rsidRPr="00245568">
        <w:t>Principles,</w:t>
      </w:r>
      <w:r w:rsidRPr="00AB267D">
        <w:t xml:space="preserve"> </w:t>
      </w:r>
      <w:r w:rsidRPr="00245568">
        <w:t xml:space="preserve">and Audit Requirements </w:t>
      </w:r>
      <w:r w:rsidRPr="00AB267D">
        <w:t>for</w:t>
      </w:r>
      <w:r w:rsidRPr="00245568">
        <w:t xml:space="preserve"> HHS Awards, </w:t>
      </w:r>
      <w:r w:rsidRPr="00AB267D">
        <w:t>45</w:t>
      </w:r>
      <w:r w:rsidRPr="00245568">
        <w:t xml:space="preserve"> CFR</w:t>
      </w:r>
      <w:r w:rsidRPr="00AB267D">
        <w:t xml:space="preserve"> </w:t>
      </w:r>
      <w:r w:rsidRPr="00245568">
        <w:t xml:space="preserve">Part </w:t>
      </w:r>
      <w:r w:rsidRPr="00AB267D">
        <w:t xml:space="preserve">75. </w:t>
      </w:r>
      <w:r w:rsidRPr="00245568">
        <w:t>All</w:t>
      </w:r>
      <w:r w:rsidRPr="00AB267D">
        <w:t xml:space="preserve"> </w:t>
      </w:r>
      <w:r w:rsidRPr="00245568">
        <w:t xml:space="preserve">components </w:t>
      </w:r>
      <w:r w:rsidRPr="00AB267D">
        <w:t>of</w:t>
      </w:r>
      <w:r w:rsidRPr="00245568">
        <w:t xml:space="preserve"> </w:t>
      </w:r>
      <w:r w:rsidRPr="00AB267D">
        <w:t>45</w:t>
      </w:r>
      <w:r w:rsidRPr="00245568">
        <w:t xml:space="preserve"> CFR</w:t>
      </w:r>
      <w:r w:rsidRPr="00AB267D">
        <w:t xml:space="preserve"> </w:t>
      </w:r>
      <w:r w:rsidRPr="00245568">
        <w:t xml:space="preserve">Part </w:t>
      </w:r>
      <w:r w:rsidRPr="00AB267D">
        <w:t>75</w:t>
      </w:r>
      <w:r w:rsidRPr="00245568">
        <w:t xml:space="preserve"> are applicable </w:t>
      </w:r>
      <w:r w:rsidRPr="00AB267D">
        <w:t>to</w:t>
      </w:r>
      <w:r w:rsidRPr="00245568">
        <w:t xml:space="preserve"> all</w:t>
      </w:r>
      <w:r w:rsidRPr="00AB267D">
        <w:t xml:space="preserve"> </w:t>
      </w:r>
      <w:r w:rsidRPr="00245568">
        <w:t>subgrantees.</w:t>
      </w:r>
      <w:r w:rsidRPr="00AB267D">
        <w:t xml:space="preserve"> In</w:t>
      </w:r>
      <w:r w:rsidRPr="00245568">
        <w:t xml:space="preserve"> Subpart </w:t>
      </w:r>
      <w:r w:rsidRPr="00AB267D">
        <w:t xml:space="preserve">E, </w:t>
      </w:r>
      <w:r w:rsidRPr="00245568">
        <w:t>cost</w:t>
      </w:r>
      <w:r w:rsidRPr="00AB267D">
        <w:t xml:space="preserve"> </w:t>
      </w:r>
      <w:r w:rsidRPr="00245568">
        <w:t xml:space="preserve">principles are described </w:t>
      </w:r>
      <w:r w:rsidRPr="00AB267D">
        <w:t>and</w:t>
      </w:r>
      <w:r w:rsidRPr="00245568">
        <w:t xml:space="preserve"> allowable </w:t>
      </w:r>
      <w:r w:rsidRPr="00AB267D">
        <w:t>and</w:t>
      </w:r>
      <w:r w:rsidRPr="00245568">
        <w:t xml:space="preserve"> unallowable expenditures</w:t>
      </w:r>
      <w:r w:rsidRPr="00AB267D">
        <w:t xml:space="preserve"> </w:t>
      </w:r>
      <w:r w:rsidRPr="00245568">
        <w:t>for HHS recipients</w:t>
      </w:r>
      <w:r w:rsidRPr="00AB267D">
        <w:t xml:space="preserve"> </w:t>
      </w:r>
      <w:r w:rsidRPr="00245568">
        <w:t>are delineated.</w:t>
      </w:r>
      <w:r w:rsidRPr="00AB267D">
        <w:t xml:space="preserve"> </w:t>
      </w:r>
      <w:r w:rsidRPr="00245568">
        <w:t>Unless</w:t>
      </w:r>
      <w:r w:rsidRPr="00AB267D">
        <w:t xml:space="preserve"> </w:t>
      </w:r>
      <w:r w:rsidRPr="00245568">
        <w:t xml:space="preserve">superseded </w:t>
      </w:r>
      <w:r w:rsidRPr="00AB267D">
        <w:t>by</w:t>
      </w:r>
      <w:r w:rsidRPr="00245568">
        <w:t xml:space="preserve"> program statute </w:t>
      </w:r>
      <w:r w:rsidRPr="00AB267D">
        <w:t>or</w:t>
      </w:r>
      <w:r w:rsidRPr="00245568">
        <w:t xml:space="preserve"> regulation,</w:t>
      </w:r>
      <w:r w:rsidRPr="00AB267D">
        <w:t xml:space="preserve"> </w:t>
      </w:r>
      <w:r w:rsidRPr="00245568">
        <w:t>follow</w:t>
      </w:r>
      <w:r w:rsidRPr="00AB267D">
        <w:t xml:space="preserve"> </w:t>
      </w:r>
      <w:r w:rsidRPr="00245568">
        <w:t>the cost principles</w:t>
      </w:r>
      <w:r w:rsidRPr="00AB267D">
        <w:t xml:space="preserve"> </w:t>
      </w:r>
      <w:r w:rsidRPr="00245568">
        <w:t xml:space="preserve">in </w:t>
      </w:r>
      <w:r w:rsidRPr="00AB267D">
        <w:t>45</w:t>
      </w:r>
      <w:r w:rsidRPr="00245568">
        <w:t xml:space="preserve"> CFR</w:t>
      </w:r>
      <w:r w:rsidRPr="00AB267D">
        <w:t xml:space="preserve"> </w:t>
      </w:r>
      <w:r w:rsidRPr="00245568">
        <w:t>Part</w:t>
      </w:r>
      <w:r w:rsidRPr="00AB267D">
        <w:t xml:space="preserve"> 75</w:t>
      </w:r>
      <w:r w:rsidRPr="00245568">
        <w:t xml:space="preserve"> and the standard funding restrictions</w:t>
      </w:r>
      <w:r w:rsidRPr="00AB267D">
        <w:t xml:space="preserve"> </w:t>
      </w:r>
      <w:r w:rsidRPr="00245568">
        <w:t>below.</w:t>
      </w:r>
    </w:p>
    <w:p w14:paraId="4A4C4A64" w14:textId="27FBBF22" w:rsidR="00BF54A7" w:rsidRPr="00AB267D" w:rsidRDefault="00A04D61" w:rsidP="00245568">
      <w:pPr>
        <w:pStyle w:val="BodyText"/>
      </w:pPr>
      <w:r w:rsidRPr="00245568">
        <w:t>CA H&amp;SS funds</w:t>
      </w:r>
      <w:r w:rsidRPr="00AB267D">
        <w:t xml:space="preserve"> </w:t>
      </w:r>
      <w:r w:rsidRPr="00245568">
        <w:t xml:space="preserve">must </w:t>
      </w:r>
      <w:r w:rsidRPr="00AB267D">
        <w:t>be</w:t>
      </w:r>
      <w:r w:rsidRPr="00245568">
        <w:t xml:space="preserve"> used </w:t>
      </w:r>
      <w:r w:rsidRPr="00AB267D">
        <w:t>for</w:t>
      </w:r>
      <w:r w:rsidRPr="00245568">
        <w:t xml:space="preserve"> purposes supported </w:t>
      </w:r>
      <w:r w:rsidRPr="00AB267D">
        <w:t xml:space="preserve">by </w:t>
      </w:r>
      <w:r w:rsidRPr="00245568">
        <w:t xml:space="preserve">the program and </w:t>
      </w:r>
      <w:r w:rsidRPr="00AB267D">
        <w:t>may</w:t>
      </w:r>
      <w:r w:rsidRPr="00245568">
        <w:t xml:space="preserve"> not</w:t>
      </w:r>
      <w:r w:rsidRPr="00AB267D">
        <w:t xml:space="preserve"> be</w:t>
      </w:r>
      <w:r w:rsidRPr="00245568">
        <w:t xml:space="preserve"> </w:t>
      </w:r>
      <w:r w:rsidRPr="00AB267D">
        <w:t>used</w:t>
      </w:r>
      <w:r w:rsidRPr="00245568">
        <w:t xml:space="preserve"> </w:t>
      </w:r>
      <w:r w:rsidRPr="00AB267D">
        <w:t>to</w:t>
      </w:r>
      <w:r w:rsidRPr="00245568">
        <w:t xml:space="preserve"> exceed the salary</w:t>
      </w:r>
      <w:r w:rsidRPr="00AB267D">
        <w:t xml:space="preserve"> </w:t>
      </w:r>
      <w:r w:rsidRPr="00245568">
        <w:t>limitation.</w:t>
      </w:r>
      <w:r w:rsidRPr="00AB267D">
        <w:t xml:space="preserve"> </w:t>
      </w:r>
      <w:r w:rsidRPr="00245568">
        <w:t>The Consolidated Appropriations</w:t>
      </w:r>
      <w:r w:rsidRPr="00AB267D">
        <w:t xml:space="preserve"> Act,</w:t>
      </w:r>
      <w:r w:rsidRPr="00245568">
        <w:t xml:space="preserve"> 2021 (Public </w:t>
      </w:r>
      <w:r w:rsidRPr="00AB267D">
        <w:t xml:space="preserve">Law </w:t>
      </w:r>
      <w:r w:rsidRPr="00245568">
        <w:t>116-260),</w:t>
      </w:r>
      <w:r w:rsidRPr="00AB267D">
        <w:t xml:space="preserve"> </w:t>
      </w:r>
      <w:r w:rsidRPr="00245568">
        <w:t>Division H,</w:t>
      </w:r>
      <w:r w:rsidRPr="00AB267D">
        <w:t xml:space="preserve"> </w:t>
      </w:r>
      <w:r w:rsidRPr="00245568">
        <w:t xml:space="preserve">Title </w:t>
      </w:r>
      <w:r w:rsidRPr="00AB267D">
        <w:t>II,</w:t>
      </w:r>
      <w:r w:rsidRPr="00245568">
        <w:t xml:space="preserve"> Section 202,</w:t>
      </w:r>
      <w:r w:rsidRPr="00AB267D">
        <w:t xml:space="preserve"> </w:t>
      </w:r>
      <w:r w:rsidRPr="00245568">
        <w:t xml:space="preserve">provides </w:t>
      </w:r>
      <w:r w:rsidRPr="00AB267D">
        <w:t>a</w:t>
      </w:r>
      <w:r w:rsidRPr="00245568">
        <w:t xml:space="preserve"> salary</w:t>
      </w:r>
      <w:r w:rsidRPr="00AB267D">
        <w:t xml:space="preserve"> </w:t>
      </w:r>
      <w:r w:rsidRPr="00245568">
        <w:t>rate limitation.</w:t>
      </w:r>
      <w:r w:rsidRPr="00AB267D">
        <w:t xml:space="preserve"> </w:t>
      </w:r>
      <w:r w:rsidRPr="00245568">
        <w:t>The law limits</w:t>
      </w:r>
      <w:r w:rsidRPr="00AB267D">
        <w:t xml:space="preserve"> the</w:t>
      </w:r>
      <w:r w:rsidRPr="00245568">
        <w:t xml:space="preserve"> salary</w:t>
      </w:r>
      <w:r w:rsidRPr="00AB267D">
        <w:t xml:space="preserve"> </w:t>
      </w:r>
      <w:r w:rsidRPr="00245568">
        <w:t>amount</w:t>
      </w:r>
      <w:r w:rsidRPr="00AB267D">
        <w:t xml:space="preserve"> </w:t>
      </w:r>
      <w:r w:rsidRPr="00245568">
        <w:t xml:space="preserve">that </w:t>
      </w:r>
      <w:r w:rsidRPr="00AB267D">
        <w:t xml:space="preserve">may </w:t>
      </w:r>
      <w:r w:rsidRPr="00245568">
        <w:t xml:space="preserve">be awarded </w:t>
      </w:r>
      <w:r w:rsidRPr="00AB267D">
        <w:t>and</w:t>
      </w:r>
      <w:r w:rsidRPr="00245568">
        <w:t xml:space="preserve"> charged to SAMHSA grants</w:t>
      </w:r>
      <w:r w:rsidRPr="00AB267D">
        <w:t xml:space="preserve"> </w:t>
      </w:r>
      <w:r w:rsidRPr="00245568">
        <w:t>and cooperative agreements.</w:t>
      </w:r>
      <w:r w:rsidRPr="00AB267D">
        <w:t xml:space="preserve"> </w:t>
      </w:r>
      <w:r w:rsidRPr="00245568">
        <w:t>Award funds</w:t>
      </w:r>
      <w:r w:rsidRPr="00AB267D">
        <w:t xml:space="preserve"> </w:t>
      </w:r>
      <w:r w:rsidRPr="00245568">
        <w:t>may</w:t>
      </w:r>
      <w:r w:rsidRPr="00AB267D">
        <w:t xml:space="preserve"> </w:t>
      </w:r>
      <w:r w:rsidRPr="00245568">
        <w:t>not</w:t>
      </w:r>
      <w:r w:rsidRPr="00AB267D">
        <w:t xml:space="preserve"> be</w:t>
      </w:r>
      <w:r w:rsidRPr="00245568">
        <w:t xml:space="preserve"> used </w:t>
      </w:r>
      <w:r w:rsidRPr="00AB267D">
        <w:t>to</w:t>
      </w:r>
      <w:r w:rsidRPr="00245568">
        <w:t xml:space="preserve"> </w:t>
      </w:r>
      <w:r w:rsidRPr="00AB267D">
        <w:t>pay</w:t>
      </w:r>
      <w:r w:rsidRPr="00245568">
        <w:t xml:space="preserve"> the salary</w:t>
      </w:r>
      <w:r w:rsidRPr="00AB267D">
        <w:t xml:space="preserve"> of </w:t>
      </w:r>
      <w:r w:rsidRPr="00245568">
        <w:t xml:space="preserve">an individual </w:t>
      </w:r>
      <w:r w:rsidRPr="00AB267D">
        <w:t>at a</w:t>
      </w:r>
      <w:r w:rsidRPr="00245568">
        <w:t xml:space="preserve"> rate in excess</w:t>
      </w:r>
      <w:r w:rsidRPr="00AB267D">
        <w:t xml:space="preserve"> of</w:t>
      </w:r>
      <w:r w:rsidRPr="00245568">
        <w:t xml:space="preserve"> Executive Level</w:t>
      </w:r>
      <w:r w:rsidRPr="00AB267D">
        <w:t xml:space="preserve"> II, </w:t>
      </w:r>
      <w:r w:rsidRPr="00245568">
        <w:t>which is</w:t>
      </w:r>
      <w:r w:rsidRPr="00AB267D">
        <w:t xml:space="preserve"> </w:t>
      </w:r>
      <w:r w:rsidRPr="00245568">
        <w:t>$</w:t>
      </w:r>
      <w:r w:rsidR="000A341B" w:rsidRPr="00245568">
        <w:t>221,900</w:t>
      </w:r>
      <w:r w:rsidRPr="00245568">
        <w:t>.</w:t>
      </w:r>
      <w:r w:rsidRPr="00AB267D">
        <w:t xml:space="preserve"> </w:t>
      </w:r>
      <w:r w:rsidRPr="00245568">
        <w:t>This</w:t>
      </w:r>
      <w:r w:rsidRPr="00AB267D">
        <w:t xml:space="preserve"> </w:t>
      </w:r>
      <w:r w:rsidRPr="00245568">
        <w:t>amount reflects</w:t>
      </w:r>
      <w:r w:rsidRPr="00AB267D">
        <w:t xml:space="preserve"> </w:t>
      </w:r>
      <w:r w:rsidRPr="00245568">
        <w:t xml:space="preserve">an individual’s </w:t>
      </w:r>
      <w:r w:rsidRPr="00AB267D">
        <w:t>base</w:t>
      </w:r>
      <w:r w:rsidRPr="00245568">
        <w:t xml:space="preserve"> salary</w:t>
      </w:r>
      <w:r w:rsidRPr="00AB267D">
        <w:t xml:space="preserve"> </w:t>
      </w:r>
      <w:r w:rsidRPr="00245568">
        <w:t xml:space="preserve">exclusive </w:t>
      </w:r>
      <w:r w:rsidRPr="00AB267D">
        <w:t xml:space="preserve">of </w:t>
      </w:r>
      <w:r w:rsidRPr="00245568">
        <w:t>fringe benefits</w:t>
      </w:r>
      <w:r w:rsidRPr="00AB267D">
        <w:t xml:space="preserve"> </w:t>
      </w:r>
      <w:r w:rsidRPr="00245568">
        <w:t>and any</w:t>
      </w:r>
      <w:r w:rsidRPr="00AB267D">
        <w:t xml:space="preserve"> </w:t>
      </w:r>
      <w:r w:rsidRPr="00245568">
        <w:t>income that</w:t>
      </w:r>
      <w:r w:rsidRPr="00AB267D">
        <w:t xml:space="preserve"> </w:t>
      </w:r>
      <w:r w:rsidRPr="00245568">
        <w:t xml:space="preserve">an individual </w:t>
      </w:r>
      <w:r w:rsidRPr="00AB267D">
        <w:t>may</w:t>
      </w:r>
      <w:r w:rsidRPr="00245568">
        <w:t xml:space="preserve"> </w:t>
      </w:r>
      <w:r w:rsidRPr="00AB267D">
        <w:t>be</w:t>
      </w:r>
      <w:r w:rsidRPr="00245568">
        <w:t xml:space="preserve"> permitted </w:t>
      </w:r>
      <w:r w:rsidRPr="00AB267D">
        <w:t>to</w:t>
      </w:r>
      <w:r w:rsidRPr="00245568">
        <w:t xml:space="preserve"> earn outside </w:t>
      </w:r>
      <w:r w:rsidRPr="00AB267D">
        <w:t xml:space="preserve">of </w:t>
      </w:r>
      <w:r w:rsidRPr="00245568">
        <w:t xml:space="preserve">the duties </w:t>
      </w:r>
      <w:r w:rsidRPr="00AB267D">
        <w:t>to</w:t>
      </w:r>
      <w:r w:rsidRPr="00245568">
        <w:t xml:space="preserve"> your organization.</w:t>
      </w:r>
      <w:r w:rsidRPr="00AB267D">
        <w:t xml:space="preserve"> </w:t>
      </w:r>
      <w:r w:rsidRPr="00245568">
        <w:t>This salary</w:t>
      </w:r>
      <w:r w:rsidRPr="00AB267D">
        <w:t xml:space="preserve"> </w:t>
      </w:r>
      <w:r w:rsidRPr="00245568">
        <w:t>limitation also applies</w:t>
      </w:r>
      <w:r w:rsidRPr="00AB267D">
        <w:t xml:space="preserve"> </w:t>
      </w:r>
      <w:r w:rsidRPr="00245568">
        <w:t xml:space="preserve">to subrecipients under </w:t>
      </w:r>
      <w:r w:rsidRPr="00AB267D">
        <w:t>a</w:t>
      </w:r>
      <w:r w:rsidRPr="00245568">
        <w:t xml:space="preserve"> SAMHSA grant</w:t>
      </w:r>
      <w:r w:rsidRPr="00AB267D">
        <w:t xml:space="preserve"> or</w:t>
      </w:r>
      <w:r w:rsidRPr="00245568">
        <w:t xml:space="preserve"> cooperative agreement.</w:t>
      </w:r>
      <w:r w:rsidRPr="00AB267D">
        <w:t xml:space="preserve"> </w:t>
      </w:r>
      <w:r w:rsidRPr="00245568">
        <w:t xml:space="preserve">Note that these </w:t>
      </w:r>
      <w:r w:rsidRPr="00AB267D">
        <w:t>or</w:t>
      </w:r>
      <w:r w:rsidRPr="00245568">
        <w:t xml:space="preserve"> other salary</w:t>
      </w:r>
      <w:r w:rsidRPr="00AB267D">
        <w:t xml:space="preserve"> </w:t>
      </w:r>
      <w:r w:rsidRPr="00245568">
        <w:t>limitations</w:t>
      </w:r>
      <w:r w:rsidRPr="00AB267D">
        <w:t xml:space="preserve"> </w:t>
      </w:r>
      <w:r w:rsidRPr="00245568">
        <w:t>will</w:t>
      </w:r>
      <w:r w:rsidRPr="00AB267D">
        <w:t xml:space="preserve"> </w:t>
      </w:r>
      <w:r w:rsidRPr="00245568">
        <w:t>apply</w:t>
      </w:r>
      <w:r w:rsidRPr="00AB267D">
        <w:t xml:space="preserve"> </w:t>
      </w:r>
      <w:r w:rsidRPr="00245568">
        <w:t>in the following fiscal years,</w:t>
      </w:r>
      <w:r w:rsidRPr="00AB267D">
        <w:t xml:space="preserve"> as </w:t>
      </w:r>
      <w:r w:rsidRPr="00245568">
        <w:t xml:space="preserve">required </w:t>
      </w:r>
      <w:r w:rsidRPr="00AB267D">
        <w:t xml:space="preserve">by </w:t>
      </w:r>
      <w:r w:rsidRPr="00245568">
        <w:t>law.</w:t>
      </w:r>
    </w:p>
    <w:p w14:paraId="6BCEB11F" w14:textId="031A186E" w:rsidR="00BF54A7" w:rsidRPr="00AB267D" w:rsidRDefault="00A04D61" w:rsidP="00245568">
      <w:pPr>
        <w:pStyle w:val="BodyText"/>
      </w:pPr>
      <w:r w:rsidRPr="00245568">
        <w:t>Funds</w:t>
      </w:r>
      <w:r w:rsidRPr="00AB267D">
        <w:t xml:space="preserve"> </w:t>
      </w:r>
      <w:r w:rsidRPr="00245568">
        <w:t>shall</w:t>
      </w:r>
      <w:r w:rsidRPr="00AB267D">
        <w:t xml:space="preserve"> </w:t>
      </w:r>
      <w:r w:rsidRPr="00245568">
        <w:t>not</w:t>
      </w:r>
      <w:r w:rsidRPr="00AB267D">
        <w:t xml:space="preserve"> </w:t>
      </w:r>
      <w:r w:rsidRPr="00245568">
        <w:t xml:space="preserve">be used </w:t>
      </w:r>
      <w:r w:rsidRPr="00AB267D">
        <w:t>for</w:t>
      </w:r>
      <w:r w:rsidRPr="00245568">
        <w:t xml:space="preserve"> services that</w:t>
      </w:r>
      <w:r w:rsidRPr="00AB267D">
        <w:t xml:space="preserve"> </w:t>
      </w:r>
      <w:r w:rsidRPr="00245568">
        <w:t xml:space="preserve">can </w:t>
      </w:r>
      <w:r w:rsidRPr="00AB267D">
        <w:t>be</w:t>
      </w:r>
      <w:r w:rsidRPr="00245568">
        <w:t xml:space="preserve"> supported through </w:t>
      </w:r>
      <w:r w:rsidRPr="00AB267D">
        <w:t>other</w:t>
      </w:r>
      <w:r w:rsidRPr="00245568">
        <w:t xml:space="preserve"> accessible sources</w:t>
      </w:r>
      <w:r w:rsidRPr="00AB267D">
        <w:t xml:space="preserve"> </w:t>
      </w:r>
      <w:r w:rsidRPr="00245568">
        <w:t>of</w:t>
      </w:r>
      <w:r w:rsidRPr="00AB267D">
        <w:t xml:space="preserve"> </w:t>
      </w:r>
      <w:r w:rsidRPr="00245568">
        <w:t>funding,</w:t>
      </w:r>
      <w:r w:rsidRPr="00AB267D">
        <w:t xml:space="preserve"> </w:t>
      </w:r>
      <w:r w:rsidRPr="00245568">
        <w:t xml:space="preserve">such </w:t>
      </w:r>
      <w:r w:rsidRPr="00AB267D">
        <w:t>as</w:t>
      </w:r>
      <w:r w:rsidRPr="00245568">
        <w:t xml:space="preserve"> other federal</w:t>
      </w:r>
      <w:r w:rsidRPr="00AB267D">
        <w:t xml:space="preserve"> </w:t>
      </w:r>
      <w:r w:rsidRPr="00245568">
        <w:t>discretionary</w:t>
      </w:r>
      <w:r w:rsidRPr="00AB267D">
        <w:t xml:space="preserve"> </w:t>
      </w:r>
      <w:r w:rsidRPr="00245568">
        <w:t>and formula grant</w:t>
      </w:r>
      <w:r w:rsidRPr="00AB267D">
        <w:t xml:space="preserve"> </w:t>
      </w:r>
      <w:r w:rsidRPr="00245568">
        <w:t>funds,</w:t>
      </w:r>
      <w:r w:rsidRPr="00AB267D">
        <w:t xml:space="preserve"> </w:t>
      </w:r>
      <w:r w:rsidRPr="00245568">
        <w:t>(e.g., HHS,</w:t>
      </w:r>
      <w:r w:rsidRPr="00AB267D">
        <w:t xml:space="preserve"> </w:t>
      </w:r>
      <w:r w:rsidRPr="00245568">
        <w:t>CDC,</w:t>
      </w:r>
      <w:r w:rsidRPr="00AB267D">
        <w:t xml:space="preserve"> </w:t>
      </w:r>
      <w:r w:rsidRPr="00245568">
        <w:t>CMS,</w:t>
      </w:r>
      <w:r w:rsidRPr="00AB267D">
        <w:t xml:space="preserve"> </w:t>
      </w:r>
      <w:r w:rsidRPr="00245568">
        <w:t>HRSA,</w:t>
      </w:r>
      <w:r w:rsidRPr="00AB267D">
        <w:t xml:space="preserve"> </w:t>
      </w:r>
      <w:r w:rsidRPr="00245568">
        <w:t>SAMHSA),</w:t>
      </w:r>
      <w:r w:rsidRPr="00AB267D">
        <w:t xml:space="preserve"> </w:t>
      </w:r>
      <w:r w:rsidRPr="00245568">
        <w:t>DOJ</w:t>
      </w:r>
      <w:r w:rsidRPr="00AB267D">
        <w:t xml:space="preserve"> </w:t>
      </w:r>
      <w:r w:rsidRPr="00245568">
        <w:t xml:space="preserve">(OJP/BJA) </w:t>
      </w:r>
      <w:r w:rsidRPr="00AB267D">
        <w:t>and</w:t>
      </w:r>
      <w:r w:rsidRPr="00245568">
        <w:t xml:space="preserve"> non-federal</w:t>
      </w:r>
      <w:r w:rsidRPr="00AB267D">
        <w:t xml:space="preserve"> </w:t>
      </w:r>
      <w:r w:rsidRPr="00245568">
        <w:t>funds,</w:t>
      </w:r>
      <w:r w:rsidRPr="00AB267D">
        <w:t xml:space="preserve"> </w:t>
      </w:r>
      <w:r w:rsidRPr="00245568">
        <w:t>third-party insurance,</w:t>
      </w:r>
      <w:r w:rsidRPr="00AB267D">
        <w:t xml:space="preserve"> </w:t>
      </w:r>
      <w:r w:rsidRPr="00245568">
        <w:t>and sliding scale self-pay,</w:t>
      </w:r>
      <w:r w:rsidRPr="00AB267D">
        <w:t xml:space="preserve"> </w:t>
      </w:r>
      <w:r w:rsidRPr="00245568">
        <w:t>among others</w:t>
      </w:r>
      <w:r w:rsidR="00E0551E">
        <w:t>)</w:t>
      </w:r>
      <w:r w:rsidRPr="00245568">
        <w:t>.</w:t>
      </w:r>
    </w:p>
    <w:p w14:paraId="61A5D4E4" w14:textId="77777777" w:rsidR="009A68ED" w:rsidRPr="00AB267D" w:rsidRDefault="00A04D61" w:rsidP="00245568">
      <w:pPr>
        <w:pStyle w:val="BodyText"/>
      </w:pPr>
      <w:r w:rsidRPr="00245568">
        <w:t>DHCS will</w:t>
      </w:r>
      <w:r w:rsidRPr="00AB267D">
        <w:t xml:space="preserve"> </w:t>
      </w:r>
      <w:r w:rsidRPr="00245568">
        <w:t xml:space="preserve">not </w:t>
      </w:r>
      <w:r w:rsidRPr="00AB267D">
        <w:t>fund</w:t>
      </w:r>
      <w:r w:rsidRPr="00245568">
        <w:t xml:space="preserve"> </w:t>
      </w:r>
      <w:r w:rsidRPr="00AB267D">
        <w:t>the</w:t>
      </w:r>
      <w:r w:rsidRPr="00245568">
        <w:t xml:space="preserve"> following:</w:t>
      </w:r>
    </w:p>
    <w:p w14:paraId="5A5503E9" w14:textId="0C1D7889" w:rsidR="00BF54A7" w:rsidRPr="00AB267D" w:rsidRDefault="00A04D61" w:rsidP="00245568">
      <w:pPr>
        <w:pStyle w:val="BodyText"/>
        <w:numPr>
          <w:ilvl w:val="0"/>
          <w:numId w:val="36"/>
        </w:numPr>
      </w:pPr>
      <w:r w:rsidRPr="00245568">
        <w:t>Debt</w:t>
      </w:r>
      <w:r w:rsidRPr="00AB267D">
        <w:t xml:space="preserve"> </w:t>
      </w:r>
      <w:r w:rsidRPr="00245568">
        <w:t>retirement</w:t>
      </w:r>
    </w:p>
    <w:p w14:paraId="0A83F975" w14:textId="782B5CCB" w:rsidR="00BF54A7" w:rsidRPr="00AB267D" w:rsidRDefault="00A04D61" w:rsidP="00245568">
      <w:pPr>
        <w:pStyle w:val="BodyText"/>
        <w:numPr>
          <w:ilvl w:val="0"/>
          <w:numId w:val="36"/>
        </w:numPr>
      </w:pPr>
      <w:r w:rsidRPr="00245568">
        <w:t>Operational deficits</w:t>
      </w:r>
    </w:p>
    <w:p w14:paraId="0405C1FE" w14:textId="77777777" w:rsidR="00BF54A7" w:rsidRPr="00AB267D" w:rsidRDefault="00A04D61" w:rsidP="00245568">
      <w:pPr>
        <w:pStyle w:val="BodyText"/>
        <w:numPr>
          <w:ilvl w:val="0"/>
          <w:numId w:val="36"/>
        </w:numPr>
      </w:pPr>
      <w:r w:rsidRPr="00245568">
        <w:t>Partisan activities</w:t>
      </w:r>
    </w:p>
    <w:p w14:paraId="59320A4B" w14:textId="579B5567" w:rsidR="00BF54A7" w:rsidRPr="00AB267D" w:rsidRDefault="00A04D61" w:rsidP="00245568">
      <w:pPr>
        <w:pStyle w:val="BodyText"/>
        <w:numPr>
          <w:ilvl w:val="0"/>
          <w:numId w:val="36"/>
        </w:numPr>
      </w:pPr>
      <w:r w:rsidRPr="00245568">
        <w:t>Religious</w:t>
      </w:r>
      <w:r w:rsidRPr="00AB267D">
        <w:t xml:space="preserve"> </w:t>
      </w:r>
      <w:r w:rsidRPr="00245568">
        <w:t>organizations</w:t>
      </w:r>
      <w:r w:rsidRPr="00AB267D">
        <w:t xml:space="preserve"> for</w:t>
      </w:r>
      <w:r w:rsidRPr="00245568">
        <w:t xml:space="preserve"> explicit</w:t>
      </w:r>
      <w:r w:rsidRPr="00AB267D">
        <w:t xml:space="preserve"> </w:t>
      </w:r>
      <w:r w:rsidRPr="00245568">
        <w:t>religious</w:t>
      </w:r>
      <w:r w:rsidRPr="00AB267D">
        <w:t xml:space="preserve"> </w:t>
      </w:r>
      <w:r w:rsidRPr="00245568">
        <w:t>activities</w:t>
      </w:r>
    </w:p>
    <w:p w14:paraId="38ADC174" w14:textId="77777777" w:rsidR="00BF54A7" w:rsidRPr="00AB267D" w:rsidRDefault="00A04D61" w:rsidP="00245568">
      <w:pPr>
        <w:pStyle w:val="BodyText"/>
        <w:numPr>
          <w:ilvl w:val="0"/>
          <w:numId w:val="36"/>
        </w:numPr>
      </w:pPr>
      <w:r w:rsidRPr="00245568">
        <w:t>Activities</w:t>
      </w:r>
      <w:r w:rsidRPr="00AB267D">
        <w:t xml:space="preserve"> </w:t>
      </w:r>
      <w:r w:rsidRPr="00245568">
        <w:t>that</w:t>
      </w:r>
      <w:r w:rsidRPr="00AB267D">
        <w:t xml:space="preserve"> </w:t>
      </w:r>
      <w:r w:rsidRPr="00245568">
        <w:t>exclusively</w:t>
      </w:r>
      <w:r w:rsidRPr="00AB267D">
        <w:t xml:space="preserve"> </w:t>
      </w:r>
      <w:r w:rsidRPr="00245568">
        <w:t xml:space="preserve">benefit </w:t>
      </w:r>
      <w:r w:rsidRPr="00AB267D">
        <w:t>the</w:t>
      </w:r>
      <w:r w:rsidRPr="00245568">
        <w:t xml:space="preserve"> members</w:t>
      </w:r>
      <w:r w:rsidRPr="00AB267D">
        <w:t xml:space="preserve"> of </w:t>
      </w:r>
      <w:r w:rsidRPr="00245568">
        <w:t xml:space="preserve">sectarian </w:t>
      </w:r>
      <w:r w:rsidRPr="00AB267D">
        <w:t>or</w:t>
      </w:r>
      <w:r w:rsidRPr="00245568">
        <w:t xml:space="preserve"> religious organizations</w:t>
      </w:r>
    </w:p>
    <w:p w14:paraId="7CE35514" w14:textId="77777777" w:rsidR="00BF54A7" w:rsidRPr="00AB267D" w:rsidRDefault="00A04D61" w:rsidP="00245568">
      <w:pPr>
        <w:pStyle w:val="BodyText"/>
        <w:numPr>
          <w:ilvl w:val="0"/>
          <w:numId w:val="36"/>
        </w:numPr>
      </w:pPr>
      <w:r w:rsidRPr="00245568">
        <w:t xml:space="preserve">Purchase </w:t>
      </w:r>
      <w:r w:rsidRPr="00AB267D">
        <w:t>or</w:t>
      </w:r>
      <w:r w:rsidRPr="00245568">
        <w:t xml:space="preserve"> lease </w:t>
      </w:r>
      <w:r w:rsidRPr="00AB267D">
        <w:t xml:space="preserve">of </w:t>
      </w:r>
      <w:r w:rsidRPr="00245568">
        <w:t>vehicles</w:t>
      </w:r>
    </w:p>
    <w:p w14:paraId="3843ED95" w14:textId="77777777" w:rsidR="00BF54A7" w:rsidRPr="00AB267D" w:rsidRDefault="00A04D61" w:rsidP="00245568">
      <w:pPr>
        <w:pStyle w:val="BodyText"/>
        <w:numPr>
          <w:ilvl w:val="0"/>
          <w:numId w:val="36"/>
        </w:numPr>
      </w:pPr>
      <w:r w:rsidRPr="00245568">
        <w:lastRenderedPageBreak/>
        <w:t xml:space="preserve">Purchase </w:t>
      </w:r>
      <w:r w:rsidRPr="00AB267D">
        <w:t>or</w:t>
      </w:r>
      <w:r w:rsidRPr="00245568">
        <w:t xml:space="preserve"> improvement </w:t>
      </w:r>
      <w:r w:rsidRPr="00AB267D">
        <w:t>of</w:t>
      </w:r>
      <w:r w:rsidRPr="00245568">
        <w:t xml:space="preserve"> land</w:t>
      </w:r>
    </w:p>
    <w:p w14:paraId="20FE36C9" w14:textId="77777777" w:rsidR="00BF54A7" w:rsidRPr="00AB267D" w:rsidRDefault="00A04D61" w:rsidP="00245568">
      <w:pPr>
        <w:pStyle w:val="BodyText"/>
        <w:numPr>
          <w:ilvl w:val="0"/>
          <w:numId w:val="36"/>
        </w:numPr>
      </w:pPr>
      <w:r w:rsidRPr="00245568">
        <w:t>Purchase,</w:t>
      </w:r>
      <w:r w:rsidRPr="00AB267D">
        <w:t xml:space="preserve"> </w:t>
      </w:r>
      <w:r w:rsidRPr="00245568">
        <w:t>construction,</w:t>
      </w:r>
      <w:r w:rsidRPr="00AB267D">
        <w:t xml:space="preserve"> or</w:t>
      </w:r>
      <w:r w:rsidRPr="00245568">
        <w:t xml:space="preserve"> permanent</w:t>
      </w:r>
      <w:r w:rsidRPr="00AB267D">
        <w:t xml:space="preserve"> or</w:t>
      </w:r>
      <w:r w:rsidRPr="00245568">
        <w:t xml:space="preserve"> minor remodeling </w:t>
      </w:r>
      <w:r w:rsidRPr="00AB267D">
        <w:t>of</w:t>
      </w:r>
      <w:r w:rsidRPr="00245568">
        <w:t xml:space="preserve"> </w:t>
      </w:r>
      <w:r w:rsidRPr="00AB267D">
        <w:t>any</w:t>
      </w:r>
      <w:r w:rsidRPr="00245568">
        <w:t xml:space="preserve"> building </w:t>
      </w:r>
      <w:r w:rsidRPr="00AB267D">
        <w:t>or</w:t>
      </w:r>
      <w:r w:rsidRPr="00245568">
        <w:t xml:space="preserve"> </w:t>
      </w:r>
      <w:r w:rsidRPr="00AB267D">
        <w:t>other</w:t>
      </w:r>
      <w:r w:rsidRPr="00245568">
        <w:t xml:space="preserve"> facility</w:t>
      </w:r>
    </w:p>
    <w:p w14:paraId="538885B3" w14:textId="77777777" w:rsidR="00BF54A7" w:rsidRPr="00AB267D" w:rsidRDefault="00A04D61" w:rsidP="00245568">
      <w:pPr>
        <w:pStyle w:val="BodyText"/>
        <w:numPr>
          <w:ilvl w:val="0"/>
          <w:numId w:val="36"/>
        </w:numPr>
      </w:pPr>
      <w:r w:rsidRPr="00245568">
        <w:t xml:space="preserve">Purchase </w:t>
      </w:r>
      <w:r w:rsidRPr="00AB267D">
        <w:t>of</w:t>
      </w:r>
      <w:r w:rsidRPr="00245568">
        <w:t xml:space="preserve"> major medical equipment</w:t>
      </w:r>
    </w:p>
    <w:p w14:paraId="377E0536" w14:textId="77777777" w:rsidR="00BF54A7" w:rsidRPr="00AB267D" w:rsidRDefault="00A04D61" w:rsidP="00245568">
      <w:pPr>
        <w:pStyle w:val="BodyText"/>
        <w:numPr>
          <w:ilvl w:val="0"/>
          <w:numId w:val="36"/>
        </w:numPr>
      </w:pPr>
      <w:r w:rsidRPr="00245568">
        <w:t xml:space="preserve">Purchase </w:t>
      </w:r>
      <w:r w:rsidRPr="00AB267D">
        <w:t>of</w:t>
      </w:r>
      <w:r w:rsidRPr="00245568">
        <w:t xml:space="preserve"> sterile needles</w:t>
      </w:r>
      <w:r w:rsidRPr="00AB267D">
        <w:t xml:space="preserve"> or</w:t>
      </w:r>
      <w:r w:rsidRPr="00245568">
        <w:t xml:space="preserve"> syringes</w:t>
      </w:r>
      <w:r w:rsidRPr="00AB267D">
        <w:t xml:space="preserve"> for</w:t>
      </w:r>
      <w:r w:rsidRPr="00245568">
        <w:t xml:space="preserve"> </w:t>
      </w:r>
      <w:r w:rsidRPr="00AB267D">
        <w:t>the</w:t>
      </w:r>
      <w:r w:rsidRPr="00245568">
        <w:t xml:space="preserve"> hypodermic</w:t>
      </w:r>
      <w:r w:rsidRPr="00AB267D">
        <w:t xml:space="preserve"> </w:t>
      </w:r>
      <w:r w:rsidRPr="00245568">
        <w:t>injection of</w:t>
      </w:r>
      <w:r w:rsidRPr="00AB267D">
        <w:t xml:space="preserve"> any </w:t>
      </w:r>
      <w:r w:rsidRPr="00245568">
        <w:t>illegal drug</w:t>
      </w:r>
    </w:p>
    <w:p w14:paraId="789AB2A5" w14:textId="78233F8F" w:rsidR="00BF54A7" w:rsidRPr="00AB267D" w:rsidRDefault="00A04D61" w:rsidP="00245568">
      <w:pPr>
        <w:pStyle w:val="BodyText"/>
      </w:pPr>
      <w:r w:rsidRPr="00245568">
        <w:t>Only</w:t>
      </w:r>
      <w:r w:rsidRPr="00AB267D">
        <w:t xml:space="preserve"> </w:t>
      </w:r>
      <w:r w:rsidRPr="00245568">
        <w:t>organizations</w:t>
      </w:r>
      <w:r w:rsidRPr="00AB267D">
        <w:t xml:space="preserve"> </w:t>
      </w:r>
      <w:r w:rsidRPr="00245568">
        <w:t xml:space="preserve">using the </w:t>
      </w:r>
      <w:r w:rsidRPr="00AB267D">
        <w:t>de</w:t>
      </w:r>
      <w:r w:rsidRPr="00245568">
        <w:t xml:space="preserve"> minimis</w:t>
      </w:r>
      <w:r w:rsidRPr="00AB267D">
        <w:t xml:space="preserve"> </w:t>
      </w:r>
      <w:r w:rsidRPr="00245568">
        <w:t xml:space="preserve">rate </w:t>
      </w:r>
      <w:r w:rsidRPr="00AB267D">
        <w:t xml:space="preserve">of </w:t>
      </w:r>
      <w:r w:rsidR="009A68ED" w:rsidRPr="00245568">
        <w:t>fifteen</w:t>
      </w:r>
      <w:r w:rsidRPr="00245568">
        <w:t xml:space="preserve"> percent (1</w:t>
      </w:r>
      <w:r w:rsidR="009A68ED" w:rsidRPr="00245568">
        <w:t>5%</w:t>
      </w:r>
      <w:r w:rsidRPr="00245568">
        <w:t>) of modified total direct</w:t>
      </w:r>
      <w:r w:rsidRPr="00AB267D">
        <w:t xml:space="preserve"> costs </w:t>
      </w:r>
      <w:r w:rsidRPr="00245568">
        <w:t>(MTDC),</w:t>
      </w:r>
      <w:r w:rsidRPr="00AB267D">
        <w:t xml:space="preserve"> </w:t>
      </w:r>
      <w:r w:rsidRPr="00245568">
        <w:t>as</w:t>
      </w:r>
      <w:r w:rsidRPr="00AB267D">
        <w:t xml:space="preserve"> </w:t>
      </w:r>
      <w:r w:rsidRPr="00245568">
        <w:t xml:space="preserve">defined in </w:t>
      </w:r>
      <w:r w:rsidRPr="00AB267D">
        <w:t>45</w:t>
      </w:r>
      <w:r w:rsidRPr="00245568">
        <w:t xml:space="preserve"> CFR</w:t>
      </w:r>
      <w:r w:rsidRPr="00AB267D">
        <w:t xml:space="preserve"> </w:t>
      </w:r>
      <w:r w:rsidRPr="00245568">
        <w:t>Part</w:t>
      </w:r>
      <w:r w:rsidRPr="00AB267D">
        <w:t xml:space="preserve"> 75,</w:t>
      </w:r>
      <w:r w:rsidRPr="00245568">
        <w:t xml:space="preserve"> will</w:t>
      </w:r>
      <w:r w:rsidRPr="00AB267D">
        <w:t xml:space="preserve"> be</w:t>
      </w:r>
      <w:r w:rsidRPr="00245568">
        <w:t xml:space="preserve"> selected </w:t>
      </w:r>
      <w:r w:rsidRPr="00AB267D">
        <w:t>for</w:t>
      </w:r>
      <w:r w:rsidRPr="00245568">
        <w:t xml:space="preserve"> this</w:t>
      </w:r>
      <w:r w:rsidRPr="00AB267D">
        <w:t xml:space="preserve"> </w:t>
      </w:r>
      <w:r w:rsidRPr="00245568">
        <w:t>funding opportunity. This means</w:t>
      </w:r>
      <w:r w:rsidRPr="00AB267D">
        <w:t xml:space="preserve"> that</w:t>
      </w:r>
      <w:r w:rsidRPr="00245568">
        <w:t xml:space="preserve"> indirect</w:t>
      </w:r>
      <w:r w:rsidRPr="00AB267D">
        <w:t xml:space="preserve"> </w:t>
      </w:r>
      <w:r w:rsidRPr="00245568">
        <w:t>costs may</w:t>
      </w:r>
      <w:r w:rsidRPr="00AB267D">
        <w:t xml:space="preserve"> not</w:t>
      </w:r>
      <w:r w:rsidRPr="00245568">
        <w:t xml:space="preserve"> exceed </w:t>
      </w:r>
      <w:r w:rsidRPr="00AB267D">
        <w:t>1</w:t>
      </w:r>
      <w:r w:rsidR="009A68ED" w:rsidRPr="00AB267D">
        <w:t>5</w:t>
      </w:r>
      <w:r w:rsidR="00F02891">
        <w:t xml:space="preserve"> percent (15%)</w:t>
      </w:r>
      <w:r w:rsidR="00F02891" w:rsidRPr="00245568">
        <w:t xml:space="preserve"> </w:t>
      </w:r>
      <w:r w:rsidRPr="00AB267D">
        <w:t xml:space="preserve">of </w:t>
      </w:r>
      <w:r w:rsidRPr="00245568">
        <w:t>direct</w:t>
      </w:r>
      <w:r w:rsidRPr="00AB267D">
        <w:t xml:space="preserve"> costs.</w:t>
      </w:r>
      <w:r w:rsidRPr="00245568">
        <w:t xml:space="preserve"> Travel </w:t>
      </w:r>
      <w:r w:rsidRPr="00AB267D">
        <w:t xml:space="preserve">costs </w:t>
      </w:r>
      <w:r w:rsidRPr="00245568">
        <w:t>must fall</w:t>
      </w:r>
      <w:r w:rsidRPr="00AB267D">
        <w:t xml:space="preserve"> </w:t>
      </w:r>
      <w:r w:rsidRPr="00245568">
        <w:t>within the California travel guidelines.</w:t>
      </w:r>
    </w:p>
    <w:p w14:paraId="61C44F76" w14:textId="77777777" w:rsidR="00BF54A7" w:rsidRDefault="00BF54A7">
      <w:pPr>
        <w:spacing w:before="9"/>
        <w:rPr>
          <w:rFonts w:ascii="Arial" w:eastAsia="Arial" w:hAnsi="Arial" w:cs="Arial"/>
          <w:sz w:val="20"/>
          <w:szCs w:val="20"/>
        </w:rPr>
      </w:pPr>
    </w:p>
    <w:p w14:paraId="432954E2" w14:textId="77777777" w:rsidR="00BF54A7" w:rsidRDefault="00A04D61" w:rsidP="00DB4409">
      <w:pPr>
        <w:pStyle w:val="Heading1"/>
      </w:pPr>
      <w:bookmarkStart w:id="34" w:name="Grant_Requirements_and_Mandatory_Partici"/>
      <w:bookmarkStart w:id="35" w:name="_Toc179964688"/>
      <w:bookmarkEnd w:id="34"/>
      <w:r>
        <w:t>Grant</w:t>
      </w:r>
      <w:r>
        <w:rPr>
          <w:spacing w:val="-2"/>
        </w:rPr>
        <w:t xml:space="preserve"> </w:t>
      </w:r>
      <w:r>
        <w:t>Requirements</w:t>
      </w:r>
      <w:r>
        <w:rPr>
          <w:spacing w:val="1"/>
        </w:rPr>
        <w:t xml:space="preserve"> </w:t>
      </w:r>
      <w:r>
        <w:t>and</w:t>
      </w:r>
      <w:r>
        <w:rPr>
          <w:spacing w:val="-3"/>
        </w:rPr>
        <w:t xml:space="preserve"> </w:t>
      </w:r>
      <w:r>
        <w:t>Mandatory</w:t>
      </w:r>
      <w:r>
        <w:rPr>
          <w:spacing w:val="-4"/>
        </w:rPr>
        <w:t xml:space="preserve"> </w:t>
      </w:r>
      <w:r>
        <w:t>Participation</w:t>
      </w:r>
      <w:bookmarkEnd w:id="35"/>
    </w:p>
    <w:p w14:paraId="23AA34F9" w14:textId="77777777" w:rsidR="00BF54A7" w:rsidRDefault="00A04D61" w:rsidP="00EA2C12">
      <w:pPr>
        <w:pStyle w:val="Heading2"/>
        <w:spacing w:before="68"/>
        <w:ind w:left="0"/>
        <w:rPr>
          <w:b w:val="0"/>
          <w:bCs w:val="0"/>
        </w:rPr>
      </w:pPr>
      <w:bookmarkStart w:id="36" w:name="CA_H&amp;SS_Implementation_Plan"/>
      <w:bookmarkStart w:id="37" w:name="_Toc179964689"/>
      <w:bookmarkEnd w:id="36"/>
      <w:r>
        <w:rPr>
          <w:spacing w:val="-1"/>
        </w:rPr>
        <w:t>CA</w:t>
      </w:r>
      <w:r>
        <w:t xml:space="preserve"> </w:t>
      </w:r>
      <w:r>
        <w:rPr>
          <w:spacing w:val="-1"/>
        </w:rPr>
        <w:t>H&amp;SS</w:t>
      </w:r>
      <w:r>
        <w:rPr>
          <w:spacing w:val="1"/>
        </w:rPr>
        <w:t xml:space="preserve"> </w:t>
      </w:r>
      <w:r>
        <w:rPr>
          <w:spacing w:val="-1"/>
        </w:rPr>
        <w:t>Implementation</w:t>
      </w:r>
      <w:r>
        <w:t xml:space="preserve"> Plan</w:t>
      </w:r>
      <w:bookmarkEnd w:id="37"/>
    </w:p>
    <w:p w14:paraId="53BF0A40" w14:textId="7CEE7625" w:rsidR="00BF54A7" w:rsidRPr="00677CE4" w:rsidRDefault="00A04D61" w:rsidP="00245568">
      <w:pPr>
        <w:pStyle w:val="BodyText"/>
      </w:pPr>
      <w:r w:rsidRPr="00245568">
        <w:t>Upon grant award</w:t>
      </w:r>
      <w:r w:rsidR="006B6F2F" w:rsidRPr="00245568">
        <w:t xml:space="preserve"> and subcontract development with AHP</w:t>
      </w:r>
      <w:r w:rsidRPr="00245568">
        <w:t>,</w:t>
      </w:r>
      <w:r w:rsidRPr="00677CE4">
        <w:t xml:space="preserve"> </w:t>
      </w:r>
      <w:r w:rsidRPr="00245568">
        <w:t>grantee</w:t>
      </w:r>
      <w:r w:rsidR="00221A47" w:rsidRPr="00245568">
        <w:t xml:space="preserve"> organization</w:t>
      </w:r>
      <w:r w:rsidRPr="00245568">
        <w:t xml:space="preserve">s </w:t>
      </w:r>
      <w:r w:rsidRPr="00677CE4">
        <w:t xml:space="preserve">must </w:t>
      </w:r>
      <w:r w:rsidRPr="00245568">
        <w:t>develop their H&amp;SS Implementation Plan to</w:t>
      </w:r>
      <w:r w:rsidR="00C0663B" w:rsidRPr="00245568">
        <w:t xml:space="preserve"> </w:t>
      </w:r>
      <w:r w:rsidRPr="00245568">
        <w:t>identify</w:t>
      </w:r>
      <w:r w:rsidRPr="00677CE4">
        <w:t xml:space="preserve"> </w:t>
      </w:r>
      <w:r w:rsidRPr="00245568">
        <w:t>specific</w:t>
      </w:r>
      <w:r w:rsidRPr="00677CE4">
        <w:t xml:space="preserve"> </w:t>
      </w:r>
      <w:r w:rsidRPr="00245568">
        <w:t>objectives,</w:t>
      </w:r>
      <w:r w:rsidRPr="00677CE4">
        <w:t xml:space="preserve"> </w:t>
      </w:r>
      <w:r w:rsidRPr="00245568">
        <w:t>action steps, timelines,</w:t>
      </w:r>
      <w:r w:rsidRPr="00677CE4">
        <w:t xml:space="preserve"> </w:t>
      </w:r>
      <w:r w:rsidRPr="00245568">
        <w:t>assigned personnel,</w:t>
      </w:r>
      <w:r w:rsidRPr="00677CE4">
        <w:t xml:space="preserve"> </w:t>
      </w:r>
      <w:r w:rsidRPr="00245568">
        <w:t>planned outcomes,</w:t>
      </w:r>
      <w:r w:rsidRPr="00677CE4">
        <w:t xml:space="preserve"> </w:t>
      </w:r>
      <w:r w:rsidRPr="00245568">
        <w:t>and internal performance measures.</w:t>
      </w:r>
      <w:r w:rsidRPr="00677CE4">
        <w:t xml:space="preserve"> </w:t>
      </w:r>
      <w:r w:rsidRPr="00245568">
        <w:t>AHP will</w:t>
      </w:r>
      <w:r w:rsidRPr="00677CE4">
        <w:t xml:space="preserve"> </w:t>
      </w:r>
      <w:r w:rsidRPr="00245568">
        <w:t xml:space="preserve">initiate </w:t>
      </w:r>
      <w:r w:rsidR="00D56F6D" w:rsidRPr="00245568">
        <w:t xml:space="preserve">administrative technical assistance (TA) </w:t>
      </w:r>
      <w:r w:rsidRPr="00677CE4">
        <w:t>to</w:t>
      </w:r>
      <w:r w:rsidRPr="00245568">
        <w:t xml:space="preserve"> </w:t>
      </w:r>
      <w:r w:rsidR="004B04A4" w:rsidRPr="00245568">
        <w:t xml:space="preserve">support </w:t>
      </w:r>
      <w:r w:rsidRPr="00245568">
        <w:t>grantees</w:t>
      </w:r>
      <w:r w:rsidRPr="00677CE4">
        <w:t xml:space="preserve"> </w:t>
      </w:r>
      <w:r w:rsidR="004B04A4" w:rsidRPr="00245568">
        <w:t xml:space="preserve">in </w:t>
      </w:r>
      <w:r w:rsidRPr="00245568">
        <w:t xml:space="preserve">the development </w:t>
      </w:r>
      <w:r w:rsidRPr="00677CE4">
        <w:t>of</w:t>
      </w:r>
      <w:r w:rsidRPr="00245568">
        <w:t xml:space="preserve"> their </w:t>
      </w:r>
      <w:r w:rsidR="00463792" w:rsidRPr="00245568">
        <w:t>Scope of Work (SOW) to be incorporated into the</w:t>
      </w:r>
      <w:r w:rsidR="00374218" w:rsidRPr="00245568">
        <w:t xml:space="preserve"> organization’s </w:t>
      </w:r>
      <w:r w:rsidR="00463792" w:rsidRPr="00245568">
        <w:t xml:space="preserve">subcontract and </w:t>
      </w:r>
      <w:r w:rsidRPr="00245568">
        <w:t>Implementation Plan within six</w:t>
      </w:r>
      <w:r w:rsidR="00C97632">
        <w:t xml:space="preserve"> (6)</w:t>
      </w:r>
      <w:r w:rsidRPr="00677CE4">
        <w:t xml:space="preserve"> </w:t>
      </w:r>
      <w:r w:rsidRPr="00245568">
        <w:t xml:space="preserve">weeks </w:t>
      </w:r>
      <w:r w:rsidRPr="00677CE4">
        <w:t>of</w:t>
      </w:r>
      <w:r w:rsidRPr="00245568">
        <w:t xml:space="preserve"> </w:t>
      </w:r>
      <w:r w:rsidRPr="00677CE4">
        <w:t>the</w:t>
      </w:r>
      <w:r w:rsidRPr="00245568">
        <w:t xml:space="preserve"> Notice of</w:t>
      </w:r>
      <w:r w:rsidRPr="00677CE4">
        <w:t xml:space="preserve"> </w:t>
      </w:r>
      <w:r w:rsidRPr="00245568">
        <w:t>Award (NOA).</w:t>
      </w:r>
    </w:p>
    <w:p w14:paraId="62F91243" w14:textId="7CEE7625" w:rsidR="00BF54A7" w:rsidRDefault="00A04D61" w:rsidP="00EA2C12">
      <w:pPr>
        <w:pStyle w:val="Heading2"/>
        <w:ind w:left="0"/>
        <w:rPr>
          <w:b w:val="0"/>
          <w:bCs w:val="0"/>
        </w:rPr>
      </w:pPr>
      <w:bookmarkStart w:id="38" w:name="TTA"/>
      <w:bookmarkStart w:id="39" w:name="_Toc179964690"/>
      <w:bookmarkEnd w:id="38"/>
      <w:r>
        <w:t>T</w:t>
      </w:r>
      <w:r w:rsidR="004B04A4">
        <w:t xml:space="preserve">raining and </w:t>
      </w:r>
      <w:r>
        <w:t>T</w:t>
      </w:r>
      <w:r w:rsidR="004B04A4">
        <w:t xml:space="preserve">echnical </w:t>
      </w:r>
      <w:r>
        <w:t>A</w:t>
      </w:r>
      <w:r w:rsidR="004B04A4">
        <w:t>ssistance (TTA)</w:t>
      </w:r>
      <w:bookmarkEnd w:id="39"/>
    </w:p>
    <w:p w14:paraId="083E8C74" w14:textId="403742CB" w:rsidR="00BF54A7" w:rsidRPr="00533DB9" w:rsidRDefault="00374218" w:rsidP="00245568">
      <w:pPr>
        <w:pStyle w:val="BodyText"/>
      </w:pPr>
      <w:r w:rsidRPr="00533DB9">
        <w:t xml:space="preserve">The </w:t>
      </w:r>
      <w:r w:rsidR="00A04D61" w:rsidRPr="00245568">
        <w:t xml:space="preserve">CA H&amp;SS </w:t>
      </w:r>
      <w:r w:rsidR="008C4687" w:rsidRPr="00245568">
        <w:t xml:space="preserve">SOR IV </w:t>
      </w:r>
      <w:r w:rsidR="00A04D61" w:rsidRPr="00245568">
        <w:t>grant provides</w:t>
      </w:r>
      <w:r w:rsidR="00A04D61" w:rsidRPr="00533DB9">
        <w:t xml:space="preserve"> </w:t>
      </w:r>
      <w:r w:rsidR="004B04A4" w:rsidRPr="00533DB9">
        <w:t xml:space="preserve">both mandatory </w:t>
      </w:r>
      <w:r w:rsidR="00A04D61" w:rsidRPr="00245568">
        <w:t xml:space="preserve">TTA </w:t>
      </w:r>
      <w:r w:rsidR="004B04A4" w:rsidRPr="00245568">
        <w:t xml:space="preserve">and additional voluntary </w:t>
      </w:r>
      <w:r w:rsidR="008F17D2" w:rsidRPr="00245568">
        <w:t xml:space="preserve">TTA </w:t>
      </w:r>
      <w:r w:rsidR="00A04D61" w:rsidRPr="00245568">
        <w:t>opportunities</w:t>
      </w:r>
      <w:r w:rsidR="004B04A4" w:rsidRPr="00245568">
        <w:t xml:space="preserve"> for grantees</w:t>
      </w:r>
      <w:r w:rsidRPr="00245568">
        <w:t xml:space="preserve"> in addition to </w:t>
      </w:r>
      <w:r w:rsidR="00AC541C" w:rsidRPr="00245568">
        <w:t>funding</w:t>
      </w:r>
      <w:r w:rsidR="00A04D61" w:rsidRPr="00245568">
        <w:t>.</w:t>
      </w:r>
      <w:r w:rsidR="00A04D61" w:rsidRPr="00533DB9">
        <w:t xml:space="preserve"> </w:t>
      </w:r>
      <w:r w:rsidR="00A04D61" w:rsidRPr="00245568">
        <w:t>Participants</w:t>
      </w:r>
      <w:r w:rsidR="00A04D61" w:rsidRPr="00533DB9">
        <w:t xml:space="preserve"> </w:t>
      </w:r>
      <w:r w:rsidR="00A04D61" w:rsidRPr="00245568">
        <w:t xml:space="preserve">from </w:t>
      </w:r>
      <w:r w:rsidR="00A04D61" w:rsidRPr="00533DB9">
        <w:t>both</w:t>
      </w:r>
      <w:r w:rsidR="00A04D61" w:rsidRPr="00245568">
        <w:t xml:space="preserve"> Hubs </w:t>
      </w:r>
      <w:r w:rsidR="00A04D61" w:rsidRPr="00533DB9">
        <w:t>and</w:t>
      </w:r>
      <w:r w:rsidR="00A04D61" w:rsidRPr="00245568">
        <w:t xml:space="preserve"> Spokes </w:t>
      </w:r>
      <w:r w:rsidR="001B7104" w:rsidRPr="00245568">
        <w:t>must</w:t>
      </w:r>
      <w:r w:rsidR="00A04D61" w:rsidRPr="00533DB9">
        <w:t xml:space="preserve"> </w:t>
      </w:r>
      <w:r w:rsidR="00A04D61" w:rsidRPr="00245568">
        <w:t xml:space="preserve">participate in coaching </w:t>
      </w:r>
      <w:r w:rsidR="00A04D61" w:rsidRPr="00533DB9">
        <w:t>and</w:t>
      </w:r>
      <w:r w:rsidR="00A04D61" w:rsidRPr="00245568">
        <w:t xml:space="preserve"> training opportunities </w:t>
      </w:r>
      <w:r w:rsidR="00A04D61" w:rsidRPr="00533DB9">
        <w:t>to</w:t>
      </w:r>
      <w:r w:rsidR="00A04D61" w:rsidRPr="00245568">
        <w:t xml:space="preserve"> help</w:t>
      </w:r>
      <w:r w:rsidR="005E7E66" w:rsidRPr="00245568">
        <w:t xml:space="preserve"> </w:t>
      </w:r>
      <w:r w:rsidR="00A04D61" w:rsidRPr="00245568">
        <w:t>successfully</w:t>
      </w:r>
      <w:r w:rsidR="00A04D61" w:rsidRPr="00533DB9">
        <w:t xml:space="preserve"> </w:t>
      </w:r>
      <w:r w:rsidR="00A04D61" w:rsidRPr="00245568">
        <w:t>implement</w:t>
      </w:r>
      <w:r w:rsidR="00A04D61" w:rsidRPr="00533DB9">
        <w:t xml:space="preserve"> </w:t>
      </w:r>
      <w:r w:rsidR="00A04D61" w:rsidRPr="00245568">
        <w:t>the</w:t>
      </w:r>
      <w:r w:rsidR="00AC541C" w:rsidRPr="00245568">
        <w:t xml:space="preserve"> </w:t>
      </w:r>
      <w:r w:rsidR="00A04D61" w:rsidRPr="00245568">
        <w:t xml:space="preserve">H&amp;SS program with </w:t>
      </w:r>
      <w:r w:rsidR="0069359A" w:rsidRPr="00533DB9">
        <w:t>the overarching</w:t>
      </w:r>
      <w:r w:rsidR="00A04D61" w:rsidRPr="00245568">
        <w:t xml:space="preserve"> goal</w:t>
      </w:r>
      <w:r w:rsidR="00A04D61" w:rsidRPr="00533DB9">
        <w:t xml:space="preserve"> </w:t>
      </w:r>
      <w:r w:rsidR="00A04D61" w:rsidRPr="00245568">
        <w:t>of</w:t>
      </w:r>
      <w:r w:rsidR="00A04D61" w:rsidRPr="00533DB9">
        <w:t xml:space="preserve"> </w:t>
      </w:r>
      <w:r w:rsidR="00A04D61" w:rsidRPr="00245568">
        <w:t xml:space="preserve">promoting sustainability </w:t>
      </w:r>
      <w:r w:rsidR="0069359A" w:rsidRPr="00245568">
        <w:t xml:space="preserve">of the program’s purpose </w:t>
      </w:r>
      <w:r w:rsidR="00A04D61" w:rsidRPr="00533DB9">
        <w:t>after</w:t>
      </w:r>
      <w:r w:rsidR="00A04D61" w:rsidRPr="00245568">
        <w:t xml:space="preserve"> </w:t>
      </w:r>
      <w:r w:rsidR="00A04D61" w:rsidRPr="00533DB9">
        <w:t>the</w:t>
      </w:r>
      <w:r w:rsidR="00A04D61" w:rsidRPr="00245568">
        <w:t xml:space="preserve"> conclusion </w:t>
      </w:r>
      <w:r w:rsidR="00A04D61" w:rsidRPr="00533DB9">
        <w:t>of</w:t>
      </w:r>
      <w:r w:rsidR="00A04D61" w:rsidRPr="00245568">
        <w:t xml:space="preserve"> the grant</w:t>
      </w:r>
      <w:r w:rsidR="00A04D61" w:rsidRPr="00533DB9">
        <w:t xml:space="preserve"> </w:t>
      </w:r>
      <w:r w:rsidR="00A04D61" w:rsidRPr="00245568">
        <w:t>period.</w:t>
      </w:r>
    </w:p>
    <w:p w14:paraId="46544A2B" w14:textId="1794A04B" w:rsidR="00326E62" w:rsidRPr="00533DB9" w:rsidRDefault="001B7104" w:rsidP="00245568">
      <w:pPr>
        <w:pStyle w:val="BodyText"/>
      </w:pPr>
      <w:r w:rsidRPr="00245568">
        <w:t>Technical assistance</w:t>
      </w:r>
      <w:r w:rsidR="00A04D61" w:rsidRPr="00245568">
        <w:t xml:space="preserve"> wil</w:t>
      </w:r>
      <w:r w:rsidRPr="00245568">
        <w:t xml:space="preserve">l be delivered both online via </w:t>
      </w:r>
      <w:r w:rsidR="00381848" w:rsidRPr="00245568">
        <w:t xml:space="preserve">Zoom </w:t>
      </w:r>
      <w:r w:rsidRPr="00245568">
        <w:t xml:space="preserve">and </w:t>
      </w:r>
      <w:r w:rsidR="00F44DFD" w:rsidRPr="00245568">
        <w:t xml:space="preserve">Microsoft </w:t>
      </w:r>
      <w:r w:rsidR="00345C15" w:rsidRPr="00245568">
        <w:t>T</w:t>
      </w:r>
      <w:r w:rsidRPr="00245568">
        <w:t>eam</w:t>
      </w:r>
      <w:r w:rsidR="00F44DFD" w:rsidRPr="00245568">
        <w:t>s</w:t>
      </w:r>
      <w:r w:rsidRPr="00245568">
        <w:t xml:space="preserve"> </w:t>
      </w:r>
      <w:r w:rsidR="00345C15" w:rsidRPr="00245568">
        <w:t xml:space="preserve">platform </w:t>
      </w:r>
      <w:r w:rsidR="00A04D61" w:rsidRPr="00245568">
        <w:t xml:space="preserve">meetings </w:t>
      </w:r>
      <w:r w:rsidRPr="00245568">
        <w:t xml:space="preserve">as well as </w:t>
      </w:r>
      <w:r w:rsidR="00345C15" w:rsidRPr="00245568">
        <w:t>on-</w:t>
      </w:r>
      <w:r w:rsidRPr="00245568">
        <w:t>site visits and</w:t>
      </w:r>
      <w:r w:rsidR="00812561" w:rsidRPr="00245568">
        <w:t xml:space="preserve"> regional</w:t>
      </w:r>
      <w:r w:rsidR="005E7E66" w:rsidRPr="00245568">
        <w:t xml:space="preserve"> in-person </w:t>
      </w:r>
      <w:r w:rsidR="00812561" w:rsidRPr="00245568">
        <w:t xml:space="preserve">mini </w:t>
      </w:r>
      <w:r w:rsidR="005E7E66" w:rsidRPr="00245568">
        <w:t>learning collaboratives</w:t>
      </w:r>
      <w:r w:rsidR="006E2A96" w:rsidRPr="00245568">
        <w:t>.</w:t>
      </w:r>
      <w:r w:rsidR="00AC5873">
        <w:t xml:space="preserve"> </w:t>
      </w:r>
      <w:r w:rsidR="006E2A96" w:rsidRPr="00245568">
        <w:t xml:space="preserve">These will be convened by </w:t>
      </w:r>
      <w:r w:rsidR="00812561" w:rsidRPr="00245568">
        <w:t xml:space="preserve">the </w:t>
      </w:r>
      <w:r w:rsidR="006E2A96" w:rsidRPr="00245568">
        <w:t xml:space="preserve">AHP H&amp;SS </w:t>
      </w:r>
      <w:r w:rsidR="00812561" w:rsidRPr="00245568">
        <w:t xml:space="preserve">AE </w:t>
      </w:r>
      <w:r w:rsidR="006E2A96" w:rsidRPr="00245568">
        <w:t xml:space="preserve">team </w:t>
      </w:r>
      <w:r w:rsidR="005E7E66" w:rsidRPr="00245568">
        <w:t xml:space="preserve">on a regional basis throughout California </w:t>
      </w:r>
      <w:r w:rsidR="00812561" w:rsidRPr="00533DB9">
        <w:t xml:space="preserve">with </w:t>
      </w:r>
      <w:r w:rsidR="00A04D61" w:rsidRPr="00245568">
        <w:t xml:space="preserve">H&amp;SS </w:t>
      </w:r>
      <w:r w:rsidR="005E7E66" w:rsidRPr="00245568">
        <w:t xml:space="preserve">SOR IV </w:t>
      </w:r>
      <w:r w:rsidR="00A04D61" w:rsidRPr="00245568">
        <w:t>grantees.</w:t>
      </w:r>
      <w:r w:rsidR="00A04D61" w:rsidRPr="00533DB9">
        <w:t xml:space="preserve"> </w:t>
      </w:r>
    </w:p>
    <w:p w14:paraId="629EF822" w14:textId="047CE470" w:rsidR="00BF54A7" w:rsidRPr="00533DB9" w:rsidRDefault="00A04D61" w:rsidP="00245568">
      <w:pPr>
        <w:pStyle w:val="BodyText"/>
      </w:pPr>
      <w:r w:rsidRPr="00245568">
        <w:t>The TTA will</w:t>
      </w:r>
      <w:r w:rsidRPr="00533DB9">
        <w:t xml:space="preserve"> be</w:t>
      </w:r>
      <w:r w:rsidRPr="00245568">
        <w:t xml:space="preserve"> specified </w:t>
      </w:r>
      <w:r w:rsidRPr="00533DB9">
        <w:t xml:space="preserve">by </w:t>
      </w:r>
      <w:r w:rsidRPr="00245568">
        <w:t>AHP throughout</w:t>
      </w:r>
      <w:r w:rsidRPr="00533DB9">
        <w:t xml:space="preserve"> </w:t>
      </w:r>
      <w:r w:rsidRPr="00245568">
        <w:t xml:space="preserve">the grant period with DHCS authorization and </w:t>
      </w:r>
      <w:r w:rsidRPr="00533DB9">
        <w:t>at</w:t>
      </w:r>
      <w:r w:rsidRPr="00245568">
        <w:t xml:space="preserve"> </w:t>
      </w:r>
      <w:r w:rsidRPr="00533DB9">
        <w:t>a</w:t>
      </w:r>
      <w:r w:rsidRPr="00245568">
        <w:t xml:space="preserve"> minimum will</w:t>
      </w:r>
      <w:r w:rsidRPr="00533DB9">
        <w:t xml:space="preserve"> </w:t>
      </w:r>
      <w:r w:rsidRPr="00245568">
        <w:t>include the following:</w:t>
      </w:r>
    </w:p>
    <w:p w14:paraId="07A220D3" w14:textId="20A51FDA" w:rsidR="00BF54A7" w:rsidRPr="00533DB9" w:rsidRDefault="00FB3C08" w:rsidP="00245568">
      <w:pPr>
        <w:pStyle w:val="BodyText"/>
        <w:numPr>
          <w:ilvl w:val="0"/>
          <w:numId w:val="37"/>
        </w:numPr>
      </w:pPr>
      <w:r w:rsidRPr="00245568">
        <w:rPr>
          <w:b/>
          <w:bCs/>
        </w:rPr>
        <w:t xml:space="preserve">Mandatory </w:t>
      </w:r>
      <w:r w:rsidR="00345C15" w:rsidRPr="00245568">
        <w:rPr>
          <w:b/>
          <w:bCs/>
        </w:rPr>
        <w:t>L</w:t>
      </w:r>
      <w:r w:rsidR="00A04D61" w:rsidRPr="00245568">
        <w:rPr>
          <w:b/>
          <w:bCs/>
        </w:rPr>
        <w:t>earning Collaborative (LC) Meetings:</w:t>
      </w:r>
      <w:r w:rsidR="00A04D61" w:rsidRPr="00245568">
        <w:t xml:space="preserve"> Grantees</w:t>
      </w:r>
      <w:r w:rsidR="00A04D61" w:rsidRPr="00533DB9">
        <w:t xml:space="preserve"> </w:t>
      </w:r>
      <w:r w:rsidR="008D6108" w:rsidRPr="00533DB9">
        <w:t xml:space="preserve">must </w:t>
      </w:r>
      <w:r w:rsidR="00A04D61" w:rsidRPr="00245568">
        <w:t xml:space="preserve">participate in online regional </w:t>
      </w:r>
      <w:r w:rsidR="00A04D61" w:rsidRPr="00533DB9">
        <w:t>and</w:t>
      </w:r>
      <w:r w:rsidR="00A04D61" w:rsidRPr="00245568">
        <w:t xml:space="preserve"> statewide </w:t>
      </w:r>
      <w:r w:rsidR="00A04D61" w:rsidRPr="00533DB9">
        <w:t xml:space="preserve">LC </w:t>
      </w:r>
      <w:r w:rsidR="00A04D61" w:rsidRPr="00245568">
        <w:t>sessions</w:t>
      </w:r>
      <w:r w:rsidR="00121FF2" w:rsidRPr="00245568">
        <w:t xml:space="preserve"> organized and led by UCLA-ISAP</w:t>
      </w:r>
      <w:r w:rsidR="00A04D61" w:rsidRPr="00245568">
        <w:t>.</w:t>
      </w:r>
      <w:r w:rsidR="00A04D61" w:rsidRPr="00533DB9">
        <w:t xml:space="preserve"> </w:t>
      </w:r>
      <w:r w:rsidR="00A04D61" w:rsidRPr="00245568">
        <w:t xml:space="preserve">LCs </w:t>
      </w:r>
      <w:r w:rsidR="00061785" w:rsidRPr="00245568">
        <w:t xml:space="preserve">will </w:t>
      </w:r>
      <w:r w:rsidR="00A04D61" w:rsidRPr="00245568">
        <w:t>occur quarterly</w:t>
      </w:r>
      <w:r w:rsidR="00902935" w:rsidRPr="00245568">
        <w:t xml:space="preserve"> (four </w:t>
      </w:r>
      <w:r w:rsidR="002C3329">
        <w:t>[</w:t>
      </w:r>
      <w:r w:rsidR="00902935" w:rsidRPr="00245568">
        <w:t>4</w:t>
      </w:r>
      <w:r w:rsidR="002C3329">
        <w:t>]</w:t>
      </w:r>
      <w:r w:rsidR="00902935" w:rsidRPr="00245568">
        <w:t xml:space="preserve"> sessions per year)</w:t>
      </w:r>
      <w:r w:rsidR="00A04D61" w:rsidRPr="00533DB9">
        <w:t xml:space="preserve"> </w:t>
      </w:r>
      <w:r w:rsidR="00061785" w:rsidRPr="00533DB9">
        <w:t>with dates s</w:t>
      </w:r>
      <w:r w:rsidR="00A04D61" w:rsidRPr="00245568">
        <w:t xml:space="preserve">pecified </w:t>
      </w:r>
      <w:r w:rsidR="00061785" w:rsidRPr="00245568">
        <w:t xml:space="preserve">for the full period of performance </w:t>
      </w:r>
      <w:r w:rsidR="00A04D61" w:rsidRPr="00245568">
        <w:t>after grantee awards</w:t>
      </w:r>
      <w:r w:rsidR="00A04D61" w:rsidRPr="00533DB9">
        <w:t xml:space="preserve"> </w:t>
      </w:r>
      <w:r w:rsidR="00A04D61" w:rsidRPr="00245568">
        <w:t>are issued.</w:t>
      </w:r>
      <w:r w:rsidR="00A04D61" w:rsidRPr="00533DB9">
        <w:t xml:space="preserve"> </w:t>
      </w:r>
      <w:r w:rsidR="00A04D61" w:rsidRPr="00245568">
        <w:t xml:space="preserve">Each organization </w:t>
      </w:r>
      <w:r w:rsidR="008D6108" w:rsidRPr="00245568">
        <w:t>is</w:t>
      </w:r>
      <w:r w:rsidR="00061785" w:rsidRPr="00245568">
        <w:t xml:space="preserve"> </w:t>
      </w:r>
      <w:r w:rsidR="00061785" w:rsidRPr="00245568">
        <w:lastRenderedPageBreak/>
        <w:t xml:space="preserve">required to </w:t>
      </w:r>
      <w:r w:rsidR="00A04D61" w:rsidRPr="00245568">
        <w:t xml:space="preserve">send </w:t>
      </w:r>
      <w:r w:rsidR="00A04D61" w:rsidRPr="00533DB9">
        <w:t xml:space="preserve">at </w:t>
      </w:r>
      <w:r w:rsidR="00A04D61" w:rsidRPr="00245568">
        <w:t xml:space="preserve">least two </w:t>
      </w:r>
      <w:r w:rsidR="00804B68" w:rsidRPr="00245568">
        <w:t xml:space="preserve">(2) </w:t>
      </w:r>
      <w:r w:rsidR="00A04D61" w:rsidRPr="00245568">
        <w:t>representatives</w:t>
      </w:r>
      <w:r w:rsidR="00A04D61" w:rsidRPr="00533DB9">
        <w:t xml:space="preserve"> </w:t>
      </w:r>
      <w:r w:rsidR="00A04D61" w:rsidRPr="00245568">
        <w:t xml:space="preserve">to </w:t>
      </w:r>
      <w:r w:rsidR="00A04D61" w:rsidRPr="00533DB9">
        <w:t>each</w:t>
      </w:r>
      <w:r w:rsidR="00A04D61" w:rsidRPr="00245568">
        <w:t xml:space="preserve"> LC</w:t>
      </w:r>
      <w:r w:rsidR="00061785" w:rsidRPr="00245568">
        <w:t xml:space="preserve">, including one </w:t>
      </w:r>
      <w:r w:rsidR="00804B68" w:rsidRPr="00245568">
        <w:t xml:space="preserve">(1) </w:t>
      </w:r>
      <w:r w:rsidR="00061785" w:rsidRPr="00245568">
        <w:t>clinical member of the MAT Navigation team.</w:t>
      </w:r>
    </w:p>
    <w:p w14:paraId="71D1E46A" w14:textId="1B5FFD01" w:rsidR="00BF54A7" w:rsidRPr="00533DB9" w:rsidRDefault="00FB3C08" w:rsidP="00245568">
      <w:pPr>
        <w:pStyle w:val="BodyText"/>
        <w:numPr>
          <w:ilvl w:val="0"/>
          <w:numId w:val="37"/>
        </w:numPr>
      </w:pPr>
      <w:r w:rsidRPr="00245568">
        <w:rPr>
          <w:b/>
          <w:bCs/>
        </w:rPr>
        <w:t xml:space="preserve">Mandatory </w:t>
      </w:r>
      <w:r w:rsidR="00A04D61" w:rsidRPr="00245568">
        <w:rPr>
          <w:b/>
          <w:bCs/>
        </w:rPr>
        <w:t>Webinars:</w:t>
      </w:r>
      <w:r w:rsidR="00A04D61" w:rsidRPr="00533DB9">
        <w:t xml:space="preserve"> </w:t>
      </w:r>
      <w:r w:rsidR="00974068" w:rsidRPr="00533DB9">
        <w:t>G</w:t>
      </w:r>
      <w:r w:rsidR="00A04D61" w:rsidRPr="00245568">
        <w:t>rantee</w:t>
      </w:r>
      <w:r w:rsidRPr="00245568">
        <w:t>s</w:t>
      </w:r>
      <w:r w:rsidR="00A04D61" w:rsidRPr="00245568">
        <w:t xml:space="preserve"> </w:t>
      </w:r>
      <w:r w:rsidR="00974068" w:rsidRPr="00533DB9">
        <w:t xml:space="preserve">are required to </w:t>
      </w:r>
      <w:r w:rsidR="00A04D61" w:rsidRPr="00245568">
        <w:t xml:space="preserve">participate in </w:t>
      </w:r>
      <w:r w:rsidR="00902935" w:rsidRPr="00245568">
        <w:t xml:space="preserve">webinars delivered by UCLA-ISAP on a minimum quarterly basis (four </w:t>
      </w:r>
      <w:r w:rsidR="00457AD4">
        <w:t>[</w:t>
      </w:r>
      <w:r w:rsidR="00902935" w:rsidRPr="00245568">
        <w:t>4</w:t>
      </w:r>
      <w:r w:rsidR="00457AD4">
        <w:t>]</w:t>
      </w:r>
      <w:r w:rsidR="00902935" w:rsidRPr="00245568">
        <w:t xml:space="preserve"> per year)</w:t>
      </w:r>
      <w:r w:rsidR="00537A0E" w:rsidRPr="00245568">
        <w:t>, includ</w:t>
      </w:r>
      <w:r w:rsidR="00714777" w:rsidRPr="00245568">
        <w:t>ing</w:t>
      </w:r>
      <w:r w:rsidR="00537A0E" w:rsidRPr="00245568">
        <w:t xml:space="preserve"> mandator</w:t>
      </w:r>
      <w:r w:rsidR="00D96099" w:rsidRPr="00245568">
        <w:t xml:space="preserve">y </w:t>
      </w:r>
      <w:r w:rsidR="002A7CFA" w:rsidRPr="002A7CFA">
        <w:t>divers</w:t>
      </w:r>
      <w:r w:rsidR="002A7CFA">
        <w:t>ity</w:t>
      </w:r>
      <w:r w:rsidR="002A7CFA" w:rsidRPr="002A7CFA">
        <w:t xml:space="preserve">, equity, </w:t>
      </w:r>
      <w:r w:rsidR="002A7CFA">
        <w:t xml:space="preserve">and </w:t>
      </w:r>
      <w:r w:rsidR="002A7CFA" w:rsidRPr="002A7CFA">
        <w:t xml:space="preserve">inclusion </w:t>
      </w:r>
      <w:r w:rsidR="00D96099" w:rsidRPr="00245568">
        <w:t>(DEI)</w:t>
      </w:r>
      <w:r w:rsidR="001A7935" w:rsidRPr="00245568">
        <w:t xml:space="preserve"> educational programming</w:t>
      </w:r>
      <w:r w:rsidR="005C1B1B" w:rsidRPr="00245568">
        <w:t>, plus a</w:t>
      </w:r>
      <w:r w:rsidR="00754157" w:rsidRPr="00245568">
        <w:t>tte</w:t>
      </w:r>
      <w:r w:rsidR="00FD3F27" w:rsidRPr="00245568">
        <w:t xml:space="preserve">ndance at </w:t>
      </w:r>
      <w:r w:rsidR="003D1861" w:rsidRPr="00245568">
        <w:t>an additional</w:t>
      </w:r>
      <w:r w:rsidR="008D6108" w:rsidRPr="00245568">
        <w:t xml:space="preserve"> </w:t>
      </w:r>
      <w:r w:rsidR="00C55C75" w:rsidRPr="00245568">
        <w:t xml:space="preserve">minimum of </w:t>
      </w:r>
      <w:r w:rsidR="00902935" w:rsidRPr="00245568">
        <w:t>two (2) administrative webinars delivered by AHP</w:t>
      </w:r>
      <w:r w:rsidR="008D6108" w:rsidRPr="00245568">
        <w:t xml:space="preserve"> annually at dates to be specified.</w:t>
      </w:r>
    </w:p>
    <w:p w14:paraId="08682149" w14:textId="755A0D9A" w:rsidR="00902935" w:rsidRPr="00533DB9" w:rsidRDefault="00FB3C08" w:rsidP="00245568">
      <w:pPr>
        <w:pStyle w:val="BodyText"/>
        <w:numPr>
          <w:ilvl w:val="0"/>
          <w:numId w:val="37"/>
        </w:numPr>
      </w:pPr>
      <w:r w:rsidRPr="00245568">
        <w:rPr>
          <w:b/>
          <w:bCs/>
        </w:rPr>
        <w:t xml:space="preserve">Mandatory </w:t>
      </w:r>
      <w:r w:rsidR="00974068" w:rsidRPr="00245568">
        <w:rPr>
          <w:b/>
          <w:bCs/>
        </w:rPr>
        <w:t>Coaching Calls:</w:t>
      </w:r>
      <w:r w:rsidR="00974068" w:rsidRPr="00533DB9">
        <w:t xml:space="preserve"> </w:t>
      </w:r>
      <w:r w:rsidR="008D6108" w:rsidRPr="00533DB9">
        <w:t>Grantees are required to participate in</w:t>
      </w:r>
      <w:r w:rsidR="00902935" w:rsidRPr="00245568">
        <w:t xml:space="preserve"> </w:t>
      </w:r>
      <w:r w:rsidR="00451760" w:rsidRPr="00245568">
        <w:t xml:space="preserve">individual and/or </w:t>
      </w:r>
      <w:r w:rsidR="00902935" w:rsidRPr="00245568">
        <w:t>regional coaching calls</w:t>
      </w:r>
      <w:r w:rsidR="00902935" w:rsidRPr="00533DB9">
        <w:t xml:space="preserve"> no</w:t>
      </w:r>
      <w:r w:rsidR="00902935" w:rsidRPr="00245568">
        <w:t xml:space="preserve"> less </w:t>
      </w:r>
      <w:r w:rsidR="00902935" w:rsidRPr="00533DB9">
        <w:t>than</w:t>
      </w:r>
      <w:r w:rsidR="00902935" w:rsidRPr="00245568">
        <w:t xml:space="preserve"> </w:t>
      </w:r>
      <w:r w:rsidR="00451760" w:rsidRPr="00245568">
        <w:t xml:space="preserve">twice per quarter (eight </w:t>
      </w:r>
      <w:r w:rsidR="00AB1835">
        <w:t>[</w:t>
      </w:r>
      <w:r w:rsidR="00451760" w:rsidRPr="00245568">
        <w:t>8</w:t>
      </w:r>
      <w:r w:rsidR="00AB1835">
        <w:t>]</w:t>
      </w:r>
      <w:r w:rsidR="00451760" w:rsidRPr="00245568">
        <w:t xml:space="preserve"> per year)</w:t>
      </w:r>
      <w:r w:rsidR="00902935" w:rsidRPr="00245568">
        <w:t>.</w:t>
      </w:r>
      <w:r w:rsidR="00902935" w:rsidRPr="00533DB9">
        <w:t xml:space="preserve"> </w:t>
      </w:r>
    </w:p>
    <w:p w14:paraId="34D34330" w14:textId="25533277" w:rsidR="007A2016" w:rsidRPr="00533DB9" w:rsidRDefault="001D1977" w:rsidP="00245568">
      <w:pPr>
        <w:pStyle w:val="BodyText"/>
        <w:numPr>
          <w:ilvl w:val="0"/>
          <w:numId w:val="37"/>
        </w:numPr>
      </w:pPr>
      <w:r w:rsidRPr="00245568">
        <w:rPr>
          <w:b/>
          <w:bCs/>
        </w:rPr>
        <w:t xml:space="preserve">Mandatory </w:t>
      </w:r>
      <w:r w:rsidR="007D1D7D" w:rsidRPr="00245568">
        <w:rPr>
          <w:b/>
          <w:bCs/>
        </w:rPr>
        <w:t xml:space="preserve">Extended Hours </w:t>
      </w:r>
      <w:r w:rsidR="008A1018" w:rsidRPr="00245568">
        <w:rPr>
          <w:b/>
          <w:bCs/>
        </w:rPr>
        <w:t>TTA</w:t>
      </w:r>
      <w:r w:rsidR="0062381D" w:rsidRPr="00245568">
        <w:rPr>
          <w:b/>
          <w:bCs/>
        </w:rPr>
        <w:t>:</w:t>
      </w:r>
      <w:r w:rsidR="0062381D" w:rsidRPr="00245568">
        <w:t xml:space="preserve"> </w:t>
      </w:r>
      <w:r w:rsidR="0087356E" w:rsidRPr="00245568">
        <w:t>All organizations</w:t>
      </w:r>
      <w:r w:rsidR="009E4B3A" w:rsidRPr="00245568">
        <w:t xml:space="preserve"> (both Hubs an</w:t>
      </w:r>
      <w:r w:rsidR="008E419F" w:rsidRPr="00245568">
        <w:t>d Sp</w:t>
      </w:r>
      <w:r w:rsidR="00122633" w:rsidRPr="00245568">
        <w:t>okes)</w:t>
      </w:r>
      <w:r w:rsidR="0087356E" w:rsidRPr="00245568">
        <w:t xml:space="preserve"> </w:t>
      </w:r>
      <w:r w:rsidR="00122633" w:rsidRPr="00245568">
        <w:t xml:space="preserve">awarded to offer </w:t>
      </w:r>
      <w:r w:rsidR="0087356E" w:rsidRPr="00245568">
        <w:t>extend</w:t>
      </w:r>
      <w:r w:rsidR="00122633" w:rsidRPr="00245568">
        <w:t>ed</w:t>
      </w:r>
      <w:r w:rsidR="0087356E" w:rsidRPr="00245568">
        <w:t xml:space="preserve"> hours will receive additional TTA</w:t>
      </w:r>
      <w:r w:rsidR="000A104D" w:rsidRPr="00245568">
        <w:t xml:space="preserve"> on </w:t>
      </w:r>
      <w:r w:rsidR="00A82AC2" w:rsidRPr="00245568">
        <w:t>best practices.</w:t>
      </w:r>
      <w:r w:rsidR="00AC5873">
        <w:t xml:space="preserve"> </w:t>
      </w:r>
    </w:p>
    <w:p w14:paraId="2E35B571" w14:textId="74098B98" w:rsidR="009A21E2" w:rsidRPr="00533DB9" w:rsidRDefault="00451760" w:rsidP="00245568">
      <w:pPr>
        <w:pStyle w:val="BodyText"/>
        <w:numPr>
          <w:ilvl w:val="0"/>
          <w:numId w:val="37"/>
        </w:numPr>
      </w:pPr>
      <w:r w:rsidRPr="00AB1835">
        <w:rPr>
          <w:b/>
          <w:bCs/>
        </w:rPr>
        <w:t xml:space="preserve">On-site </w:t>
      </w:r>
      <w:r w:rsidR="00AB1835">
        <w:rPr>
          <w:b/>
          <w:bCs/>
        </w:rPr>
        <w:t>V</w:t>
      </w:r>
      <w:r w:rsidR="00AB1835" w:rsidRPr="00AB1835">
        <w:rPr>
          <w:b/>
          <w:bCs/>
        </w:rPr>
        <w:t xml:space="preserve">isits </w:t>
      </w:r>
      <w:r w:rsidRPr="00AB1835">
        <w:rPr>
          <w:b/>
          <w:bCs/>
        </w:rPr>
        <w:t xml:space="preserve">and </w:t>
      </w:r>
      <w:r w:rsidR="00AB1835">
        <w:rPr>
          <w:b/>
          <w:bCs/>
        </w:rPr>
        <w:t>M</w:t>
      </w:r>
      <w:r w:rsidR="00AB1835" w:rsidRPr="00AB1835">
        <w:rPr>
          <w:b/>
          <w:bCs/>
        </w:rPr>
        <w:t>ini</w:t>
      </w:r>
      <w:r w:rsidR="009A21E2" w:rsidRPr="00AB1835">
        <w:rPr>
          <w:b/>
          <w:bCs/>
        </w:rPr>
        <w:t>-LC</w:t>
      </w:r>
      <w:r w:rsidR="00AB1835">
        <w:rPr>
          <w:b/>
          <w:bCs/>
        </w:rPr>
        <w:t>s</w:t>
      </w:r>
      <w:r w:rsidR="003D2F3C" w:rsidRPr="00245568">
        <w:rPr>
          <w:b/>
          <w:bCs/>
        </w:rPr>
        <w:t>:</w:t>
      </w:r>
      <w:r w:rsidR="003D2F3C" w:rsidRPr="00533DB9">
        <w:t xml:space="preserve"> </w:t>
      </w:r>
      <w:r w:rsidR="009A21E2" w:rsidRPr="00245568">
        <w:t xml:space="preserve">AHP </w:t>
      </w:r>
      <w:r w:rsidR="009A21E2" w:rsidRPr="00533DB9">
        <w:t xml:space="preserve">will </w:t>
      </w:r>
      <w:r w:rsidR="009A21E2" w:rsidRPr="00245568">
        <w:t>schedule in-pers</w:t>
      </w:r>
      <w:r w:rsidR="005B3D08" w:rsidRPr="00245568">
        <w:t>on-site</w:t>
      </w:r>
      <w:r w:rsidR="009A21E2" w:rsidRPr="00245568">
        <w:t xml:space="preserve"> visits</w:t>
      </w:r>
      <w:r w:rsidR="009A21E2" w:rsidRPr="00533DB9">
        <w:t xml:space="preserve"> and hold mini-LCs regionally</w:t>
      </w:r>
      <w:r w:rsidR="00AB1835">
        <w:t>,</w:t>
      </w:r>
      <w:r w:rsidR="009A21E2" w:rsidRPr="00533DB9">
        <w:t xml:space="preserve"> which select</w:t>
      </w:r>
      <w:r w:rsidR="00AB69B8" w:rsidRPr="00533DB9">
        <w:t>ed</w:t>
      </w:r>
      <w:r w:rsidR="009A21E2" w:rsidRPr="00533DB9">
        <w:t xml:space="preserve"> grantees will be required </w:t>
      </w:r>
      <w:r w:rsidR="00E9007F" w:rsidRPr="00533DB9">
        <w:t xml:space="preserve">to attend </w:t>
      </w:r>
      <w:r w:rsidR="009A21E2" w:rsidRPr="00533DB9">
        <w:t xml:space="preserve">and additional grantees will be invited to voluntarily attend. </w:t>
      </w:r>
    </w:p>
    <w:p w14:paraId="2029D5E2" w14:textId="00A6D28F" w:rsidR="00BF54A7" w:rsidRPr="00533DB9" w:rsidRDefault="00350EBE" w:rsidP="00245568">
      <w:pPr>
        <w:pStyle w:val="BodyText"/>
        <w:numPr>
          <w:ilvl w:val="0"/>
          <w:numId w:val="37"/>
        </w:numPr>
      </w:pPr>
      <w:r w:rsidRPr="00AB1835">
        <w:rPr>
          <w:b/>
          <w:bCs/>
        </w:rPr>
        <w:t>Optional TTA:</w:t>
      </w:r>
      <w:r w:rsidRPr="00533DB9">
        <w:t xml:space="preserve"> </w:t>
      </w:r>
      <w:r w:rsidR="00A04D61" w:rsidRPr="00245568">
        <w:t>Grantees</w:t>
      </w:r>
      <w:r w:rsidR="00A04D61" w:rsidRPr="00533DB9">
        <w:t xml:space="preserve"> </w:t>
      </w:r>
      <w:r w:rsidR="00A04D61" w:rsidRPr="00245568">
        <w:t>will</w:t>
      </w:r>
      <w:r w:rsidR="00A04D61" w:rsidRPr="00533DB9">
        <w:t xml:space="preserve"> be</w:t>
      </w:r>
      <w:r w:rsidR="00A04D61" w:rsidRPr="00245568">
        <w:t xml:space="preserve"> offered the opportunity</w:t>
      </w:r>
      <w:r w:rsidR="00A04D61" w:rsidRPr="00533DB9">
        <w:t xml:space="preserve"> </w:t>
      </w:r>
      <w:r w:rsidR="00A04D61" w:rsidRPr="00245568">
        <w:t xml:space="preserve">to </w:t>
      </w:r>
      <w:r w:rsidRPr="00245568">
        <w:t xml:space="preserve">participate in </w:t>
      </w:r>
      <w:r w:rsidR="00E9007F" w:rsidRPr="00245568">
        <w:t>additional learning opportunities</w:t>
      </w:r>
      <w:r w:rsidR="005C2F51" w:rsidRPr="00245568">
        <w:t>, including Open Office Hours</w:t>
      </w:r>
      <w:r w:rsidR="00E9007F" w:rsidRPr="00245568">
        <w:t xml:space="preserve"> </w:t>
      </w:r>
      <w:r w:rsidR="00966AD9">
        <w:t xml:space="preserve">hosted </w:t>
      </w:r>
      <w:r w:rsidR="00E9007F" w:rsidRPr="00245568">
        <w:t>by AHP</w:t>
      </w:r>
      <w:r w:rsidR="009905FB" w:rsidRPr="00245568">
        <w:t xml:space="preserve"> and voluntary educational webinars hosted by </w:t>
      </w:r>
      <w:r w:rsidR="00E9007F" w:rsidRPr="00245568">
        <w:t>UCLA-ISAP</w:t>
      </w:r>
      <w:r w:rsidR="009905FB" w:rsidRPr="00245568">
        <w:t xml:space="preserve"> </w:t>
      </w:r>
      <w:r w:rsidR="00E9007F" w:rsidRPr="00245568">
        <w:t xml:space="preserve">and Aurrera Health Group throughout the period of performance with times and topics to be determined. </w:t>
      </w:r>
    </w:p>
    <w:p w14:paraId="29E44FC8" w14:textId="77777777" w:rsidR="00E9007F" w:rsidRPr="00245568" w:rsidRDefault="00E9007F" w:rsidP="00245568">
      <w:pPr>
        <w:pStyle w:val="BodyText"/>
      </w:pPr>
      <w:r w:rsidRPr="00245568">
        <w:t>Topics included in TTA will at a minimum include:</w:t>
      </w:r>
    </w:p>
    <w:p w14:paraId="7FFEF891" w14:textId="2D3D3591" w:rsidR="00BF54A7" w:rsidRPr="00533DB9" w:rsidRDefault="00E9007F" w:rsidP="00245568">
      <w:pPr>
        <w:pStyle w:val="BodyText"/>
        <w:numPr>
          <w:ilvl w:val="0"/>
          <w:numId w:val="38"/>
        </w:numPr>
      </w:pPr>
      <w:r w:rsidRPr="00245568">
        <w:t>C</w:t>
      </w:r>
      <w:r w:rsidR="00A04D61" w:rsidRPr="00245568">
        <w:t>ontracting</w:t>
      </w:r>
    </w:p>
    <w:p w14:paraId="7392DF17" w14:textId="203CC316" w:rsidR="00BF54A7" w:rsidRPr="00533DB9" w:rsidRDefault="00A04D61" w:rsidP="00245568">
      <w:pPr>
        <w:pStyle w:val="BodyText"/>
        <w:numPr>
          <w:ilvl w:val="0"/>
          <w:numId w:val="38"/>
        </w:numPr>
      </w:pPr>
      <w:r w:rsidRPr="00245568">
        <w:t>Invoicing</w:t>
      </w:r>
    </w:p>
    <w:p w14:paraId="64855E7A" w14:textId="5614DA70" w:rsidR="00BF54A7" w:rsidRPr="00533DB9" w:rsidRDefault="00A04D61" w:rsidP="00245568">
      <w:pPr>
        <w:pStyle w:val="BodyText"/>
        <w:numPr>
          <w:ilvl w:val="0"/>
          <w:numId w:val="38"/>
        </w:numPr>
      </w:pPr>
      <w:r w:rsidRPr="00245568">
        <w:t>Reporting,</w:t>
      </w:r>
      <w:r w:rsidRPr="00533DB9">
        <w:t xml:space="preserve"> </w:t>
      </w:r>
      <w:r w:rsidRPr="00245568">
        <w:t xml:space="preserve">data collection, </w:t>
      </w:r>
      <w:r w:rsidRPr="00533DB9">
        <w:t>and</w:t>
      </w:r>
      <w:r w:rsidRPr="00245568">
        <w:t xml:space="preserve"> performance measures</w:t>
      </w:r>
    </w:p>
    <w:p w14:paraId="20A0D27D" w14:textId="790CE468" w:rsidR="00E9007F" w:rsidRPr="00533DB9" w:rsidRDefault="00E9007F" w:rsidP="00245568">
      <w:pPr>
        <w:pStyle w:val="BodyText"/>
        <w:numPr>
          <w:ilvl w:val="0"/>
          <w:numId w:val="38"/>
        </w:numPr>
      </w:pPr>
      <w:r w:rsidRPr="00245568">
        <w:t>GPRA administration and data submission</w:t>
      </w:r>
    </w:p>
    <w:p w14:paraId="6B866887" w14:textId="73F40509" w:rsidR="00BF54A7" w:rsidRPr="00533DB9" w:rsidRDefault="00A04D61" w:rsidP="00245568">
      <w:pPr>
        <w:pStyle w:val="BodyText"/>
        <w:numPr>
          <w:ilvl w:val="0"/>
          <w:numId w:val="38"/>
        </w:numPr>
      </w:pPr>
      <w:r w:rsidRPr="00245568">
        <w:t>Topical</w:t>
      </w:r>
      <w:r w:rsidRPr="00533DB9">
        <w:t xml:space="preserve"> </w:t>
      </w:r>
      <w:r w:rsidRPr="00245568">
        <w:t>areas</w:t>
      </w:r>
      <w:r w:rsidRPr="00533DB9">
        <w:t xml:space="preserve"> of</w:t>
      </w:r>
      <w:r w:rsidRPr="00245568">
        <w:t xml:space="preserve"> relevance to CA H&amp;SS grantees</w:t>
      </w:r>
    </w:p>
    <w:p w14:paraId="1E64E6B3" w14:textId="73722FCA" w:rsidR="00BF54A7" w:rsidRPr="00533DB9" w:rsidRDefault="00A04D61" w:rsidP="00245568">
      <w:pPr>
        <w:pStyle w:val="BodyText"/>
        <w:numPr>
          <w:ilvl w:val="0"/>
          <w:numId w:val="38"/>
        </w:numPr>
      </w:pPr>
      <w:r w:rsidRPr="00245568">
        <w:t>Special</w:t>
      </w:r>
      <w:r w:rsidRPr="00533DB9">
        <w:t xml:space="preserve"> </w:t>
      </w:r>
      <w:r w:rsidRPr="00245568">
        <w:t xml:space="preserve">TA </w:t>
      </w:r>
      <w:r w:rsidRPr="00533DB9">
        <w:t xml:space="preserve">as </w:t>
      </w:r>
      <w:r w:rsidRPr="00245568">
        <w:t xml:space="preserve">requested </w:t>
      </w:r>
      <w:r w:rsidRPr="00533DB9">
        <w:t>by</w:t>
      </w:r>
      <w:r w:rsidRPr="00245568">
        <w:t xml:space="preserve"> individual</w:t>
      </w:r>
      <w:r w:rsidRPr="00533DB9">
        <w:t xml:space="preserve"> </w:t>
      </w:r>
      <w:r w:rsidRPr="00245568">
        <w:t>grantees</w:t>
      </w:r>
      <w:r w:rsidRPr="00533DB9">
        <w:t xml:space="preserve"> </w:t>
      </w:r>
      <w:r w:rsidRPr="00245568">
        <w:t xml:space="preserve">and/or </w:t>
      </w:r>
      <w:r w:rsidRPr="00533DB9">
        <w:t xml:space="preserve">as </w:t>
      </w:r>
      <w:r w:rsidRPr="00245568">
        <w:t xml:space="preserve">assigned </w:t>
      </w:r>
      <w:r w:rsidRPr="00533DB9">
        <w:t xml:space="preserve">by </w:t>
      </w:r>
      <w:r w:rsidRPr="00245568">
        <w:t>DHCS</w:t>
      </w:r>
    </w:p>
    <w:p w14:paraId="1FF32AFC" w14:textId="77777777" w:rsidR="00BF54A7" w:rsidRDefault="00A04D61">
      <w:pPr>
        <w:pStyle w:val="Heading2"/>
        <w:spacing w:before="180"/>
        <w:ind w:left="120"/>
        <w:rPr>
          <w:b w:val="0"/>
          <w:bCs w:val="0"/>
        </w:rPr>
      </w:pPr>
      <w:bookmarkStart w:id="40" w:name="Compliance_with_Confidentiality_Regulati"/>
      <w:bookmarkStart w:id="41" w:name="_Toc179964691"/>
      <w:bookmarkEnd w:id="40"/>
      <w:r>
        <w:rPr>
          <w:spacing w:val="-1"/>
        </w:rPr>
        <w:t>Compliance with</w:t>
      </w:r>
      <w:r>
        <w:t xml:space="preserve"> </w:t>
      </w:r>
      <w:r>
        <w:rPr>
          <w:spacing w:val="-1"/>
        </w:rPr>
        <w:t>Confidentiality</w:t>
      </w:r>
      <w:r>
        <w:rPr>
          <w:spacing w:val="1"/>
        </w:rPr>
        <w:t xml:space="preserve"> </w:t>
      </w:r>
      <w:r>
        <w:rPr>
          <w:spacing w:val="-1"/>
        </w:rPr>
        <w:t>Regulations</w:t>
      </w:r>
      <w:bookmarkEnd w:id="41"/>
    </w:p>
    <w:p w14:paraId="4EC4C3BD" w14:textId="77777777" w:rsidR="00BF54A7" w:rsidRDefault="00A04D61">
      <w:pPr>
        <w:pStyle w:val="BodyText"/>
        <w:spacing w:line="258" w:lineRule="auto"/>
        <w:ind w:left="120" w:right="214"/>
      </w:pPr>
      <w:r w:rsidRPr="00796486">
        <w:rPr>
          <w:spacing w:val="-1"/>
        </w:rPr>
        <w:t>Selected</w:t>
      </w:r>
      <w:r w:rsidRPr="00796486">
        <w:rPr>
          <w:spacing w:val="1"/>
        </w:rPr>
        <w:t xml:space="preserve"> </w:t>
      </w:r>
      <w:r w:rsidRPr="00796486">
        <w:rPr>
          <w:spacing w:val="-1"/>
        </w:rPr>
        <w:t>applicants</w:t>
      </w:r>
      <w:r w:rsidRPr="00796486">
        <w:t xml:space="preserve"> </w:t>
      </w:r>
      <w:r w:rsidRPr="00796486">
        <w:rPr>
          <w:spacing w:val="-1"/>
        </w:rPr>
        <w:t>shall</w:t>
      </w:r>
      <w:r w:rsidRPr="00796486">
        <w:t xml:space="preserve"> </w:t>
      </w:r>
      <w:r w:rsidRPr="00796486">
        <w:rPr>
          <w:spacing w:val="-1"/>
        </w:rPr>
        <w:t>comply</w:t>
      </w:r>
      <w:r w:rsidRPr="00796486">
        <w:t xml:space="preserve"> </w:t>
      </w:r>
      <w:r w:rsidRPr="00796486">
        <w:rPr>
          <w:spacing w:val="-1"/>
        </w:rPr>
        <w:t>with</w:t>
      </w:r>
      <w:r w:rsidRPr="00796486">
        <w:rPr>
          <w:spacing w:val="1"/>
        </w:rPr>
        <w:t xml:space="preserve"> </w:t>
      </w:r>
      <w:r w:rsidRPr="00796486">
        <w:rPr>
          <w:spacing w:val="-1"/>
        </w:rPr>
        <w:t>the</w:t>
      </w:r>
      <w:r w:rsidRPr="00796486">
        <w:rPr>
          <w:spacing w:val="1"/>
        </w:rPr>
        <w:t xml:space="preserve"> </w:t>
      </w:r>
      <w:r w:rsidRPr="00796486">
        <w:rPr>
          <w:spacing w:val="-1"/>
        </w:rPr>
        <w:t>regulations</w:t>
      </w:r>
      <w:r w:rsidRPr="00796486">
        <w:rPr>
          <w:spacing w:val="-2"/>
        </w:rPr>
        <w:t xml:space="preserve"> </w:t>
      </w:r>
      <w:r w:rsidRPr="00796486">
        <w:t>set</w:t>
      </w:r>
      <w:r w:rsidRPr="00796486">
        <w:rPr>
          <w:spacing w:val="-2"/>
        </w:rPr>
        <w:t xml:space="preserve"> </w:t>
      </w:r>
      <w:r w:rsidRPr="00796486">
        <w:rPr>
          <w:spacing w:val="-1"/>
        </w:rPr>
        <w:t>forth</w:t>
      </w:r>
      <w:r w:rsidRPr="00796486">
        <w:rPr>
          <w:spacing w:val="1"/>
        </w:rPr>
        <w:t xml:space="preserve"> </w:t>
      </w:r>
      <w:r w:rsidRPr="00796486">
        <w:rPr>
          <w:spacing w:val="-2"/>
        </w:rPr>
        <w:t>in</w:t>
      </w:r>
      <w:r w:rsidRPr="00796486">
        <w:rPr>
          <w:spacing w:val="1"/>
        </w:rPr>
        <w:t xml:space="preserve"> </w:t>
      </w:r>
      <w:r w:rsidRPr="00796486">
        <w:rPr>
          <w:spacing w:val="-1"/>
        </w:rPr>
        <w:t>42 CFR</w:t>
      </w:r>
      <w:r w:rsidRPr="00796486">
        <w:t xml:space="preserve"> </w:t>
      </w:r>
      <w:r w:rsidRPr="00796486">
        <w:rPr>
          <w:spacing w:val="-1"/>
        </w:rPr>
        <w:t>Part</w:t>
      </w:r>
      <w:r w:rsidRPr="00796486">
        <w:t xml:space="preserve"> 2</w:t>
      </w:r>
      <w:r w:rsidRPr="00796486">
        <w:rPr>
          <w:spacing w:val="1"/>
        </w:rPr>
        <w:t xml:space="preserve"> </w:t>
      </w:r>
      <w:r w:rsidRPr="00796486">
        <w:rPr>
          <w:spacing w:val="-1"/>
        </w:rPr>
        <w:t>to</w:t>
      </w:r>
      <w:r w:rsidRPr="00796486">
        <w:rPr>
          <w:spacing w:val="63"/>
        </w:rPr>
        <w:t xml:space="preserve"> </w:t>
      </w:r>
      <w:r w:rsidRPr="00796486">
        <w:rPr>
          <w:spacing w:val="-1"/>
        </w:rPr>
        <w:t>ensure maintenance</w:t>
      </w:r>
      <w:r w:rsidRPr="00796486">
        <w:rPr>
          <w:spacing w:val="1"/>
        </w:rPr>
        <w:t xml:space="preserve"> </w:t>
      </w:r>
      <w:r w:rsidRPr="00796486">
        <w:rPr>
          <w:spacing w:val="-1"/>
        </w:rPr>
        <w:t>of</w:t>
      </w:r>
      <w:r w:rsidRPr="00796486">
        <w:rPr>
          <w:spacing w:val="-2"/>
        </w:rPr>
        <w:t xml:space="preserve"> </w:t>
      </w:r>
      <w:r w:rsidRPr="00796486">
        <w:t>the</w:t>
      </w:r>
      <w:r w:rsidRPr="00796486">
        <w:rPr>
          <w:spacing w:val="-1"/>
        </w:rPr>
        <w:t xml:space="preserve"> appropriate data protocols</w:t>
      </w:r>
      <w:r w:rsidRPr="00796486">
        <w:t xml:space="preserve"> as</w:t>
      </w:r>
      <w:r w:rsidRPr="00796486">
        <w:rPr>
          <w:spacing w:val="-2"/>
        </w:rPr>
        <w:t xml:space="preserve"> </w:t>
      </w:r>
      <w:r w:rsidRPr="00796486">
        <w:rPr>
          <w:spacing w:val="-1"/>
        </w:rPr>
        <w:t>part</w:t>
      </w:r>
      <w:r w:rsidRPr="00796486">
        <w:rPr>
          <w:spacing w:val="-2"/>
        </w:rPr>
        <w:t xml:space="preserve"> </w:t>
      </w:r>
      <w:r w:rsidRPr="00796486">
        <w:t xml:space="preserve">of </w:t>
      </w:r>
      <w:r w:rsidRPr="00796486">
        <w:rPr>
          <w:spacing w:val="-1"/>
        </w:rPr>
        <w:t>infrastructure</w:t>
      </w:r>
      <w:r w:rsidRPr="00796486">
        <w:rPr>
          <w:spacing w:val="63"/>
        </w:rPr>
        <w:t xml:space="preserve"> </w:t>
      </w:r>
      <w:r w:rsidRPr="00796486">
        <w:rPr>
          <w:spacing w:val="-1"/>
        </w:rPr>
        <w:t>development</w:t>
      </w:r>
      <w:r w:rsidRPr="00796486">
        <w:rPr>
          <w:spacing w:val="-2"/>
        </w:rPr>
        <w:t xml:space="preserve"> </w:t>
      </w:r>
      <w:r w:rsidRPr="00796486">
        <w:rPr>
          <w:spacing w:val="-1"/>
        </w:rPr>
        <w:t>and</w:t>
      </w:r>
      <w:r w:rsidRPr="00796486">
        <w:rPr>
          <w:spacing w:val="1"/>
        </w:rPr>
        <w:t xml:space="preserve"> </w:t>
      </w:r>
      <w:r w:rsidRPr="00796486">
        <w:rPr>
          <w:spacing w:val="-1"/>
        </w:rPr>
        <w:t>staff</w:t>
      </w:r>
      <w:r w:rsidRPr="00796486">
        <w:rPr>
          <w:spacing w:val="-2"/>
        </w:rPr>
        <w:t xml:space="preserve"> </w:t>
      </w:r>
      <w:r w:rsidRPr="00796486">
        <w:rPr>
          <w:spacing w:val="-1"/>
        </w:rPr>
        <w:t>training,</w:t>
      </w:r>
      <w:r w:rsidRPr="00796486">
        <w:t xml:space="preserve"> </w:t>
      </w:r>
      <w:r w:rsidRPr="00796486">
        <w:rPr>
          <w:spacing w:val="-1"/>
        </w:rPr>
        <w:t>including</w:t>
      </w:r>
      <w:r w:rsidRPr="00796486">
        <w:rPr>
          <w:spacing w:val="1"/>
        </w:rPr>
        <w:t xml:space="preserve"> </w:t>
      </w:r>
      <w:r w:rsidRPr="00796486">
        <w:rPr>
          <w:spacing w:val="-1"/>
        </w:rPr>
        <w:t>the</w:t>
      </w:r>
      <w:r w:rsidRPr="00796486">
        <w:rPr>
          <w:spacing w:val="1"/>
        </w:rPr>
        <w:t xml:space="preserve"> </w:t>
      </w:r>
      <w:r w:rsidRPr="00796486">
        <w:rPr>
          <w:spacing w:val="-1"/>
        </w:rPr>
        <w:t>responsibility</w:t>
      </w:r>
      <w:r w:rsidRPr="00796486">
        <w:t xml:space="preserve"> for</w:t>
      </w:r>
      <w:r w:rsidRPr="00796486">
        <w:rPr>
          <w:spacing w:val="-1"/>
        </w:rPr>
        <w:t xml:space="preserve"> assuring</w:t>
      </w:r>
      <w:r w:rsidRPr="00796486">
        <w:rPr>
          <w:spacing w:val="1"/>
        </w:rPr>
        <w:t xml:space="preserve"> </w:t>
      </w:r>
      <w:r w:rsidRPr="00796486">
        <w:rPr>
          <w:spacing w:val="-1"/>
        </w:rPr>
        <w:t>the</w:t>
      </w:r>
      <w:r w:rsidRPr="00796486">
        <w:rPr>
          <w:spacing w:val="1"/>
        </w:rPr>
        <w:t xml:space="preserve"> </w:t>
      </w:r>
      <w:r w:rsidRPr="00796486">
        <w:rPr>
          <w:spacing w:val="-1"/>
        </w:rPr>
        <w:t>security</w:t>
      </w:r>
      <w:r w:rsidRPr="00796486">
        <w:t xml:space="preserve"> </w:t>
      </w:r>
      <w:r w:rsidRPr="00796486">
        <w:rPr>
          <w:spacing w:val="-1"/>
        </w:rPr>
        <w:t>and</w:t>
      </w:r>
      <w:r w:rsidRPr="00796486">
        <w:rPr>
          <w:spacing w:val="65"/>
        </w:rPr>
        <w:t xml:space="preserve"> </w:t>
      </w:r>
      <w:r w:rsidRPr="00796486">
        <w:rPr>
          <w:spacing w:val="-1"/>
        </w:rPr>
        <w:t>confidentiality</w:t>
      </w:r>
      <w:r w:rsidRPr="00796486">
        <w:rPr>
          <w:spacing w:val="-2"/>
        </w:rPr>
        <w:t xml:space="preserve"> </w:t>
      </w:r>
      <w:r w:rsidRPr="00796486">
        <w:t xml:space="preserve">of </w:t>
      </w:r>
      <w:r w:rsidRPr="00796486">
        <w:rPr>
          <w:spacing w:val="-1"/>
        </w:rPr>
        <w:t>all</w:t>
      </w:r>
      <w:r w:rsidRPr="00796486">
        <w:rPr>
          <w:spacing w:val="-3"/>
        </w:rPr>
        <w:t xml:space="preserve"> </w:t>
      </w:r>
      <w:r w:rsidRPr="00796486">
        <w:rPr>
          <w:spacing w:val="-1"/>
        </w:rPr>
        <w:t>electronically</w:t>
      </w:r>
      <w:r w:rsidRPr="00796486">
        <w:t xml:space="preserve"> </w:t>
      </w:r>
      <w:r w:rsidRPr="00796486">
        <w:rPr>
          <w:spacing w:val="-1"/>
        </w:rPr>
        <w:t>transmitted patient</w:t>
      </w:r>
      <w:r w:rsidRPr="00796486">
        <w:rPr>
          <w:spacing w:val="-2"/>
        </w:rPr>
        <w:t xml:space="preserve"> </w:t>
      </w:r>
      <w:r w:rsidRPr="00796486">
        <w:rPr>
          <w:spacing w:val="-1"/>
        </w:rPr>
        <w:t>material.</w:t>
      </w:r>
      <w:r w:rsidRPr="00796486">
        <w:t xml:space="preserve"> </w:t>
      </w:r>
      <w:r w:rsidRPr="00245568">
        <w:rPr>
          <w:spacing w:val="-1"/>
        </w:rPr>
        <w:t>Applicants</w:t>
      </w:r>
      <w:r w:rsidRPr="00245568">
        <w:t xml:space="preserve"> </w:t>
      </w:r>
      <w:r w:rsidRPr="00245568">
        <w:rPr>
          <w:spacing w:val="-1"/>
        </w:rPr>
        <w:t>should review</w:t>
      </w:r>
      <w:r w:rsidRPr="00245568">
        <w:rPr>
          <w:spacing w:val="89"/>
        </w:rPr>
        <w:t xml:space="preserve"> </w:t>
      </w:r>
      <w:r w:rsidRPr="00245568">
        <w:t>the</w:t>
      </w:r>
      <w:r w:rsidRPr="00245568">
        <w:rPr>
          <w:spacing w:val="-1"/>
        </w:rPr>
        <w:t xml:space="preserve"> </w:t>
      </w:r>
      <w:hyperlink r:id="rId23">
        <w:r w:rsidRPr="00245568">
          <w:rPr>
            <w:color w:val="0563C1"/>
            <w:u w:val="single" w:color="0563C1"/>
          </w:rPr>
          <w:t xml:space="preserve">42 </w:t>
        </w:r>
        <w:r w:rsidRPr="00245568">
          <w:rPr>
            <w:color w:val="0563C1"/>
            <w:spacing w:val="-1"/>
            <w:u w:val="single" w:color="0563C1"/>
          </w:rPr>
          <w:t>CFR</w:t>
        </w:r>
        <w:r w:rsidRPr="00245568">
          <w:rPr>
            <w:color w:val="0563C1"/>
            <w:u w:val="single" w:color="0563C1"/>
          </w:rPr>
          <w:t xml:space="preserve"> </w:t>
        </w:r>
        <w:r w:rsidRPr="00245568">
          <w:rPr>
            <w:color w:val="0563C1"/>
            <w:spacing w:val="-1"/>
            <w:u w:val="single" w:color="0563C1"/>
          </w:rPr>
          <w:t>Part</w:t>
        </w:r>
        <w:r w:rsidRPr="00245568">
          <w:rPr>
            <w:color w:val="0563C1"/>
            <w:u w:val="single" w:color="0563C1"/>
          </w:rPr>
          <w:t xml:space="preserve"> 2</w:t>
        </w:r>
        <w:r w:rsidRPr="00245568">
          <w:rPr>
            <w:color w:val="0563C1"/>
            <w:spacing w:val="-1"/>
            <w:u w:val="single" w:color="0563C1"/>
          </w:rPr>
          <w:t xml:space="preserve"> privacy</w:t>
        </w:r>
        <w:r w:rsidRPr="00245568">
          <w:rPr>
            <w:color w:val="0563C1"/>
            <w:u w:val="single" w:color="0563C1"/>
          </w:rPr>
          <w:t xml:space="preserve"> </w:t>
        </w:r>
        <w:r w:rsidRPr="00245568">
          <w:rPr>
            <w:color w:val="0563C1"/>
            <w:spacing w:val="-1"/>
            <w:u w:val="single" w:color="0563C1"/>
          </w:rPr>
          <w:t>rules and</w:t>
        </w:r>
        <w:r w:rsidRPr="00245568">
          <w:rPr>
            <w:color w:val="0563C1"/>
            <w:spacing w:val="-2"/>
            <w:u w:val="single" w:color="0563C1"/>
          </w:rPr>
          <w:t xml:space="preserve"> </w:t>
        </w:r>
        <w:r w:rsidRPr="00245568">
          <w:rPr>
            <w:color w:val="0563C1"/>
            <w:u w:val="single" w:color="0563C1"/>
          </w:rPr>
          <w:t>the</w:t>
        </w:r>
        <w:r w:rsidRPr="00245568">
          <w:rPr>
            <w:color w:val="0563C1"/>
            <w:spacing w:val="-2"/>
            <w:u w:val="single" w:color="0563C1"/>
          </w:rPr>
          <w:t xml:space="preserve"> </w:t>
        </w:r>
        <w:r w:rsidRPr="00245568">
          <w:rPr>
            <w:color w:val="0563C1"/>
            <w:spacing w:val="-1"/>
            <w:u w:val="single" w:color="0563C1"/>
          </w:rPr>
          <w:t>SAMHSA</w:t>
        </w:r>
        <w:r w:rsidRPr="00245568">
          <w:rPr>
            <w:color w:val="0563C1"/>
            <w:spacing w:val="1"/>
            <w:u w:val="single" w:color="0563C1"/>
          </w:rPr>
          <w:t xml:space="preserve"> </w:t>
        </w:r>
        <w:r w:rsidRPr="00245568">
          <w:rPr>
            <w:color w:val="0563C1"/>
            <w:spacing w:val="-1"/>
            <w:u w:val="single" w:color="0563C1"/>
          </w:rPr>
          <w:t>confidentiality</w:t>
        </w:r>
        <w:r w:rsidRPr="00245568">
          <w:rPr>
            <w:color w:val="0563C1"/>
            <w:u w:val="single" w:color="0563C1"/>
          </w:rPr>
          <w:t xml:space="preserve"> </w:t>
        </w:r>
        <w:r w:rsidRPr="00245568">
          <w:rPr>
            <w:color w:val="0563C1"/>
            <w:spacing w:val="-1"/>
            <w:u w:val="single" w:color="0563C1"/>
          </w:rPr>
          <w:t>rules</w:t>
        </w:r>
      </w:hyperlink>
      <w:r w:rsidRPr="00796486">
        <w:rPr>
          <w:spacing w:val="-1"/>
        </w:rPr>
        <w:t>.</w:t>
      </w:r>
      <w:r w:rsidRPr="00796486">
        <w:t xml:space="preserve"> </w:t>
      </w:r>
      <w:r w:rsidRPr="00796486">
        <w:rPr>
          <w:spacing w:val="-1"/>
        </w:rPr>
        <w:t>Programs</w:t>
      </w:r>
      <w:r w:rsidRPr="00796486">
        <w:rPr>
          <w:spacing w:val="51"/>
        </w:rPr>
        <w:t xml:space="preserve"> </w:t>
      </w:r>
      <w:r w:rsidRPr="00796486">
        <w:rPr>
          <w:spacing w:val="-1"/>
        </w:rPr>
        <w:t>selected</w:t>
      </w:r>
      <w:r w:rsidRPr="00796486">
        <w:rPr>
          <w:spacing w:val="1"/>
        </w:rPr>
        <w:t xml:space="preserve"> </w:t>
      </w:r>
      <w:r w:rsidRPr="00796486">
        <w:t>for</w:t>
      </w:r>
      <w:r w:rsidRPr="00796486">
        <w:rPr>
          <w:spacing w:val="-1"/>
        </w:rPr>
        <w:t xml:space="preserve"> funding must</w:t>
      </w:r>
      <w:r w:rsidRPr="00796486">
        <w:t xml:space="preserve"> </w:t>
      </w:r>
      <w:r w:rsidRPr="00796486">
        <w:rPr>
          <w:spacing w:val="-1"/>
        </w:rPr>
        <w:t>commit</w:t>
      </w:r>
      <w:r w:rsidRPr="00796486">
        <w:t xml:space="preserve"> to</w:t>
      </w:r>
      <w:r w:rsidRPr="00796486">
        <w:rPr>
          <w:spacing w:val="-1"/>
        </w:rPr>
        <w:t xml:space="preserve"> operate in</w:t>
      </w:r>
      <w:r w:rsidRPr="00796486">
        <w:rPr>
          <w:spacing w:val="1"/>
        </w:rPr>
        <w:t xml:space="preserve"> </w:t>
      </w:r>
      <w:r w:rsidRPr="00796486">
        <w:rPr>
          <w:spacing w:val="-1"/>
        </w:rPr>
        <w:t>compliance</w:t>
      </w:r>
      <w:r w:rsidRPr="00796486">
        <w:rPr>
          <w:spacing w:val="1"/>
        </w:rPr>
        <w:t xml:space="preserve"> </w:t>
      </w:r>
      <w:r w:rsidRPr="00796486">
        <w:rPr>
          <w:spacing w:val="-1"/>
        </w:rPr>
        <w:t xml:space="preserve">with </w:t>
      </w:r>
      <w:r w:rsidRPr="00796486">
        <w:t>the</w:t>
      </w:r>
      <w:r w:rsidRPr="00796486">
        <w:rPr>
          <w:spacing w:val="-1"/>
        </w:rPr>
        <w:t xml:space="preserve"> regulations.</w:t>
      </w:r>
    </w:p>
    <w:p w14:paraId="6D95FA5B" w14:textId="77777777" w:rsidR="00BF54A7" w:rsidRDefault="00A04D61">
      <w:pPr>
        <w:pStyle w:val="Heading2"/>
        <w:ind w:left="120"/>
        <w:rPr>
          <w:b w:val="0"/>
          <w:bCs w:val="0"/>
        </w:rPr>
      </w:pPr>
      <w:bookmarkStart w:id="42" w:name="Data_and_Reporting_Requirements"/>
      <w:bookmarkStart w:id="43" w:name="_Toc179964692"/>
      <w:bookmarkEnd w:id="42"/>
      <w:r>
        <w:rPr>
          <w:spacing w:val="-1"/>
        </w:rPr>
        <w:t>Data</w:t>
      </w:r>
      <w:r>
        <w:rPr>
          <w:spacing w:val="1"/>
        </w:rPr>
        <w:t xml:space="preserve"> </w:t>
      </w:r>
      <w:r>
        <w:rPr>
          <w:spacing w:val="-1"/>
        </w:rPr>
        <w:t>and</w:t>
      </w:r>
      <w:r>
        <w:t xml:space="preserve"> </w:t>
      </w:r>
      <w:r>
        <w:rPr>
          <w:spacing w:val="-1"/>
        </w:rPr>
        <w:t>Reporting</w:t>
      </w:r>
      <w:r>
        <w:t xml:space="preserve"> </w:t>
      </w:r>
      <w:r>
        <w:rPr>
          <w:spacing w:val="-1"/>
        </w:rPr>
        <w:t>Requirements</w:t>
      </w:r>
      <w:bookmarkEnd w:id="43"/>
    </w:p>
    <w:p w14:paraId="0D4F51B5" w14:textId="54BC59BB" w:rsidR="007A1340" w:rsidRPr="00796486" w:rsidRDefault="00A04D61" w:rsidP="00EA2C12">
      <w:pPr>
        <w:pStyle w:val="BodyText"/>
        <w:ind w:left="72"/>
      </w:pPr>
      <w:r w:rsidRPr="00245568">
        <w:t>Grantees</w:t>
      </w:r>
      <w:r w:rsidRPr="00796486">
        <w:t xml:space="preserve"> </w:t>
      </w:r>
      <w:r w:rsidRPr="00245568">
        <w:t>shall</w:t>
      </w:r>
      <w:r w:rsidRPr="00796486">
        <w:t xml:space="preserve"> </w:t>
      </w:r>
      <w:r w:rsidRPr="00245568">
        <w:t xml:space="preserve">comply with </w:t>
      </w:r>
      <w:r w:rsidRPr="00796486">
        <w:t>any</w:t>
      </w:r>
      <w:r w:rsidRPr="00245568">
        <w:t xml:space="preserve"> </w:t>
      </w:r>
      <w:r w:rsidRPr="00796486">
        <w:t>and</w:t>
      </w:r>
      <w:r w:rsidRPr="00245568">
        <w:t xml:space="preserve"> all</w:t>
      </w:r>
      <w:r w:rsidRPr="00796486">
        <w:t xml:space="preserve"> </w:t>
      </w:r>
      <w:r w:rsidRPr="00245568">
        <w:t xml:space="preserve">federal </w:t>
      </w:r>
      <w:r w:rsidRPr="00796486">
        <w:t>or</w:t>
      </w:r>
      <w:r w:rsidRPr="00245568">
        <w:t xml:space="preserve"> state data reporting requirements. </w:t>
      </w:r>
      <w:r w:rsidR="00EA2C12">
        <w:t xml:space="preserve">    </w:t>
      </w:r>
      <w:r w:rsidRPr="00245568">
        <w:t xml:space="preserve">Grantees </w:t>
      </w:r>
      <w:r w:rsidRPr="00796486">
        <w:t xml:space="preserve">must </w:t>
      </w:r>
      <w:r w:rsidRPr="00245568">
        <w:t xml:space="preserve">submit </w:t>
      </w:r>
      <w:r w:rsidR="00F338A0" w:rsidRPr="00245568">
        <w:t>monthly</w:t>
      </w:r>
      <w:r w:rsidRPr="00245568">
        <w:t xml:space="preserve"> </w:t>
      </w:r>
      <w:r w:rsidR="00AE3A30" w:rsidRPr="00245568">
        <w:t xml:space="preserve">data and progress </w:t>
      </w:r>
      <w:r w:rsidRPr="00245568">
        <w:t>reports</w:t>
      </w:r>
      <w:r w:rsidRPr="00796486">
        <w:t xml:space="preserve"> </w:t>
      </w:r>
      <w:r w:rsidR="00AE3A30" w:rsidRPr="00796486">
        <w:t xml:space="preserve">to AHP accompanying their </w:t>
      </w:r>
      <w:r w:rsidR="00AE3A30" w:rsidRPr="00796486">
        <w:lastRenderedPageBreak/>
        <w:t>monthly invoices</w:t>
      </w:r>
      <w:r w:rsidR="00C716E8" w:rsidRPr="00796486">
        <w:t xml:space="preserve"> </w:t>
      </w:r>
      <w:r w:rsidR="001A6CC6" w:rsidRPr="00796486">
        <w:t>via a</w:t>
      </w:r>
      <w:r w:rsidR="00894F08" w:rsidRPr="00796486">
        <w:t xml:space="preserve"> portal</w:t>
      </w:r>
      <w:r w:rsidR="001A6CC6" w:rsidRPr="00796486">
        <w:t xml:space="preserve"> </w:t>
      </w:r>
      <w:r w:rsidR="00B71D3D" w:rsidRPr="00796486">
        <w:t>on</w:t>
      </w:r>
      <w:r w:rsidR="001A6CC6" w:rsidRPr="00796486">
        <w:t xml:space="preserve"> the H&amp;SS website “</w:t>
      </w:r>
      <w:r w:rsidR="00122EE8">
        <w:t>G</w:t>
      </w:r>
      <w:r w:rsidR="00FB77D5" w:rsidRPr="00796486">
        <w:t>rantee</w:t>
      </w:r>
      <w:r w:rsidR="001A6CC6" w:rsidRPr="00796486">
        <w:t xml:space="preserve"> </w:t>
      </w:r>
      <w:r w:rsidR="00122EE8">
        <w:t>H</w:t>
      </w:r>
      <w:r w:rsidR="00FB77D5" w:rsidRPr="00796486">
        <w:t>ub</w:t>
      </w:r>
      <w:r w:rsidR="00A93FD2" w:rsidRPr="00796486">
        <w:t>.”</w:t>
      </w:r>
      <w:r w:rsidR="00AE3A30" w:rsidRPr="00796486">
        <w:t xml:space="preserve"> A data reporting and progress template will be provided to each grantee to </w:t>
      </w:r>
      <w:r w:rsidRPr="00245568">
        <w:t>document progress</w:t>
      </w:r>
      <w:r w:rsidRPr="00796486">
        <w:t xml:space="preserve"> </w:t>
      </w:r>
      <w:r w:rsidRPr="00245568">
        <w:t>in completing</w:t>
      </w:r>
      <w:r w:rsidR="00AE3A30" w:rsidRPr="00245568">
        <w:t xml:space="preserve"> </w:t>
      </w:r>
      <w:r w:rsidRPr="00245568">
        <w:t>activities</w:t>
      </w:r>
      <w:r w:rsidRPr="00796486">
        <w:t xml:space="preserve"> </w:t>
      </w:r>
      <w:r w:rsidRPr="00245568">
        <w:t xml:space="preserve">in their </w:t>
      </w:r>
      <w:r w:rsidR="00122EE8">
        <w:t xml:space="preserve">SOW </w:t>
      </w:r>
      <w:r w:rsidRPr="00796486">
        <w:t>and</w:t>
      </w:r>
      <w:r w:rsidRPr="00245568">
        <w:t xml:space="preserve"> </w:t>
      </w:r>
      <w:r w:rsidRPr="00796486">
        <w:t>next</w:t>
      </w:r>
      <w:r w:rsidRPr="00245568">
        <w:t xml:space="preserve"> steps</w:t>
      </w:r>
      <w:r w:rsidRPr="00796486">
        <w:t xml:space="preserve"> to</w:t>
      </w:r>
      <w:r w:rsidRPr="00245568">
        <w:t xml:space="preserve"> further achievement. </w:t>
      </w:r>
      <w:r w:rsidR="00352991" w:rsidRPr="00245568">
        <w:t xml:space="preserve">Organizations </w:t>
      </w:r>
      <w:r w:rsidR="004F6952" w:rsidRPr="00245568">
        <w:t xml:space="preserve">choosing to offer extended hours will </w:t>
      </w:r>
      <w:r w:rsidR="007A1340" w:rsidRPr="00245568">
        <w:t xml:space="preserve">have additional data collection related to this </w:t>
      </w:r>
      <w:r w:rsidR="006461CC" w:rsidRPr="00245568">
        <w:t xml:space="preserve">new </w:t>
      </w:r>
      <w:r w:rsidR="007A1340" w:rsidRPr="00245568">
        <w:t xml:space="preserve">feature to help validate future decision-making about SOR-funded extended care. </w:t>
      </w:r>
    </w:p>
    <w:p w14:paraId="0BAEB461" w14:textId="6D90F5E7" w:rsidR="00AE3A30" w:rsidRPr="00245568" w:rsidRDefault="00E80460" w:rsidP="00EA2C12">
      <w:pPr>
        <w:pStyle w:val="BodyText"/>
        <w:ind w:left="72"/>
      </w:pPr>
      <w:r w:rsidRPr="00245568">
        <w:t xml:space="preserve">GPRA intake, follow-up, and discharge surveys as required by SAMHSA must be submitted on at least a monthly basis via the </w:t>
      </w:r>
      <w:r w:rsidR="00B9381D" w:rsidRPr="00245568">
        <w:t>REDCap portal</w:t>
      </w:r>
      <w:r w:rsidRPr="00245568">
        <w:t>.</w:t>
      </w:r>
      <w:r w:rsidR="00AC5873">
        <w:t xml:space="preserve"> </w:t>
      </w:r>
    </w:p>
    <w:p w14:paraId="2DB266F3" w14:textId="2B029CA9" w:rsidR="00BF54A7" w:rsidRPr="00796486" w:rsidRDefault="00A04D61" w:rsidP="00EA2C12">
      <w:pPr>
        <w:pStyle w:val="BodyText"/>
        <w:ind w:left="72"/>
      </w:pPr>
      <w:r w:rsidRPr="00245568">
        <w:t>Additional</w:t>
      </w:r>
      <w:r w:rsidR="00AE3A30" w:rsidRPr="00245568">
        <w:t xml:space="preserve"> quarterly </w:t>
      </w:r>
      <w:r w:rsidRPr="00173945">
        <w:t>data</w:t>
      </w:r>
      <w:r w:rsidRPr="00245568">
        <w:t xml:space="preserve"> reports </w:t>
      </w:r>
      <w:r w:rsidR="00AE3A30" w:rsidRPr="00245568">
        <w:t xml:space="preserve">must be </w:t>
      </w:r>
      <w:r w:rsidRPr="00245568">
        <w:t xml:space="preserve">submitted </w:t>
      </w:r>
      <w:r w:rsidRPr="00173945">
        <w:t>to</w:t>
      </w:r>
      <w:r w:rsidRPr="00245568">
        <w:t xml:space="preserve"> UCLA-ISAP </w:t>
      </w:r>
      <w:r w:rsidR="00AE3A30" w:rsidRPr="00245568">
        <w:t xml:space="preserve">using their data portal </w:t>
      </w:r>
      <w:r w:rsidRPr="00245568">
        <w:t xml:space="preserve">for statewide evaluation </w:t>
      </w:r>
      <w:r w:rsidRPr="00173945">
        <w:t xml:space="preserve">of </w:t>
      </w:r>
      <w:r w:rsidRPr="00245568">
        <w:t>MAT activities</w:t>
      </w:r>
      <w:r w:rsidR="00AE3A30" w:rsidRPr="00245568">
        <w:t xml:space="preserve">. </w:t>
      </w:r>
      <w:r w:rsidR="00E80460" w:rsidRPr="00245568">
        <w:t>P</w:t>
      </w:r>
      <w:r w:rsidRPr="00245568">
        <w:t>erformance measures of interest to UCLA-ISAP may include but are not limited to the following:</w:t>
      </w:r>
    </w:p>
    <w:p w14:paraId="302455B7" w14:textId="528D183A" w:rsidR="00BF54A7" w:rsidRPr="00245568" w:rsidRDefault="00A04D61" w:rsidP="00245568">
      <w:pPr>
        <w:pStyle w:val="BodyText"/>
        <w:spacing w:before="158"/>
        <w:rPr>
          <w:b/>
          <w:bCs/>
        </w:rPr>
      </w:pPr>
      <w:r w:rsidRPr="00245568">
        <w:rPr>
          <w:b/>
          <w:bCs/>
          <w:spacing w:val="-1"/>
        </w:rPr>
        <w:t>Client</w:t>
      </w:r>
      <w:r w:rsidRPr="00245568">
        <w:rPr>
          <w:b/>
          <w:bCs/>
        </w:rPr>
        <w:t xml:space="preserve"> </w:t>
      </w:r>
      <w:r w:rsidRPr="00245568">
        <w:rPr>
          <w:b/>
          <w:bCs/>
          <w:spacing w:val="-1"/>
        </w:rPr>
        <w:t>and</w:t>
      </w:r>
      <w:r w:rsidRPr="00245568">
        <w:rPr>
          <w:b/>
          <w:bCs/>
          <w:spacing w:val="1"/>
        </w:rPr>
        <w:t xml:space="preserve"> </w:t>
      </w:r>
      <w:r w:rsidRPr="00245568">
        <w:rPr>
          <w:b/>
          <w:bCs/>
          <w:spacing w:val="-1"/>
        </w:rPr>
        <w:t>provider information</w:t>
      </w:r>
      <w:r w:rsidR="00173945">
        <w:rPr>
          <w:b/>
          <w:bCs/>
          <w:spacing w:val="-1"/>
        </w:rPr>
        <w:t xml:space="preserve"> and</w:t>
      </w:r>
      <w:r w:rsidR="00B9381D" w:rsidRPr="00245568">
        <w:rPr>
          <w:b/>
          <w:bCs/>
          <w:spacing w:val="-1"/>
        </w:rPr>
        <w:t xml:space="preserve"> client outcomes</w:t>
      </w:r>
      <w:r w:rsidRPr="00245568">
        <w:rPr>
          <w:b/>
          <w:bCs/>
          <w:spacing w:val="-1"/>
        </w:rPr>
        <w:t>:</w:t>
      </w:r>
    </w:p>
    <w:p w14:paraId="7CF9145C" w14:textId="721C6123" w:rsidR="00BF54A7" w:rsidRPr="00173945" w:rsidRDefault="00A04D61" w:rsidP="00245568">
      <w:pPr>
        <w:pStyle w:val="BodyText"/>
        <w:numPr>
          <w:ilvl w:val="0"/>
          <w:numId w:val="39"/>
        </w:numPr>
      </w:pPr>
      <w:r w:rsidRPr="00173945">
        <w:t>Name</w:t>
      </w:r>
      <w:r w:rsidR="0056681D" w:rsidRPr="00173945">
        <w:t>, unique H&amp;SS ID</w:t>
      </w:r>
      <w:r w:rsidRPr="00245568">
        <w:t xml:space="preserve"> and address </w:t>
      </w:r>
      <w:r w:rsidRPr="00173945">
        <w:t xml:space="preserve">of </w:t>
      </w:r>
      <w:r w:rsidRPr="00245568">
        <w:t xml:space="preserve">the Hub </w:t>
      </w:r>
      <w:r w:rsidRPr="00173945">
        <w:t>or</w:t>
      </w:r>
      <w:r w:rsidRPr="00245568">
        <w:t xml:space="preserve"> Spoke</w:t>
      </w:r>
    </w:p>
    <w:p w14:paraId="7A8F072D" w14:textId="59E93B41" w:rsidR="00BF54A7" w:rsidRPr="00173945" w:rsidRDefault="00A04D61" w:rsidP="00245568">
      <w:pPr>
        <w:pStyle w:val="BodyText"/>
        <w:numPr>
          <w:ilvl w:val="0"/>
          <w:numId w:val="39"/>
        </w:numPr>
      </w:pPr>
      <w:r w:rsidRPr="00245568">
        <w:t xml:space="preserve">Contact person for </w:t>
      </w:r>
      <w:r w:rsidRPr="00173945">
        <w:t>the</w:t>
      </w:r>
      <w:r w:rsidRPr="00245568">
        <w:t xml:space="preserve"> Hub </w:t>
      </w:r>
      <w:r w:rsidRPr="00173945">
        <w:t>or</w:t>
      </w:r>
      <w:r w:rsidRPr="00245568">
        <w:t xml:space="preserve"> Spoke service locations</w:t>
      </w:r>
    </w:p>
    <w:p w14:paraId="5C134FFE" w14:textId="77777777" w:rsidR="00BF54A7" w:rsidRPr="00173945" w:rsidRDefault="00A04D61" w:rsidP="00245568">
      <w:pPr>
        <w:pStyle w:val="BodyText"/>
        <w:numPr>
          <w:ilvl w:val="0"/>
          <w:numId w:val="39"/>
        </w:numPr>
      </w:pPr>
      <w:r w:rsidRPr="00245568">
        <w:t>Communication details</w:t>
      </w:r>
      <w:r w:rsidRPr="00173945">
        <w:t xml:space="preserve"> </w:t>
      </w:r>
      <w:r w:rsidRPr="00245568">
        <w:t xml:space="preserve">inclusive </w:t>
      </w:r>
      <w:r w:rsidRPr="00173945">
        <w:t>of</w:t>
      </w:r>
      <w:r w:rsidRPr="00245568">
        <w:t xml:space="preserve"> telephone numbers, email,</w:t>
      </w:r>
      <w:r w:rsidRPr="00173945">
        <w:t xml:space="preserve"> </w:t>
      </w:r>
      <w:r w:rsidRPr="00245568">
        <w:t>etc.</w:t>
      </w:r>
    </w:p>
    <w:p w14:paraId="6BF0ACD8" w14:textId="77777777" w:rsidR="00BF54A7" w:rsidRPr="00173945" w:rsidRDefault="00A04D61" w:rsidP="00245568">
      <w:pPr>
        <w:pStyle w:val="BodyText"/>
        <w:numPr>
          <w:ilvl w:val="0"/>
          <w:numId w:val="39"/>
        </w:numPr>
      </w:pPr>
      <w:r w:rsidRPr="00245568">
        <w:t>Startup activities/details</w:t>
      </w:r>
    </w:p>
    <w:p w14:paraId="0B23D80D" w14:textId="77777777" w:rsidR="00BF54A7" w:rsidRPr="00173945" w:rsidRDefault="00A04D61" w:rsidP="00245568">
      <w:pPr>
        <w:pStyle w:val="BodyText"/>
        <w:numPr>
          <w:ilvl w:val="0"/>
          <w:numId w:val="39"/>
        </w:numPr>
      </w:pPr>
      <w:r w:rsidRPr="00245568">
        <w:t>Total</w:t>
      </w:r>
      <w:r w:rsidRPr="00173945">
        <w:t xml:space="preserve"> </w:t>
      </w:r>
      <w:r w:rsidRPr="00245568">
        <w:t>number of</w:t>
      </w:r>
      <w:r w:rsidRPr="00173945">
        <w:t xml:space="preserve"> </w:t>
      </w:r>
      <w:r w:rsidRPr="00245568">
        <w:t>individuals</w:t>
      </w:r>
      <w:r w:rsidRPr="00173945">
        <w:t xml:space="preserve"> </w:t>
      </w:r>
      <w:r w:rsidRPr="00245568">
        <w:t xml:space="preserve">served on </w:t>
      </w:r>
      <w:r w:rsidRPr="00173945">
        <w:t>a</w:t>
      </w:r>
      <w:r w:rsidRPr="00245568">
        <w:t xml:space="preserve"> quarterly</w:t>
      </w:r>
      <w:r w:rsidRPr="00173945">
        <w:t xml:space="preserve"> </w:t>
      </w:r>
      <w:r w:rsidRPr="00245568">
        <w:t>basis</w:t>
      </w:r>
    </w:p>
    <w:p w14:paraId="79242EAE" w14:textId="77777777" w:rsidR="00BF54A7" w:rsidRPr="00173945" w:rsidRDefault="00A04D61" w:rsidP="00245568">
      <w:pPr>
        <w:pStyle w:val="BodyText"/>
        <w:numPr>
          <w:ilvl w:val="0"/>
          <w:numId w:val="39"/>
        </w:numPr>
      </w:pPr>
      <w:r w:rsidRPr="00245568">
        <w:t xml:space="preserve">Demographics </w:t>
      </w:r>
      <w:r w:rsidRPr="00173945">
        <w:t xml:space="preserve">of </w:t>
      </w:r>
      <w:r w:rsidRPr="00245568">
        <w:t>individuals</w:t>
      </w:r>
      <w:r w:rsidRPr="00173945">
        <w:t xml:space="preserve"> </w:t>
      </w:r>
      <w:r w:rsidRPr="00245568">
        <w:t>served</w:t>
      </w:r>
    </w:p>
    <w:p w14:paraId="7C1FBFBF" w14:textId="77777777" w:rsidR="00BF54A7" w:rsidRPr="00173945" w:rsidRDefault="00A04D61" w:rsidP="00245568">
      <w:pPr>
        <w:pStyle w:val="BodyText"/>
        <w:numPr>
          <w:ilvl w:val="0"/>
          <w:numId w:val="39"/>
        </w:numPr>
      </w:pPr>
      <w:r w:rsidRPr="00245568">
        <w:t xml:space="preserve">Number </w:t>
      </w:r>
      <w:r w:rsidRPr="00173945">
        <w:t>of</w:t>
      </w:r>
      <w:r w:rsidRPr="00245568">
        <w:t xml:space="preserve"> people who receive OUD</w:t>
      </w:r>
      <w:r w:rsidRPr="00173945">
        <w:t xml:space="preserve"> </w:t>
      </w:r>
      <w:r w:rsidRPr="00245568">
        <w:t>treatment</w:t>
      </w:r>
      <w:r w:rsidRPr="00173945">
        <w:t xml:space="preserve"> on</w:t>
      </w:r>
      <w:r w:rsidRPr="00245568">
        <w:t xml:space="preserve"> </w:t>
      </w:r>
      <w:r w:rsidRPr="00173945">
        <w:t>a</w:t>
      </w:r>
      <w:r w:rsidRPr="00245568">
        <w:t xml:space="preserve"> quarterly basis</w:t>
      </w:r>
    </w:p>
    <w:p w14:paraId="690BEA03" w14:textId="4A18736E" w:rsidR="00BF54A7" w:rsidRPr="00173945" w:rsidRDefault="00A04D61" w:rsidP="00245568">
      <w:pPr>
        <w:pStyle w:val="BodyText"/>
        <w:numPr>
          <w:ilvl w:val="0"/>
          <w:numId w:val="39"/>
        </w:numPr>
      </w:pPr>
      <w:r w:rsidRPr="00245568">
        <w:t xml:space="preserve">Percent </w:t>
      </w:r>
      <w:r w:rsidRPr="00173945">
        <w:t>of</w:t>
      </w:r>
      <w:r w:rsidRPr="00245568">
        <w:t xml:space="preserve"> people who receive MAT</w:t>
      </w:r>
      <w:r w:rsidRPr="00173945">
        <w:t xml:space="preserve"> </w:t>
      </w:r>
      <w:r w:rsidRPr="00245568">
        <w:t>that</w:t>
      </w:r>
      <w:r w:rsidRPr="00173945">
        <w:t xml:space="preserve"> </w:t>
      </w:r>
      <w:r w:rsidRPr="00245568">
        <w:t xml:space="preserve">is paid </w:t>
      </w:r>
      <w:r w:rsidRPr="00173945">
        <w:t>for</w:t>
      </w:r>
      <w:r w:rsidRPr="00245568">
        <w:t xml:space="preserve"> with </w:t>
      </w:r>
      <w:r w:rsidRPr="00173945">
        <w:t xml:space="preserve">SOR </w:t>
      </w:r>
      <w:r w:rsidRPr="00245568">
        <w:t>I</w:t>
      </w:r>
      <w:r w:rsidR="00D81209" w:rsidRPr="00245568">
        <w:t>V</w:t>
      </w:r>
      <w:r w:rsidRPr="00173945">
        <w:t xml:space="preserve"> </w:t>
      </w:r>
      <w:r w:rsidRPr="00245568">
        <w:t>funds</w:t>
      </w:r>
      <w:r w:rsidRPr="00173945">
        <w:t xml:space="preserve"> on</w:t>
      </w:r>
      <w:r w:rsidRPr="00245568">
        <w:t xml:space="preserve"> </w:t>
      </w:r>
      <w:r w:rsidRPr="00173945">
        <w:t>a</w:t>
      </w:r>
      <w:r w:rsidRPr="00245568">
        <w:t xml:space="preserve"> quarterly basis</w:t>
      </w:r>
    </w:p>
    <w:p w14:paraId="091D5706" w14:textId="77777777" w:rsidR="00BF54A7" w:rsidRPr="00173945" w:rsidRDefault="00A04D61" w:rsidP="00245568">
      <w:pPr>
        <w:pStyle w:val="BodyText"/>
        <w:numPr>
          <w:ilvl w:val="0"/>
          <w:numId w:val="39"/>
        </w:numPr>
      </w:pPr>
      <w:r w:rsidRPr="00245568">
        <w:t xml:space="preserve">Number </w:t>
      </w:r>
      <w:r w:rsidRPr="00173945">
        <w:t>of</w:t>
      </w:r>
      <w:r w:rsidRPr="00245568">
        <w:t xml:space="preserve"> people who receive OUD</w:t>
      </w:r>
      <w:r w:rsidRPr="00173945">
        <w:t xml:space="preserve"> </w:t>
      </w:r>
      <w:r w:rsidRPr="00245568">
        <w:t>recovery services,</w:t>
      </w:r>
      <w:r w:rsidRPr="00173945">
        <w:t xml:space="preserve"> </w:t>
      </w:r>
      <w:r w:rsidRPr="00245568">
        <w:t xml:space="preserve">such </w:t>
      </w:r>
      <w:r w:rsidRPr="00173945">
        <w:t>as</w:t>
      </w:r>
      <w:r w:rsidRPr="00245568">
        <w:t xml:space="preserve"> peer support,</w:t>
      </w:r>
      <w:r w:rsidRPr="00173945">
        <w:t xml:space="preserve"> </w:t>
      </w:r>
      <w:r w:rsidRPr="00245568">
        <w:t xml:space="preserve">on </w:t>
      </w:r>
      <w:r w:rsidRPr="00173945">
        <w:t>a</w:t>
      </w:r>
      <w:r w:rsidRPr="00245568">
        <w:t xml:space="preserve"> quarterly</w:t>
      </w:r>
      <w:r w:rsidRPr="00173945">
        <w:t xml:space="preserve"> </w:t>
      </w:r>
      <w:r w:rsidRPr="00245568">
        <w:t>basis</w:t>
      </w:r>
    </w:p>
    <w:p w14:paraId="45A0442A" w14:textId="77777777" w:rsidR="00BF54A7" w:rsidRPr="00173945" w:rsidRDefault="00A04D61" w:rsidP="00245568">
      <w:pPr>
        <w:pStyle w:val="BodyText"/>
        <w:numPr>
          <w:ilvl w:val="0"/>
          <w:numId w:val="39"/>
        </w:numPr>
      </w:pPr>
      <w:r w:rsidRPr="00245568">
        <w:t xml:space="preserve">Number </w:t>
      </w:r>
      <w:r w:rsidRPr="00173945">
        <w:t>of</w:t>
      </w:r>
      <w:r w:rsidRPr="00245568">
        <w:t xml:space="preserve"> providers</w:t>
      </w:r>
      <w:r w:rsidRPr="00173945">
        <w:t xml:space="preserve"> </w:t>
      </w:r>
      <w:r w:rsidRPr="00245568">
        <w:t>implementing MAT</w:t>
      </w:r>
    </w:p>
    <w:p w14:paraId="4C9E5CDB" w14:textId="1F15305D" w:rsidR="00BF54A7" w:rsidRPr="00173945" w:rsidRDefault="00A04D61" w:rsidP="00245568">
      <w:pPr>
        <w:pStyle w:val="BodyText"/>
        <w:numPr>
          <w:ilvl w:val="0"/>
          <w:numId w:val="39"/>
        </w:numPr>
      </w:pPr>
      <w:r w:rsidRPr="00245568">
        <w:t xml:space="preserve">Number </w:t>
      </w:r>
      <w:r w:rsidRPr="00173945">
        <w:t>of</w:t>
      </w:r>
      <w:r w:rsidRPr="00245568">
        <w:t xml:space="preserve"> OUD</w:t>
      </w:r>
      <w:r w:rsidRPr="00173945">
        <w:t xml:space="preserve"> </w:t>
      </w:r>
      <w:r w:rsidRPr="00245568">
        <w:t xml:space="preserve">and/or </w:t>
      </w:r>
      <w:proofErr w:type="spellStart"/>
      <w:r w:rsidR="00771AA4" w:rsidRPr="00245568">
        <w:t>StUD</w:t>
      </w:r>
      <w:proofErr w:type="spellEnd"/>
      <w:r w:rsidRPr="00245568">
        <w:t xml:space="preserve"> prevention and treatment providers</w:t>
      </w:r>
      <w:r w:rsidRPr="00173945">
        <w:t xml:space="preserve"> </w:t>
      </w:r>
      <w:r w:rsidRPr="00245568">
        <w:t>trained, including nurse practitioners,</w:t>
      </w:r>
      <w:r w:rsidRPr="00173945">
        <w:t xml:space="preserve"> </w:t>
      </w:r>
      <w:r w:rsidRPr="00245568">
        <w:t>physician assistants, physicians, nurses,</w:t>
      </w:r>
      <w:r w:rsidRPr="00173945">
        <w:t xml:space="preserve"> </w:t>
      </w:r>
      <w:r w:rsidRPr="00245568">
        <w:t>counselors,</w:t>
      </w:r>
      <w:r w:rsidRPr="00173945">
        <w:t xml:space="preserve"> </w:t>
      </w:r>
      <w:r w:rsidRPr="00245568">
        <w:t>social</w:t>
      </w:r>
      <w:r w:rsidRPr="00173945">
        <w:t xml:space="preserve"> </w:t>
      </w:r>
      <w:r w:rsidRPr="00245568">
        <w:t>workers,</w:t>
      </w:r>
      <w:r w:rsidRPr="00173945">
        <w:t xml:space="preserve"> </w:t>
      </w:r>
      <w:r w:rsidRPr="00245568">
        <w:t>and case managers</w:t>
      </w:r>
    </w:p>
    <w:p w14:paraId="725D093C" w14:textId="77777777" w:rsidR="00BF54A7" w:rsidRPr="00245568" w:rsidRDefault="00BF54A7">
      <w:pPr>
        <w:spacing w:before="1"/>
        <w:rPr>
          <w:rFonts w:ascii="Arial" w:eastAsia="Arial" w:hAnsi="Arial" w:cs="Arial"/>
          <w:b/>
          <w:bCs/>
          <w:sz w:val="21"/>
          <w:szCs w:val="21"/>
        </w:rPr>
      </w:pPr>
    </w:p>
    <w:p w14:paraId="76382E2B" w14:textId="77777777" w:rsidR="00BF54A7" w:rsidRPr="00245568" w:rsidRDefault="00A04D61" w:rsidP="00245568">
      <w:pPr>
        <w:pStyle w:val="BodyText"/>
        <w:spacing w:before="0"/>
        <w:rPr>
          <w:b/>
          <w:bCs/>
        </w:rPr>
      </w:pPr>
      <w:r w:rsidRPr="00245568">
        <w:rPr>
          <w:b/>
          <w:bCs/>
          <w:spacing w:val="-1"/>
        </w:rPr>
        <w:t>Client</w:t>
      </w:r>
      <w:r w:rsidRPr="00245568">
        <w:rPr>
          <w:b/>
          <w:bCs/>
        </w:rPr>
        <w:t xml:space="preserve"> </w:t>
      </w:r>
      <w:r w:rsidRPr="00245568">
        <w:rPr>
          <w:b/>
          <w:bCs/>
          <w:spacing w:val="-1"/>
        </w:rPr>
        <w:t>outcomes</w:t>
      </w:r>
      <w:r w:rsidRPr="00245568">
        <w:rPr>
          <w:b/>
          <w:bCs/>
        </w:rPr>
        <w:t xml:space="preserve"> </w:t>
      </w:r>
      <w:r w:rsidRPr="00245568">
        <w:rPr>
          <w:b/>
          <w:bCs/>
          <w:spacing w:val="-1"/>
        </w:rPr>
        <w:t xml:space="preserve">(including </w:t>
      </w:r>
      <w:r w:rsidRPr="00245568">
        <w:rPr>
          <w:b/>
          <w:bCs/>
        </w:rPr>
        <w:t>but</w:t>
      </w:r>
      <w:r w:rsidRPr="00245568">
        <w:rPr>
          <w:b/>
          <w:bCs/>
          <w:spacing w:val="-2"/>
        </w:rPr>
        <w:t xml:space="preserve"> </w:t>
      </w:r>
      <w:r w:rsidRPr="00245568">
        <w:rPr>
          <w:b/>
          <w:bCs/>
        </w:rPr>
        <w:t>not</w:t>
      </w:r>
      <w:r w:rsidRPr="00245568">
        <w:rPr>
          <w:b/>
          <w:bCs/>
          <w:spacing w:val="-2"/>
        </w:rPr>
        <w:t xml:space="preserve"> </w:t>
      </w:r>
      <w:r w:rsidRPr="00245568">
        <w:rPr>
          <w:b/>
          <w:bCs/>
          <w:spacing w:val="-1"/>
        </w:rPr>
        <w:t>limited</w:t>
      </w:r>
      <w:r w:rsidRPr="00245568">
        <w:rPr>
          <w:b/>
          <w:bCs/>
          <w:spacing w:val="1"/>
        </w:rPr>
        <w:t xml:space="preserve"> </w:t>
      </w:r>
      <w:r w:rsidRPr="00245568">
        <w:rPr>
          <w:b/>
          <w:bCs/>
          <w:spacing w:val="-1"/>
        </w:rPr>
        <w:t>to):</w:t>
      </w:r>
    </w:p>
    <w:p w14:paraId="64500CB3" w14:textId="77777777" w:rsidR="00BF54A7" w:rsidRPr="00173945" w:rsidRDefault="00A04D61" w:rsidP="00245568">
      <w:pPr>
        <w:pStyle w:val="BodyText"/>
        <w:numPr>
          <w:ilvl w:val="0"/>
          <w:numId w:val="40"/>
        </w:numPr>
      </w:pPr>
      <w:r w:rsidRPr="00245568">
        <w:t xml:space="preserve">Intake </w:t>
      </w:r>
      <w:r w:rsidRPr="00173945">
        <w:t>to</w:t>
      </w:r>
      <w:r w:rsidRPr="00245568">
        <w:t xml:space="preserve"> services</w:t>
      </w:r>
    </w:p>
    <w:p w14:paraId="6E040A36" w14:textId="77777777" w:rsidR="00BF54A7" w:rsidRPr="00173945" w:rsidRDefault="00A04D61" w:rsidP="00245568">
      <w:pPr>
        <w:pStyle w:val="BodyText"/>
        <w:numPr>
          <w:ilvl w:val="0"/>
          <w:numId w:val="40"/>
        </w:numPr>
      </w:pPr>
      <w:r w:rsidRPr="00245568">
        <w:t>Retention rates</w:t>
      </w:r>
      <w:r w:rsidRPr="00173945">
        <w:t xml:space="preserve"> </w:t>
      </w:r>
      <w:r w:rsidRPr="00245568">
        <w:t>in treatment</w:t>
      </w:r>
    </w:p>
    <w:p w14:paraId="2C08BBFE" w14:textId="30D8B7AA" w:rsidR="00BF54A7" w:rsidRPr="00173945" w:rsidRDefault="00A04D61" w:rsidP="00245568">
      <w:pPr>
        <w:pStyle w:val="BodyText"/>
        <w:numPr>
          <w:ilvl w:val="0"/>
          <w:numId w:val="40"/>
        </w:numPr>
      </w:pPr>
      <w:r w:rsidRPr="00245568">
        <w:t xml:space="preserve">Outcomes </w:t>
      </w:r>
      <w:r w:rsidRPr="00173945">
        <w:t xml:space="preserve">at </w:t>
      </w:r>
      <w:r w:rsidRPr="00245568">
        <w:t>six</w:t>
      </w:r>
      <w:r w:rsidR="00173945">
        <w:t xml:space="preserve"> (6)</w:t>
      </w:r>
      <w:r w:rsidRPr="00245568">
        <w:t xml:space="preserve"> months</w:t>
      </w:r>
      <w:r w:rsidRPr="00173945">
        <w:t xml:space="preserve"> </w:t>
      </w:r>
      <w:r w:rsidRPr="00245568">
        <w:t>post-intake</w:t>
      </w:r>
    </w:p>
    <w:p w14:paraId="6620DB35" w14:textId="77777777" w:rsidR="00BF54A7" w:rsidRPr="00173945" w:rsidRDefault="00A04D61" w:rsidP="00245568">
      <w:pPr>
        <w:pStyle w:val="BodyText"/>
        <w:numPr>
          <w:ilvl w:val="0"/>
          <w:numId w:val="40"/>
        </w:numPr>
      </w:pPr>
      <w:r w:rsidRPr="00245568">
        <w:t xml:space="preserve">Outcomes </w:t>
      </w:r>
      <w:r w:rsidRPr="00173945">
        <w:t>at</w:t>
      </w:r>
      <w:r w:rsidRPr="00245568">
        <w:t xml:space="preserve"> discharge</w:t>
      </w:r>
    </w:p>
    <w:p w14:paraId="15867B97" w14:textId="77777777" w:rsidR="00BF54A7" w:rsidRDefault="00BF54A7">
      <w:pPr>
        <w:spacing w:before="7"/>
        <w:rPr>
          <w:rFonts w:ascii="Arial" w:eastAsia="Arial" w:hAnsi="Arial" w:cs="Arial"/>
        </w:rPr>
      </w:pPr>
    </w:p>
    <w:p w14:paraId="63400295" w14:textId="77777777" w:rsidR="00BF54A7" w:rsidRPr="00245568" w:rsidRDefault="00A04D61" w:rsidP="00245568">
      <w:pPr>
        <w:pStyle w:val="BodyText"/>
        <w:spacing w:before="0"/>
        <w:rPr>
          <w:b/>
          <w:bCs/>
        </w:rPr>
      </w:pPr>
      <w:r w:rsidRPr="00245568">
        <w:rPr>
          <w:b/>
          <w:bCs/>
          <w:spacing w:val="-1"/>
        </w:rPr>
        <w:t xml:space="preserve">Opioid </w:t>
      </w:r>
      <w:r w:rsidRPr="00245568">
        <w:rPr>
          <w:b/>
          <w:bCs/>
        </w:rPr>
        <w:t>use</w:t>
      </w:r>
      <w:r w:rsidRPr="00245568">
        <w:rPr>
          <w:b/>
          <w:bCs/>
          <w:spacing w:val="1"/>
        </w:rPr>
        <w:t xml:space="preserve"> </w:t>
      </w:r>
      <w:r w:rsidRPr="00245568">
        <w:rPr>
          <w:b/>
          <w:bCs/>
          <w:spacing w:val="-1"/>
        </w:rPr>
        <w:t>and opioid-related morbidity</w:t>
      </w:r>
      <w:r w:rsidRPr="00245568">
        <w:rPr>
          <w:b/>
          <w:bCs/>
        </w:rPr>
        <w:t xml:space="preserve"> </w:t>
      </w:r>
      <w:r w:rsidRPr="00245568">
        <w:rPr>
          <w:b/>
          <w:bCs/>
          <w:spacing w:val="-1"/>
        </w:rPr>
        <w:t>and mortality</w:t>
      </w:r>
      <w:r w:rsidRPr="00245568">
        <w:rPr>
          <w:b/>
          <w:bCs/>
        </w:rPr>
        <w:t xml:space="preserve"> </w:t>
      </w:r>
      <w:r w:rsidRPr="00245568">
        <w:rPr>
          <w:b/>
          <w:bCs/>
          <w:spacing w:val="-1"/>
        </w:rPr>
        <w:t xml:space="preserve">(including </w:t>
      </w:r>
      <w:r w:rsidRPr="00245568">
        <w:rPr>
          <w:b/>
          <w:bCs/>
        </w:rPr>
        <w:t>but</w:t>
      </w:r>
      <w:r w:rsidRPr="00245568">
        <w:rPr>
          <w:b/>
          <w:bCs/>
          <w:spacing w:val="-2"/>
        </w:rPr>
        <w:t xml:space="preserve"> </w:t>
      </w:r>
      <w:r w:rsidRPr="00245568">
        <w:rPr>
          <w:b/>
          <w:bCs/>
        </w:rPr>
        <w:t xml:space="preserve">not </w:t>
      </w:r>
      <w:r w:rsidRPr="00245568">
        <w:rPr>
          <w:b/>
          <w:bCs/>
          <w:spacing w:val="-1"/>
        </w:rPr>
        <w:t>limited to):</w:t>
      </w:r>
    </w:p>
    <w:p w14:paraId="29AFE6D8" w14:textId="77777777" w:rsidR="00BF54A7" w:rsidRPr="00173945" w:rsidRDefault="00A04D61" w:rsidP="00245568">
      <w:pPr>
        <w:pStyle w:val="BodyText"/>
        <w:numPr>
          <w:ilvl w:val="0"/>
          <w:numId w:val="41"/>
        </w:numPr>
      </w:pPr>
      <w:r w:rsidRPr="00245568">
        <w:t>Diagnosis</w:t>
      </w:r>
    </w:p>
    <w:p w14:paraId="5C37C8B4" w14:textId="77777777" w:rsidR="00BF54A7" w:rsidRPr="00173945" w:rsidRDefault="00A04D61" w:rsidP="00245568">
      <w:pPr>
        <w:pStyle w:val="BodyText"/>
        <w:numPr>
          <w:ilvl w:val="0"/>
          <w:numId w:val="41"/>
        </w:numPr>
      </w:pPr>
      <w:r w:rsidRPr="00245568">
        <w:t>Demographic</w:t>
      </w:r>
      <w:r w:rsidRPr="00173945">
        <w:t xml:space="preserve"> </w:t>
      </w:r>
      <w:r w:rsidRPr="00245568">
        <w:t>characteristics</w:t>
      </w:r>
    </w:p>
    <w:p w14:paraId="631B923B" w14:textId="77777777" w:rsidR="00BF54A7" w:rsidRPr="00173945" w:rsidRDefault="00A04D61" w:rsidP="00245568">
      <w:pPr>
        <w:pStyle w:val="BodyText"/>
        <w:numPr>
          <w:ilvl w:val="0"/>
          <w:numId w:val="41"/>
        </w:numPr>
      </w:pPr>
      <w:r w:rsidRPr="00245568">
        <w:lastRenderedPageBreak/>
        <w:t xml:space="preserve">Substance </w:t>
      </w:r>
      <w:r w:rsidRPr="00173945">
        <w:t>use</w:t>
      </w:r>
    </w:p>
    <w:p w14:paraId="33C5D067" w14:textId="77777777" w:rsidR="00BF54A7" w:rsidRPr="00173945" w:rsidRDefault="00A04D61" w:rsidP="00245568">
      <w:pPr>
        <w:pStyle w:val="BodyText"/>
        <w:numPr>
          <w:ilvl w:val="0"/>
          <w:numId w:val="41"/>
        </w:numPr>
      </w:pPr>
      <w:r w:rsidRPr="00245568">
        <w:t>Services</w:t>
      </w:r>
      <w:r w:rsidRPr="00173945">
        <w:t xml:space="preserve"> </w:t>
      </w:r>
      <w:r w:rsidRPr="00245568">
        <w:t>received</w:t>
      </w:r>
    </w:p>
    <w:p w14:paraId="46D8D9A2" w14:textId="77777777" w:rsidR="00BF54A7" w:rsidRPr="00173945" w:rsidRDefault="00A04D61" w:rsidP="00245568">
      <w:pPr>
        <w:pStyle w:val="BodyText"/>
        <w:numPr>
          <w:ilvl w:val="0"/>
          <w:numId w:val="41"/>
        </w:numPr>
      </w:pPr>
      <w:r w:rsidRPr="00245568">
        <w:t>Types</w:t>
      </w:r>
      <w:r w:rsidRPr="00173945">
        <w:t xml:space="preserve"> of</w:t>
      </w:r>
      <w:r w:rsidRPr="00245568">
        <w:t xml:space="preserve"> MAT</w:t>
      </w:r>
      <w:r w:rsidRPr="00173945">
        <w:t xml:space="preserve"> </w:t>
      </w:r>
      <w:r w:rsidRPr="00245568">
        <w:t>received</w:t>
      </w:r>
    </w:p>
    <w:p w14:paraId="0821EA01" w14:textId="77777777" w:rsidR="00BF54A7" w:rsidRPr="00173945" w:rsidRDefault="00A04D61" w:rsidP="00245568">
      <w:pPr>
        <w:pStyle w:val="BodyText"/>
        <w:numPr>
          <w:ilvl w:val="0"/>
          <w:numId w:val="41"/>
        </w:numPr>
      </w:pPr>
      <w:r w:rsidRPr="00245568">
        <w:t xml:space="preserve">Length </w:t>
      </w:r>
      <w:r w:rsidRPr="00173945">
        <w:t xml:space="preserve">of </w:t>
      </w:r>
      <w:r w:rsidRPr="00245568">
        <w:t>stay</w:t>
      </w:r>
      <w:r w:rsidRPr="00173945">
        <w:t xml:space="preserve"> </w:t>
      </w:r>
      <w:r w:rsidRPr="00245568">
        <w:t>in treatment</w:t>
      </w:r>
    </w:p>
    <w:p w14:paraId="181AED26" w14:textId="77777777" w:rsidR="00BF54A7" w:rsidRPr="00173945" w:rsidRDefault="00A04D61" w:rsidP="00245568">
      <w:pPr>
        <w:pStyle w:val="BodyText"/>
        <w:numPr>
          <w:ilvl w:val="0"/>
          <w:numId w:val="41"/>
        </w:numPr>
      </w:pPr>
      <w:r w:rsidRPr="00245568">
        <w:t>Employment</w:t>
      </w:r>
      <w:r w:rsidRPr="00173945">
        <w:t xml:space="preserve"> </w:t>
      </w:r>
      <w:r w:rsidRPr="00245568">
        <w:t>status</w:t>
      </w:r>
    </w:p>
    <w:p w14:paraId="5C089AE7" w14:textId="77777777" w:rsidR="00BF54A7" w:rsidRPr="00173945" w:rsidRDefault="00A04D61" w:rsidP="00245568">
      <w:pPr>
        <w:pStyle w:val="BodyText"/>
        <w:numPr>
          <w:ilvl w:val="0"/>
          <w:numId w:val="41"/>
        </w:numPr>
      </w:pPr>
      <w:r w:rsidRPr="00245568">
        <w:t>Criminal</w:t>
      </w:r>
      <w:r w:rsidRPr="00173945">
        <w:t xml:space="preserve"> </w:t>
      </w:r>
      <w:r w:rsidRPr="00245568">
        <w:t>justice involvement</w:t>
      </w:r>
    </w:p>
    <w:p w14:paraId="512B706D" w14:textId="77777777" w:rsidR="00BF54A7" w:rsidRPr="00173945" w:rsidRDefault="00A04D61" w:rsidP="00245568">
      <w:pPr>
        <w:pStyle w:val="BodyText"/>
        <w:numPr>
          <w:ilvl w:val="0"/>
          <w:numId w:val="41"/>
        </w:numPr>
      </w:pPr>
      <w:r w:rsidRPr="00245568">
        <w:t>Housing status</w:t>
      </w:r>
    </w:p>
    <w:p w14:paraId="0A84DDA4" w14:textId="6D20A2AD" w:rsidR="00BF54A7" w:rsidRPr="00245568" w:rsidRDefault="0056681D" w:rsidP="00245568">
      <w:pPr>
        <w:pStyle w:val="BodyText"/>
        <w:spacing w:before="178" w:line="258" w:lineRule="auto"/>
        <w:rPr>
          <w:b/>
          <w:bCs/>
        </w:rPr>
      </w:pPr>
      <w:r w:rsidRPr="00245568">
        <w:rPr>
          <w:b/>
          <w:bCs/>
          <w:spacing w:val="-1"/>
        </w:rPr>
        <w:t xml:space="preserve">Stimulant use </w:t>
      </w:r>
      <w:r w:rsidR="00A04D61" w:rsidRPr="00245568">
        <w:rPr>
          <w:b/>
          <w:bCs/>
        </w:rPr>
        <w:t>and</w:t>
      </w:r>
      <w:r w:rsidR="00A04D61" w:rsidRPr="00245568">
        <w:rPr>
          <w:b/>
          <w:bCs/>
          <w:spacing w:val="-1"/>
        </w:rPr>
        <w:t xml:space="preserve"> </w:t>
      </w:r>
      <w:r w:rsidRPr="00245568">
        <w:rPr>
          <w:b/>
          <w:bCs/>
          <w:spacing w:val="-1"/>
        </w:rPr>
        <w:t>stimulant</w:t>
      </w:r>
      <w:r w:rsidR="00A04D61" w:rsidRPr="00245568">
        <w:rPr>
          <w:b/>
          <w:bCs/>
          <w:spacing w:val="-1"/>
        </w:rPr>
        <w:t>-related morbidity</w:t>
      </w:r>
      <w:r w:rsidR="00A04D61" w:rsidRPr="00245568">
        <w:rPr>
          <w:b/>
          <w:bCs/>
        </w:rPr>
        <w:t xml:space="preserve"> </w:t>
      </w:r>
      <w:r w:rsidR="00A04D61" w:rsidRPr="00245568">
        <w:rPr>
          <w:b/>
          <w:bCs/>
          <w:spacing w:val="-1"/>
        </w:rPr>
        <w:t>and mortality</w:t>
      </w:r>
      <w:r w:rsidR="00A04D61" w:rsidRPr="00245568">
        <w:rPr>
          <w:b/>
          <w:bCs/>
        </w:rPr>
        <w:t xml:space="preserve"> </w:t>
      </w:r>
      <w:r w:rsidR="00A04D61" w:rsidRPr="00245568">
        <w:rPr>
          <w:b/>
          <w:bCs/>
          <w:spacing w:val="-1"/>
        </w:rPr>
        <w:t>(including</w:t>
      </w:r>
      <w:r w:rsidR="0096778A">
        <w:rPr>
          <w:b/>
          <w:bCs/>
          <w:spacing w:val="65"/>
        </w:rPr>
        <w:t xml:space="preserve"> </w:t>
      </w:r>
      <w:r w:rsidR="00A04D61" w:rsidRPr="00245568">
        <w:rPr>
          <w:b/>
          <w:bCs/>
        </w:rPr>
        <w:t>but</w:t>
      </w:r>
      <w:r w:rsidR="00A04D61" w:rsidRPr="00245568">
        <w:rPr>
          <w:b/>
          <w:bCs/>
          <w:spacing w:val="-2"/>
        </w:rPr>
        <w:t xml:space="preserve"> </w:t>
      </w:r>
      <w:r w:rsidR="00A04D61" w:rsidRPr="00245568">
        <w:rPr>
          <w:b/>
          <w:bCs/>
        </w:rPr>
        <w:t xml:space="preserve">not </w:t>
      </w:r>
      <w:r w:rsidR="00A04D61" w:rsidRPr="00245568">
        <w:rPr>
          <w:b/>
          <w:bCs/>
          <w:spacing w:val="-1"/>
        </w:rPr>
        <w:t>limited to):</w:t>
      </w:r>
    </w:p>
    <w:p w14:paraId="2637A077" w14:textId="77777777" w:rsidR="00BF54A7" w:rsidRPr="00173945" w:rsidRDefault="00A04D61" w:rsidP="00245568">
      <w:pPr>
        <w:pStyle w:val="BodyText"/>
        <w:numPr>
          <w:ilvl w:val="0"/>
          <w:numId w:val="42"/>
        </w:numPr>
      </w:pPr>
      <w:r w:rsidRPr="00245568">
        <w:t>Diagnosis</w:t>
      </w:r>
    </w:p>
    <w:p w14:paraId="3F13BE70" w14:textId="77777777" w:rsidR="00BF54A7" w:rsidRPr="00173945" w:rsidRDefault="00A04D61" w:rsidP="00245568">
      <w:pPr>
        <w:pStyle w:val="BodyText"/>
        <w:numPr>
          <w:ilvl w:val="0"/>
          <w:numId w:val="42"/>
        </w:numPr>
      </w:pPr>
      <w:r w:rsidRPr="00245568">
        <w:t>Demographic</w:t>
      </w:r>
      <w:r w:rsidRPr="00173945">
        <w:t xml:space="preserve"> </w:t>
      </w:r>
      <w:r w:rsidRPr="00245568">
        <w:t>characteristics</w:t>
      </w:r>
    </w:p>
    <w:p w14:paraId="737D93EB" w14:textId="77777777" w:rsidR="00BF54A7" w:rsidRPr="00173945" w:rsidRDefault="00A04D61" w:rsidP="00245568">
      <w:pPr>
        <w:pStyle w:val="BodyText"/>
        <w:numPr>
          <w:ilvl w:val="0"/>
          <w:numId w:val="42"/>
        </w:numPr>
      </w:pPr>
      <w:r w:rsidRPr="00245568">
        <w:t xml:space="preserve">Substance </w:t>
      </w:r>
      <w:r w:rsidRPr="00173945">
        <w:t>use</w:t>
      </w:r>
    </w:p>
    <w:p w14:paraId="33A09848" w14:textId="77777777" w:rsidR="00BF54A7" w:rsidRPr="00173945" w:rsidRDefault="00A04D61" w:rsidP="00245568">
      <w:pPr>
        <w:pStyle w:val="BodyText"/>
        <w:numPr>
          <w:ilvl w:val="0"/>
          <w:numId w:val="42"/>
        </w:numPr>
      </w:pPr>
      <w:r w:rsidRPr="00245568">
        <w:t>Services</w:t>
      </w:r>
      <w:r w:rsidRPr="00173945">
        <w:t xml:space="preserve"> </w:t>
      </w:r>
      <w:r w:rsidRPr="00245568">
        <w:t>received</w:t>
      </w:r>
    </w:p>
    <w:p w14:paraId="32FECA03" w14:textId="77777777" w:rsidR="00BF54A7" w:rsidRPr="00173945" w:rsidRDefault="00A04D61" w:rsidP="00245568">
      <w:pPr>
        <w:pStyle w:val="BodyText"/>
        <w:numPr>
          <w:ilvl w:val="0"/>
          <w:numId w:val="42"/>
        </w:numPr>
      </w:pPr>
      <w:r w:rsidRPr="00245568">
        <w:t>Types</w:t>
      </w:r>
      <w:r w:rsidRPr="00173945">
        <w:t xml:space="preserve"> of</w:t>
      </w:r>
      <w:r w:rsidRPr="00245568">
        <w:t xml:space="preserve"> other treatment</w:t>
      </w:r>
      <w:r w:rsidRPr="00173945">
        <w:t xml:space="preserve"> </w:t>
      </w:r>
      <w:r w:rsidRPr="00245568">
        <w:t>services</w:t>
      </w:r>
      <w:r w:rsidRPr="00173945">
        <w:t xml:space="preserve"> </w:t>
      </w:r>
      <w:r w:rsidRPr="00245568">
        <w:t>received</w:t>
      </w:r>
    </w:p>
    <w:p w14:paraId="7398B658" w14:textId="77777777" w:rsidR="00BF54A7" w:rsidRPr="00173945" w:rsidRDefault="00A04D61" w:rsidP="00245568">
      <w:pPr>
        <w:pStyle w:val="BodyText"/>
        <w:numPr>
          <w:ilvl w:val="0"/>
          <w:numId w:val="42"/>
        </w:numPr>
      </w:pPr>
      <w:r w:rsidRPr="00245568">
        <w:t xml:space="preserve">Length </w:t>
      </w:r>
      <w:r w:rsidRPr="00173945">
        <w:t xml:space="preserve">of </w:t>
      </w:r>
      <w:r w:rsidRPr="00245568">
        <w:t>stay</w:t>
      </w:r>
      <w:r w:rsidRPr="00173945">
        <w:t xml:space="preserve"> </w:t>
      </w:r>
      <w:r w:rsidRPr="00245568">
        <w:t>in treatment</w:t>
      </w:r>
    </w:p>
    <w:p w14:paraId="44984554" w14:textId="77777777" w:rsidR="00BF54A7" w:rsidRPr="00173945" w:rsidRDefault="00A04D61" w:rsidP="00245568">
      <w:pPr>
        <w:pStyle w:val="BodyText"/>
        <w:numPr>
          <w:ilvl w:val="0"/>
          <w:numId w:val="42"/>
        </w:numPr>
      </w:pPr>
      <w:r w:rsidRPr="00245568">
        <w:t>Employment</w:t>
      </w:r>
      <w:r w:rsidRPr="00173945">
        <w:t xml:space="preserve"> </w:t>
      </w:r>
      <w:r w:rsidRPr="00245568">
        <w:t>status</w:t>
      </w:r>
    </w:p>
    <w:p w14:paraId="20A88EFE" w14:textId="77777777" w:rsidR="00BF54A7" w:rsidRPr="00173945" w:rsidRDefault="00A04D61" w:rsidP="00245568">
      <w:pPr>
        <w:pStyle w:val="BodyText"/>
        <w:numPr>
          <w:ilvl w:val="0"/>
          <w:numId w:val="42"/>
        </w:numPr>
      </w:pPr>
      <w:r w:rsidRPr="00245568">
        <w:t>Criminal</w:t>
      </w:r>
      <w:r w:rsidRPr="00173945">
        <w:t xml:space="preserve"> </w:t>
      </w:r>
      <w:r w:rsidRPr="00245568">
        <w:t>justice involvement</w:t>
      </w:r>
    </w:p>
    <w:p w14:paraId="2F2796B9" w14:textId="77777777" w:rsidR="0056681D" w:rsidRPr="00173945" w:rsidRDefault="00A04D61" w:rsidP="00245568">
      <w:pPr>
        <w:pStyle w:val="BodyText"/>
        <w:numPr>
          <w:ilvl w:val="0"/>
          <w:numId w:val="42"/>
        </w:numPr>
      </w:pPr>
      <w:r w:rsidRPr="00245568">
        <w:t xml:space="preserve">Housing </w:t>
      </w:r>
    </w:p>
    <w:p w14:paraId="7D827A31" w14:textId="4966011B" w:rsidR="00BF54A7" w:rsidRPr="00245568" w:rsidRDefault="0056681D" w:rsidP="00245568">
      <w:pPr>
        <w:pStyle w:val="BodyText"/>
        <w:rPr>
          <w:b/>
          <w:bCs/>
        </w:rPr>
      </w:pPr>
      <w:r w:rsidRPr="00245568">
        <w:rPr>
          <w:b/>
          <w:bCs/>
        </w:rPr>
        <w:t>Management</w:t>
      </w:r>
      <w:r w:rsidR="00E856AD" w:rsidRPr="00245568">
        <w:rPr>
          <w:b/>
          <w:bCs/>
        </w:rPr>
        <w:t>:</w:t>
      </w:r>
      <w:r w:rsidRPr="00245568">
        <w:rPr>
          <w:b/>
          <w:bCs/>
        </w:rPr>
        <w:t xml:space="preserve"> </w:t>
      </w:r>
    </w:p>
    <w:p w14:paraId="1196946D" w14:textId="77777777" w:rsidR="00BF54A7" w:rsidRPr="00173945" w:rsidRDefault="00A04D61" w:rsidP="00245568">
      <w:pPr>
        <w:pStyle w:val="BodyText"/>
        <w:numPr>
          <w:ilvl w:val="0"/>
          <w:numId w:val="43"/>
        </w:numPr>
      </w:pPr>
      <w:r w:rsidRPr="00245568">
        <w:t>Sustainability</w:t>
      </w:r>
      <w:r w:rsidRPr="00173945">
        <w:t xml:space="preserve"> </w:t>
      </w:r>
      <w:r w:rsidRPr="00245568">
        <w:t>plan created and implemented</w:t>
      </w:r>
    </w:p>
    <w:p w14:paraId="58C8DF5B" w14:textId="77777777" w:rsidR="00BF54A7" w:rsidRPr="00173945" w:rsidRDefault="00A04D61" w:rsidP="00245568">
      <w:pPr>
        <w:pStyle w:val="BodyText"/>
        <w:numPr>
          <w:ilvl w:val="0"/>
          <w:numId w:val="43"/>
        </w:numPr>
      </w:pPr>
      <w:r w:rsidRPr="00245568">
        <w:t xml:space="preserve">Percent </w:t>
      </w:r>
      <w:r w:rsidRPr="00173945">
        <w:t>of</w:t>
      </w:r>
      <w:r w:rsidRPr="00245568">
        <w:t xml:space="preserve"> Implementation Plan completed</w:t>
      </w:r>
    </w:p>
    <w:p w14:paraId="2D2D8405" w14:textId="77777777" w:rsidR="00BF54A7" w:rsidRPr="00173945" w:rsidRDefault="00A04D61" w:rsidP="00245568">
      <w:pPr>
        <w:pStyle w:val="BodyText"/>
      </w:pPr>
      <w:r w:rsidRPr="00245568">
        <w:t>Performance measures</w:t>
      </w:r>
      <w:r w:rsidRPr="00173945">
        <w:t xml:space="preserve"> may</w:t>
      </w:r>
      <w:r w:rsidRPr="00245568">
        <w:t xml:space="preserve"> </w:t>
      </w:r>
      <w:r w:rsidRPr="00173945">
        <w:t>be</w:t>
      </w:r>
      <w:r w:rsidRPr="00245568">
        <w:t xml:space="preserve"> revised </w:t>
      </w:r>
      <w:r w:rsidRPr="00173945">
        <w:t>to</w:t>
      </w:r>
      <w:r w:rsidRPr="00245568">
        <w:t xml:space="preserve"> address</w:t>
      </w:r>
      <w:r w:rsidRPr="00173945">
        <w:t xml:space="preserve"> </w:t>
      </w:r>
      <w:r w:rsidRPr="00245568">
        <w:t>current situations</w:t>
      </w:r>
      <w:r w:rsidRPr="00173945">
        <w:t xml:space="preserve"> and</w:t>
      </w:r>
      <w:r w:rsidRPr="00245568">
        <w:t xml:space="preserve"> high priority challenges</w:t>
      </w:r>
      <w:r w:rsidRPr="00173945">
        <w:t xml:space="preserve"> as</w:t>
      </w:r>
      <w:r w:rsidRPr="00245568">
        <w:t xml:space="preserve"> needed.</w:t>
      </w:r>
    </w:p>
    <w:p w14:paraId="462E851D" w14:textId="77777777" w:rsidR="00BF54A7" w:rsidRDefault="00BF54A7">
      <w:pPr>
        <w:spacing w:line="260" w:lineRule="auto"/>
        <w:sectPr w:rsidR="00BF54A7" w:rsidSect="004B167E">
          <w:type w:val="continuous"/>
          <w:pgSz w:w="12240" w:h="15840"/>
          <w:pgMar w:top="1540" w:right="1320" w:bottom="1240" w:left="1320" w:header="720" w:footer="1041" w:gutter="0"/>
          <w:cols w:space="720"/>
        </w:sectPr>
      </w:pPr>
    </w:p>
    <w:p w14:paraId="01B58673" w14:textId="77777777" w:rsidR="00BF54A7" w:rsidRDefault="00BF54A7">
      <w:pPr>
        <w:spacing w:before="5"/>
        <w:rPr>
          <w:rFonts w:ascii="Arial" w:eastAsia="Arial" w:hAnsi="Arial" w:cs="Arial"/>
        </w:rPr>
      </w:pPr>
    </w:p>
    <w:p w14:paraId="2BF3A63F" w14:textId="2F7496A7" w:rsidR="00BF54A7" w:rsidRDefault="00133FEF">
      <w:pPr>
        <w:pStyle w:val="BodyText"/>
        <w:spacing w:before="69"/>
        <w:ind w:left="100"/>
        <w:rPr>
          <w:spacing w:val="-1"/>
        </w:rPr>
      </w:pPr>
      <w:r>
        <w:rPr>
          <w:spacing w:val="-1"/>
        </w:rPr>
        <w:t xml:space="preserve">Quarterly data </w:t>
      </w:r>
      <w:r w:rsidR="00A04D61">
        <w:rPr>
          <w:spacing w:val="-1"/>
        </w:rPr>
        <w:t>reports</w:t>
      </w:r>
      <w:r w:rsidR="00A04D61">
        <w:t xml:space="preserve"> </w:t>
      </w:r>
      <w:r>
        <w:t xml:space="preserve">to UCLA </w:t>
      </w:r>
      <w:r w:rsidR="00A04D61">
        <w:rPr>
          <w:spacing w:val="-1"/>
        </w:rPr>
        <w:t>will</w:t>
      </w:r>
      <w:r w:rsidR="00A04D61">
        <w:t xml:space="preserve"> </w:t>
      </w:r>
      <w:r w:rsidR="00A04D61">
        <w:rPr>
          <w:spacing w:val="-1"/>
        </w:rPr>
        <w:t>follow</w:t>
      </w:r>
      <w:r w:rsidR="00A04D61">
        <w:t xml:space="preserve"> the</w:t>
      </w:r>
      <w:r w:rsidR="00A04D61">
        <w:rPr>
          <w:spacing w:val="1"/>
        </w:rPr>
        <w:t xml:space="preserve"> </w:t>
      </w:r>
      <w:r w:rsidR="00A04D61">
        <w:rPr>
          <w:spacing w:val="-1"/>
        </w:rPr>
        <w:t>timeline</w:t>
      </w:r>
      <w:r w:rsidR="00A04D61">
        <w:rPr>
          <w:spacing w:val="1"/>
        </w:rPr>
        <w:t xml:space="preserve"> </w:t>
      </w:r>
      <w:r w:rsidR="00A04D61">
        <w:rPr>
          <w:spacing w:val="-1"/>
        </w:rPr>
        <w:t>below:</w:t>
      </w:r>
    </w:p>
    <w:p w14:paraId="7CDC3690" w14:textId="77777777" w:rsidR="00221BB1" w:rsidRDefault="00221BB1">
      <w:pPr>
        <w:pStyle w:val="BodyText"/>
        <w:spacing w:before="69"/>
        <w:ind w:left="100"/>
        <w:rPr>
          <w:spacing w:val="-1"/>
        </w:rPr>
      </w:pPr>
    </w:p>
    <w:tbl>
      <w:tblPr>
        <w:tblStyle w:val="TableGrid1"/>
        <w:tblW w:w="9270" w:type="dxa"/>
        <w:tblInd w:w="143" w:type="dxa"/>
        <w:tblLayout w:type="fixed"/>
        <w:tblCellMar>
          <w:left w:w="72" w:type="dxa"/>
          <w:right w:w="72" w:type="dxa"/>
        </w:tblCellMar>
        <w:tblLook w:val="04A0" w:firstRow="1" w:lastRow="0" w:firstColumn="1" w:lastColumn="0" w:noHBand="0" w:noVBand="1"/>
      </w:tblPr>
      <w:tblGrid>
        <w:gridCol w:w="2421"/>
        <w:gridCol w:w="3675"/>
        <w:gridCol w:w="3174"/>
      </w:tblGrid>
      <w:tr w:rsidR="00133FEF" w:rsidRPr="002E41E1" w14:paraId="099A0989" w14:textId="77777777" w:rsidTr="00133FEF">
        <w:trPr>
          <w:trHeight w:val="368"/>
        </w:trPr>
        <w:tc>
          <w:tcPr>
            <w:tcW w:w="2421" w:type="dxa"/>
            <w:vAlign w:val="center"/>
          </w:tcPr>
          <w:p w14:paraId="079B3819" w14:textId="77777777" w:rsidR="00133FEF" w:rsidRPr="00AD5D2C" w:rsidRDefault="00133FEF" w:rsidP="00133FEF">
            <w:pPr>
              <w:ind w:left="-144"/>
              <w:jc w:val="center"/>
              <w:rPr>
                <w:rFonts w:ascii="Arial" w:hAnsi="Arial" w:cs="Arial"/>
                <w:b/>
                <w:szCs w:val="22"/>
              </w:rPr>
            </w:pPr>
            <w:r w:rsidRPr="00AD5D2C">
              <w:rPr>
                <w:rFonts w:ascii="Arial" w:hAnsi="Arial" w:cs="Arial"/>
                <w:b/>
              </w:rPr>
              <w:t>Quarter</w:t>
            </w:r>
          </w:p>
        </w:tc>
        <w:tc>
          <w:tcPr>
            <w:tcW w:w="3675" w:type="dxa"/>
            <w:vAlign w:val="center"/>
          </w:tcPr>
          <w:p w14:paraId="68C3D5F2" w14:textId="77777777" w:rsidR="00133FEF" w:rsidRPr="00AD5D2C" w:rsidRDefault="00133FEF" w:rsidP="00133FEF">
            <w:pPr>
              <w:ind w:left="-144"/>
              <w:jc w:val="center"/>
              <w:rPr>
                <w:rFonts w:ascii="Arial" w:hAnsi="Arial" w:cs="Arial"/>
                <w:b/>
                <w:szCs w:val="22"/>
              </w:rPr>
            </w:pPr>
            <w:r w:rsidRPr="00AD5D2C">
              <w:rPr>
                <w:rFonts w:ascii="Arial" w:hAnsi="Arial" w:cs="Arial"/>
                <w:b/>
              </w:rPr>
              <w:t>Period</w:t>
            </w:r>
          </w:p>
        </w:tc>
        <w:tc>
          <w:tcPr>
            <w:tcW w:w="3174" w:type="dxa"/>
            <w:vAlign w:val="center"/>
          </w:tcPr>
          <w:p w14:paraId="3BF38DF7" w14:textId="77777777" w:rsidR="00133FEF" w:rsidRPr="00AD5D2C" w:rsidRDefault="00133FEF" w:rsidP="00133FEF">
            <w:pPr>
              <w:ind w:left="-144"/>
              <w:jc w:val="center"/>
              <w:rPr>
                <w:rFonts w:ascii="Arial" w:hAnsi="Arial" w:cs="Arial"/>
                <w:b/>
                <w:szCs w:val="22"/>
              </w:rPr>
            </w:pPr>
            <w:r w:rsidRPr="00AD5D2C">
              <w:rPr>
                <w:rFonts w:ascii="Arial" w:hAnsi="Arial" w:cs="Arial"/>
                <w:b/>
              </w:rPr>
              <w:t>Due Date to UCLA</w:t>
            </w:r>
          </w:p>
        </w:tc>
      </w:tr>
      <w:tr w:rsidR="00133FEF" w:rsidRPr="002E41E1" w14:paraId="3B023854" w14:textId="77777777" w:rsidTr="00133FEF">
        <w:trPr>
          <w:trHeight w:val="256"/>
        </w:trPr>
        <w:tc>
          <w:tcPr>
            <w:tcW w:w="2421" w:type="dxa"/>
          </w:tcPr>
          <w:p w14:paraId="0B970258" w14:textId="2992F85B" w:rsidR="00133FEF" w:rsidRPr="00AD5D2C" w:rsidRDefault="00133FEF" w:rsidP="00133FEF">
            <w:pPr>
              <w:ind w:left="-144"/>
              <w:jc w:val="center"/>
              <w:rPr>
                <w:rFonts w:ascii="Arial" w:hAnsi="Arial" w:cs="Arial"/>
                <w:bCs/>
                <w:szCs w:val="22"/>
              </w:rPr>
            </w:pPr>
            <w:r w:rsidRPr="00AD5D2C">
              <w:rPr>
                <w:rFonts w:ascii="Arial" w:hAnsi="Arial" w:cs="Arial"/>
                <w:bCs/>
              </w:rPr>
              <w:t>Quarter 1</w:t>
            </w:r>
          </w:p>
        </w:tc>
        <w:tc>
          <w:tcPr>
            <w:tcW w:w="3675" w:type="dxa"/>
          </w:tcPr>
          <w:p w14:paraId="3B4191D5" w14:textId="3C8F4C30" w:rsidR="00133FEF" w:rsidRPr="00AD5D2C" w:rsidRDefault="00133FEF" w:rsidP="00133FEF">
            <w:pPr>
              <w:ind w:left="-144"/>
              <w:jc w:val="center"/>
              <w:rPr>
                <w:rFonts w:ascii="Arial" w:hAnsi="Arial" w:cs="Arial"/>
                <w:bCs/>
                <w:szCs w:val="22"/>
              </w:rPr>
            </w:pPr>
            <w:r w:rsidRPr="00AD5D2C">
              <w:rPr>
                <w:rFonts w:ascii="Arial" w:hAnsi="Arial" w:cs="Arial"/>
                <w:bCs/>
              </w:rPr>
              <w:t>1/1/2025 – 3/31/2025</w:t>
            </w:r>
          </w:p>
        </w:tc>
        <w:tc>
          <w:tcPr>
            <w:tcW w:w="3174" w:type="dxa"/>
          </w:tcPr>
          <w:p w14:paraId="5D846421" w14:textId="606A9524" w:rsidR="00133FEF" w:rsidRPr="00AD5D2C" w:rsidRDefault="00133FEF" w:rsidP="00133FEF">
            <w:pPr>
              <w:ind w:left="-144"/>
              <w:jc w:val="center"/>
              <w:rPr>
                <w:rFonts w:ascii="Arial" w:hAnsi="Arial" w:cs="Arial"/>
                <w:bCs/>
                <w:szCs w:val="22"/>
              </w:rPr>
            </w:pPr>
            <w:r w:rsidRPr="00AD5D2C">
              <w:rPr>
                <w:rFonts w:ascii="Arial" w:hAnsi="Arial" w:cs="Arial"/>
                <w:bCs/>
              </w:rPr>
              <w:t>4/15/2025</w:t>
            </w:r>
          </w:p>
        </w:tc>
      </w:tr>
      <w:tr w:rsidR="00133FEF" w:rsidRPr="002E41E1" w14:paraId="63D1B083" w14:textId="77777777" w:rsidTr="00133FEF">
        <w:trPr>
          <w:trHeight w:val="256"/>
        </w:trPr>
        <w:tc>
          <w:tcPr>
            <w:tcW w:w="2421" w:type="dxa"/>
          </w:tcPr>
          <w:p w14:paraId="5F37CF65" w14:textId="0E2C1ED1" w:rsidR="00133FEF" w:rsidRPr="00AD5D2C" w:rsidRDefault="00133FEF" w:rsidP="00133FEF">
            <w:pPr>
              <w:ind w:left="-144"/>
              <w:jc w:val="center"/>
              <w:rPr>
                <w:rFonts w:ascii="Arial" w:hAnsi="Arial" w:cs="Arial"/>
                <w:bCs/>
                <w:szCs w:val="22"/>
              </w:rPr>
            </w:pPr>
            <w:r w:rsidRPr="00AD5D2C">
              <w:rPr>
                <w:rFonts w:ascii="Arial" w:hAnsi="Arial" w:cs="Arial"/>
                <w:bCs/>
              </w:rPr>
              <w:t>Quarter 2</w:t>
            </w:r>
          </w:p>
        </w:tc>
        <w:tc>
          <w:tcPr>
            <w:tcW w:w="3675" w:type="dxa"/>
          </w:tcPr>
          <w:p w14:paraId="7B1C5092" w14:textId="205326FF" w:rsidR="00133FEF" w:rsidRPr="00AD5D2C" w:rsidRDefault="00133FEF" w:rsidP="00133FEF">
            <w:pPr>
              <w:ind w:left="-144"/>
              <w:jc w:val="center"/>
              <w:rPr>
                <w:rFonts w:ascii="Arial" w:hAnsi="Arial" w:cs="Arial"/>
                <w:bCs/>
                <w:szCs w:val="22"/>
              </w:rPr>
            </w:pPr>
            <w:r w:rsidRPr="00AD5D2C">
              <w:rPr>
                <w:rFonts w:ascii="Arial" w:hAnsi="Arial" w:cs="Arial"/>
                <w:bCs/>
              </w:rPr>
              <w:t>4/1/2025 – 6/30/2025</w:t>
            </w:r>
          </w:p>
        </w:tc>
        <w:tc>
          <w:tcPr>
            <w:tcW w:w="3174" w:type="dxa"/>
          </w:tcPr>
          <w:p w14:paraId="084BED0D" w14:textId="310BB93D" w:rsidR="00133FEF" w:rsidRPr="00AD5D2C" w:rsidRDefault="00133FEF" w:rsidP="00133FEF">
            <w:pPr>
              <w:ind w:left="-144"/>
              <w:jc w:val="center"/>
              <w:rPr>
                <w:rFonts w:ascii="Arial" w:hAnsi="Arial" w:cs="Arial"/>
                <w:bCs/>
                <w:szCs w:val="22"/>
              </w:rPr>
            </w:pPr>
            <w:r w:rsidRPr="00AD5D2C">
              <w:rPr>
                <w:rFonts w:ascii="Arial" w:hAnsi="Arial" w:cs="Arial"/>
                <w:bCs/>
              </w:rPr>
              <w:t>7/15/2025</w:t>
            </w:r>
          </w:p>
        </w:tc>
      </w:tr>
      <w:tr w:rsidR="00133FEF" w:rsidRPr="002E41E1" w14:paraId="373CE7E2" w14:textId="77777777" w:rsidTr="00133FEF">
        <w:trPr>
          <w:trHeight w:val="256"/>
        </w:trPr>
        <w:tc>
          <w:tcPr>
            <w:tcW w:w="2421" w:type="dxa"/>
          </w:tcPr>
          <w:p w14:paraId="7E6D728B" w14:textId="1B113885" w:rsidR="00133FEF" w:rsidRPr="00AD5D2C" w:rsidRDefault="00133FEF" w:rsidP="00133FEF">
            <w:pPr>
              <w:ind w:left="-144"/>
              <w:jc w:val="center"/>
              <w:rPr>
                <w:rFonts w:ascii="Arial" w:hAnsi="Arial" w:cs="Arial"/>
                <w:bCs/>
                <w:szCs w:val="22"/>
              </w:rPr>
            </w:pPr>
            <w:r w:rsidRPr="00AD5D2C">
              <w:rPr>
                <w:rFonts w:ascii="Arial" w:hAnsi="Arial" w:cs="Arial"/>
                <w:bCs/>
              </w:rPr>
              <w:t>Quarter 3</w:t>
            </w:r>
          </w:p>
        </w:tc>
        <w:tc>
          <w:tcPr>
            <w:tcW w:w="3675" w:type="dxa"/>
          </w:tcPr>
          <w:p w14:paraId="47D04059" w14:textId="409E2F35" w:rsidR="00133FEF" w:rsidRPr="00AD5D2C" w:rsidRDefault="00133FEF" w:rsidP="00133FEF">
            <w:pPr>
              <w:ind w:left="-144"/>
              <w:jc w:val="center"/>
              <w:rPr>
                <w:rFonts w:ascii="Arial" w:hAnsi="Arial" w:cs="Arial"/>
                <w:bCs/>
                <w:szCs w:val="22"/>
              </w:rPr>
            </w:pPr>
            <w:r w:rsidRPr="00AD5D2C">
              <w:rPr>
                <w:rFonts w:ascii="Arial" w:hAnsi="Arial" w:cs="Arial"/>
                <w:bCs/>
              </w:rPr>
              <w:t>7/1/2025 – 9/30/2025</w:t>
            </w:r>
          </w:p>
        </w:tc>
        <w:tc>
          <w:tcPr>
            <w:tcW w:w="3174" w:type="dxa"/>
          </w:tcPr>
          <w:p w14:paraId="1B4167EE" w14:textId="77777777" w:rsidR="00133FEF" w:rsidRPr="00AD5D2C" w:rsidRDefault="00133FEF" w:rsidP="00133FEF">
            <w:pPr>
              <w:ind w:left="-144"/>
              <w:jc w:val="center"/>
              <w:rPr>
                <w:rFonts w:ascii="Arial" w:hAnsi="Arial" w:cs="Arial"/>
                <w:bCs/>
                <w:szCs w:val="22"/>
              </w:rPr>
            </w:pPr>
            <w:r w:rsidRPr="00AD5D2C">
              <w:rPr>
                <w:rFonts w:ascii="Arial" w:hAnsi="Arial" w:cs="Arial"/>
                <w:bCs/>
              </w:rPr>
              <w:t>10/15/2025</w:t>
            </w:r>
          </w:p>
        </w:tc>
      </w:tr>
      <w:tr w:rsidR="00133FEF" w:rsidRPr="002E41E1" w14:paraId="75485E07" w14:textId="77777777" w:rsidTr="00133FEF">
        <w:trPr>
          <w:trHeight w:val="256"/>
        </w:trPr>
        <w:tc>
          <w:tcPr>
            <w:tcW w:w="2421" w:type="dxa"/>
          </w:tcPr>
          <w:p w14:paraId="36989B73" w14:textId="0D752AA9" w:rsidR="00133FEF" w:rsidRPr="00AD5D2C" w:rsidRDefault="00133FEF" w:rsidP="00133FEF">
            <w:pPr>
              <w:ind w:left="-144"/>
              <w:jc w:val="center"/>
              <w:rPr>
                <w:rFonts w:ascii="Arial" w:hAnsi="Arial" w:cs="Arial"/>
                <w:bCs/>
                <w:szCs w:val="22"/>
              </w:rPr>
            </w:pPr>
            <w:r w:rsidRPr="00AD5D2C">
              <w:rPr>
                <w:rFonts w:ascii="Arial" w:hAnsi="Arial" w:cs="Arial"/>
                <w:bCs/>
              </w:rPr>
              <w:t>Quarter 4</w:t>
            </w:r>
          </w:p>
        </w:tc>
        <w:tc>
          <w:tcPr>
            <w:tcW w:w="3675" w:type="dxa"/>
          </w:tcPr>
          <w:p w14:paraId="17905628" w14:textId="77777777" w:rsidR="00133FEF" w:rsidRPr="00AD5D2C" w:rsidRDefault="00133FEF" w:rsidP="00133FEF">
            <w:pPr>
              <w:ind w:left="-144"/>
              <w:jc w:val="center"/>
              <w:rPr>
                <w:rFonts w:ascii="Arial" w:hAnsi="Arial" w:cs="Arial"/>
                <w:bCs/>
                <w:szCs w:val="22"/>
              </w:rPr>
            </w:pPr>
            <w:r w:rsidRPr="00AD5D2C">
              <w:rPr>
                <w:rFonts w:ascii="Arial" w:hAnsi="Arial" w:cs="Arial"/>
                <w:bCs/>
              </w:rPr>
              <w:t>10/01/2025 – 12/31/2025</w:t>
            </w:r>
          </w:p>
        </w:tc>
        <w:tc>
          <w:tcPr>
            <w:tcW w:w="3174" w:type="dxa"/>
          </w:tcPr>
          <w:p w14:paraId="17460C08" w14:textId="0F85E7E9" w:rsidR="00133FEF" w:rsidRPr="00AD5D2C" w:rsidRDefault="00133FEF" w:rsidP="00133FEF">
            <w:pPr>
              <w:ind w:left="-144"/>
              <w:jc w:val="center"/>
              <w:rPr>
                <w:rFonts w:ascii="Arial" w:hAnsi="Arial" w:cs="Arial"/>
                <w:bCs/>
                <w:szCs w:val="22"/>
              </w:rPr>
            </w:pPr>
            <w:r w:rsidRPr="00AD5D2C">
              <w:rPr>
                <w:rFonts w:ascii="Arial" w:hAnsi="Arial" w:cs="Arial"/>
                <w:bCs/>
              </w:rPr>
              <w:t>1/15/2026</w:t>
            </w:r>
          </w:p>
        </w:tc>
      </w:tr>
      <w:tr w:rsidR="00133FEF" w:rsidRPr="002E41E1" w14:paraId="1C67A7A1" w14:textId="77777777" w:rsidTr="00133FEF">
        <w:trPr>
          <w:trHeight w:val="256"/>
        </w:trPr>
        <w:tc>
          <w:tcPr>
            <w:tcW w:w="2421" w:type="dxa"/>
          </w:tcPr>
          <w:p w14:paraId="744C2B8D" w14:textId="0707407A" w:rsidR="00133FEF" w:rsidRPr="00AD5D2C" w:rsidRDefault="00133FEF" w:rsidP="00133FEF">
            <w:pPr>
              <w:ind w:left="-144"/>
              <w:jc w:val="center"/>
              <w:rPr>
                <w:rFonts w:ascii="Arial" w:hAnsi="Arial" w:cs="Arial"/>
                <w:bCs/>
                <w:szCs w:val="22"/>
              </w:rPr>
            </w:pPr>
            <w:r w:rsidRPr="00AD5D2C">
              <w:rPr>
                <w:rFonts w:ascii="Arial" w:hAnsi="Arial" w:cs="Arial"/>
                <w:bCs/>
              </w:rPr>
              <w:t>Quarter 5</w:t>
            </w:r>
          </w:p>
        </w:tc>
        <w:tc>
          <w:tcPr>
            <w:tcW w:w="3675" w:type="dxa"/>
          </w:tcPr>
          <w:p w14:paraId="292FA78D" w14:textId="17225CA2" w:rsidR="00133FEF" w:rsidRPr="00AD5D2C" w:rsidRDefault="00133FEF" w:rsidP="00133FEF">
            <w:pPr>
              <w:ind w:left="-144"/>
              <w:jc w:val="center"/>
              <w:rPr>
                <w:rFonts w:ascii="Arial" w:hAnsi="Arial" w:cs="Arial"/>
                <w:bCs/>
                <w:szCs w:val="22"/>
              </w:rPr>
            </w:pPr>
            <w:r w:rsidRPr="00AD5D2C">
              <w:rPr>
                <w:rFonts w:ascii="Arial" w:hAnsi="Arial" w:cs="Arial"/>
                <w:bCs/>
              </w:rPr>
              <w:t>1/1/2026 – 3/31/2026</w:t>
            </w:r>
          </w:p>
        </w:tc>
        <w:tc>
          <w:tcPr>
            <w:tcW w:w="3174" w:type="dxa"/>
          </w:tcPr>
          <w:p w14:paraId="243B9248" w14:textId="1C487DB5" w:rsidR="00133FEF" w:rsidRPr="00AD5D2C" w:rsidRDefault="00133FEF" w:rsidP="00133FEF">
            <w:pPr>
              <w:ind w:left="-144"/>
              <w:jc w:val="center"/>
              <w:rPr>
                <w:rFonts w:ascii="Arial" w:hAnsi="Arial" w:cs="Arial"/>
                <w:bCs/>
                <w:szCs w:val="22"/>
              </w:rPr>
            </w:pPr>
            <w:r w:rsidRPr="00AD5D2C">
              <w:rPr>
                <w:rFonts w:ascii="Arial" w:hAnsi="Arial" w:cs="Arial"/>
                <w:bCs/>
              </w:rPr>
              <w:t>4/15/2026</w:t>
            </w:r>
          </w:p>
        </w:tc>
      </w:tr>
      <w:tr w:rsidR="00133FEF" w:rsidRPr="002E41E1" w14:paraId="7BF37283" w14:textId="77777777" w:rsidTr="00133FEF">
        <w:trPr>
          <w:trHeight w:val="256"/>
        </w:trPr>
        <w:tc>
          <w:tcPr>
            <w:tcW w:w="2421" w:type="dxa"/>
          </w:tcPr>
          <w:p w14:paraId="4F968C4D" w14:textId="2D1B98BB" w:rsidR="00133FEF" w:rsidRPr="00AD5D2C" w:rsidRDefault="00133FEF" w:rsidP="00133FEF">
            <w:pPr>
              <w:ind w:left="-144"/>
              <w:jc w:val="center"/>
              <w:rPr>
                <w:rFonts w:ascii="Arial" w:hAnsi="Arial" w:cs="Arial"/>
                <w:bCs/>
                <w:szCs w:val="22"/>
              </w:rPr>
            </w:pPr>
            <w:r w:rsidRPr="00AD5D2C">
              <w:rPr>
                <w:rFonts w:ascii="Arial" w:hAnsi="Arial" w:cs="Arial"/>
                <w:bCs/>
              </w:rPr>
              <w:t>Quarter 6</w:t>
            </w:r>
          </w:p>
        </w:tc>
        <w:tc>
          <w:tcPr>
            <w:tcW w:w="3675" w:type="dxa"/>
          </w:tcPr>
          <w:p w14:paraId="5D914461" w14:textId="3FC69A81" w:rsidR="00133FEF" w:rsidRPr="00AD5D2C" w:rsidRDefault="00133FEF" w:rsidP="00133FEF">
            <w:pPr>
              <w:ind w:left="-144"/>
              <w:jc w:val="center"/>
              <w:rPr>
                <w:rFonts w:ascii="Arial" w:hAnsi="Arial" w:cs="Arial"/>
                <w:bCs/>
                <w:szCs w:val="22"/>
              </w:rPr>
            </w:pPr>
            <w:r w:rsidRPr="00AD5D2C">
              <w:rPr>
                <w:rFonts w:ascii="Arial" w:hAnsi="Arial" w:cs="Arial"/>
                <w:bCs/>
              </w:rPr>
              <w:t>4/1/2026 – 6/30/2026</w:t>
            </w:r>
          </w:p>
        </w:tc>
        <w:tc>
          <w:tcPr>
            <w:tcW w:w="3174" w:type="dxa"/>
          </w:tcPr>
          <w:p w14:paraId="28F93859" w14:textId="41222067" w:rsidR="00133FEF" w:rsidRPr="00AD5D2C" w:rsidRDefault="00133FEF" w:rsidP="00133FEF">
            <w:pPr>
              <w:ind w:left="-144"/>
              <w:jc w:val="center"/>
              <w:rPr>
                <w:rFonts w:ascii="Arial" w:hAnsi="Arial" w:cs="Arial"/>
                <w:bCs/>
                <w:szCs w:val="22"/>
              </w:rPr>
            </w:pPr>
            <w:r w:rsidRPr="00AD5D2C">
              <w:rPr>
                <w:rFonts w:ascii="Arial" w:hAnsi="Arial" w:cs="Arial"/>
                <w:bCs/>
              </w:rPr>
              <w:t>7/15/2026</w:t>
            </w:r>
          </w:p>
        </w:tc>
      </w:tr>
      <w:tr w:rsidR="00133FEF" w:rsidRPr="002E41E1" w14:paraId="7C2376DE" w14:textId="77777777" w:rsidTr="00133FEF">
        <w:trPr>
          <w:trHeight w:val="256"/>
        </w:trPr>
        <w:tc>
          <w:tcPr>
            <w:tcW w:w="2421" w:type="dxa"/>
          </w:tcPr>
          <w:p w14:paraId="457D1708" w14:textId="3B985D42" w:rsidR="00133FEF" w:rsidRPr="00AD5D2C" w:rsidRDefault="00133FEF" w:rsidP="00133FEF">
            <w:pPr>
              <w:ind w:left="-144"/>
              <w:jc w:val="center"/>
              <w:rPr>
                <w:rFonts w:ascii="Arial" w:hAnsi="Arial" w:cs="Arial"/>
                <w:bCs/>
                <w:szCs w:val="22"/>
              </w:rPr>
            </w:pPr>
            <w:r w:rsidRPr="00AD5D2C">
              <w:rPr>
                <w:rFonts w:ascii="Arial" w:hAnsi="Arial" w:cs="Arial"/>
                <w:bCs/>
              </w:rPr>
              <w:t>Quarter 7</w:t>
            </w:r>
          </w:p>
        </w:tc>
        <w:tc>
          <w:tcPr>
            <w:tcW w:w="3675" w:type="dxa"/>
          </w:tcPr>
          <w:p w14:paraId="6AE96917" w14:textId="1C8F3E4F" w:rsidR="00133FEF" w:rsidRPr="00AD5D2C" w:rsidRDefault="00133FEF" w:rsidP="00133FEF">
            <w:pPr>
              <w:ind w:left="-144"/>
              <w:jc w:val="center"/>
              <w:rPr>
                <w:rFonts w:ascii="Arial" w:hAnsi="Arial" w:cs="Arial"/>
                <w:bCs/>
                <w:szCs w:val="22"/>
              </w:rPr>
            </w:pPr>
            <w:r w:rsidRPr="00AD5D2C">
              <w:rPr>
                <w:rFonts w:ascii="Arial" w:hAnsi="Arial" w:cs="Arial"/>
                <w:bCs/>
              </w:rPr>
              <w:t>7/1/2026 – 9/30/2026</w:t>
            </w:r>
          </w:p>
        </w:tc>
        <w:tc>
          <w:tcPr>
            <w:tcW w:w="3174" w:type="dxa"/>
          </w:tcPr>
          <w:p w14:paraId="177199BC" w14:textId="77777777" w:rsidR="00133FEF" w:rsidRPr="00AD5D2C" w:rsidRDefault="00133FEF" w:rsidP="00133FEF">
            <w:pPr>
              <w:ind w:left="-144"/>
              <w:jc w:val="center"/>
              <w:rPr>
                <w:rFonts w:ascii="Arial" w:hAnsi="Arial" w:cs="Arial"/>
                <w:bCs/>
                <w:szCs w:val="22"/>
              </w:rPr>
            </w:pPr>
            <w:r w:rsidRPr="00AD5D2C">
              <w:rPr>
                <w:rFonts w:ascii="Arial" w:hAnsi="Arial" w:cs="Arial"/>
                <w:bCs/>
              </w:rPr>
              <w:t>10/15/2026</w:t>
            </w:r>
          </w:p>
        </w:tc>
      </w:tr>
      <w:tr w:rsidR="00133FEF" w:rsidRPr="002E41E1" w14:paraId="5F299054" w14:textId="77777777" w:rsidTr="00133FEF">
        <w:trPr>
          <w:trHeight w:val="256"/>
        </w:trPr>
        <w:tc>
          <w:tcPr>
            <w:tcW w:w="2421" w:type="dxa"/>
          </w:tcPr>
          <w:p w14:paraId="77941DFA" w14:textId="7BF21B2A" w:rsidR="00133FEF" w:rsidRPr="00AD5D2C" w:rsidRDefault="00133FEF" w:rsidP="00133FEF">
            <w:pPr>
              <w:ind w:left="-144"/>
              <w:jc w:val="center"/>
              <w:rPr>
                <w:rFonts w:ascii="Arial" w:hAnsi="Arial" w:cs="Arial"/>
                <w:bCs/>
                <w:szCs w:val="22"/>
              </w:rPr>
            </w:pPr>
            <w:r w:rsidRPr="00AD5D2C">
              <w:rPr>
                <w:rFonts w:ascii="Arial" w:hAnsi="Arial" w:cs="Arial"/>
                <w:bCs/>
              </w:rPr>
              <w:t>Quarter 8</w:t>
            </w:r>
          </w:p>
        </w:tc>
        <w:tc>
          <w:tcPr>
            <w:tcW w:w="3675" w:type="dxa"/>
          </w:tcPr>
          <w:p w14:paraId="084EFF6D" w14:textId="3E56102D" w:rsidR="00133FEF" w:rsidRPr="00AD5D2C" w:rsidRDefault="00133FEF" w:rsidP="00133FEF">
            <w:pPr>
              <w:ind w:left="-144"/>
              <w:jc w:val="center"/>
              <w:rPr>
                <w:rFonts w:ascii="Arial" w:hAnsi="Arial" w:cs="Arial"/>
                <w:bCs/>
                <w:szCs w:val="22"/>
              </w:rPr>
            </w:pPr>
            <w:r w:rsidRPr="00AD5D2C">
              <w:rPr>
                <w:rFonts w:ascii="Arial" w:hAnsi="Arial" w:cs="Arial"/>
                <w:bCs/>
              </w:rPr>
              <w:t>10/1/2026 – 12/31/2026</w:t>
            </w:r>
          </w:p>
        </w:tc>
        <w:tc>
          <w:tcPr>
            <w:tcW w:w="3174" w:type="dxa"/>
          </w:tcPr>
          <w:p w14:paraId="59A9B8F6" w14:textId="06B76006" w:rsidR="00133FEF" w:rsidRPr="00AD5D2C" w:rsidRDefault="00133FEF" w:rsidP="00133FEF">
            <w:pPr>
              <w:ind w:left="-144"/>
              <w:jc w:val="center"/>
              <w:rPr>
                <w:rFonts w:ascii="Arial" w:hAnsi="Arial" w:cs="Arial"/>
                <w:bCs/>
                <w:szCs w:val="22"/>
              </w:rPr>
            </w:pPr>
            <w:r w:rsidRPr="00AD5D2C">
              <w:rPr>
                <w:rFonts w:ascii="Arial" w:hAnsi="Arial" w:cs="Arial"/>
                <w:bCs/>
              </w:rPr>
              <w:t>1/15/2027</w:t>
            </w:r>
          </w:p>
        </w:tc>
      </w:tr>
      <w:tr w:rsidR="00133FEF" w:rsidRPr="002E41E1" w14:paraId="666D2A80" w14:textId="77777777" w:rsidTr="00133FEF">
        <w:trPr>
          <w:trHeight w:val="256"/>
        </w:trPr>
        <w:tc>
          <w:tcPr>
            <w:tcW w:w="2421" w:type="dxa"/>
          </w:tcPr>
          <w:p w14:paraId="5892D3FC" w14:textId="7AC314E3" w:rsidR="00133FEF" w:rsidRPr="00AD5D2C" w:rsidRDefault="00133FEF" w:rsidP="00133FEF">
            <w:pPr>
              <w:ind w:left="-144"/>
              <w:jc w:val="center"/>
              <w:rPr>
                <w:rFonts w:ascii="Arial" w:hAnsi="Arial" w:cs="Arial"/>
                <w:bCs/>
                <w:szCs w:val="22"/>
              </w:rPr>
            </w:pPr>
            <w:r w:rsidRPr="00AD5D2C">
              <w:rPr>
                <w:rFonts w:ascii="Arial" w:hAnsi="Arial" w:cs="Arial"/>
                <w:bCs/>
              </w:rPr>
              <w:t>Quarter 9</w:t>
            </w:r>
          </w:p>
        </w:tc>
        <w:tc>
          <w:tcPr>
            <w:tcW w:w="3675" w:type="dxa"/>
          </w:tcPr>
          <w:p w14:paraId="13DB52DA" w14:textId="79399E6F" w:rsidR="00133FEF" w:rsidRPr="00AD5D2C" w:rsidRDefault="00133FEF" w:rsidP="00133FEF">
            <w:pPr>
              <w:ind w:left="-144"/>
              <w:jc w:val="center"/>
              <w:rPr>
                <w:rFonts w:ascii="Arial" w:hAnsi="Arial" w:cs="Arial"/>
                <w:bCs/>
                <w:szCs w:val="22"/>
              </w:rPr>
            </w:pPr>
            <w:r w:rsidRPr="00AD5D2C">
              <w:rPr>
                <w:rFonts w:ascii="Arial" w:hAnsi="Arial" w:cs="Arial"/>
                <w:bCs/>
              </w:rPr>
              <w:t>1/1/2027 – 3/31/2027</w:t>
            </w:r>
          </w:p>
        </w:tc>
        <w:tc>
          <w:tcPr>
            <w:tcW w:w="3174" w:type="dxa"/>
          </w:tcPr>
          <w:p w14:paraId="600622AD" w14:textId="327FFAAA" w:rsidR="00133FEF" w:rsidRPr="00AD5D2C" w:rsidRDefault="00133FEF" w:rsidP="00133FEF">
            <w:pPr>
              <w:ind w:left="-144"/>
              <w:jc w:val="center"/>
              <w:rPr>
                <w:rFonts w:ascii="Arial" w:hAnsi="Arial" w:cs="Arial"/>
                <w:bCs/>
                <w:szCs w:val="22"/>
              </w:rPr>
            </w:pPr>
            <w:r w:rsidRPr="00AD5D2C">
              <w:rPr>
                <w:rFonts w:ascii="Arial" w:hAnsi="Arial" w:cs="Arial"/>
                <w:bCs/>
              </w:rPr>
              <w:t>4/15/2027</w:t>
            </w:r>
          </w:p>
        </w:tc>
      </w:tr>
      <w:tr w:rsidR="00133FEF" w:rsidRPr="002E41E1" w14:paraId="79E103B8" w14:textId="77777777" w:rsidTr="00133FEF">
        <w:trPr>
          <w:trHeight w:val="256"/>
        </w:trPr>
        <w:tc>
          <w:tcPr>
            <w:tcW w:w="2421" w:type="dxa"/>
          </w:tcPr>
          <w:p w14:paraId="050460AC" w14:textId="4C59DE6E" w:rsidR="00133FEF" w:rsidRPr="00AD5D2C" w:rsidRDefault="00133FEF" w:rsidP="00133FEF">
            <w:pPr>
              <w:ind w:left="-144"/>
              <w:jc w:val="center"/>
              <w:rPr>
                <w:rFonts w:ascii="Arial" w:hAnsi="Arial" w:cs="Arial"/>
                <w:bCs/>
                <w:szCs w:val="22"/>
              </w:rPr>
            </w:pPr>
            <w:r w:rsidRPr="00AD5D2C">
              <w:rPr>
                <w:rFonts w:ascii="Arial" w:hAnsi="Arial" w:cs="Arial"/>
                <w:bCs/>
              </w:rPr>
              <w:t>Quarter 10</w:t>
            </w:r>
          </w:p>
        </w:tc>
        <w:tc>
          <w:tcPr>
            <w:tcW w:w="3675" w:type="dxa"/>
          </w:tcPr>
          <w:p w14:paraId="13FD56BE" w14:textId="2F02BCA8" w:rsidR="00133FEF" w:rsidRPr="00AD5D2C" w:rsidRDefault="00133FEF" w:rsidP="00133FEF">
            <w:pPr>
              <w:ind w:left="-144"/>
              <w:jc w:val="center"/>
              <w:rPr>
                <w:rFonts w:ascii="Arial" w:hAnsi="Arial" w:cs="Arial"/>
                <w:bCs/>
                <w:szCs w:val="22"/>
              </w:rPr>
            </w:pPr>
            <w:r w:rsidRPr="00AD5D2C">
              <w:rPr>
                <w:rFonts w:ascii="Arial" w:hAnsi="Arial" w:cs="Arial"/>
                <w:bCs/>
              </w:rPr>
              <w:t>4/1/2027 – 6/30/2027</w:t>
            </w:r>
          </w:p>
        </w:tc>
        <w:tc>
          <w:tcPr>
            <w:tcW w:w="3174" w:type="dxa"/>
          </w:tcPr>
          <w:p w14:paraId="78F56999" w14:textId="170C52CC" w:rsidR="00133FEF" w:rsidRPr="00AD5D2C" w:rsidRDefault="00133FEF" w:rsidP="00133FEF">
            <w:pPr>
              <w:ind w:left="-144"/>
              <w:jc w:val="center"/>
              <w:rPr>
                <w:rFonts w:ascii="Arial" w:hAnsi="Arial" w:cs="Arial"/>
                <w:bCs/>
                <w:szCs w:val="22"/>
              </w:rPr>
            </w:pPr>
            <w:r w:rsidRPr="00AD5D2C">
              <w:rPr>
                <w:rFonts w:ascii="Arial" w:hAnsi="Arial" w:cs="Arial"/>
                <w:bCs/>
              </w:rPr>
              <w:t>7/15/2027</w:t>
            </w:r>
          </w:p>
        </w:tc>
      </w:tr>
      <w:tr w:rsidR="00133FEF" w:rsidRPr="002E41E1" w14:paraId="05D974ED" w14:textId="77777777" w:rsidTr="00133FEF">
        <w:trPr>
          <w:trHeight w:val="256"/>
        </w:trPr>
        <w:tc>
          <w:tcPr>
            <w:tcW w:w="2421" w:type="dxa"/>
          </w:tcPr>
          <w:p w14:paraId="4858B4D6" w14:textId="3FC3B82B" w:rsidR="00133FEF" w:rsidRPr="00AD5D2C" w:rsidRDefault="00133FEF" w:rsidP="00133FEF">
            <w:pPr>
              <w:ind w:left="-144"/>
              <w:jc w:val="center"/>
              <w:rPr>
                <w:rFonts w:ascii="Arial" w:hAnsi="Arial" w:cs="Arial"/>
                <w:bCs/>
                <w:szCs w:val="22"/>
              </w:rPr>
            </w:pPr>
            <w:r w:rsidRPr="00AD5D2C">
              <w:rPr>
                <w:rFonts w:ascii="Arial" w:hAnsi="Arial" w:cs="Arial"/>
                <w:bCs/>
              </w:rPr>
              <w:t>Quarter 11</w:t>
            </w:r>
          </w:p>
        </w:tc>
        <w:tc>
          <w:tcPr>
            <w:tcW w:w="3675" w:type="dxa"/>
          </w:tcPr>
          <w:p w14:paraId="0E1E4D7D" w14:textId="48CAD713" w:rsidR="00133FEF" w:rsidRPr="00AD5D2C" w:rsidRDefault="00133FEF" w:rsidP="00133FEF">
            <w:pPr>
              <w:ind w:left="-144"/>
              <w:jc w:val="center"/>
              <w:rPr>
                <w:rFonts w:ascii="Arial" w:hAnsi="Arial" w:cs="Arial"/>
                <w:bCs/>
                <w:szCs w:val="22"/>
              </w:rPr>
            </w:pPr>
            <w:r w:rsidRPr="00AD5D2C">
              <w:rPr>
                <w:rFonts w:ascii="Arial" w:hAnsi="Arial" w:cs="Arial"/>
                <w:bCs/>
              </w:rPr>
              <w:t>7/01/2027 – 9/29/2027</w:t>
            </w:r>
          </w:p>
        </w:tc>
        <w:tc>
          <w:tcPr>
            <w:tcW w:w="3174" w:type="dxa"/>
          </w:tcPr>
          <w:p w14:paraId="3B8F5C6C" w14:textId="28A9C1C1" w:rsidR="00133FEF" w:rsidRPr="00AD5D2C" w:rsidRDefault="00133FEF" w:rsidP="00133FEF">
            <w:pPr>
              <w:ind w:left="-144"/>
              <w:jc w:val="center"/>
              <w:rPr>
                <w:rFonts w:ascii="Arial" w:hAnsi="Arial" w:cs="Arial"/>
                <w:bCs/>
                <w:szCs w:val="22"/>
              </w:rPr>
            </w:pPr>
            <w:r w:rsidRPr="00AD5D2C">
              <w:rPr>
                <w:rFonts w:ascii="Arial" w:hAnsi="Arial" w:cs="Arial"/>
                <w:bCs/>
              </w:rPr>
              <w:t>9/29/2027</w:t>
            </w:r>
          </w:p>
        </w:tc>
      </w:tr>
    </w:tbl>
    <w:p w14:paraId="005E38D7" w14:textId="77777777" w:rsidR="00221BB1" w:rsidRDefault="00221BB1" w:rsidP="00133FEF">
      <w:pPr>
        <w:pStyle w:val="BodyText"/>
        <w:spacing w:before="69"/>
        <w:ind w:left="-144"/>
        <w:rPr>
          <w:spacing w:val="-1"/>
        </w:rPr>
      </w:pPr>
    </w:p>
    <w:p w14:paraId="6C5803EB" w14:textId="77777777" w:rsidR="00133FEF" w:rsidRDefault="00133FEF">
      <w:pPr>
        <w:pStyle w:val="BodyText"/>
        <w:spacing w:before="69"/>
        <w:ind w:left="100"/>
      </w:pPr>
    </w:p>
    <w:p w14:paraId="3D3D88C5" w14:textId="77777777" w:rsidR="00BF54A7" w:rsidRDefault="00BF54A7">
      <w:pPr>
        <w:spacing w:before="3"/>
        <w:rPr>
          <w:rFonts w:ascii="Arial" w:eastAsia="Arial" w:hAnsi="Arial" w:cs="Arial"/>
          <w:sz w:val="16"/>
          <w:szCs w:val="16"/>
        </w:rPr>
      </w:pPr>
    </w:p>
    <w:p w14:paraId="042A37C4" w14:textId="77777777" w:rsidR="00BF54A7" w:rsidRDefault="00BF54A7">
      <w:pPr>
        <w:spacing w:line="274" w:lineRule="exact"/>
        <w:rPr>
          <w:rFonts w:ascii="Arial" w:eastAsia="Arial" w:hAnsi="Arial" w:cs="Arial"/>
          <w:sz w:val="24"/>
          <w:szCs w:val="24"/>
        </w:rPr>
        <w:sectPr w:rsidR="00BF54A7">
          <w:pgSz w:w="12240" w:h="15840"/>
          <w:pgMar w:top="1540" w:right="1320" w:bottom="1240" w:left="1340" w:header="720" w:footer="1041" w:gutter="0"/>
          <w:cols w:space="720"/>
        </w:sectPr>
      </w:pPr>
    </w:p>
    <w:p w14:paraId="62AA1A57" w14:textId="77777777" w:rsidR="00BF54A7" w:rsidRDefault="00BF54A7">
      <w:pPr>
        <w:spacing w:before="8"/>
        <w:rPr>
          <w:rFonts w:ascii="Arial" w:eastAsia="Arial" w:hAnsi="Arial" w:cs="Arial"/>
        </w:rPr>
      </w:pPr>
    </w:p>
    <w:p w14:paraId="32C16807" w14:textId="77777777" w:rsidR="00BF54A7" w:rsidRDefault="00A04D61" w:rsidP="00DB4409">
      <w:pPr>
        <w:pStyle w:val="Heading1"/>
      </w:pPr>
      <w:bookmarkStart w:id="44" w:name="Application_Instructions"/>
      <w:bookmarkStart w:id="45" w:name="_Toc179964693"/>
      <w:bookmarkEnd w:id="44"/>
      <w:r>
        <w:t>Application Instructions</w:t>
      </w:r>
      <w:bookmarkEnd w:id="45"/>
    </w:p>
    <w:p w14:paraId="40C0A803" w14:textId="77777777" w:rsidR="00BF54A7" w:rsidRDefault="00A04D61" w:rsidP="00EA2C12">
      <w:pPr>
        <w:pStyle w:val="Heading2"/>
        <w:spacing w:before="68"/>
        <w:ind w:left="0"/>
        <w:rPr>
          <w:b w:val="0"/>
          <w:bCs w:val="0"/>
        </w:rPr>
      </w:pPr>
      <w:bookmarkStart w:id="46" w:name="Preparing_to_Apply"/>
      <w:bookmarkStart w:id="47" w:name="_Toc179964694"/>
      <w:bookmarkEnd w:id="46"/>
      <w:r>
        <w:rPr>
          <w:spacing w:val="-1"/>
        </w:rPr>
        <w:t>Preparing</w:t>
      </w:r>
      <w:r>
        <w:t xml:space="preserve"> </w:t>
      </w:r>
      <w:r>
        <w:rPr>
          <w:spacing w:val="-1"/>
        </w:rPr>
        <w:t>to</w:t>
      </w:r>
      <w:r>
        <w:t xml:space="preserve"> </w:t>
      </w:r>
      <w:r>
        <w:rPr>
          <w:spacing w:val="-1"/>
        </w:rPr>
        <w:t>Apply</w:t>
      </w:r>
      <w:bookmarkEnd w:id="47"/>
    </w:p>
    <w:p w14:paraId="39FA6244" w14:textId="66F61DC6" w:rsidR="00BF54A7" w:rsidRDefault="00A04D61" w:rsidP="00245568">
      <w:pPr>
        <w:pStyle w:val="BodyText"/>
        <w:rPr>
          <w:rFonts w:cs="Arial"/>
        </w:rPr>
      </w:pPr>
      <w:r>
        <w:t xml:space="preserve">If </w:t>
      </w:r>
      <w:r w:rsidR="00933C10">
        <w:t>an</w:t>
      </w:r>
      <w:r w:rsidR="00933C10">
        <w:rPr>
          <w:spacing w:val="-3"/>
        </w:rPr>
        <w:t xml:space="preserve"> </w:t>
      </w:r>
      <w:r>
        <w:t>organization wants to be a</w:t>
      </w:r>
      <w:r>
        <w:rPr>
          <w:spacing w:val="1"/>
        </w:rPr>
        <w:t xml:space="preserve"> </w:t>
      </w:r>
      <w:r>
        <w:t>H&amp;SS</w:t>
      </w:r>
      <w:r>
        <w:rPr>
          <w:spacing w:val="1"/>
        </w:rPr>
        <w:t xml:space="preserve"> </w:t>
      </w:r>
      <w:r>
        <w:t>grantee</w:t>
      </w:r>
      <w:r>
        <w:rPr>
          <w:spacing w:val="1"/>
        </w:rPr>
        <w:t xml:space="preserve"> </w:t>
      </w:r>
      <w:r>
        <w:t>at multiple</w:t>
      </w:r>
      <w:r>
        <w:rPr>
          <w:spacing w:val="1"/>
        </w:rPr>
        <w:t xml:space="preserve"> </w:t>
      </w:r>
      <w:r>
        <w:t>sites,</w:t>
      </w:r>
      <w:r>
        <w:rPr>
          <w:spacing w:val="-2"/>
        </w:rPr>
        <w:t xml:space="preserve"> </w:t>
      </w:r>
      <w:r w:rsidR="00933C10">
        <w:rPr>
          <w:b/>
        </w:rPr>
        <w:t xml:space="preserve">the organization </w:t>
      </w:r>
      <w:r>
        <w:rPr>
          <w:b/>
        </w:rPr>
        <w:t>MUST</w:t>
      </w:r>
      <w:r>
        <w:rPr>
          <w:b/>
          <w:spacing w:val="2"/>
        </w:rPr>
        <w:t xml:space="preserve"> </w:t>
      </w:r>
      <w:r>
        <w:rPr>
          <w:b/>
        </w:rPr>
        <w:t>submit</w:t>
      </w:r>
      <w:r>
        <w:rPr>
          <w:b/>
          <w:spacing w:val="47"/>
        </w:rPr>
        <w:t xml:space="preserve"> </w:t>
      </w:r>
      <w:r>
        <w:rPr>
          <w:b/>
        </w:rPr>
        <w:t xml:space="preserve">an individual application for </w:t>
      </w:r>
      <w:r>
        <w:rPr>
          <w:b/>
          <w:i/>
        </w:rPr>
        <w:t>each</w:t>
      </w:r>
      <w:r>
        <w:rPr>
          <w:b/>
          <w:i/>
          <w:spacing w:val="-3"/>
        </w:rPr>
        <w:t xml:space="preserve"> </w:t>
      </w:r>
      <w:r>
        <w:rPr>
          <w:b/>
        </w:rPr>
        <w:t>location</w:t>
      </w:r>
      <w:r>
        <w:rPr>
          <w:b/>
          <w:spacing w:val="-3"/>
        </w:rPr>
        <w:t xml:space="preserve"> </w:t>
      </w:r>
      <w:r>
        <w:t>for which</w:t>
      </w:r>
      <w:r>
        <w:rPr>
          <w:spacing w:val="1"/>
        </w:rPr>
        <w:t xml:space="preserve"> </w:t>
      </w:r>
      <w:r w:rsidR="00933C10">
        <w:t>it</w:t>
      </w:r>
      <w:r>
        <w:rPr>
          <w:spacing w:val="1"/>
        </w:rPr>
        <w:t xml:space="preserve"> </w:t>
      </w:r>
      <w:r>
        <w:rPr>
          <w:spacing w:val="-1"/>
        </w:rPr>
        <w:t>is</w:t>
      </w:r>
      <w:r>
        <w:t xml:space="preserve"> </w:t>
      </w:r>
      <w:r>
        <w:rPr>
          <w:spacing w:val="-1"/>
        </w:rPr>
        <w:t>requesting</w:t>
      </w:r>
      <w:r>
        <w:rPr>
          <w:spacing w:val="55"/>
        </w:rPr>
        <w:t xml:space="preserve"> </w:t>
      </w:r>
      <w:r>
        <w:rPr>
          <w:spacing w:val="-1"/>
        </w:rPr>
        <w:t>funding.</w:t>
      </w:r>
    </w:p>
    <w:p w14:paraId="5598A91D" w14:textId="798F9C4B" w:rsidR="00BF54A7" w:rsidRDefault="00A04D61" w:rsidP="00245568">
      <w:pPr>
        <w:pStyle w:val="BodyText"/>
      </w:pPr>
      <w:r>
        <w:t>Below are suggested</w:t>
      </w:r>
      <w:r>
        <w:rPr>
          <w:spacing w:val="1"/>
        </w:rPr>
        <w:t xml:space="preserve"> </w:t>
      </w:r>
      <w:r>
        <w:t>steps to</w:t>
      </w:r>
      <w:r>
        <w:rPr>
          <w:spacing w:val="1"/>
        </w:rPr>
        <w:t xml:space="preserve"> </w:t>
      </w:r>
      <w:r>
        <w:t>help</w:t>
      </w:r>
      <w:r>
        <w:rPr>
          <w:spacing w:val="1"/>
        </w:rPr>
        <w:t xml:space="preserve"> </w:t>
      </w:r>
      <w:r>
        <w:t>determine</w:t>
      </w:r>
      <w:r>
        <w:rPr>
          <w:spacing w:val="1"/>
        </w:rPr>
        <w:t xml:space="preserve"> </w:t>
      </w:r>
      <w:r>
        <w:t>whether to apply</w:t>
      </w:r>
      <w:r>
        <w:rPr>
          <w:spacing w:val="-2"/>
        </w:rPr>
        <w:t xml:space="preserve"> </w:t>
      </w:r>
      <w:r>
        <w:t>and how to</w:t>
      </w:r>
      <w:r>
        <w:rPr>
          <w:spacing w:val="1"/>
        </w:rPr>
        <w:t xml:space="preserve"> </w:t>
      </w:r>
      <w:r>
        <w:t>prepare</w:t>
      </w:r>
      <w:r>
        <w:rPr>
          <w:spacing w:val="49"/>
        </w:rPr>
        <w:t xml:space="preserve"> </w:t>
      </w:r>
      <w:r w:rsidR="00454630">
        <w:t xml:space="preserve">the </w:t>
      </w:r>
      <w:r>
        <w:t>application.</w:t>
      </w:r>
    </w:p>
    <w:p w14:paraId="5C9C9247" w14:textId="657ACE75" w:rsidR="00BF54A7" w:rsidRDefault="00A04D61" w:rsidP="00245568">
      <w:pPr>
        <w:pStyle w:val="BodyText"/>
        <w:numPr>
          <w:ilvl w:val="0"/>
          <w:numId w:val="44"/>
        </w:numPr>
      </w:pPr>
      <w:r>
        <w:t>Print the</w:t>
      </w:r>
      <w:r>
        <w:rPr>
          <w:spacing w:val="1"/>
        </w:rPr>
        <w:t xml:space="preserve"> </w:t>
      </w:r>
      <w:r>
        <w:t>RFA</w:t>
      </w:r>
      <w:r>
        <w:rPr>
          <w:spacing w:val="1"/>
        </w:rPr>
        <w:t xml:space="preserve"> </w:t>
      </w:r>
      <w:r>
        <w:t>and</w:t>
      </w:r>
      <w:r>
        <w:rPr>
          <w:spacing w:val="1"/>
        </w:rPr>
        <w:t xml:space="preserve"> </w:t>
      </w:r>
      <w:hyperlink w:anchor="Application_Worksheet" w:history="1">
        <w:r w:rsidRPr="004B167E">
          <w:rPr>
            <w:rStyle w:val="Hyperlink"/>
            <w:color w:val="0563C1"/>
          </w:rPr>
          <w:t>Application Worksheet.</w:t>
        </w:r>
      </w:hyperlink>
    </w:p>
    <w:p w14:paraId="7DA49856" w14:textId="77777777" w:rsidR="00BF54A7" w:rsidRDefault="00A04D61" w:rsidP="00245568">
      <w:pPr>
        <w:pStyle w:val="BodyText"/>
        <w:numPr>
          <w:ilvl w:val="0"/>
          <w:numId w:val="44"/>
        </w:numPr>
      </w:pPr>
      <w:r>
        <w:t>Consider these questions:</w:t>
      </w:r>
    </w:p>
    <w:p w14:paraId="2E7526AF" w14:textId="334F46A8" w:rsidR="00BF54A7" w:rsidRDefault="00A04D61" w:rsidP="00245568">
      <w:pPr>
        <w:pStyle w:val="BodyText"/>
        <w:numPr>
          <w:ilvl w:val="1"/>
          <w:numId w:val="44"/>
        </w:numPr>
      </w:pPr>
      <w:r>
        <w:t xml:space="preserve">Does </w:t>
      </w:r>
      <w:r w:rsidR="00CA0B79">
        <w:t xml:space="preserve">the </w:t>
      </w:r>
      <w:r>
        <w:t xml:space="preserve">organization meet all the </w:t>
      </w:r>
      <w:r w:rsidR="00CA0B79">
        <w:t>eligibility criteria</w:t>
      </w:r>
      <w:r>
        <w:t>?</w:t>
      </w:r>
    </w:p>
    <w:p w14:paraId="5F59E2C3" w14:textId="035660F2" w:rsidR="00BF54A7" w:rsidRDefault="00A04D61" w:rsidP="00245568">
      <w:pPr>
        <w:pStyle w:val="BodyText"/>
        <w:numPr>
          <w:ilvl w:val="1"/>
          <w:numId w:val="44"/>
        </w:numPr>
      </w:pPr>
      <w:r>
        <w:t xml:space="preserve">Is </w:t>
      </w:r>
      <w:r w:rsidR="00454630">
        <w:t xml:space="preserve">the </w:t>
      </w:r>
      <w:r>
        <w:t>organization able</w:t>
      </w:r>
      <w:r>
        <w:rPr>
          <w:spacing w:val="1"/>
        </w:rPr>
        <w:t xml:space="preserve"> </w:t>
      </w:r>
      <w:r>
        <w:t>to effectively use</w:t>
      </w:r>
      <w:r>
        <w:rPr>
          <w:spacing w:val="1"/>
        </w:rPr>
        <w:t xml:space="preserve"> </w:t>
      </w:r>
      <w:r>
        <w:t>these</w:t>
      </w:r>
      <w:r>
        <w:rPr>
          <w:spacing w:val="1"/>
        </w:rPr>
        <w:t xml:space="preserve"> </w:t>
      </w:r>
      <w:r>
        <w:t>funds</w:t>
      </w:r>
      <w:r>
        <w:rPr>
          <w:spacing w:val="-2"/>
        </w:rPr>
        <w:t xml:space="preserve"> </w:t>
      </w:r>
      <w:r>
        <w:t>and technical</w:t>
      </w:r>
      <w:r>
        <w:rPr>
          <w:spacing w:val="43"/>
        </w:rPr>
        <w:t xml:space="preserve"> </w:t>
      </w:r>
      <w:r>
        <w:t>assistance</w:t>
      </w:r>
      <w:r>
        <w:rPr>
          <w:spacing w:val="1"/>
        </w:rPr>
        <w:t xml:space="preserve"> </w:t>
      </w:r>
      <w:r>
        <w:t>opportunities?</w:t>
      </w:r>
    </w:p>
    <w:p w14:paraId="165D2EDB" w14:textId="694130E0" w:rsidR="00BF54A7" w:rsidRDefault="00A04D61" w:rsidP="00245568">
      <w:pPr>
        <w:pStyle w:val="BodyText"/>
        <w:numPr>
          <w:ilvl w:val="0"/>
          <w:numId w:val="44"/>
        </w:numPr>
        <w:rPr>
          <w:rFonts w:cs="Arial"/>
        </w:rPr>
      </w:pPr>
      <w:r>
        <w:t>If the</w:t>
      </w:r>
      <w:r>
        <w:rPr>
          <w:spacing w:val="1"/>
        </w:rPr>
        <w:t xml:space="preserve"> </w:t>
      </w:r>
      <w:r>
        <w:t>answers are</w:t>
      </w:r>
      <w:r>
        <w:rPr>
          <w:spacing w:val="1"/>
        </w:rPr>
        <w:t xml:space="preserve"> </w:t>
      </w:r>
      <w:r>
        <w:t xml:space="preserve">“yes,” </w:t>
      </w:r>
      <w:r w:rsidR="003A668A">
        <w:t xml:space="preserve">the organization should </w:t>
      </w:r>
      <w:r>
        <w:t>identify who</w:t>
      </w:r>
      <w:r>
        <w:rPr>
          <w:spacing w:val="1"/>
        </w:rPr>
        <w:t xml:space="preserve"> </w:t>
      </w:r>
      <w:r>
        <w:t>is</w:t>
      </w:r>
      <w:r>
        <w:rPr>
          <w:spacing w:val="-2"/>
        </w:rPr>
        <w:t xml:space="preserve"> </w:t>
      </w:r>
      <w:r>
        <w:t>going to</w:t>
      </w:r>
      <w:r>
        <w:rPr>
          <w:spacing w:val="1"/>
        </w:rPr>
        <w:t xml:space="preserve"> </w:t>
      </w:r>
      <w:r>
        <w:t>work on</w:t>
      </w:r>
      <w:r>
        <w:rPr>
          <w:spacing w:val="1"/>
        </w:rPr>
        <w:t xml:space="preserve"> </w:t>
      </w:r>
      <w:r>
        <w:t>the</w:t>
      </w:r>
      <w:r>
        <w:rPr>
          <w:spacing w:val="1"/>
        </w:rPr>
        <w:t xml:space="preserve"> </w:t>
      </w:r>
      <w:r>
        <w:t>application</w:t>
      </w:r>
      <w:r>
        <w:rPr>
          <w:spacing w:val="1"/>
        </w:rPr>
        <w:t xml:space="preserve"> </w:t>
      </w:r>
      <w:r>
        <w:t>and</w:t>
      </w:r>
      <w:r>
        <w:rPr>
          <w:spacing w:val="51"/>
        </w:rPr>
        <w:t xml:space="preserve"> </w:t>
      </w:r>
      <w:r>
        <w:t>develop</w:t>
      </w:r>
      <w:r>
        <w:rPr>
          <w:spacing w:val="1"/>
        </w:rPr>
        <w:t xml:space="preserve"> </w:t>
      </w:r>
      <w:r>
        <w:t>a timeline</w:t>
      </w:r>
      <w:r>
        <w:rPr>
          <w:spacing w:val="1"/>
        </w:rPr>
        <w:t xml:space="preserve"> </w:t>
      </w:r>
      <w:r>
        <w:t>for</w:t>
      </w:r>
      <w:r>
        <w:rPr>
          <w:spacing w:val="-3"/>
        </w:rPr>
        <w:t xml:space="preserve"> </w:t>
      </w:r>
      <w:r>
        <w:t>how to respond to</w:t>
      </w:r>
      <w:r>
        <w:rPr>
          <w:spacing w:val="1"/>
        </w:rPr>
        <w:t xml:space="preserve"> </w:t>
      </w:r>
      <w:r>
        <w:t>the RFA</w:t>
      </w:r>
      <w:r>
        <w:rPr>
          <w:spacing w:val="1"/>
        </w:rPr>
        <w:t xml:space="preserve"> </w:t>
      </w:r>
      <w:r>
        <w:t>and submit</w:t>
      </w:r>
      <w:r>
        <w:rPr>
          <w:spacing w:val="-2"/>
        </w:rPr>
        <w:t xml:space="preserve"> </w:t>
      </w:r>
      <w:r>
        <w:t>on</w:t>
      </w:r>
      <w:r>
        <w:rPr>
          <w:spacing w:val="1"/>
        </w:rPr>
        <w:t xml:space="preserve"> </w:t>
      </w:r>
      <w:r>
        <w:t xml:space="preserve">time. </w:t>
      </w:r>
      <w:r>
        <w:rPr>
          <w:rFonts w:cs="Arial"/>
          <w:b/>
          <w:bCs/>
        </w:rPr>
        <w:t>DO NOT</w:t>
      </w:r>
      <w:r>
        <w:rPr>
          <w:rFonts w:cs="Arial"/>
          <w:b/>
          <w:bCs/>
          <w:spacing w:val="43"/>
        </w:rPr>
        <w:t xml:space="preserve"> </w:t>
      </w:r>
      <w:r>
        <w:rPr>
          <w:rFonts w:cs="Arial"/>
          <w:b/>
          <w:bCs/>
        </w:rPr>
        <w:t>WAIT</w:t>
      </w:r>
      <w:r>
        <w:rPr>
          <w:rFonts w:cs="Arial"/>
          <w:b/>
          <w:bCs/>
          <w:spacing w:val="2"/>
        </w:rPr>
        <w:t xml:space="preserve"> </w:t>
      </w:r>
      <w:r>
        <w:rPr>
          <w:rFonts w:cs="Arial"/>
          <w:b/>
          <w:bCs/>
        </w:rPr>
        <w:t>UNTIL</w:t>
      </w:r>
      <w:r>
        <w:rPr>
          <w:rFonts w:cs="Arial"/>
          <w:b/>
          <w:bCs/>
          <w:spacing w:val="-3"/>
        </w:rPr>
        <w:t xml:space="preserve"> </w:t>
      </w:r>
      <w:r>
        <w:rPr>
          <w:rFonts w:cs="Arial"/>
          <w:b/>
          <w:bCs/>
        </w:rPr>
        <w:t>THE</w:t>
      </w:r>
      <w:r>
        <w:rPr>
          <w:rFonts w:cs="Arial"/>
          <w:b/>
          <w:bCs/>
          <w:spacing w:val="1"/>
        </w:rPr>
        <w:t xml:space="preserve"> </w:t>
      </w:r>
      <w:r>
        <w:rPr>
          <w:rFonts w:cs="Arial"/>
          <w:b/>
          <w:bCs/>
        </w:rPr>
        <w:t>LAST</w:t>
      </w:r>
      <w:r>
        <w:rPr>
          <w:rFonts w:cs="Arial"/>
          <w:b/>
          <w:bCs/>
          <w:spacing w:val="2"/>
        </w:rPr>
        <w:t xml:space="preserve"> </w:t>
      </w:r>
      <w:r>
        <w:rPr>
          <w:rFonts w:cs="Arial"/>
          <w:b/>
          <w:bCs/>
        </w:rPr>
        <w:t>MINUTE!</w:t>
      </w:r>
    </w:p>
    <w:p w14:paraId="0FDB3D23" w14:textId="664C86ED" w:rsidR="00BF54A7" w:rsidRDefault="00A04D61" w:rsidP="00245568">
      <w:pPr>
        <w:pStyle w:val="BodyText"/>
        <w:numPr>
          <w:ilvl w:val="0"/>
          <w:numId w:val="44"/>
        </w:numPr>
      </w:pPr>
      <w:r>
        <w:t>Attend</w:t>
      </w:r>
      <w:r>
        <w:rPr>
          <w:spacing w:val="1"/>
        </w:rPr>
        <w:t xml:space="preserve"> </w:t>
      </w:r>
      <w:r>
        <w:t>the</w:t>
      </w:r>
      <w:r>
        <w:rPr>
          <w:spacing w:val="1"/>
        </w:rPr>
        <w:t xml:space="preserve"> </w:t>
      </w:r>
      <w:r>
        <w:t>informational webinar</w:t>
      </w:r>
      <w:r w:rsidR="002B7BE5">
        <w:t xml:space="preserve"> on October 24, 2024</w:t>
      </w:r>
      <w:r>
        <w:t>.</w:t>
      </w:r>
      <w:r>
        <w:rPr>
          <w:spacing w:val="-2"/>
        </w:rPr>
        <w:t xml:space="preserve"> </w:t>
      </w:r>
      <w:hyperlink r:id="rId24" w:anchor="/registration">
        <w:r w:rsidRPr="00593ACB">
          <w:rPr>
            <w:color w:val="0563C1"/>
            <w:u w:val="single" w:color="0563C1"/>
          </w:rPr>
          <w:t>Register</w:t>
        </w:r>
        <w:r w:rsidRPr="00593ACB">
          <w:rPr>
            <w:color w:val="0563C1"/>
            <w:spacing w:val="-4"/>
            <w:u w:val="single" w:color="0563C1"/>
          </w:rPr>
          <w:t xml:space="preserve"> </w:t>
        </w:r>
        <w:r w:rsidRPr="00593ACB">
          <w:rPr>
            <w:color w:val="0563C1"/>
            <w:u w:val="single" w:color="0563C1"/>
          </w:rPr>
          <w:t>here</w:t>
        </w:r>
        <w:r w:rsidRPr="00593ACB">
          <w:rPr>
            <w:color w:val="0563C1"/>
            <w:spacing w:val="1"/>
            <w:u w:val="single" w:color="0563C1"/>
          </w:rPr>
          <w:t xml:space="preserve"> </w:t>
        </w:r>
      </w:hyperlink>
      <w:r>
        <w:t>or listen to</w:t>
      </w:r>
      <w:r>
        <w:rPr>
          <w:spacing w:val="1"/>
        </w:rPr>
        <w:t xml:space="preserve"> </w:t>
      </w:r>
      <w:r>
        <w:t>the</w:t>
      </w:r>
      <w:r>
        <w:rPr>
          <w:spacing w:val="1"/>
        </w:rPr>
        <w:t xml:space="preserve"> </w:t>
      </w:r>
      <w:r>
        <w:t>recording.</w:t>
      </w:r>
    </w:p>
    <w:p w14:paraId="68C51651" w14:textId="4CAD6605" w:rsidR="00BF54A7" w:rsidRDefault="00A04D61" w:rsidP="00245568">
      <w:pPr>
        <w:pStyle w:val="BodyText"/>
        <w:numPr>
          <w:ilvl w:val="0"/>
          <w:numId w:val="44"/>
        </w:numPr>
      </w:pPr>
      <w:r>
        <w:t>Identify any questions and</w:t>
      </w:r>
      <w:r>
        <w:rPr>
          <w:spacing w:val="1"/>
        </w:rPr>
        <w:t xml:space="preserve"> </w:t>
      </w:r>
      <w:r>
        <w:t>submit the</w:t>
      </w:r>
      <w:r>
        <w:rPr>
          <w:spacing w:val="1"/>
        </w:rPr>
        <w:t xml:space="preserve"> </w:t>
      </w:r>
      <w:r>
        <w:t>questions</w:t>
      </w:r>
      <w:r>
        <w:rPr>
          <w:spacing w:val="-2"/>
        </w:rPr>
        <w:t xml:space="preserve"> </w:t>
      </w:r>
      <w:r>
        <w:t>no</w:t>
      </w:r>
      <w:r>
        <w:rPr>
          <w:spacing w:val="1"/>
        </w:rPr>
        <w:t xml:space="preserve"> </w:t>
      </w:r>
      <w:r>
        <w:t>later than</w:t>
      </w:r>
      <w:r w:rsidR="00DF0FE9">
        <w:t xml:space="preserve"> </w:t>
      </w:r>
      <w:r w:rsidR="00DF0FE9" w:rsidRPr="00245568">
        <w:t>October 2</w:t>
      </w:r>
      <w:r w:rsidR="00371FFE" w:rsidRPr="00245568">
        <w:t>8</w:t>
      </w:r>
      <w:r w:rsidR="00DF0FE9" w:rsidRPr="00245568">
        <w:t>, 2024</w:t>
      </w:r>
      <w:r w:rsidRPr="0070408E">
        <w:t>.</w:t>
      </w:r>
    </w:p>
    <w:p w14:paraId="6BF620E0" w14:textId="468A6657" w:rsidR="00BF54A7" w:rsidRDefault="00A04D61" w:rsidP="00245568">
      <w:pPr>
        <w:pStyle w:val="BodyText"/>
        <w:numPr>
          <w:ilvl w:val="0"/>
          <w:numId w:val="44"/>
        </w:numPr>
      </w:pPr>
      <w:r>
        <w:t>Be</w:t>
      </w:r>
      <w:r>
        <w:rPr>
          <w:spacing w:val="1"/>
        </w:rPr>
        <w:t xml:space="preserve"> </w:t>
      </w:r>
      <w:r>
        <w:t xml:space="preserve">sure </w:t>
      </w:r>
      <w:r w:rsidR="00F775D7">
        <w:t>the</w:t>
      </w:r>
      <w:r w:rsidR="00F775D7">
        <w:rPr>
          <w:spacing w:val="-3"/>
        </w:rPr>
        <w:t xml:space="preserve"> </w:t>
      </w:r>
      <w:r>
        <w:t>application</w:t>
      </w:r>
      <w:r>
        <w:rPr>
          <w:spacing w:val="1"/>
        </w:rPr>
        <w:t xml:space="preserve"> </w:t>
      </w:r>
      <w:r>
        <w:t>and</w:t>
      </w:r>
      <w:r>
        <w:rPr>
          <w:spacing w:val="1"/>
        </w:rPr>
        <w:t xml:space="preserve"> </w:t>
      </w:r>
      <w:r>
        <w:t>budget</w:t>
      </w:r>
      <w:r>
        <w:rPr>
          <w:spacing w:val="-2"/>
        </w:rPr>
        <w:t xml:space="preserve"> </w:t>
      </w:r>
      <w:r>
        <w:t>plans</w:t>
      </w:r>
      <w:r>
        <w:rPr>
          <w:spacing w:val="-2"/>
        </w:rPr>
        <w:t xml:space="preserve"> </w:t>
      </w:r>
      <w:r>
        <w:t>fit</w:t>
      </w:r>
      <w:r>
        <w:rPr>
          <w:spacing w:val="-2"/>
        </w:rPr>
        <w:t xml:space="preserve"> </w:t>
      </w:r>
      <w:r>
        <w:t>within</w:t>
      </w:r>
      <w:r>
        <w:rPr>
          <w:spacing w:val="1"/>
        </w:rPr>
        <w:t xml:space="preserve"> </w:t>
      </w:r>
      <w:r>
        <w:t>the</w:t>
      </w:r>
      <w:r>
        <w:rPr>
          <w:spacing w:val="1"/>
        </w:rPr>
        <w:t xml:space="preserve"> </w:t>
      </w:r>
      <w:r>
        <w:t>scope</w:t>
      </w:r>
      <w:r>
        <w:rPr>
          <w:spacing w:val="1"/>
        </w:rPr>
        <w:t xml:space="preserve"> </w:t>
      </w:r>
      <w:r>
        <w:t>and funding</w:t>
      </w:r>
      <w:r>
        <w:rPr>
          <w:spacing w:val="57"/>
        </w:rPr>
        <w:t xml:space="preserve"> </w:t>
      </w:r>
      <w:r>
        <w:t>restrictions described</w:t>
      </w:r>
      <w:r>
        <w:rPr>
          <w:spacing w:val="1"/>
        </w:rPr>
        <w:t xml:space="preserve"> </w:t>
      </w:r>
      <w:r>
        <w:rPr>
          <w:spacing w:val="-2"/>
        </w:rPr>
        <w:t>in</w:t>
      </w:r>
      <w:r>
        <w:rPr>
          <w:spacing w:val="1"/>
        </w:rPr>
        <w:t xml:space="preserve"> </w:t>
      </w:r>
      <w:r>
        <w:t>this RFA.</w:t>
      </w:r>
    </w:p>
    <w:p w14:paraId="5C583074" w14:textId="764EE726" w:rsidR="00BF54A7" w:rsidRDefault="00A04D61" w:rsidP="00245568">
      <w:pPr>
        <w:pStyle w:val="BodyText"/>
        <w:numPr>
          <w:ilvl w:val="0"/>
          <w:numId w:val="44"/>
        </w:numPr>
      </w:pPr>
      <w:r>
        <w:t>Use</w:t>
      </w:r>
      <w:r>
        <w:rPr>
          <w:spacing w:val="1"/>
        </w:rPr>
        <w:t xml:space="preserve"> </w:t>
      </w:r>
      <w:r>
        <w:t xml:space="preserve">the </w:t>
      </w:r>
      <w:hyperlink w:anchor="Application_Worksheet" w:history="1">
        <w:r w:rsidR="00C05AA5" w:rsidRPr="004B167E">
          <w:rPr>
            <w:rStyle w:val="Hyperlink"/>
            <w:color w:val="0563C1"/>
          </w:rPr>
          <w:t>Application Worksheet</w:t>
        </w:r>
      </w:hyperlink>
      <w:r>
        <w:t xml:space="preserve"> to</w:t>
      </w:r>
      <w:r>
        <w:rPr>
          <w:spacing w:val="1"/>
        </w:rPr>
        <w:t xml:space="preserve"> </w:t>
      </w:r>
      <w:r>
        <w:t>prepare. (Start early!)</w:t>
      </w:r>
    </w:p>
    <w:p w14:paraId="3E47AE61" w14:textId="729C9C06" w:rsidR="00BF54A7" w:rsidRPr="00C05AA5" w:rsidRDefault="00A04D61" w:rsidP="00245568">
      <w:pPr>
        <w:pStyle w:val="BodyText"/>
        <w:numPr>
          <w:ilvl w:val="0"/>
          <w:numId w:val="44"/>
        </w:numPr>
      </w:pPr>
      <w:r w:rsidRPr="00C05AA5">
        <w:t>Copy and</w:t>
      </w:r>
      <w:r w:rsidRPr="00245568">
        <w:t xml:space="preserve"> </w:t>
      </w:r>
      <w:r w:rsidRPr="00C05AA5">
        <w:t>paste worksheet</w:t>
      </w:r>
      <w:r w:rsidRPr="00245568">
        <w:t xml:space="preserve"> </w:t>
      </w:r>
      <w:r w:rsidRPr="00C05AA5">
        <w:t>answers within</w:t>
      </w:r>
      <w:r w:rsidRPr="00245568">
        <w:t xml:space="preserve"> </w:t>
      </w:r>
      <w:r w:rsidRPr="00C05AA5">
        <w:t>the</w:t>
      </w:r>
      <w:r w:rsidRPr="00245568">
        <w:t xml:space="preserve"> </w:t>
      </w:r>
      <w:r w:rsidRPr="00C05AA5">
        <w:t>character limit</w:t>
      </w:r>
      <w:r w:rsidRPr="00245568">
        <w:t xml:space="preserve"> </w:t>
      </w:r>
      <w:r w:rsidRPr="00C05AA5">
        <w:t>into</w:t>
      </w:r>
      <w:r w:rsidRPr="00245568">
        <w:t xml:space="preserve"> </w:t>
      </w:r>
      <w:r w:rsidRPr="00C05AA5">
        <w:t>the</w:t>
      </w:r>
      <w:r w:rsidRPr="00245568">
        <w:t xml:space="preserve"> </w:t>
      </w:r>
      <w:r w:rsidRPr="00C05AA5">
        <w:t>online</w:t>
      </w:r>
      <w:r w:rsidRPr="00245568">
        <w:t xml:space="preserve"> </w:t>
      </w:r>
      <w:r w:rsidRPr="00C05AA5">
        <w:t>application. The application</w:t>
      </w:r>
      <w:r w:rsidRPr="00245568">
        <w:t xml:space="preserve"> </w:t>
      </w:r>
      <w:r w:rsidRPr="00C05AA5">
        <w:t xml:space="preserve">will </w:t>
      </w:r>
      <w:r w:rsidRPr="00D42E77">
        <w:t>autosave</w:t>
      </w:r>
      <w:r w:rsidRPr="00245568">
        <w:t xml:space="preserve"> </w:t>
      </w:r>
      <w:r w:rsidRPr="00C05AA5">
        <w:t>work. Do</w:t>
      </w:r>
      <w:r w:rsidRPr="00245568">
        <w:t xml:space="preserve"> </w:t>
      </w:r>
      <w:r w:rsidRPr="00C05AA5">
        <w:t>NOT press</w:t>
      </w:r>
      <w:r w:rsidRPr="00245568">
        <w:t xml:space="preserve"> </w:t>
      </w:r>
      <w:r w:rsidRPr="00C05AA5">
        <w:t>“Submit”</w:t>
      </w:r>
      <w:r w:rsidRPr="00245568">
        <w:t xml:space="preserve"> </w:t>
      </w:r>
      <w:r w:rsidRPr="00C05AA5">
        <w:t>until</w:t>
      </w:r>
      <w:r w:rsidR="00C05AA5" w:rsidRPr="00245568">
        <w:t xml:space="preserve"> the</w:t>
      </w:r>
      <w:r w:rsidRPr="00C05AA5">
        <w:t xml:space="preserve"> application</w:t>
      </w:r>
      <w:r w:rsidRPr="00245568">
        <w:t xml:space="preserve"> </w:t>
      </w:r>
      <w:r w:rsidRPr="00C05AA5">
        <w:t>is complete.</w:t>
      </w:r>
    </w:p>
    <w:p w14:paraId="289F9239" w14:textId="6A778421" w:rsidR="00DD3642" w:rsidRDefault="00A04D61" w:rsidP="00DD3642">
      <w:pPr>
        <w:pStyle w:val="BodyText"/>
        <w:numPr>
          <w:ilvl w:val="0"/>
          <w:numId w:val="44"/>
        </w:numPr>
        <w:rPr>
          <w:rFonts w:cs="Arial"/>
        </w:rPr>
      </w:pPr>
      <w:r w:rsidRPr="00C05AA5">
        <w:t xml:space="preserve">Submit </w:t>
      </w:r>
      <w:r>
        <w:rPr>
          <w:spacing w:val="-1"/>
        </w:rPr>
        <w:t xml:space="preserve">the online application </w:t>
      </w:r>
      <w:r w:rsidRPr="00C05AA5">
        <w:t>no</w:t>
      </w:r>
      <w:r w:rsidRPr="00245568">
        <w:t xml:space="preserve"> </w:t>
      </w:r>
      <w:r>
        <w:rPr>
          <w:spacing w:val="-1"/>
        </w:rPr>
        <w:t>later than 5</w:t>
      </w:r>
      <w:r w:rsidR="00C05AA5" w:rsidRPr="00C05AA5">
        <w:t xml:space="preserve"> </w:t>
      </w:r>
      <w:r>
        <w:rPr>
          <w:spacing w:val="-1"/>
        </w:rPr>
        <w:t>p.m.</w:t>
      </w:r>
      <w:r w:rsidRPr="00245568">
        <w:t xml:space="preserve"> </w:t>
      </w:r>
      <w:r>
        <w:rPr>
          <w:spacing w:val="-1"/>
        </w:rPr>
        <w:t>Pacific</w:t>
      </w:r>
      <w:r w:rsidRPr="00C05AA5">
        <w:t xml:space="preserve"> </w:t>
      </w:r>
      <w:r>
        <w:rPr>
          <w:spacing w:val="-1"/>
        </w:rPr>
        <w:t>Time</w:t>
      </w:r>
      <w:r w:rsidRPr="00245568">
        <w:t xml:space="preserve"> </w:t>
      </w:r>
      <w:r>
        <w:rPr>
          <w:spacing w:val="-1"/>
        </w:rPr>
        <w:t xml:space="preserve">(PT) </w:t>
      </w:r>
      <w:r w:rsidRPr="00C05AA5">
        <w:t>on</w:t>
      </w:r>
      <w:r w:rsidRPr="00245568">
        <w:t xml:space="preserve"> November </w:t>
      </w:r>
      <w:r w:rsidR="00371FFE" w:rsidRPr="00245568">
        <w:t>2</w:t>
      </w:r>
      <w:r w:rsidR="004F1602" w:rsidRPr="00245568">
        <w:t>2</w:t>
      </w:r>
      <w:r w:rsidRPr="00245568">
        <w:t>, 202</w:t>
      </w:r>
      <w:r w:rsidR="00695F6C" w:rsidRPr="00245568">
        <w:t>4</w:t>
      </w:r>
      <w:r>
        <w:rPr>
          <w:spacing w:val="-1"/>
        </w:rPr>
        <w:t>.</w:t>
      </w:r>
      <w:r w:rsidRPr="00C05AA5">
        <w:t xml:space="preserve"> </w:t>
      </w:r>
      <w:r>
        <w:rPr>
          <w:spacing w:val="-1"/>
        </w:rPr>
        <w:t>Please allow</w:t>
      </w:r>
      <w:r w:rsidRPr="00C05AA5">
        <w:t xml:space="preserve"> </w:t>
      </w:r>
      <w:r>
        <w:rPr>
          <w:spacing w:val="-1"/>
        </w:rPr>
        <w:t>time</w:t>
      </w:r>
      <w:r w:rsidRPr="00245568">
        <w:t xml:space="preserve"> </w:t>
      </w:r>
      <w:r>
        <w:rPr>
          <w:spacing w:val="-1"/>
        </w:rPr>
        <w:t>for unexpected technical</w:t>
      </w:r>
      <w:r w:rsidRPr="00C05AA5">
        <w:t xml:space="preserve"> </w:t>
      </w:r>
      <w:r>
        <w:rPr>
          <w:spacing w:val="-1"/>
        </w:rPr>
        <w:t>difficulties.</w:t>
      </w:r>
      <w:r w:rsidRPr="00C05AA5">
        <w:t xml:space="preserve"> </w:t>
      </w:r>
      <w:r w:rsidRPr="00245568">
        <w:rPr>
          <w:b/>
          <w:bCs/>
        </w:rPr>
        <w:t xml:space="preserve">Do </w:t>
      </w:r>
      <w:r w:rsidR="0098741A" w:rsidRPr="00245568">
        <w:rPr>
          <w:b/>
          <w:bCs/>
        </w:rPr>
        <w:t xml:space="preserve">NOT </w:t>
      </w:r>
      <w:r w:rsidRPr="00245568">
        <w:rPr>
          <w:b/>
          <w:bCs/>
        </w:rPr>
        <w:t>wait until the last minute. Late applications cannot be accepted.</w:t>
      </w:r>
      <w:r w:rsidRPr="00245568">
        <w:t xml:space="preserve"> </w:t>
      </w:r>
    </w:p>
    <w:p w14:paraId="26252073" w14:textId="3E9D0397" w:rsidR="00BF54A7" w:rsidRPr="00DD3642" w:rsidRDefault="00A04D61" w:rsidP="00DD3642">
      <w:pPr>
        <w:pStyle w:val="BodyText"/>
        <w:numPr>
          <w:ilvl w:val="0"/>
          <w:numId w:val="44"/>
        </w:numPr>
        <w:rPr>
          <w:rFonts w:cs="Arial"/>
        </w:rPr>
      </w:pPr>
      <w:r w:rsidRPr="00D42E77">
        <w:t>I</w:t>
      </w:r>
      <w:r w:rsidR="00D64C0A" w:rsidRPr="00D42E77">
        <w:t>n the case of</w:t>
      </w:r>
      <w:r w:rsidRPr="00DD3642">
        <w:rPr>
          <w:spacing w:val="1"/>
        </w:rPr>
        <w:t xml:space="preserve"> </w:t>
      </w:r>
      <w:r w:rsidRPr="00D42E77">
        <w:t>technical</w:t>
      </w:r>
      <w:r w:rsidRPr="00DD3642">
        <w:rPr>
          <w:spacing w:val="-3"/>
        </w:rPr>
        <w:t xml:space="preserve"> </w:t>
      </w:r>
      <w:r w:rsidRPr="00D42E77">
        <w:t>difficulties,</w:t>
      </w:r>
      <w:r>
        <w:t xml:space="preserve"> click “Help” in upper right corner of</w:t>
      </w:r>
      <w:r w:rsidRPr="00DD3642">
        <w:rPr>
          <w:spacing w:val="59"/>
        </w:rPr>
        <w:t xml:space="preserve"> </w:t>
      </w:r>
      <w:r>
        <w:t>SurveyMonkey Apply online</w:t>
      </w:r>
      <w:r w:rsidRPr="00DD3642">
        <w:rPr>
          <w:spacing w:val="1"/>
        </w:rPr>
        <w:t xml:space="preserve"> </w:t>
      </w:r>
      <w:r>
        <w:t>application</w:t>
      </w:r>
      <w:r w:rsidR="00D42E77">
        <w:t>.</w:t>
      </w:r>
    </w:p>
    <w:p w14:paraId="795AB5FD" w14:textId="77777777" w:rsidR="00BF54A7" w:rsidRDefault="00A04D61" w:rsidP="00EA2C12">
      <w:pPr>
        <w:pStyle w:val="Heading2"/>
        <w:ind w:left="0"/>
        <w:rPr>
          <w:b w:val="0"/>
          <w:bCs w:val="0"/>
        </w:rPr>
      </w:pPr>
      <w:bookmarkStart w:id="48" w:name="Online_Application"/>
      <w:bookmarkStart w:id="49" w:name="_Toc179964695"/>
      <w:bookmarkEnd w:id="48"/>
      <w:r>
        <w:rPr>
          <w:spacing w:val="-1"/>
        </w:rPr>
        <w:t>Online</w:t>
      </w:r>
      <w:r>
        <w:rPr>
          <w:spacing w:val="1"/>
        </w:rPr>
        <w:t xml:space="preserve"> </w:t>
      </w:r>
      <w:r>
        <w:rPr>
          <w:spacing w:val="-1"/>
        </w:rPr>
        <w:t>Application</w:t>
      </w:r>
      <w:bookmarkEnd w:id="49"/>
    </w:p>
    <w:p w14:paraId="308FDA0C" w14:textId="3708C2A8" w:rsidR="00D45C53" w:rsidRDefault="00A04D61" w:rsidP="00D45C53">
      <w:pPr>
        <w:pStyle w:val="BodyText"/>
      </w:pPr>
      <w:r w:rsidRPr="00245568">
        <w:t>The entire CA H&amp;SS application is</w:t>
      </w:r>
      <w:r w:rsidRPr="00D64C0A">
        <w:t xml:space="preserve"> </w:t>
      </w:r>
      <w:r w:rsidRPr="00245568">
        <w:t xml:space="preserve">contained in </w:t>
      </w:r>
      <w:r w:rsidRPr="00D64C0A">
        <w:t>an</w:t>
      </w:r>
      <w:r w:rsidRPr="00245568">
        <w:t xml:space="preserve"> online fillable form, hosted </w:t>
      </w:r>
      <w:r w:rsidRPr="00D64C0A">
        <w:t>by</w:t>
      </w:r>
      <w:r w:rsidRPr="00245568">
        <w:t xml:space="preserve"> SurveyMonkey</w:t>
      </w:r>
      <w:r w:rsidRPr="00D64C0A">
        <w:t xml:space="preserve"> </w:t>
      </w:r>
      <w:r w:rsidRPr="00245568">
        <w:t xml:space="preserve">Apply. Use </w:t>
      </w:r>
      <w:r w:rsidR="00D64C0A">
        <w:t>the</w:t>
      </w:r>
      <w:r w:rsidR="00D64C0A" w:rsidRPr="00245568">
        <w:t xml:space="preserve"> </w:t>
      </w:r>
      <w:hyperlink r:id="rId25" w:history="1">
        <w:r w:rsidRPr="004B167E">
          <w:rPr>
            <w:rStyle w:val="Hyperlink"/>
            <w:color w:val="0563C1"/>
          </w:rPr>
          <w:t>application link</w:t>
        </w:r>
      </w:hyperlink>
      <w:r w:rsidRPr="00B1143D">
        <w:t xml:space="preserve"> </w:t>
      </w:r>
      <w:r w:rsidRPr="00D64C0A">
        <w:t>to</w:t>
      </w:r>
      <w:r w:rsidRPr="00245568">
        <w:t xml:space="preserve"> </w:t>
      </w:r>
      <w:r w:rsidRPr="00D64C0A">
        <w:t>access</w:t>
      </w:r>
      <w:r w:rsidRPr="00245568">
        <w:t xml:space="preserve"> </w:t>
      </w:r>
      <w:r w:rsidRPr="00D64C0A">
        <w:t>the</w:t>
      </w:r>
      <w:r w:rsidRPr="00245568">
        <w:t xml:space="preserve"> online application. </w:t>
      </w:r>
    </w:p>
    <w:p w14:paraId="28049F6D" w14:textId="119CA9DC" w:rsidR="00BF54A7" w:rsidRPr="00D64C0A" w:rsidRDefault="00A04D61" w:rsidP="00245568">
      <w:pPr>
        <w:pStyle w:val="BodyText"/>
      </w:pPr>
      <w:r w:rsidRPr="00245568">
        <w:t xml:space="preserve">Instructions </w:t>
      </w:r>
      <w:r w:rsidRPr="00D64C0A">
        <w:t>to</w:t>
      </w:r>
      <w:r w:rsidRPr="00245568">
        <w:t xml:space="preserve"> complete the fillable form are included in the online application.</w:t>
      </w:r>
      <w:r w:rsidRPr="00D45C53">
        <w:t xml:space="preserve"> </w:t>
      </w:r>
      <w:r w:rsidRPr="00245568">
        <w:t xml:space="preserve">The online application must be completed in full and submitted by </w:t>
      </w:r>
      <w:r w:rsidRPr="00245568">
        <w:rPr>
          <w:b/>
          <w:bCs/>
        </w:rPr>
        <w:t>5</w:t>
      </w:r>
      <w:r w:rsidR="00D45C53" w:rsidRPr="00245568">
        <w:rPr>
          <w:b/>
          <w:bCs/>
        </w:rPr>
        <w:t xml:space="preserve"> </w:t>
      </w:r>
      <w:r w:rsidRPr="00245568">
        <w:rPr>
          <w:b/>
          <w:bCs/>
        </w:rPr>
        <w:t xml:space="preserve">p.m. </w:t>
      </w:r>
      <w:r w:rsidRPr="00D45C53">
        <w:rPr>
          <w:b/>
          <w:bCs/>
        </w:rPr>
        <w:t>PT on</w:t>
      </w:r>
      <w:r w:rsidRPr="00245568">
        <w:rPr>
          <w:b/>
          <w:bCs/>
        </w:rPr>
        <w:t xml:space="preserve"> November </w:t>
      </w:r>
      <w:r w:rsidR="00371FFE" w:rsidRPr="00245568">
        <w:rPr>
          <w:b/>
          <w:bCs/>
        </w:rPr>
        <w:t>2</w:t>
      </w:r>
      <w:r w:rsidR="0061598B" w:rsidRPr="00245568">
        <w:rPr>
          <w:b/>
          <w:bCs/>
        </w:rPr>
        <w:t>2</w:t>
      </w:r>
      <w:r w:rsidRPr="00245568">
        <w:rPr>
          <w:b/>
          <w:bCs/>
        </w:rPr>
        <w:t>, 202</w:t>
      </w:r>
      <w:r w:rsidR="00B57D00" w:rsidRPr="00245568">
        <w:rPr>
          <w:b/>
          <w:bCs/>
        </w:rPr>
        <w:t>4</w:t>
      </w:r>
      <w:r w:rsidRPr="00245568">
        <w:rPr>
          <w:b/>
          <w:bCs/>
        </w:rPr>
        <w:t>.</w:t>
      </w:r>
    </w:p>
    <w:p w14:paraId="5065BF03" w14:textId="4CF54913" w:rsidR="00BF54A7" w:rsidRPr="00D45C53" w:rsidRDefault="00A04D61" w:rsidP="00245568">
      <w:pPr>
        <w:pStyle w:val="BodyText"/>
      </w:pPr>
      <w:r w:rsidRPr="00D45C53">
        <w:lastRenderedPageBreak/>
        <w:t xml:space="preserve">It </w:t>
      </w:r>
      <w:r w:rsidRPr="00245568">
        <w:t>is</w:t>
      </w:r>
      <w:r w:rsidRPr="00D45C53">
        <w:t xml:space="preserve"> </w:t>
      </w:r>
      <w:r w:rsidRPr="00245568">
        <w:t>the applicant’s</w:t>
      </w:r>
      <w:r w:rsidRPr="00D45C53">
        <w:t xml:space="preserve"> </w:t>
      </w:r>
      <w:r w:rsidRPr="00245568">
        <w:t>sole responsibility</w:t>
      </w:r>
      <w:r w:rsidRPr="00D45C53">
        <w:t xml:space="preserve"> to</w:t>
      </w:r>
      <w:r w:rsidRPr="00245568">
        <w:t xml:space="preserve"> ensure </w:t>
      </w:r>
      <w:r w:rsidRPr="00D45C53">
        <w:t>that</w:t>
      </w:r>
      <w:r w:rsidRPr="00245568">
        <w:t xml:space="preserve"> their application </w:t>
      </w:r>
      <w:r w:rsidRPr="00D45C53">
        <w:t>has</w:t>
      </w:r>
      <w:r w:rsidRPr="00245568">
        <w:t xml:space="preserve"> been successfully</w:t>
      </w:r>
      <w:r w:rsidRPr="00D45C53">
        <w:t xml:space="preserve"> </w:t>
      </w:r>
      <w:r w:rsidRPr="00245568">
        <w:t xml:space="preserve">submitted </w:t>
      </w:r>
      <w:r w:rsidRPr="00D45C53">
        <w:t>and</w:t>
      </w:r>
      <w:r w:rsidRPr="00245568">
        <w:t xml:space="preserve"> received.</w:t>
      </w:r>
      <w:r w:rsidRPr="00D45C53">
        <w:t xml:space="preserve"> </w:t>
      </w:r>
      <w:r w:rsidR="00D45C53">
        <w:t>Applicants can</w:t>
      </w:r>
      <w:r w:rsidRPr="00245568">
        <w:t xml:space="preserve"> work </w:t>
      </w:r>
      <w:r w:rsidRPr="00D45C53">
        <w:t>on</w:t>
      </w:r>
      <w:r w:rsidRPr="00245568">
        <w:t xml:space="preserve"> </w:t>
      </w:r>
      <w:r w:rsidR="00D45C53">
        <w:t>the</w:t>
      </w:r>
      <w:r w:rsidR="00D45C53" w:rsidRPr="00245568">
        <w:t xml:space="preserve"> </w:t>
      </w:r>
      <w:r w:rsidRPr="00245568">
        <w:t>online application,</w:t>
      </w:r>
      <w:r w:rsidR="00D45C53">
        <w:t xml:space="preserve"> </w:t>
      </w:r>
      <w:r w:rsidRPr="00D45C53">
        <w:t>save</w:t>
      </w:r>
      <w:r w:rsidRPr="00245568">
        <w:t xml:space="preserve"> </w:t>
      </w:r>
      <w:r w:rsidR="00D45C53">
        <w:t>the</w:t>
      </w:r>
      <w:r w:rsidR="00D45C53" w:rsidRPr="00245568">
        <w:t xml:space="preserve"> </w:t>
      </w:r>
      <w:r w:rsidRPr="00245568">
        <w:t>work,</w:t>
      </w:r>
      <w:r w:rsidR="00AD5D2C" w:rsidRPr="00245568">
        <w:t xml:space="preserve"> </w:t>
      </w:r>
      <w:r w:rsidRPr="00245568">
        <w:t xml:space="preserve">and return </w:t>
      </w:r>
      <w:r w:rsidRPr="00D45C53">
        <w:t>to</w:t>
      </w:r>
      <w:r w:rsidRPr="00245568">
        <w:t xml:space="preserve"> it</w:t>
      </w:r>
      <w:r w:rsidRPr="00D45C53">
        <w:t xml:space="preserve"> </w:t>
      </w:r>
      <w:r w:rsidRPr="00245568">
        <w:t>at</w:t>
      </w:r>
      <w:r w:rsidRPr="00D45C53">
        <w:t xml:space="preserve"> </w:t>
      </w:r>
      <w:r w:rsidR="00D45C53">
        <w:t>their</w:t>
      </w:r>
      <w:r w:rsidR="00D45C53" w:rsidRPr="00245568">
        <w:t xml:space="preserve"> </w:t>
      </w:r>
      <w:r w:rsidRPr="00245568">
        <w:t>convenience.</w:t>
      </w:r>
      <w:r w:rsidRPr="00D45C53">
        <w:t xml:space="preserve"> </w:t>
      </w:r>
      <w:r w:rsidRPr="00245568">
        <w:t>However, once the application is submitted, no further changes can be made. Upon submission,</w:t>
      </w:r>
      <w:r w:rsidRPr="00D45C53">
        <w:t xml:space="preserve"> </w:t>
      </w:r>
      <w:r w:rsidR="00D45C53">
        <w:t>applicants</w:t>
      </w:r>
      <w:r w:rsidR="00D45C53" w:rsidRPr="00245568">
        <w:t xml:space="preserve"> </w:t>
      </w:r>
      <w:r w:rsidRPr="00245568">
        <w:t>will</w:t>
      </w:r>
      <w:r w:rsidRPr="00D45C53">
        <w:t xml:space="preserve"> </w:t>
      </w:r>
      <w:r w:rsidRPr="00245568">
        <w:t xml:space="preserve">receive </w:t>
      </w:r>
      <w:r w:rsidRPr="00D45C53">
        <w:t>an</w:t>
      </w:r>
      <w:r w:rsidRPr="00245568">
        <w:t xml:space="preserve"> email confirming receipt</w:t>
      </w:r>
      <w:r w:rsidRPr="00D45C53">
        <w:t xml:space="preserve"> </w:t>
      </w:r>
      <w:r w:rsidRPr="00245568">
        <w:t>of</w:t>
      </w:r>
      <w:r w:rsidRPr="00D45C53">
        <w:t xml:space="preserve"> </w:t>
      </w:r>
      <w:r w:rsidRPr="00245568">
        <w:t>your application.</w:t>
      </w:r>
    </w:p>
    <w:p w14:paraId="6A5DBCD0" w14:textId="77777777" w:rsidR="00BF54A7" w:rsidRPr="00371FFE" w:rsidRDefault="00A04D61" w:rsidP="00245568">
      <w:pPr>
        <w:pStyle w:val="Heading3"/>
        <w:rPr>
          <w:rFonts w:cs="Arial"/>
        </w:rPr>
      </w:pPr>
      <w:bookmarkStart w:id="50" w:name="Application_Components"/>
      <w:bookmarkStart w:id="51" w:name="_Toc179964696"/>
      <w:bookmarkEnd w:id="50"/>
      <w:r w:rsidRPr="00371FFE">
        <w:t>Application</w:t>
      </w:r>
      <w:r w:rsidRPr="00371FFE">
        <w:rPr>
          <w:spacing w:val="1"/>
        </w:rPr>
        <w:t xml:space="preserve"> </w:t>
      </w:r>
      <w:r w:rsidRPr="00371FFE">
        <w:t>Components</w:t>
      </w:r>
      <w:bookmarkEnd w:id="51"/>
    </w:p>
    <w:p w14:paraId="292178E4" w14:textId="1E52BAAD" w:rsidR="00BF54A7" w:rsidRPr="0026209B" w:rsidRDefault="00A04D61" w:rsidP="00245568">
      <w:pPr>
        <w:pStyle w:val="BodyText"/>
      </w:pPr>
      <w:r w:rsidRPr="00245568">
        <w:t xml:space="preserve">The online application includes </w:t>
      </w:r>
      <w:r w:rsidRPr="0026209B">
        <w:t>four</w:t>
      </w:r>
      <w:r w:rsidRPr="00245568">
        <w:t xml:space="preserve"> (4) components,</w:t>
      </w:r>
      <w:r w:rsidRPr="0026209B">
        <w:t xml:space="preserve"> </w:t>
      </w:r>
      <w:r w:rsidRPr="00245568">
        <w:t>three (3) of</w:t>
      </w:r>
      <w:r w:rsidRPr="0026209B">
        <w:t xml:space="preserve"> </w:t>
      </w:r>
      <w:r w:rsidRPr="00245568">
        <w:t xml:space="preserve">which are scored (Sections </w:t>
      </w:r>
      <w:r w:rsidRPr="0026209B">
        <w:t xml:space="preserve">II, </w:t>
      </w:r>
      <w:r w:rsidRPr="00245568">
        <w:t xml:space="preserve">III, </w:t>
      </w:r>
      <w:r w:rsidRPr="0026209B">
        <w:t>and</w:t>
      </w:r>
      <w:r w:rsidRPr="00245568">
        <w:t xml:space="preserve"> </w:t>
      </w:r>
      <w:r w:rsidRPr="0026209B">
        <w:t>IV)</w:t>
      </w:r>
      <w:r w:rsidRPr="00245568">
        <w:t xml:space="preserve"> </w:t>
      </w:r>
      <w:r w:rsidRPr="0026209B">
        <w:t>for</w:t>
      </w:r>
      <w:r w:rsidRPr="00245568">
        <w:t xml:space="preserve"> </w:t>
      </w:r>
      <w:r w:rsidRPr="0026209B">
        <w:t>a</w:t>
      </w:r>
      <w:r w:rsidRPr="00245568">
        <w:t xml:space="preserve"> total</w:t>
      </w:r>
      <w:r w:rsidRPr="0026209B">
        <w:t xml:space="preserve"> of</w:t>
      </w:r>
      <w:r w:rsidRPr="00245568">
        <w:t xml:space="preserve"> </w:t>
      </w:r>
      <w:r w:rsidRPr="0026209B">
        <w:t>100</w:t>
      </w:r>
      <w:r w:rsidRPr="00245568">
        <w:t xml:space="preserve"> possible points. Section </w:t>
      </w:r>
      <w:r w:rsidRPr="0026209B">
        <w:t xml:space="preserve">I </w:t>
      </w:r>
      <w:r w:rsidRPr="00245568">
        <w:t xml:space="preserve">is </w:t>
      </w:r>
      <w:r w:rsidRPr="0026209B">
        <w:t xml:space="preserve">not </w:t>
      </w:r>
      <w:r w:rsidRPr="00245568">
        <w:t xml:space="preserve">scored </w:t>
      </w:r>
      <w:r w:rsidRPr="0026209B">
        <w:t>but</w:t>
      </w:r>
      <w:r w:rsidR="002421B6" w:rsidRPr="0026209B">
        <w:t xml:space="preserve"> is very important and</w:t>
      </w:r>
      <w:r w:rsidRPr="00245568">
        <w:t xml:space="preserve"> must </w:t>
      </w:r>
      <w:r w:rsidRPr="0026209B">
        <w:t>be</w:t>
      </w:r>
      <w:r w:rsidRPr="00245568">
        <w:t xml:space="preserve"> completed accurately</w:t>
      </w:r>
      <w:r w:rsidRPr="0026209B">
        <w:t xml:space="preserve"> </w:t>
      </w:r>
      <w:r w:rsidRPr="00245568">
        <w:t>and truthfully</w:t>
      </w:r>
      <w:r w:rsidRPr="0026209B">
        <w:t xml:space="preserve"> </w:t>
      </w:r>
      <w:r w:rsidRPr="00245568">
        <w:t xml:space="preserve">in order </w:t>
      </w:r>
      <w:r w:rsidRPr="0026209B">
        <w:t>to</w:t>
      </w:r>
      <w:r w:rsidRPr="00245568">
        <w:t xml:space="preserve"> submit</w:t>
      </w:r>
      <w:r w:rsidRPr="0026209B">
        <w:t xml:space="preserve"> </w:t>
      </w:r>
      <w:r w:rsidR="0026209B" w:rsidRPr="00245568">
        <w:t xml:space="preserve">an </w:t>
      </w:r>
      <w:r w:rsidRPr="00245568">
        <w:t xml:space="preserve">application. </w:t>
      </w:r>
      <w:r w:rsidR="0026209B" w:rsidRPr="0026209B">
        <w:t>R</w:t>
      </w:r>
      <w:r w:rsidRPr="00245568">
        <w:t>esponses</w:t>
      </w:r>
      <w:r w:rsidRPr="0026209B">
        <w:t xml:space="preserve"> to</w:t>
      </w:r>
      <w:r w:rsidRPr="00245568">
        <w:t xml:space="preserve"> these application components will</w:t>
      </w:r>
      <w:r w:rsidRPr="0026209B">
        <w:t xml:space="preserve"> be</w:t>
      </w:r>
      <w:r w:rsidRPr="00245568">
        <w:t xml:space="preserve"> </w:t>
      </w:r>
      <w:r w:rsidRPr="0026209B">
        <w:t>used</w:t>
      </w:r>
      <w:r w:rsidRPr="00245568">
        <w:t xml:space="preserve"> in the application scoring and selection process.</w:t>
      </w:r>
      <w:r w:rsidRPr="0026209B">
        <w:t xml:space="preserve"> </w:t>
      </w:r>
      <w:r w:rsidRPr="00245568">
        <w:t>The scoring criteria is described further in this</w:t>
      </w:r>
      <w:r w:rsidRPr="0026209B">
        <w:t xml:space="preserve"> </w:t>
      </w:r>
      <w:r w:rsidRPr="00245568">
        <w:t>RFA.</w:t>
      </w:r>
    </w:p>
    <w:p w14:paraId="042789F0" w14:textId="77777777" w:rsidR="00BF54A7" w:rsidRPr="00371FFE" w:rsidRDefault="00A04D61" w:rsidP="00245568">
      <w:pPr>
        <w:pStyle w:val="Heading3"/>
        <w:rPr>
          <w:rFonts w:cs="Arial"/>
        </w:rPr>
      </w:pPr>
      <w:bookmarkStart w:id="52" w:name="Application_Scoring"/>
      <w:bookmarkStart w:id="53" w:name="_Toc179964697"/>
      <w:bookmarkEnd w:id="52"/>
      <w:r w:rsidRPr="00371FFE">
        <w:t>Application</w:t>
      </w:r>
      <w:r w:rsidRPr="00371FFE">
        <w:rPr>
          <w:spacing w:val="1"/>
        </w:rPr>
        <w:t xml:space="preserve"> </w:t>
      </w:r>
      <w:r w:rsidRPr="00371FFE">
        <w:t>Scoring</w:t>
      </w:r>
      <w:bookmarkEnd w:id="53"/>
    </w:p>
    <w:p w14:paraId="7BE37E1F" w14:textId="77777777" w:rsidR="00BF54A7" w:rsidRPr="00F30652" w:rsidRDefault="00A04D61" w:rsidP="00245568">
      <w:pPr>
        <w:pStyle w:val="BodyText"/>
      </w:pPr>
      <w:r w:rsidRPr="00245568">
        <w:t xml:space="preserve">Following </w:t>
      </w:r>
      <w:r w:rsidRPr="00F30652">
        <w:t>a</w:t>
      </w:r>
      <w:r w:rsidRPr="00245568">
        <w:t xml:space="preserve"> technical</w:t>
      </w:r>
      <w:r w:rsidRPr="00F30652">
        <w:t xml:space="preserve"> </w:t>
      </w:r>
      <w:r w:rsidRPr="00245568">
        <w:t>review</w:t>
      </w:r>
      <w:r w:rsidRPr="00F30652">
        <w:t xml:space="preserve"> </w:t>
      </w:r>
      <w:r w:rsidRPr="00245568">
        <w:t xml:space="preserve">and scoring </w:t>
      </w:r>
      <w:r w:rsidRPr="00F30652">
        <w:t>of</w:t>
      </w:r>
      <w:r w:rsidRPr="00245568">
        <w:t xml:space="preserve"> each application, budgets</w:t>
      </w:r>
      <w:r w:rsidRPr="00F30652">
        <w:t xml:space="preserve"> </w:t>
      </w:r>
      <w:r w:rsidRPr="00245568">
        <w:t>will</w:t>
      </w:r>
      <w:r w:rsidRPr="00F30652">
        <w:t xml:space="preserve"> be</w:t>
      </w:r>
      <w:r w:rsidRPr="00245568">
        <w:t xml:space="preserve"> reviewed</w:t>
      </w:r>
      <w:r w:rsidRPr="00F30652">
        <w:t xml:space="preserve"> to</w:t>
      </w:r>
      <w:r w:rsidRPr="00245568">
        <w:t xml:space="preserve"> ensure costs</w:t>
      </w:r>
      <w:r w:rsidRPr="00F30652">
        <w:t xml:space="preserve"> </w:t>
      </w:r>
      <w:r w:rsidRPr="00245568">
        <w:t>are allowable, reasonable,</w:t>
      </w:r>
      <w:r w:rsidRPr="00F30652">
        <w:t xml:space="preserve"> </w:t>
      </w:r>
      <w:r w:rsidRPr="00245568">
        <w:t xml:space="preserve">and linked </w:t>
      </w:r>
      <w:r w:rsidRPr="00F30652">
        <w:t>to</w:t>
      </w:r>
      <w:r w:rsidRPr="00245568">
        <w:t xml:space="preserve"> the described objectives.</w:t>
      </w:r>
      <w:r w:rsidRPr="00F30652">
        <w:t xml:space="preserve"> </w:t>
      </w:r>
      <w:r w:rsidRPr="00245568">
        <w:t>Only applicants</w:t>
      </w:r>
      <w:r w:rsidRPr="00F30652">
        <w:t xml:space="preserve"> </w:t>
      </w:r>
      <w:r w:rsidRPr="00245568">
        <w:t>that meet</w:t>
      </w:r>
      <w:r w:rsidRPr="00F30652">
        <w:t xml:space="preserve"> </w:t>
      </w:r>
      <w:r w:rsidRPr="00245568">
        <w:t>these criteria will</w:t>
      </w:r>
      <w:r w:rsidRPr="00F30652">
        <w:t xml:space="preserve"> be</w:t>
      </w:r>
      <w:r w:rsidRPr="00245568">
        <w:t xml:space="preserve"> considered for funding.</w:t>
      </w:r>
      <w:r w:rsidRPr="00F30652">
        <w:t xml:space="preserve"> </w:t>
      </w:r>
      <w:r w:rsidRPr="00245568">
        <w:t>Funding awards are merit</w:t>
      </w:r>
      <w:r w:rsidRPr="00F30652">
        <w:t xml:space="preserve"> </w:t>
      </w:r>
      <w:r w:rsidRPr="00245568">
        <w:t>based,</w:t>
      </w:r>
      <w:r w:rsidRPr="00F30652">
        <w:t xml:space="preserve"> </w:t>
      </w:r>
      <w:r w:rsidRPr="00245568">
        <w:t xml:space="preserve">with </w:t>
      </w:r>
      <w:r w:rsidRPr="00F30652">
        <w:t>no</w:t>
      </w:r>
      <w:r w:rsidRPr="00245568">
        <w:t xml:space="preserve"> guarantee that applicants</w:t>
      </w:r>
      <w:r w:rsidRPr="00F30652">
        <w:t xml:space="preserve"> </w:t>
      </w:r>
      <w:r w:rsidRPr="00245568">
        <w:t>will</w:t>
      </w:r>
      <w:r w:rsidRPr="00F30652">
        <w:t xml:space="preserve"> be</w:t>
      </w:r>
      <w:r w:rsidRPr="00245568">
        <w:t xml:space="preserve"> awarded their full</w:t>
      </w:r>
      <w:r w:rsidRPr="00F30652">
        <w:t xml:space="preserve"> </w:t>
      </w:r>
      <w:r w:rsidRPr="00245568">
        <w:t>request</w:t>
      </w:r>
      <w:r w:rsidRPr="00F30652">
        <w:t xml:space="preserve"> </w:t>
      </w:r>
      <w:r w:rsidRPr="00245568">
        <w:t xml:space="preserve">amount. </w:t>
      </w:r>
      <w:r w:rsidRPr="00F30652">
        <w:t xml:space="preserve">As </w:t>
      </w:r>
      <w:r w:rsidRPr="00245568">
        <w:t>described below, priority</w:t>
      </w:r>
      <w:r w:rsidRPr="00F30652">
        <w:t xml:space="preserve"> </w:t>
      </w:r>
      <w:r w:rsidRPr="00245568">
        <w:t xml:space="preserve">scoring considerations </w:t>
      </w:r>
      <w:r w:rsidRPr="00F30652">
        <w:t xml:space="preserve">may </w:t>
      </w:r>
      <w:r w:rsidRPr="00245568">
        <w:t xml:space="preserve">factor into applicant awards </w:t>
      </w:r>
      <w:r w:rsidRPr="00F30652">
        <w:t>to</w:t>
      </w:r>
      <w:r w:rsidRPr="00245568">
        <w:t xml:space="preserve"> ensure </w:t>
      </w:r>
      <w:r w:rsidRPr="00F30652">
        <w:t>an</w:t>
      </w:r>
      <w:r w:rsidRPr="00245568">
        <w:t xml:space="preserve"> optimal distribution </w:t>
      </w:r>
      <w:r w:rsidRPr="00F30652">
        <w:t>of</w:t>
      </w:r>
      <w:r w:rsidRPr="00245568">
        <w:t xml:space="preserve"> grantees</w:t>
      </w:r>
      <w:r w:rsidRPr="00F30652">
        <w:t xml:space="preserve"> </w:t>
      </w:r>
      <w:r w:rsidRPr="00245568">
        <w:t>statewide.</w:t>
      </w:r>
    </w:p>
    <w:p w14:paraId="4BD639A3" w14:textId="7D1E9466" w:rsidR="008D5FD7" w:rsidRPr="00245568" w:rsidRDefault="00A04D61" w:rsidP="00245568">
      <w:pPr>
        <w:pStyle w:val="BodyText"/>
      </w:pPr>
      <w:r w:rsidRPr="00245568">
        <w:t>Funding decisions</w:t>
      </w:r>
      <w:r w:rsidRPr="00F30652">
        <w:t xml:space="preserve"> </w:t>
      </w:r>
      <w:r w:rsidRPr="00245568">
        <w:t xml:space="preserve">are </w:t>
      </w:r>
      <w:r w:rsidRPr="00F30652">
        <w:t>at</w:t>
      </w:r>
      <w:r w:rsidRPr="00245568">
        <w:t xml:space="preserve"> the sole discretion of</w:t>
      </w:r>
      <w:r w:rsidRPr="00F30652">
        <w:t xml:space="preserve"> </w:t>
      </w:r>
      <w:r w:rsidRPr="00245568">
        <w:t xml:space="preserve">AHP </w:t>
      </w:r>
      <w:r w:rsidR="007C2E23" w:rsidRPr="00245568">
        <w:t xml:space="preserve">with DHCS review </w:t>
      </w:r>
      <w:r w:rsidRPr="00245568">
        <w:t xml:space="preserve">and subject </w:t>
      </w:r>
      <w:r w:rsidRPr="00F30652">
        <w:t>to</w:t>
      </w:r>
      <w:r w:rsidRPr="00245568">
        <w:t xml:space="preserve"> DHCS approval. There is</w:t>
      </w:r>
      <w:r w:rsidRPr="00F30652">
        <w:t xml:space="preserve"> </w:t>
      </w:r>
      <w:r w:rsidRPr="00245568">
        <w:t>no appeal</w:t>
      </w:r>
      <w:r w:rsidRPr="00F30652">
        <w:t xml:space="preserve"> </w:t>
      </w:r>
      <w:r w:rsidRPr="00245568">
        <w:t>process.</w:t>
      </w:r>
      <w:r w:rsidRPr="00F30652">
        <w:t xml:space="preserve"> </w:t>
      </w:r>
      <w:r w:rsidRPr="00245568">
        <w:t xml:space="preserve">AHP </w:t>
      </w:r>
      <w:r w:rsidR="00987F1C" w:rsidRPr="00245568">
        <w:t xml:space="preserve">and DHCS </w:t>
      </w:r>
      <w:r w:rsidRPr="00245568">
        <w:t xml:space="preserve">staff are </w:t>
      </w:r>
      <w:r w:rsidRPr="00F30652">
        <w:t>not</w:t>
      </w:r>
      <w:r w:rsidRPr="00245568">
        <w:t xml:space="preserve"> available </w:t>
      </w:r>
      <w:r w:rsidRPr="00F30652">
        <w:t>to</w:t>
      </w:r>
      <w:r w:rsidRPr="00245568">
        <w:t xml:space="preserve"> discuss</w:t>
      </w:r>
      <w:r w:rsidRPr="00F30652">
        <w:t xml:space="preserve"> </w:t>
      </w:r>
      <w:r w:rsidRPr="00245568">
        <w:t>the merits</w:t>
      </w:r>
      <w:r w:rsidRPr="00F30652">
        <w:t xml:space="preserve"> of</w:t>
      </w:r>
      <w:r w:rsidRPr="00245568">
        <w:t xml:space="preserve"> </w:t>
      </w:r>
      <w:r w:rsidRPr="00F30652">
        <w:t>any</w:t>
      </w:r>
      <w:r w:rsidRPr="00245568">
        <w:t xml:space="preserve"> proposal</w:t>
      </w:r>
      <w:r w:rsidRPr="00F30652">
        <w:t xml:space="preserve"> </w:t>
      </w:r>
      <w:r w:rsidRPr="00245568">
        <w:t>not</w:t>
      </w:r>
      <w:r w:rsidRPr="00F30652">
        <w:t xml:space="preserve"> </w:t>
      </w:r>
      <w:r w:rsidRPr="00245568">
        <w:t xml:space="preserve">recommended </w:t>
      </w:r>
      <w:r w:rsidRPr="00F30652">
        <w:t>for</w:t>
      </w:r>
      <w:r w:rsidRPr="00245568">
        <w:t xml:space="preserve"> funding.</w:t>
      </w:r>
      <w:r w:rsidR="008D5FD7" w:rsidRPr="00245568">
        <w:t xml:space="preserve"> </w:t>
      </w:r>
    </w:p>
    <w:p w14:paraId="49C39053" w14:textId="2DEEDC44" w:rsidR="00BF54A7" w:rsidRPr="00245568" w:rsidRDefault="008D5FD7" w:rsidP="00245568">
      <w:pPr>
        <w:pStyle w:val="Heading3"/>
      </w:pPr>
      <w:bookmarkStart w:id="54" w:name="_Toc179964698"/>
      <w:r w:rsidRPr="00245568">
        <w:t>Funding Availability</w:t>
      </w:r>
      <w:bookmarkEnd w:id="54"/>
    </w:p>
    <w:p w14:paraId="49BE06D9" w14:textId="1C235551" w:rsidR="006D3C5C" w:rsidRPr="00245568" w:rsidRDefault="006D3C5C" w:rsidP="00245568">
      <w:pPr>
        <w:pStyle w:val="BodyText"/>
      </w:pPr>
      <w:r w:rsidRPr="00245568">
        <w:t>DHCS intends to obligate funds for the SOR IV grant</w:t>
      </w:r>
      <w:r w:rsidR="00F30652">
        <w:t>,</w:t>
      </w:r>
      <w:r w:rsidRPr="00245568">
        <w:t xml:space="preserve"> however all funding is contingent on DHCS funding availability and approval to AHP for the distribution of funding. In the event that DHCS does not obligate funds or the expected amount of SOR IV funds to AHP for distribution during th</w:t>
      </w:r>
      <w:r w:rsidR="004E67E9" w:rsidRPr="00245568">
        <w:t xml:space="preserve">e </w:t>
      </w:r>
      <w:r w:rsidRPr="00245568">
        <w:t>period</w:t>
      </w:r>
      <w:r w:rsidR="004E67E9" w:rsidRPr="00245568">
        <w:t xml:space="preserve"> of performance described above</w:t>
      </w:r>
      <w:r w:rsidRPr="00245568">
        <w:t xml:space="preserve">, AHP will accordingly be unable to issue subcontracts to H&amp;SS SOR IV </w:t>
      </w:r>
      <w:r w:rsidR="004E67E9" w:rsidRPr="00245568">
        <w:t xml:space="preserve">grantees </w:t>
      </w:r>
      <w:r w:rsidRPr="00245568">
        <w:t>as indicated in this RFA. </w:t>
      </w:r>
    </w:p>
    <w:p w14:paraId="6E8490EC" w14:textId="77777777" w:rsidR="00BF54A7" w:rsidRDefault="00A04D61">
      <w:pPr>
        <w:pStyle w:val="Heading2"/>
        <w:rPr>
          <w:b w:val="0"/>
          <w:bCs w:val="0"/>
        </w:rPr>
      </w:pPr>
      <w:bookmarkStart w:id="55" w:name="Application_Priority"/>
      <w:bookmarkStart w:id="56" w:name="_Toc179964699"/>
      <w:bookmarkEnd w:id="55"/>
      <w:r>
        <w:rPr>
          <w:spacing w:val="-1"/>
        </w:rPr>
        <w:t>Application</w:t>
      </w:r>
      <w:r>
        <w:t xml:space="preserve"> </w:t>
      </w:r>
      <w:r>
        <w:rPr>
          <w:spacing w:val="-1"/>
        </w:rPr>
        <w:t>Priority</w:t>
      </w:r>
      <w:bookmarkEnd w:id="56"/>
    </w:p>
    <w:p w14:paraId="6EB8A697" w14:textId="26251EB1" w:rsidR="00BF54A7" w:rsidRDefault="00A04D61">
      <w:pPr>
        <w:pStyle w:val="BodyText"/>
        <w:ind w:left="100"/>
      </w:pPr>
      <w:r>
        <w:rPr>
          <w:spacing w:val="-1"/>
        </w:rPr>
        <w:t>Priority</w:t>
      </w:r>
      <w:r>
        <w:t xml:space="preserve"> </w:t>
      </w:r>
      <w:r>
        <w:rPr>
          <w:spacing w:val="-1"/>
        </w:rPr>
        <w:t>will</w:t>
      </w:r>
      <w:r>
        <w:t xml:space="preserve"> be</w:t>
      </w:r>
      <w:r>
        <w:rPr>
          <w:spacing w:val="1"/>
        </w:rPr>
        <w:t xml:space="preserve"> </w:t>
      </w:r>
      <w:r>
        <w:rPr>
          <w:spacing w:val="-1"/>
        </w:rPr>
        <w:t xml:space="preserve">given </w:t>
      </w:r>
      <w:r>
        <w:t>to</w:t>
      </w:r>
      <w:r w:rsidR="004E67E9">
        <w:t>:</w:t>
      </w:r>
    </w:p>
    <w:p w14:paraId="09C5B80F" w14:textId="23E63D0A" w:rsidR="00C91C1E" w:rsidRPr="00245568" w:rsidRDefault="004E67E9" w:rsidP="00245568">
      <w:pPr>
        <w:pStyle w:val="BodyText"/>
        <w:numPr>
          <w:ilvl w:val="0"/>
          <w:numId w:val="45"/>
        </w:numPr>
      </w:pPr>
      <w:r w:rsidRPr="00245568">
        <w:t>O</w:t>
      </w:r>
      <w:r w:rsidR="00A04D61" w:rsidRPr="00245568">
        <w:t xml:space="preserve">rganizations </w:t>
      </w:r>
      <w:r w:rsidR="00204588" w:rsidRPr="00245568">
        <w:t xml:space="preserve">that are not NTPs and are </w:t>
      </w:r>
      <w:r w:rsidR="0079750E" w:rsidRPr="00245568">
        <w:t xml:space="preserve">seeking to </w:t>
      </w:r>
      <w:r w:rsidR="00E2196C" w:rsidRPr="00245568">
        <w:t>initiate the delivery of MAT</w:t>
      </w:r>
      <w:r w:rsidR="004E509E" w:rsidRPr="00245568">
        <w:t xml:space="preserve"> </w:t>
      </w:r>
      <w:r w:rsidR="003A46DF" w:rsidRPr="00245568">
        <w:t xml:space="preserve">and related treatment </w:t>
      </w:r>
      <w:r w:rsidR="00F90AEE" w:rsidRPr="00245568">
        <w:t>services</w:t>
      </w:r>
      <w:r w:rsidR="00923354" w:rsidRPr="00245568">
        <w:t xml:space="preserve"> for OUD for the first time</w:t>
      </w:r>
      <w:r w:rsidR="00C91C1E" w:rsidRPr="00245568">
        <w:t>.</w:t>
      </w:r>
      <w:r w:rsidR="004E509E" w:rsidRPr="00245568">
        <w:t xml:space="preserve"> </w:t>
      </w:r>
      <w:r w:rsidR="00204588" w:rsidRPr="00245568">
        <w:t>These n</w:t>
      </w:r>
      <w:r w:rsidR="004E509E" w:rsidRPr="00245568">
        <w:t xml:space="preserve">ew “Spokes” </w:t>
      </w:r>
      <w:r w:rsidR="002B3440" w:rsidRPr="00245568">
        <w:t xml:space="preserve">should </w:t>
      </w:r>
      <w:r w:rsidR="005A0988" w:rsidRPr="00245568">
        <w:t xml:space="preserve">specify this </w:t>
      </w:r>
      <w:r w:rsidR="00204588" w:rsidRPr="00245568">
        <w:t>status a</w:t>
      </w:r>
      <w:r w:rsidR="005A0988" w:rsidRPr="00245568">
        <w:t xml:space="preserve">nd </w:t>
      </w:r>
      <w:r w:rsidR="006551BD" w:rsidRPr="00245568">
        <w:t xml:space="preserve">are eligible for tailored TTA </w:t>
      </w:r>
      <w:r w:rsidR="006A067E" w:rsidRPr="00245568">
        <w:t xml:space="preserve">to support this effort and </w:t>
      </w:r>
      <w:r w:rsidR="005A0988" w:rsidRPr="00245568">
        <w:t xml:space="preserve">may be considered for </w:t>
      </w:r>
      <w:r w:rsidR="002C5A06" w:rsidRPr="00245568">
        <w:t>start-up funding</w:t>
      </w:r>
      <w:r w:rsidR="00843071" w:rsidRPr="00245568">
        <w:t xml:space="preserve"> if necessary</w:t>
      </w:r>
      <w:r w:rsidR="00F055EE">
        <w:t>.</w:t>
      </w:r>
    </w:p>
    <w:p w14:paraId="7A51AE68" w14:textId="52C06792" w:rsidR="00F80CC0" w:rsidRPr="00F055EE" w:rsidRDefault="00243D6C" w:rsidP="00245568">
      <w:pPr>
        <w:pStyle w:val="BodyText"/>
        <w:numPr>
          <w:ilvl w:val="0"/>
          <w:numId w:val="45"/>
        </w:numPr>
      </w:pPr>
      <w:r w:rsidRPr="00245568">
        <w:t xml:space="preserve">Organizations </w:t>
      </w:r>
      <w:r w:rsidR="00A04D61" w:rsidRPr="00245568">
        <w:t>operating in regions</w:t>
      </w:r>
      <w:r w:rsidR="00A04D61" w:rsidRPr="00F055EE">
        <w:t xml:space="preserve"> </w:t>
      </w:r>
      <w:r w:rsidR="00A04D61" w:rsidRPr="00245568">
        <w:t xml:space="preserve">with high rates </w:t>
      </w:r>
      <w:r w:rsidR="00A04D61" w:rsidRPr="00F055EE">
        <w:t xml:space="preserve">of </w:t>
      </w:r>
      <w:r w:rsidR="00A04D61" w:rsidRPr="00245568">
        <w:t>overdose</w:t>
      </w:r>
      <w:r w:rsidR="00E77D0A" w:rsidRPr="00245568">
        <w:t>s</w:t>
      </w:r>
      <w:r w:rsidR="00A04D61" w:rsidRPr="00245568">
        <w:t>,</w:t>
      </w:r>
      <w:r w:rsidR="00A04D61" w:rsidRPr="00F055EE">
        <w:t xml:space="preserve"> </w:t>
      </w:r>
      <w:r w:rsidR="00A04D61" w:rsidRPr="00245568">
        <w:t>SUD,</w:t>
      </w:r>
      <w:r w:rsidR="00A04D61" w:rsidRPr="00F055EE">
        <w:t xml:space="preserve"> </w:t>
      </w:r>
      <w:r w:rsidR="00A04D61" w:rsidRPr="00245568">
        <w:t xml:space="preserve">suicide, </w:t>
      </w:r>
      <w:r w:rsidR="00A04D61" w:rsidRPr="00F055EE">
        <w:t>and</w:t>
      </w:r>
      <w:r w:rsidR="00A04D61" w:rsidRPr="00245568">
        <w:t xml:space="preserve"> attempted suicide, and/or </w:t>
      </w:r>
      <w:r w:rsidR="00E77D0A" w:rsidRPr="00245568">
        <w:t xml:space="preserve">actively serving individuals in </w:t>
      </w:r>
      <w:r w:rsidR="00A04D61" w:rsidRPr="00245568">
        <w:t>underserved</w:t>
      </w:r>
      <w:r w:rsidR="0027507E" w:rsidRPr="00245568">
        <w:t xml:space="preserve"> </w:t>
      </w:r>
      <w:r w:rsidR="00A04D61" w:rsidRPr="00245568">
        <w:t>communitie</w:t>
      </w:r>
      <w:r w:rsidR="0027507E" w:rsidRPr="00245568">
        <w:t>s, and groups, including persons reentering the community from carceral settings</w:t>
      </w:r>
      <w:r w:rsidR="00F055EE">
        <w:t>.</w:t>
      </w:r>
      <w:r w:rsidR="00F055EE" w:rsidRPr="00245568">
        <w:t xml:space="preserve"> </w:t>
      </w:r>
    </w:p>
    <w:p w14:paraId="10794D22" w14:textId="393EA78F" w:rsidR="003669A5" w:rsidRPr="00245568" w:rsidRDefault="00695A8C" w:rsidP="00245568">
      <w:pPr>
        <w:pStyle w:val="BodyText"/>
        <w:numPr>
          <w:ilvl w:val="0"/>
          <w:numId w:val="45"/>
        </w:numPr>
      </w:pPr>
      <w:r w:rsidRPr="00245568">
        <w:t xml:space="preserve">Organizations that are </w:t>
      </w:r>
      <w:r w:rsidR="00174A36" w:rsidRPr="00245568">
        <w:t xml:space="preserve">interested in extending their hours of operation </w:t>
      </w:r>
      <w:r w:rsidR="00CD1433" w:rsidRPr="00245568">
        <w:t xml:space="preserve">for up to </w:t>
      </w:r>
      <w:r w:rsidR="00CD1433" w:rsidRPr="00245568">
        <w:lastRenderedPageBreak/>
        <w:t xml:space="preserve">eighteen </w:t>
      </w:r>
      <w:r w:rsidR="00835539" w:rsidRPr="00245568">
        <w:t xml:space="preserve">(18) </w:t>
      </w:r>
      <w:r w:rsidR="00CD1433" w:rsidRPr="00245568">
        <w:t xml:space="preserve">hours per </w:t>
      </w:r>
      <w:r w:rsidR="00835539" w:rsidRPr="00245568">
        <w:t xml:space="preserve">day for </w:t>
      </w:r>
      <w:r w:rsidR="00DF6714" w:rsidRPr="00245568">
        <w:t xml:space="preserve">NTPs (Hubs) and up to </w:t>
      </w:r>
      <w:r w:rsidR="00526E13" w:rsidRPr="00245568">
        <w:t xml:space="preserve">fourteen </w:t>
      </w:r>
      <w:r w:rsidR="00DF6714" w:rsidRPr="00245568">
        <w:t>(1</w:t>
      </w:r>
      <w:r w:rsidR="00526E13" w:rsidRPr="00245568">
        <w:t>4</w:t>
      </w:r>
      <w:r w:rsidR="00DF6714" w:rsidRPr="00245568">
        <w:t>) hours per day</w:t>
      </w:r>
      <w:r w:rsidR="00D73654" w:rsidRPr="00245568">
        <w:t xml:space="preserve"> </w:t>
      </w:r>
      <w:r w:rsidR="00526E13" w:rsidRPr="00245568">
        <w:t xml:space="preserve">for Spokes </w:t>
      </w:r>
      <w:r w:rsidR="00D539D8" w:rsidRPr="00245568">
        <w:t>and/</w:t>
      </w:r>
      <w:r w:rsidR="00D73654" w:rsidRPr="00245568">
        <w:t xml:space="preserve">or the equivalent </w:t>
      </w:r>
      <w:r w:rsidR="00B20AE1" w:rsidRPr="00245568">
        <w:t xml:space="preserve">total </w:t>
      </w:r>
      <w:r w:rsidR="00521784" w:rsidRPr="00245568">
        <w:t>additional hours</w:t>
      </w:r>
      <w:r w:rsidR="00B20AE1" w:rsidRPr="00245568">
        <w:t xml:space="preserve"> on weekends</w:t>
      </w:r>
      <w:r w:rsidR="00D539D8" w:rsidRPr="00245568">
        <w:t xml:space="preserve">. This </w:t>
      </w:r>
      <w:r w:rsidR="00560E8C" w:rsidRPr="00245568">
        <w:t>includes</w:t>
      </w:r>
      <w:r w:rsidR="00AC5873">
        <w:t xml:space="preserve"> </w:t>
      </w:r>
      <w:r w:rsidR="00DF6714" w:rsidRPr="00245568">
        <w:t xml:space="preserve"> </w:t>
      </w:r>
      <w:r w:rsidRPr="00245568">
        <w:t xml:space="preserve">SUD treatment providers that are interested in </w:t>
      </w:r>
      <w:r w:rsidR="002B572B" w:rsidRPr="00245568">
        <w:t xml:space="preserve">providing </w:t>
      </w:r>
      <w:r w:rsidRPr="00245568">
        <w:t>MAT</w:t>
      </w:r>
      <w:r w:rsidR="002B572B" w:rsidRPr="00245568">
        <w:t xml:space="preserve"> services for the first time.</w:t>
      </w:r>
      <w:r w:rsidRPr="00245568">
        <w:t xml:space="preserve"> </w:t>
      </w:r>
    </w:p>
    <w:p w14:paraId="71315E1B" w14:textId="6EA3AEAA" w:rsidR="00E77D0A" w:rsidRPr="00F055EE" w:rsidRDefault="00A04D61" w:rsidP="00245568">
      <w:pPr>
        <w:pStyle w:val="BodyText"/>
        <w:numPr>
          <w:ilvl w:val="0"/>
          <w:numId w:val="45"/>
        </w:numPr>
      </w:pPr>
      <w:r w:rsidRPr="00245568">
        <w:t>Culturally</w:t>
      </w:r>
      <w:r w:rsidRPr="00F055EE">
        <w:t xml:space="preserve"> </w:t>
      </w:r>
      <w:r w:rsidRPr="00245568">
        <w:t xml:space="preserve">specific </w:t>
      </w:r>
      <w:r w:rsidRPr="00F055EE">
        <w:t>and</w:t>
      </w:r>
      <w:r w:rsidRPr="00245568">
        <w:t xml:space="preserve"> culturally</w:t>
      </w:r>
      <w:r w:rsidRPr="00F055EE">
        <w:t xml:space="preserve"> </w:t>
      </w:r>
      <w:r w:rsidRPr="00245568">
        <w:t>responsive organizations</w:t>
      </w:r>
      <w:r w:rsidR="00D02D56">
        <w:t xml:space="preserve">, </w:t>
      </w:r>
      <w:r w:rsidR="00D02D56" w:rsidRPr="00671EEB">
        <w:t>including tribes and tribal entities,</w:t>
      </w:r>
      <w:r w:rsidRPr="00D02D56">
        <w:rPr>
          <w:color w:val="00B050"/>
        </w:rPr>
        <w:t xml:space="preserve"> </w:t>
      </w:r>
      <w:r w:rsidRPr="00245568">
        <w:t xml:space="preserve">that </w:t>
      </w:r>
      <w:r w:rsidR="001B01AE" w:rsidRPr="00245568">
        <w:t xml:space="preserve">especially </w:t>
      </w:r>
      <w:r w:rsidRPr="00245568">
        <w:t>address</w:t>
      </w:r>
      <w:r w:rsidRPr="00F055EE">
        <w:t xml:space="preserve"> the</w:t>
      </w:r>
      <w:r w:rsidRPr="00245568">
        <w:t xml:space="preserve"> needs </w:t>
      </w:r>
      <w:r w:rsidRPr="00F055EE">
        <w:t xml:space="preserve">of </w:t>
      </w:r>
      <w:r w:rsidRPr="00245568">
        <w:t xml:space="preserve">underserved </w:t>
      </w:r>
      <w:r w:rsidR="00B079A7" w:rsidRPr="00245568">
        <w:t>individuals and communities</w:t>
      </w:r>
      <w:r w:rsidR="00F055EE">
        <w:t>.</w:t>
      </w:r>
      <w:r w:rsidR="00F055EE" w:rsidRPr="00F055EE">
        <w:t xml:space="preserve"> </w:t>
      </w:r>
    </w:p>
    <w:p w14:paraId="0F8EB72E" w14:textId="50543D5C" w:rsidR="00BF54A7" w:rsidRPr="00F055EE" w:rsidRDefault="00A04D61" w:rsidP="00245568">
      <w:pPr>
        <w:pStyle w:val="BodyText"/>
        <w:numPr>
          <w:ilvl w:val="0"/>
          <w:numId w:val="45"/>
        </w:numPr>
      </w:pPr>
      <w:r w:rsidRPr="00245568">
        <w:t>Applicant</w:t>
      </w:r>
      <w:r w:rsidRPr="00F055EE">
        <w:t xml:space="preserve"> </w:t>
      </w:r>
      <w:r w:rsidRPr="00245568">
        <w:t>agencies with bilingual/multilingual service capacity</w:t>
      </w:r>
      <w:r w:rsidRPr="00F055EE">
        <w:t xml:space="preserve"> </w:t>
      </w:r>
      <w:r w:rsidRPr="00245568">
        <w:t xml:space="preserve">in </w:t>
      </w:r>
      <w:r w:rsidRPr="00F055EE">
        <w:t>one</w:t>
      </w:r>
      <w:r w:rsidR="00750291">
        <w:t xml:space="preserve"> (1)</w:t>
      </w:r>
      <w:r w:rsidRPr="00245568">
        <w:t xml:space="preserve"> </w:t>
      </w:r>
      <w:r w:rsidRPr="00F055EE">
        <w:t>or</w:t>
      </w:r>
      <w:r w:rsidRPr="00245568">
        <w:t xml:space="preserve"> more </w:t>
      </w:r>
      <w:r w:rsidRPr="00F055EE">
        <w:t xml:space="preserve">of </w:t>
      </w:r>
      <w:hyperlink r:id="rId26" w:history="1">
        <w:r w:rsidR="009B0ED6" w:rsidRPr="004B167E">
          <w:rPr>
            <w:rStyle w:val="Hyperlink"/>
            <w:color w:val="0563C1"/>
          </w:rPr>
          <w:t>California's threshold languages</w:t>
        </w:r>
      </w:hyperlink>
      <w:r w:rsidRPr="00245568">
        <w:t>.</w:t>
      </w:r>
    </w:p>
    <w:p w14:paraId="71162791" w14:textId="77777777" w:rsidR="00BF54A7" w:rsidRDefault="00BF54A7">
      <w:pPr>
        <w:spacing w:line="256" w:lineRule="auto"/>
        <w:sectPr w:rsidR="00BF54A7">
          <w:pgSz w:w="12240" w:h="15840"/>
          <w:pgMar w:top="1540" w:right="1320" w:bottom="1240" w:left="1340" w:header="720" w:footer="1041" w:gutter="0"/>
          <w:cols w:space="720"/>
        </w:sectPr>
      </w:pPr>
    </w:p>
    <w:p w14:paraId="79F8C6EE" w14:textId="77777777" w:rsidR="00BF54A7" w:rsidRDefault="00BF54A7">
      <w:pPr>
        <w:spacing w:before="5"/>
        <w:rPr>
          <w:rFonts w:ascii="Arial" w:eastAsia="Arial" w:hAnsi="Arial" w:cs="Arial"/>
        </w:rPr>
      </w:pPr>
    </w:p>
    <w:p w14:paraId="57F48FF8" w14:textId="0ABBE832" w:rsidR="00BF54A7" w:rsidRDefault="005F6EAB" w:rsidP="00245568">
      <w:pPr>
        <w:pStyle w:val="Heading2"/>
        <w:jc w:val="center"/>
        <w:rPr>
          <w:rFonts w:hAnsi="Arial" w:cs="Arial"/>
        </w:rPr>
      </w:pPr>
      <w:bookmarkStart w:id="57" w:name="SCORING_CRITERIA"/>
      <w:bookmarkStart w:id="58" w:name="_Toc179964700"/>
      <w:bookmarkEnd w:id="57"/>
      <w:r>
        <w:t>Scoring Criteria</w:t>
      </w:r>
      <w:bookmarkEnd w:id="58"/>
    </w:p>
    <w:tbl>
      <w:tblPr>
        <w:tblW w:w="5000" w:type="pct"/>
        <w:tblCellMar>
          <w:left w:w="0" w:type="dxa"/>
          <w:right w:w="0" w:type="dxa"/>
        </w:tblCellMar>
        <w:tblLook w:val="01E0" w:firstRow="1" w:lastRow="1" w:firstColumn="1" w:lastColumn="1" w:noHBand="0" w:noVBand="0"/>
      </w:tblPr>
      <w:tblGrid>
        <w:gridCol w:w="9568"/>
      </w:tblGrid>
      <w:tr w:rsidR="00BF54A7" w:rsidRPr="00267EB8" w14:paraId="3A86D0E8" w14:textId="77777777" w:rsidTr="004525D6">
        <w:trPr>
          <w:trHeight w:hRule="exact" w:val="286"/>
        </w:trPr>
        <w:tc>
          <w:tcPr>
            <w:tcW w:w="5000" w:type="pct"/>
            <w:tcBorders>
              <w:top w:val="single" w:sz="5" w:space="0" w:color="000000"/>
              <w:left w:val="single" w:sz="5" w:space="0" w:color="000000"/>
              <w:bottom w:val="single" w:sz="5" w:space="0" w:color="000000"/>
              <w:right w:val="single" w:sz="5" w:space="0" w:color="000000"/>
            </w:tcBorders>
            <w:shd w:val="clear" w:color="auto" w:fill="E7E6E6"/>
          </w:tcPr>
          <w:p w14:paraId="5C441281" w14:textId="77777777" w:rsidR="00BF54A7" w:rsidRPr="00267EB8" w:rsidRDefault="00A04D61">
            <w:pPr>
              <w:pStyle w:val="TableParagraph"/>
              <w:spacing w:line="274" w:lineRule="exact"/>
              <w:ind w:left="102"/>
              <w:rPr>
                <w:rFonts w:eastAsia="Arial" w:cs="Arial"/>
                <w:szCs w:val="24"/>
              </w:rPr>
            </w:pPr>
            <w:r w:rsidRPr="000062C1">
              <w:rPr>
                <w:rFonts w:cs="Arial"/>
                <w:b/>
                <w:spacing w:val="-1"/>
                <w:szCs w:val="24"/>
              </w:rPr>
              <w:t>Section</w:t>
            </w:r>
            <w:r w:rsidRPr="000062C1">
              <w:rPr>
                <w:rFonts w:cs="Arial"/>
                <w:b/>
                <w:szCs w:val="24"/>
              </w:rPr>
              <w:t xml:space="preserve"> I.</w:t>
            </w:r>
            <w:r w:rsidRPr="000062C1">
              <w:rPr>
                <w:rFonts w:cs="Arial"/>
                <w:b/>
                <w:spacing w:val="-2"/>
                <w:szCs w:val="24"/>
              </w:rPr>
              <w:t xml:space="preserve"> </w:t>
            </w:r>
            <w:r w:rsidRPr="000062C1">
              <w:rPr>
                <w:rFonts w:cs="Arial"/>
                <w:b/>
                <w:spacing w:val="-1"/>
                <w:szCs w:val="24"/>
              </w:rPr>
              <w:t>Applicant</w:t>
            </w:r>
            <w:r w:rsidRPr="000062C1">
              <w:rPr>
                <w:rFonts w:cs="Arial"/>
                <w:b/>
                <w:spacing w:val="-3"/>
                <w:szCs w:val="24"/>
              </w:rPr>
              <w:t xml:space="preserve"> </w:t>
            </w:r>
            <w:r w:rsidRPr="000062C1">
              <w:rPr>
                <w:rFonts w:cs="Arial"/>
                <w:b/>
                <w:spacing w:val="-1"/>
                <w:szCs w:val="24"/>
              </w:rPr>
              <w:t>Organization</w:t>
            </w:r>
            <w:r w:rsidRPr="000062C1">
              <w:rPr>
                <w:rFonts w:cs="Arial"/>
                <w:b/>
                <w:szCs w:val="24"/>
              </w:rPr>
              <w:t xml:space="preserve"> </w:t>
            </w:r>
            <w:r w:rsidRPr="000062C1">
              <w:rPr>
                <w:rFonts w:cs="Arial"/>
                <w:b/>
                <w:spacing w:val="-1"/>
                <w:szCs w:val="24"/>
              </w:rPr>
              <w:t>Form</w:t>
            </w:r>
            <w:r w:rsidRPr="000062C1">
              <w:rPr>
                <w:rFonts w:cs="Arial"/>
                <w:b/>
                <w:spacing w:val="-2"/>
                <w:szCs w:val="24"/>
              </w:rPr>
              <w:t xml:space="preserve"> </w:t>
            </w:r>
            <w:r w:rsidRPr="000062C1">
              <w:rPr>
                <w:rFonts w:cs="Arial"/>
                <w:b/>
                <w:spacing w:val="-1"/>
                <w:szCs w:val="24"/>
              </w:rPr>
              <w:t>and</w:t>
            </w:r>
            <w:r w:rsidRPr="000062C1">
              <w:rPr>
                <w:rFonts w:cs="Arial"/>
                <w:b/>
                <w:szCs w:val="24"/>
              </w:rPr>
              <w:t xml:space="preserve"> </w:t>
            </w:r>
            <w:r w:rsidRPr="000062C1">
              <w:rPr>
                <w:rFonts w:cs="Arial"/>
                <w:b/>
                <w:spacing w:val="-1"/>
                <w:szCs w:val="24"/>
              </w:rPr>
              <w:t>Attestations</w:t>
            </w:r>
            <w:r w:rsidRPr="000062C1">
              <w:rPr>
                <w:rFonts w:cs="Arial"/>
                <w:b/>
                <w:spacing w:val="1"/>
                <w:szCs w:val="24"/>
              </w:rPr>
              <w:t xml:space="preserve"> </w:t>
            </w:r>
            <w:r w:rsidRPr="000062C1">
              <w:rPr>
                <w:rFonts w:cs="Arial"/>
                <w:b/>
                <w:spacing w:val="-1"/>
                <w:szCs w:val="24"/>
              </w:rPr>
              <w:t>(0</w:t>
            </w:r>
            <w:r w:rsidRPr="000062C1">
              <w:rPr>
                <w:rFonts w:cs="Arial"/>
                <w:b/>
                <w:spacing w:val="1"/>
                <w:szCs w:val="24"/>
              </w:rPr>
              <w:t xml:space="preserve"> </w:t>
            </w:r>
            <w:r w:rsidRPr="000062C1">
              <w:rPr>
                <w:rFonts w:cs="Arial"/>
                <w:b/>
                <w:spacing w:val="-1"/>
                <w:szCs w:val="24"/>
              </w:rPr>
              <w:t>points)</w:t>
            </w:r>
          </w:p>
        </w:tc>
      </w:tr>
      <w:tr w:rsidR="00BF54A7" w:rsidRPr="00267EB8" w14:paraId="351C10E3" w14:textId="77777777" w:rsidTr="004525D6">
        <w:trPr>
          <w:trHeight w:hRule="exact" w:val="838"/>
        </w:trPr>
        <w:tc>
          <w:tcPr>
            <w:tcW w:w="5000" w:type="pct"/>
            <w:tcBorders>
              <w:top w:val="single" w:sz="5" w:space="0" w:color="000000"/>
              <w:left w:val="single" w:sz="5" w:space="0" w:color="000000"/>
              <w:bottom w:val="single" w:sz="5" w:space="0" w:color="000000"/>
              <w:right w:val="single" w:sz="5" w:space="0" w:color="000000"/>
            </w:tcBorders>
          </w:tcPr>
          <w:p w14:paraId="6109194A" w14:textId="77777777" w:rsidR="00BF54A7" w:rsidRPr="00267EB8" w:rsidRDefault="00A04D61">
            <w:pPr>
              <w:pStyle w:val="TableParagraph"/>
              <w:ind w:left="102" w:right="215"/>
              <w:rPr>
                <w:rFonts w:eastAsia="Arial" w:cs="Arial"/>
                <w:szCs w:val="24"/>
              </w:rPr>
            </w:pPr>
            <w:r w:rsidRPr="000062C1">
              <w:rPr>
                <w:rFonts w:cs="Arial"/>
                <w:spacing w:val="-1"/>
                <w:szCs w:val="24"/>
              </w:rPr>
              <w:t>This</w:t>
            </w:r>
            <w:r w:rsidRPr="000062C1">
              <w:rPr>
                <w:rFonts w:cs="Arial"/>
                <w:szCs w:val="24"/>
              </w:rPr>
              <w:t xml:space="preserve"> </w:t>
            </w:r>
            <w:r w:rsidRPr="000062C1">
              <w:rPr>
                <w:rFonts w:cs="Arial"/>
                <w:spacing w:val="-1"/>
                <w:szCs w:val="24"/>
              </w:rPr>
              <w:t>section (described</w:t>
            </w:r>
            <w:r w:rsidRPr="000062C1">
              <w:rPr>
                <w:rFonts w:cs="Arial"/>
                <w:spacing w:val="1"/>
                <w:szCs w:val="24"/>
              </w:rPr>
              <w:t xml:space="preserve"> </w:t>
            </w:r>
            <w:r w:rsidRPr="000062C1">
              <w:rPr>
                <w:rFonts w:cs="Arial"/>
                <w:spacing w:val="-1"/>
                <w:szCs w:val="24"/>
              </w:rPr>
              <w:t>below) is</w:t>
            </w:r>
            <w:r w:rsidRPr="000062C1">
              <w:rPr>
                <w:rFonts w:cs="Arial"/>
                <w:szCs w:val="24"/>
              </w:rPr>
              <w:t xml:space="preserve"> </w:t>
            </w:r>
            <w:r w:rsidRPr="000062C1">
              <w:rPr>
                <w:rFonts w:cs="Arial"/>
                <w:spacing w:val="-1"/>
                <w:szCs w:val="24"/>
              </w:rPr>
              <w:t>required and</w:t>
            </w:r>
            <w:r w:rsidRPr="000062C1">
              <w:rPr>
                <w:rFonts w:cs="Arial"/>
                <w:spacing w:val="1"/>
                <w:szCs w:val="24"/>
              </w:rPr>
              <w:t xml:space="preserve"> </w:t>
            </w:r>
            <w:r w:rsidRPr="000062C1">
              <w:rPr>
                <w:rFonts w:cs="Arial"/>
                <w:spacing w:val="-1"/>
                <w:szCs w:val="24"/>
              </w:rPr>
              <w:t>must</w:t>
            </w:r>
            <w:r w:rsidRPr="000062C1">
              <w:rPr>
                <w:rFonts w:cs="Arial"/>
                <w:szCs w:val="24"/>
              </w:rPr>
              <w:t xml:space="preserve"> </w:t>
            </w:r>
            <w:r w:rsidRPr="000062C1">
              <w:rPr>
                <w:rFonts w:cs="Arial"/>
                <w:spacing w:val="-1"/>
                <w:szCs w:val="24"/>
              </w:rPr>
              <w:t>be</w:t>
            </w:r>
            <w:r w:rsidRPr="000062C1">
              <w:rPr>
                <w:rFonts w:cs="Arial"/>
                <w:spacing w:val="1"/>
                <w:szCs w:val="24"/>
              </w:rPr>
              <w:t xml:space="preserve"> </w:t>
            </w:r>
            <w:r w:rsidRPr="000062C1">
              <w:rPr>
                <w:rFonts w:cs="Arial"/>
                <w:spacing w:val="-1"/>
                <w:szCs w:val="24"/>
              </w:rPr>
              <w:t xml:space="preserve">complete </w:t>
            </w:r>
            <w:r w:rsidRPr="000062C1">
              <w:rPr>
                <w:rFonts w:cs="Arial"/>
                <w:szCs w:val="24"/>
              </w:rPr>
              <w:t>for</w:t>
            </w:r>
            <w:r w:rsidRPr="000062C1">
              <w:rPr>
                <w:rFonts w:cs="Arial"/>
                <w:spacing w:val="-3"/>
                <w:szCs w:val="24"/>
              </w:rPr>
              <w:t xml:space="preserve"> </w:t>
            </w:r>
            <w:r w:rsidRPr="000062C1">
              <w:rPr>
                <w:rFonts w:cs="Arial"/>
                <w:szCs w:val="24"/>
              </w:rPr>
              <w:t>an</w:t>
            </w:r>
            <w:r w:rsidRPr="000062C1">
              <w:rPr>
                <w:rFonts w:cs="Arial"/>
                <w:spacing w:val="-1"/>
                <w:szCs w:val="24"/>
              </w:rPr>
              <w:t xml:space="preserve"> application</w:t>
            </w:r>
            <w:r w:rsidRPr="000062C1">
              <w:rPr>
                <w:rFonts w:cs="Arial"/>
                <w:spacing w:val="1"/>
                <w:szCs w:val="24"/>
              </w:rPr>
              <w:t xml:space="preserve"> </w:t>
            </w:r>
            <w:r w:rsidRPr="000062C1">
              <w:rPr>
                <w:rFonts w:cs="Arial"/>
                <w:spacing w:val="-2"/>
                <w:szCs w:val="24"/>
              </w:rPr>
              <w:t>to</w:t>
            </w:r>
            <w:r w:rsidRPr="000062C1">
              <w:rPr>
                <w:rFonts w:cs="Arial"/>
                <w:spacing w:val="69"/>
                <w:szCs w:val="24"/>
              </w:rPr>
              <w:t xml:space="preserve"> </w:t>
            </w:r>
            <w:r w:rsidRPr="000062C1">
              <w:rPr>
                <w:rFonts w:cs="Arial"/>
                <w:szCs w:val="24"/>
              </w:rPr>
              <w:t>be</w:t>
            </w:r>
            <w:r w:rsidRPr="000062C1">
              <w:rPr>
                <w:rFonts w:cs="Arial"/>
                <w:spacing w:val="1"/>
                <w:szCs w:val="24"/>
              </w:rPr>
              <w:t xml:space="preserve"> </w:t>
            </w:r>
            <w:r w:rsidRPr="000062C1">
              <w:rPr>
                <w:rFonts w:cs="Arial"/>
                <w:spacing w:val="-1"/>
                <w:szCs w:val="24"/>
              </w:rPr>
              <w:t>considered</w:t>
            </w:r>
            <w:r w:rsidRPr="000062C1">
              <w:rPr>
                <w:rFonts w:cs="Arial"/>
                <w:spacing w:val="1"/>
                <w:szCs w:val="24"/>
              </w:rPr>
              <w:t xml:space="preserve"> </w:t>
            </w:r>
            <w:r w:rsidRPr="000062C1">
              <w:rPr>
                <w:rFonts w:cs="Arial"/>
                <w:spacing w:val="-1"/>
                <w:szCs w:val="24"/>
              </w:rPr>
              <w:t>for grant</w:t>
            </w:r>
            <w:r w:rsidRPr="000062C1">
              <w:rPr>
                <w:rFonts w:cs="Arial"/>
                <w:szCs w:val="24"/>
              </w:rPr>
              <w:t xml:space="preserve"> </w:t>
            </w:r>
            <w:r w:rsidRPr="000062C1">
              <w:rPr>
                <w:rFonts w:cs="Arial"/>
                <w:spacing w:val="-1"/>
                <w:szCs w:val="24"/>
              </w:rPr>
              <w:t>funding.</w:t>
            </w:r>
          </w:p>
        </w:tc>
      </w:tr>
      <w:tr w:rsidR="00BF54A7" w:rsidRPr="00267EB8" w14:paraId="4A1141D6" w14:textId="77777777" w:rsidTr="004525D6">
        <w:trPr>
          <w:trHeight w:hRule="exact" w:val="287"/>
        </w:trPr>
        <w:tc>
          <w:tcPr>
            <w:tcW w:w="5000" w:type="pct"/>
            <w:tcBorders>
              <w:top w:val="single" w:sz="5" w:space="0" w:color="000000"/>
              <w:left w:val="single" w:sz="5" w:space="0" w:color="000000"/>
              <w:bottom w:val="single" w:sz="5" w:space="0" w:color="000000"/>
              <w:right w:val="single" w:sz="5" w:space="0" w:color="000000"/>
            </w:tcBorders>
            <w:shd w:val="clear" w:color="auto" w:fill="E7E6E6"/>
          </w:tcPr>
          <w:p w14:paraId="10C0A89D" w14:textId="09D6B4BF" w:rsidR="00BF54A7" w:rsidRPr="00267EB8" w:rsidRDefault="00A04D61">
            <w:pPr>
              <w:pStyle w:val="TableParagraph"/>
              <w:spacing w:before="1" w:line="274" w:lineRule="exact"/>
              <w:ind w:left="102"/>
              <w:rPr>
                <w:rFonts w:eastAsia="Arial" w:cs="Arial"/>
                <w:szCs w:val="24"/>
              </w:rPr>
            </w:pPr>
            <w:r w:rsidRPr="000062C1">
              <w:rPr>
                <w:rFonts w:cs="Arial"/>
                <w:b/>
                <w:spacing w:val="-1"/>
                <w:szCs w:val="24"/>
              </w:rPr>
              <w:t>Section</w:t>
            </w:r>
            <w:r w:rsidRPr="000062C1">
              <w:rPr>
                <w:rFonts w:cs="Arial"/>
                <w:b/>
                <w:szCs w:val="24"/>
              </w:rPr>
              <w:t xml:space="preserve"> </w:t>
            </w:r>
            <w:r w:rsidRPr="000062C1">
              <w:rPr>
                <w:rFonts w:cs="Arial"/>
                <w:b/>
                <w:spacing w:val="-1"/>
                <w:szCs w:val="24"/>
              </w:rPr>
              <w:t>II.</w:t>
            </w:r>
            <w:r w:rsidRPr="000062C1">
              <w:rPr>
                <w:rFonts w:cs="Arial"/>
                <w:b/>
                <w:szCs w:val="24"/>
              </w:rPr>
              <w:t xml:space="preserve"> </w:t>
            </w:r>
            <w:r w:rsidRPr="000062C1">
              <w:rPr>
                <w:rFonts w:cs="Arial"/>
                <w:b/>
                <w:spacing w:val="-1"/>
                <w:szCs w:val="24"/>
              </w:rPr>
              <w:t>Applicant Organization</w:t>
            </w:r>
            <w:r w:rsidRPr="000062C1">
              <w:rPr>
                <w:rFonts w:cs="Arial"/>
                <w:b/>
                <w:szCs w:val="24"/>
              </w:rPr>
              <w:t xml:space="preserve"> </w:t>
            </w:r>
            <w:r w:rsidRPr="000062C1">
              <w:rPr>
                <w:rFonts w:cs="Arial"/>
                <w:b/>
                <w:spacing w:val="-1"/>
                <w:szCs w:val="24"/>
              </w:rPr>
              <w:t>Program</w:t>
            </w:r>
            <w:r w:rsidRPr="000062C1">
              <w:rPr>
                <w:rFonts w:cs="Arial"/>
                <w:b/>
                <w:szCs w:val="24"/>
              </w:rPr>
              <w:t xml:space="preserve"> </w:t>
            </w:r>
            <w:r w:rsidRPr="000062C1">
              <w:rPr>
                <w:rFonts w:cs="Arial"/>
                <w:b/>
                <w:spacing w:val="-1"/>
                <w:szCs w:val="24"/>
              </w:rPr>
              <w:t>Description</w:t>
            </w:r>
            <w:r w:rsidRPr="000062C1">
              <w:rPr>
                <w:rFonts w:cs="Arial"/>
                <w:b/>
                <w:szCs w:val="24"/>
              </w:rPr>
              <w:t xml:space="preserve"> </w:t>
            </w:r>
            <w:r w:rsidRPr="000062C1">
              <w:rPr>
                <w:rFonts w:cs="Arial"/>
                <w:b/>
                <w:spacing w:val="-1"/>
                <w:szCs w:val="24"/>
              </w:rPr>
              <w:t>(</w:t>
            </w:r>
            <w:r w:rsidR="00034750" w:rsidRPr="000062C1">
              <w:rPr>
                <w:rFonts w:cs="Arial"/>
                <w:b/>
                <w:spacing w:val="-1"/>
                <w:szCs w:val="24"/>
              </w:rPr>
              <w:t xml:space="preserve">up to </w:t>
            </w:r>
            <w:r w:rsidRPr="000062C1">
              <w:rPr>
                <w:rFonts w:cs="Arial"/>
                <w:b/>
                <w:spacing w:val="-1"/>
                <w:szCs w:val="24"/>
              </w:rPr>
              <w:t>50</w:t>
            </w:r>
            <w:r w:rsidRPr="000062C1">
              <w:rPr>
                <w:rFonts w:cs="Arial"/>
                <w:b/>
                <w:spacing w:val="1"/>
                <w:szCs w:val="24"/>
              </w:rPr>
              <w:t xml:space="preserve"> </w:t>
            </w:r>
            <w:r w:rsidRPr="000062C1">
              <w:rPr>
                <w:rFonts w:cs="Arial"/>
                <w:b/>
                <w:spacing w:val="-1"/>
                <w:szCs w:val="24"/>
              </w:rPr>
              <w:t>points)</w:t>
            </w:r>
          </w:p>
        </w:tc>
      </w:tr>
      <w:tr w:rsidR="00BF54A7" w:rsidRPr="00267EB8" w14:paraId="0BE135A7" w14:textId="77777777" w:rsidTr="004525D6">
        <w:trPr>
          <w:trHeight w:hRule="exact" w:val="1666"/>
        </w:trPr>
        <w:tc>
          <w:tcPr>
            <w:tcW w:w="5000" w:type="pct"/>
            <w:tcBorders>
              <w:top w:val="single" w:sz="5" w:space="0" w:color="000000"/>
              <w:left w:val="single" w:sz="5" w:space="0" w:color="000000"/>
              <w:bottom w:val="single" w:sz="5" w:space="0" w:color="000000"/>
              <w:right w:val="single" w:sz="5" w:space="0" w:color="000000"/>
            </w:tcBorders>
          </w:tcPr>
          <w:p w14:paraId="13178E6E" w14:textId="1A8A7D6A" w:rsidR="00BF54A7" w:rsidRPr="00245568" w:rsidRDefault="00A04D61" w:rsidP="00245568">
            <w:pPr>
              <w:pStyle w:val="ListParagraph"/>
              <w:numPr>
                <w:ilvl w:val="0"/>
                <w:numId w:val="46"/>
              </w:numPr>
              <w:tabs>
                <w:tab w:val="left" w:pos="823"/>
              </w:tabs>
              <w:spacing w:line="275" w:lineRule="exact"/>
              <w:rPr>
                <w:rFonts w:ascii="Arial" w:eastAsia="Arial" w:hAnsi="Arial" w:cs="Arial"/>
                <w:sz w:val="24"/>
                <w:szCs w:val="24"/>
              </w:rPr>
            </w:pPr>
            <w:r w:rsidRPr="00245568">
              <w:rPr>
                <w:rFonts w:ascii="Arial" w:hAnsi="Arial" w:cs="Arial"/>
                <w:spacing w:val="-1"/>
                <w:sz w:val="24"/>
                <w:szCs w:val="24"/>
              </w:rPr>
              <w:t>(</w:t>
            </w:r>
            <w:r w:rsidR="00034750" w:rsidRPr="00245568">
              <w:rPr>
                <w:rFonts w:ascii="Arial" w:hAnsi="Arial" w:cs="Arial"/>
                <w:i/>
                <w:spacing w:val="-1"/>
                <w:sz w:val="24"/>
                <w:szCs w:val="24"/>
              </w:rPr>
              <w:t>5</w:t>
            </w:r>
            <w:r w:rsidRPr="00245568">
              <w:rPr>
                <w:rFonts w:ascii="Arial" w:hAnsi="Arial" w:cs="Arial"/>
                <w:i/>
                <w:spacing w:val="1"/>
                <w:sz w:val="24"/>
                <w:szCs w:val="24"/>
              </w:rPr>
              <w:t xml:space="preserve"> </w:t>
            </w:r>
            <w:r w:rsidRPr="00245568">
              <w:rPr>
                <w:rFonts w:ascii="Arial" w:hAnsi="Arial" w:cs="Arial"/>
                <w:i/>
                <w:spacing w:val="-1"/>
                <w:sz w:val="24"/>
                <w:szCs w:val="24"/>
              </w:rPr>
              <w:t>points</w:t>
            </w:r>
            <w:r w:rsidRPr="00245568">
              <w:rPr>
                <w:rFonts w:ascii="Arial" w:hAnsi="Arial" w:cs="Arial"/>
                <w:spacing w:val="-1"/>
                <w:sz w:val="24"/>
                <w:szCs w:val="24"/>
              </w:rPr>
              <w:t>) The applicant</w:t>
            </w:r>
            <w:r w:rsidRPr="00245568">
              <w:rPr>
                <w:rFonts w:ascii="Arial" w:hAnsi="Arial" w:cs="Arial"/>
                <w:sz w:val="24"/>
                <w:szCs w:val="24"/>
              </w:rPr>
              <w:t xml:space="preserve"> </w:t>
            </w:r>
            <w:r w:rsidRPr="00245568">
              <w:rPr>
                <w:rFonts w:ascii="Arial" w:hAnsi="Arial" w:cs="Arial"/>
                <w:spacing w:val="-1"/>
                <w:sz w:val="24"/>
                <w:szCs w:val="24"/>
              </w:rPr>
              <w:t>describes</w:t>
            </w:r>
            <w:r w:rsidRPr="00245568">
              <w:rPr>
                <w:rFonts w:ascii="Arial" w:hAnsi="Arial" w:cs="Arial"/>
                <w:sz w:val="24"/>
                <w:szCs w:val="24"/>
              </w:rPr>
              <w:t xml:space="preserve"> </w:t>
            </w:r>
            <w:r w:rsidRPr="00245568">
              <w:rPr>
                <w:rFonts w:ascii="Arial" w:hAnsi="Arial" w:cs="Arial"/>
                <w:spacing w:val="-1"/>
                <w:sz w:val="24"/>
                <w:szCs w:val="24"/>
              </w:rPr>
              <w:t>its:</w:t>
            </w:r>
          </w:p>
          <w:p w14:paraId="09BFC3B8" w14:textId="4AC2DB52" w:rsidR="00BF54A7" w:rsidRPr="00267EB8" w:rsidRDefault="00A04D61" w:rsidP="00245568">
            <w:pPr>
              <w:pStyle w:val="TableParagraph"/>
              <w:numPr>
                <w:ilvl w:val="0"/>
                <w:numId w:val="47"/>
              </w:numPr>
              <w:ind w:left="1080"/>
              <w:rPr>
                <w:rFonts w:eastAsia="Arial"/>
              </w:rPr>
            </w:pPr>
            <w:r w:rsidRPr="00245568">
              <w:t>Infrastructure</w:t>
            </w:r>
          </w:p>
          <w:p w14:paraId="1CC40E56" w14:textId="3064BE05" w:rsidR="00BF54A7" w:rsidRPr="00267EB8" w:rsidRDefault="00A04D61" w:rsidP="00245568">
            <w:pPr>
              <w:pStyle w:val="TableParagraph"/>
              <w:numPr>
                <w:ilvl w:val="0"/>
                <w:numId w:val="47"/>
              </w:numPr>
              <w:ind w:left="1080"/>
              <w:rPr>
                <w:rFonts w:eastAsia="Arial"/>
              </w:rPr>
            </w:pPr>
            <w:r w:rsidRPr="00245568">
              <w:t>Mission</w:t>
            </w:r>
          </w:p>
          <w:p w14:paraId="2866BE54" w14:textId="11B389AB" w:rsidR="00BF54A7" w:rsidRPr="00267EB8" w:rsidRDefault="00A04D61" w:rsidP="00245568">
            <w:pPr>
              <w:pStyle w:val="TableParagraph"/>
              <w:numPr>
                <w:ilvl w:val="0"/>
                <w:numId w:val="47"/>
              </w:numPr>
              <w:ind w:left="1080"/>
              <w:rPr>
                <w:rFonts w:eastAsia="Arial"/>
              </w:rPr>
            </w:pPr>
            <w:r w:rsidRPr="00245568">
              <w:t>History</w:t>
            </w:r>
            <w:r w:rsidRPr="000062C1">
              <w:t xml:space="preserve"> </w:t>
            </w:r>
          </w:p>
          <w:p w14:paraId="08A06221" w14:textId="2FB51F91" w:rsidR="00BF54A7" w:rsidRPr="00267EB8" w:rsidRDefault="00A04D61" w:rsidP="00245568">
            <w:pPr>
              <w:pStyle w:val="TableParagraph"/>
              <w:numPr>
                <w:ilvl w:val="0"/>
                <w:numId w:val="47"/>
              </w:numPr>
              <w:ind w:left="1080"/>
              <w:rPr>
                <w:rFonts w:eastAsia="Arial"/>
              </w:rPr>
            </w:pPr>
            <w:r w:rsidRPr="00245568">
              <w:t>How</w:t>
            </w:r>
            <w:r w:rsidRPr="000062C1">
              <w:t xml:space="preserve"> </w:t>
            </w:r>
            <w:r w:rsidRPr="00245568">
              <w:t>MAT</w:t>
            </w:r>
            <w:r w:rsidRPr="000062C1">
              <w:t xml:space="preserve"> </w:t>
            </w:r>
            <w:r w:rsidRPr="00245568">
              <w:t>fits</w:t>
            </w:r>
            <w:r w:rsidRPr="000062C1">
              <w:t xml:space="preserve"> </w:t>
            </w:r>
            <w:r w:rsidRPr="00245568">
              <w:t>into its</w:t>
            </w:r>
            <w:r w:rsidRPr="000062C1">
              <w:t xml:space="preserve"> </w:t>
            </w:r>
            <w:r w:rsidRPr="00245568">
              <w:t>organization</w:t>
            </w:r>
          </w:p>
        </w:tc>
      </w:tr>
      <w:tr w:rsidR="00BF54A7" w:rsidRPr="00267EB8" w14:paraId="61D3CA83" w14:textId="77777777" w:rsidTr="004525D6">
        <w:trPr>
          <w:trHeight w:hRule="exact" w:val="1730"/>
        </w:trPr>
        <w:tc>
          <w:tcPr>
            <w:tcW w:w="5000" w:type="pct"/>
            <w:tcBorders>
              <w:top w:val="single" w:sz="5" w:space="0" w:color="000000"/>
              <w:left w:val="single" w:sz="5" w:space="0" w:color="000000"/>
              <w:bottom w:val="single" w:sz="5" w:space="0" w:color="000000"/>
              <w:right w:val="single" w:sz="5" w:space="0" w:color="000000"/>
            </w:tcBorders>
          </w:tcPr>
          <w:p w14:paraId="59D3FAD8" w14:textId="64E949D5" w:rsidR="00BF54A7" w:rsidRPr="00245568" w:rsidRDefault="00A04D61" w:rsidP="00245568">
            <w:pPr>
              <w:pStyle w:val="TableParagraph"/>
              <w:numPr>
                <w:ilvl w:val="0"/>
                <w:numId w:val="46"/>
              </w:numPr>
            </w:pPr>
            <w:r w:rsidRPr="000062C1">
              <w:rPr>
                <w:i/>
                <w:iCs/>
              </w:rPr>
              <w:t>(</w:t>
            </w:r>
            <w:r w:rsidRPr="00245568">
              <w:rPr>
                <w:i/>
                <w:iCs/>
              </w:rPr>
              <w:t>10 points)</w:t>
            </w:r>
            <w:r w:rsidRPr="00245568">
              <w:t xml:space="preserve"> The applicant</w:t>
            </w:r>
            <w:r w:rsidRPr="000062C1">
              <w:t xml:space="preserve"> </w:t>
            </w:r>
            <w:r w:rsidRPr="00245568">
              <w:t>describes</w:t>
            </w:r>
            <w:r w:rsidRPr="000062C1">
              <w:t xml:space="preserve"> </w:t>
            </w:r>
            <w:r w:rsidRPr="00245568">
              <w:t>the availability</w:t>
            </w:r>
            <w:r w:rsidRPr="000062C1">
              <w:t xml:space="preserve"> of </w:t>
            </w:r>
            <w:r w:rsidRPr="00245568">
              <w:t>MAT</w:t>
            </w:r>
            <w:r w:rsidRPr="000062C1">
              <w:t xml:space="preserve"> </w:t>
            </w:r>
            <w:r w:rsidRPr="00245568">
              <w:t>services in its catchment</w:t>
            </w:r>
            <w:r w:rsidRPr="000062C1">
              <w:t xml:space="preserve"> </w:t>
            </w:r>
            <w:r w:rsidRPr="00245568">
              <w:t>area.</w:t>
            </w:r>
          </w:p>
          <w:p w14:paraId="344B0CA2" w14:textId="77777777" w:rsidR="00BF54A7" w:rsidRPr="00245568" w:rsidRDefault="00BF54A7" w:rsidP="000062C1">
            <w:pPr>
              <w:pStyle w:val="TableParagraph"/>
            </w:pPr>
          </w:p>
          <w:p w14:paraId="3E30665D" w14:textId="77777777" w:rsidR="00BF54A7" w:rsidRPr="00245568" w:rsidRDefault="00A04D61" w:rsidP="00245568">
            <w:pPr>
              <w:pStyle w:val="TableParagraph"/>
              <w:rPr>
                <w:rFonts w:eastAsia="Arial"/>
                <w:i/>
                <w:iCs/>
              </w:rPr>
            </w:pPr>
            <w:r w:rsidRPr="00245568">
              <w:rPr>
                <w:i/>
                <w:iCs/>
              </w:rPr>
              <w:t xml:space="preserve">For example, the applicant provides evidence </w:t>
            </w:r>
            <w:r w:rsidRPr="00402B5D">
              <w:rPr>
                <w:i/>
                <w:iCs/>
              </w:rPr>
              <w:t xml:space="preserve">of </w:t>
            </w:r>
            <w:r w:rsidRPr="00245568">
              <w:rPr>
                <w:i/>
                <w:iCs/>
              </w:rPr>
              <w:t xml:space="preserve">need </w:t>
            </w:r>
            <w:r w:rsidRPr="00402B5D">
              <w:rPr>
                <w:i/>
                <w:iCs/>
              </w:rPr>
              <w:t>for</w:t>
            </w:r>
            <w:r w:rsidRPr="00245568">
              <w:rPr>
                <w:i/>
                <w:iCs/>
              </w:rPr>
              <w:t xml:space="preserve"> MAT</w:t>
            </w:r>
            <w:r w:rsidRPr="00402B5D">
              <w:rPr>
                <w:i/>
                <w:iCs/>
              </w:rPr>
              <w:t xml:space="preserve"> </w:t>
            </w:r>
            <w:r w:rsidRPr="00245568">
              <w:rPr>
                <w:i/>
                <w:iCs/>
              </w:rPr>
              <w:t>services</w:t>
            </w:r>
            <w:r w:rsidRPr="00402B5D">
              <w:rPr>
                <w:i/>
                <w:iCs/>
              </w:rPr>
              <w:t xml:space="preserve"> </w:t>
            </w:r>
            <w:r w:rsidRPr="00245568">
              <w:rPr>
                <w:i/>
                <w:iCs/>
              </w:rPr>
              <w:t>in their community</w:t>
            </w:r>
            <w:r w:rsidRPr="00402B5D">
              <w:rPr>
                <w:i/>
                <w:iCs/>
              </w:rPr>
              <w:t xml:space="preserve"> </w:t>
            </w:r>
            <w:r w:rsidRPr="00245568">
              <w:rPr>
                <w:i/>
                <w:iCs/>
              </w:rPr>
              <w:t>using data.</w:t>
            </w:r>
          </w:p>
        </w:tc>
      </w:tr>
      <w:tr w:rsidR="00BF54A7" w:rsidRPr="00267EB8" w14:paraId="76157EBF" w14:textId="77777777" w:rsidTr="00245568">
        <w:trPr>
          <w:trHeight w:hRule="exact" w:val="2081"/>
        </w:trPr>
        <w:tc>
          <w:tcPr>
            <w:tcW w:w="5000" w:type="pct"/>
            <w:tcBorders>
              <w:top w:val="single" w:sz="5" w:space="0" w:color="000000"/>
              <w:left w:val="single" w:sz="5" w:space="0" w:color="000000"/>
              <w:bottom w:val="single" w:sz="5" w:space="0" w:color="000000"/>
              <w:right w:val="single" w:sz="5" w:space="0" w:color="000000"/>
            </w:tcBorders>
          </w:tcPr>
          <w:p w14:paraId="150CDD6F" w14:textId="10212FEE" w:rsidR="00BF54A7" w:rsidRDefault="00A04D61" w:rsidP="00402B5D">
            <w:pPr>
              <w:pStyle w:val="TableParagraph"/>
              <w:numPr>
                <w:ilvl w:val="0"/>
                <w:numId w:val="46"/>
              </w:numPr>
            </w:pPr>
            <w:r w:rsidRPr="00245568">
              <w:rPr>
                <w:i/>
                <w:iCs/>
              </w:rPr>
              <w:t>(10 points)</w:t>
            </w:r>
            <w:r w:rsidRPr="00245568">
              <w:t xml:space="preserve"> The applicant</w:t>
            </w:r>
            <w:r w:rsidRPr="000062C1">
              <w:t xml:space="preserve"> </w:t>
            </w:r>
            <w:r w:rsidRPr="00245568">
              <w:t>describes</w:t>
            </w:r>
            <w:r w:rsidRPr="000062C1">
              <w:t xml:space="preserve"> </w:t>
            </w:r>
            <w:r w:rsidRPr="00245568">
              <w:t>their target</w:t>
            </w:r>
            <w:r w:rsidRPr="000062C1">
              <w:t xml:space="preserve"> </w:t>
            </w:r>
            <w:r w:rsidRPr="00245568">
              <w:t>population and community</w:t>
            </w:r>
            <w:r w:rsidRPr="000062C1">
              <w:t xml:space="preserve"> </w:t>
            </w:r>
            <w:r w:rsidRPr="00245568">
              <w:t xml:space="preserve">and capacity </w:t>
            </w:r>
            <w:r w:rsidRPr="000062C1">
              <w:t>to</w:t>
            </w:r>
            <w:r w:rsidRPr="00245568">
              <w:t xml:space="preserve"> meet</w:t>
            </w:r>
            <w:r w:rsidRPr="000062C1">
              <w:t xml:space="preserve"> </w:t>
            </w:r>
            <w:r w:rsidRPr="00245568">
              <w:t xml:space="preserve">the needs </w:t>
            </w:r>
            <w:r w:rsidRPr="000062C1">
              <w:t xml:space="preserve">of </w:t>
            </w:r>
            <w:r w:rsidRPr="00245568">
              <w:t>that target</w:t>
            </w:r>
            <w:r w:rsidRPr="000062C1">
              <w:t xml:space="preserve"> </w:t>
            </w:r>
            <w:r w:rsidRPr="00245568">
              <w:t>population and community.</w:t>
            </w:r>
          </w:p>
          <w:p w14:paraId="096979A9" w14:textId="77777777" w:rsidR="00402B5D" w:rsidRPr="00245568" w:rsidRDefault="00402B5D" w:rsidP="00245568">
            <w:pPr>
              <w:pStyle w:val="TableParagraph"/>
              <w:ind w:left="720"/>
            </w:pPr>
          </w:p>
          <w:p w14:paraId="377A9E3E" w14:textId="38943ACE" w:rsidR="00BF54A7" w:rsidRPr="00267EB8" w:rsidRDefault="00A04D61" w:rsidP="00245568">
            <w:pPr>
              <w:pStyle w:val="TableParagraph"/>
              <w:rPr>
                <w:rFonts w:eastAsia="Arial"/>
              </w:rPr>
            </w:pPr>
            <w:r w:rsidRPr="00245568">
              <w:rPr>
                <w:i/>
                <w:iCs/>
              </w:rPr>
              <w:t xml:space="preserve">For example, the applicant provides examples of its service programs that are capable of providing inclusive care for </w:t>
            </w:r>
            <w:r w:rsidR="0027507E" w:rsidRPr="00245568">
              <w:rPr>
                <w:i/>
                <w:iCs/>
              </w:rPr>
              <w:t>especially high-risk individuals</w:t>
            </w:r>
            <w:r w:rsidRPr="00245568">
              <w:rPr>
                <w:i/>
                <w:iCs/>
              </w:rPr>
              <w:t xml:space="preserve">, </w:t>
            </w:r>
            <w:r w:rsidR="0027507E" w:rsidRPr="00245568">
              <w:rPr>
                <w:i/>
                <w:iCs/>
              </w:rPr>
              <w:t xml:space="preserve">including BIPOC, persons reentering the community from carceral settings, </w:t>
            </w:r>
            <w:r w:rsidRPr="00245568">
              <w:rPr>
                <w:i/>
                <w:iCs/>
              </w:rPr>
              <w:t>LGBTQIA+ patients, individuals who use stimulants, people experiencing homelessness</w:t>
            </w:r>
            <w:r w:rsidR="0027507E" w:rsidRPr="00245568">
              <w:rPr>
                <w:i/>
                <w:iCs/>
              </w:rPr>
              <w:t>, persons with co-occurring disorders,</w:t>
            </w:r>
            <w:r w:rsidRPr="00245568">
              <w:rPr>
                <w:i/>
                <w:iCs/>
              </w:rPr>
              <w:t xml:space="preserve"> etc.</w:t>
            </w:r>
          </w:p>
        </w:tc>
      </w:tr>
      <w:tr w:rsidR="00BF54A7" w:rsidRPr="00267EB8" w14:paraId="4F99B352" w14:textId="77777777" w:rsidTr="00245568">
        <w:trPr>
          <w:trHeight w:hRule="exact" w:val="2846"/>
        </w:trPr>
        <w:tc>
          <w:tcPr>
            <w:tcW w:w="5000" w:type="pct"/>
            <w:tcBorders>
              <w:top w:val="single" w:sz="5" w:space="0" w:color="000000"/>
              <w:left w:val="single" w:sz="5" w:space="0" w:color="000000"/>
              <w:bottom w:val="single" w:sz="5" w:space="0" w:color="000000"/>
              <w:right w:val="single" w:sz="5" w:space="0" w:color="000000"/>
            </w:tcBorders>
          </w:tcPr>
          <w:p w14:paraId="31AC5781" w14:textId="19527799" w:rsidR="00BF54A7" w:rsidRPr="00245568" w:rsidRDefault="00A04D61" w:rsidP="00402B5D">
            <w:pPr>
              <w:pStyle w:val="TableParagraph"/>
              <w:numPr>
                <w:ilvl w:val="0"/>
                <w:numId w:val="46"/>
              </w:numPr>
              <w:ind w:right="403"/>
              <w:rPr>
                <w:rFonts w:eastAsia="Arial" w:cs="Arial"/>
                <w:szCs w:val="24"/>
              </w:rPr>
            </w:pPr>
            <w:r w:rsidRPr="00245568">
              <w:rPr>
                <w:rFonts w:cs="Arial"/>
                <w:i/>
                <w:iCs/>
                <w:spacing w:val="-1"/>
                <w:szCs w:val="24"/>
              </w:rPr>
              <w:t>(</w:t>
            </w:r>
            <w:r w:rsidRPr="000062C1">
              <w:rPr>
                <w:rFonts w:cs="Arial"/>
                <w:i/>
                <w:iCs/>
                <w:spacing w:val="-1"/>
                <w:szCs w:val="24"/>
              </w:rPr>
              <w:t>1</w:t>
            </w:r>
            <w:r w:rsidR="00034750" w:rsidRPr="000062C1">
              <w:rPr>
                <w:rFonts w:cs="Arial"/>
                <w:i/>
                <w:iCs/>
                <w:spacing w:val="-1"/>
                <w:szCs w:val="24"/>
              </w:rPr>
              <w:t>5</w:t>
            </w:r>
            <w:r w:rsidRPr="000062C1">
              <w:rPr>
                <w:rFonts w:cs="Arial"/>
                <w:i/>
                <w:iCs/>
                <w:spacing w:val="1"/>
                <w:szCs w:val="24"/>
              </w:rPr>
              <w:t xml:space="preserve"> </w:t>
            </w:r>
            <w:r w:rsidRPr="000062C1">
              <w:rPr>
                <w:rFonts w:cs="Arial"/>
                <w:i/>
                <w:iCs/>
                <w:spacing w:val="-1"/>
                <w:szCs w:val="24"/>
              </w:rPr>
              <w:t>points</w:t>
            </w:r>
            <w:r w:rsidRPr="00245568">
              <w:rPr>
                <w:rFonts w:cs="Arial"/>
                <w:i/>
                <w:iCs/>
                <w:spacing w:val="-1"/>
                <w:szCs w:val="24"/>
              </w:rPr>
              <w:t>)</w:t>
            </w:r>
            <w:r w:rsidRPr="000062C1">
              <w:rPr>
                <w:rFonts w:cs="Arial"/>
                <w:spacing w:val="-1"/>
                <w:szCs w:val="24"/>
              </w:rPr>
              <w:t xml:space="preserve"> The applicant</w:t>
            </w:r>
            <w:r w:rsidRPr="000062C1">
              <w:rPr>
                <w:rFonts w:cs="Arial"/>
                <w:szCs w:val="24"/>
              </w:rPr>
              <w:t xml:space="preserve"> </w:t>
            </w:r>
            <w:r w:rsidRPr="000062C1">
              <w:rPr>
                <w:rFonts w:cs="Arial"/>
                <w:spacing w:val="-1"/>
                <w:szCs w:val="24"/>
              </w:rPr>
              <w:t>provides</w:t>
            </w:r>
            <w:r w:rsidRPr="000062C1">
              <w:rPr>
                <w:rFonts w:cs="Arial"/>
                <w:szCs w:val="24"/>
              </w:rPr>
              <w:t xml:space="preserve"> </w:t>
            </w:r>
            <w:r w:rsidRPr="000062C1">
              <w:rPr>
                <w:rFonts w:cs="Arial"/>
                <w:spacing w:val="-1"/>
                <w:szCs w:val="24"/>
              </w:rPr>
              <w:t>operational</w:t>
            </w:r>
            <w:r w:rsidRPr="000062C1">
              <w:rPr>
                <w:rFonts w:cs="Arial"/>
                <w:spacing w:val="-3"/>
                <w:szCs w:val="24"/>
              </w:rPr>
              <w:t xml:space="preserve"> </w:t>
            </w:r>
            <w:r w:rsidRPr="000062C1">
              <w:rPr>
                <w:rFonts w:cs="Arial"/>
                <w:szCs w:val="24"/>
              </w:rPr>
              <w:t>and</w:t>
            </w:r>
            <w:r w:rsidRPr="000062C1">
              <w:rPr>
                <w:rFonts w:cs="Arial"/>
                <w:spacing w:val="-1"/>
                <w:szCs w:val="24"/>
              </w:rPr>
              <w:t xml:space="preserve"> distinguishing</w:t>
            </w:r>
            <w:r w:rsidRPr="000062C1">
              <w:rPr>
                <w:rFonts w:cs="Arial"/>
                <w:spacing w:val="1"/>
                <w:szCs w:val="24"/>
              </w:rPr>
              <w:t xml:space="preserve"> </w:t>
            </w:r>
            <w:r w:rsidRPr="000062C1">
              <w:rPr>
                <w:rFonts w:cs="Arial"/>
                <w:spacing w:val="-1"/>
                <w:szCs w:val="24"/>
              </w:rPr>
              <w:t>information</w:t>
            </w:r>
            <w:r w:rsidRPr="000062C1">
              <w:rPr>
                <w:rFonts w:cs="Arial"/>
                <w:spacing w:val="59"/>
                <w:szCs w:val="24"/>
              </w:rPr>
              <w:t xml:space="preserve"> </w:t>
            </w:r>
            <w:r w:rsidRPr="000062C1">
              <w:rPr>
                <w:rFonts w:cs="Arial"/>
                <w:spacing w:val="-1"/>
                <w:szCs w:val="24"/>
              </w:rPr>
              <w:t>about</w:t>
            </w:r>
            <w:r w:rsidRPr="000062C1">
              <w:rPr>
                <w:rFonts w:cs="Arial"/>
                <w:szCs w:val="24"/>
              </w:rPr>
              <w:t xml:space="preserve"> </w:t>
            </w:r>
            <w:r w:rsidRPr="000062C1">
              <w:rPr>
                <w:rFonts w:cs="Arial"/>
                <w:spacing w:val="-1"/>
                <w:szCs w:val="24"/>
              </w:rPr>
              <w:t>their MAT</w:t>
            </w:r>
            <w:r w:rsidRPr="000062C1">
              <w:rPr>
                <w:rFonts w:cs="Arial"/>
                <w:szCs w:val="24"/>
              </w:rPr>
              <w:t xml:space="preserve"> </w:t>
            </w:r>
            <w:r w:rsidRPr="000062C1">
              <w:rPr>
                <w:rFonts w:cs="Arial"/>
                <w:spacing w:val="-1"/>
                <w:szCs w:val="24"/>
              </w:rPr>
              <w:t>services.</w:t>
            </w:r>
            <w:r w:rsidR="006C27AF" w:rsidRPr="000062C1">
              <w:rPr>
                <w:rFonts w:cs="Arial"/>
                <w:spacing w:val="-1"/>
                <w:szCs w:val="24"/>
              </w:rPr>
              <w:t xml:space="preserve"> </w:t>
            </w:r>
          </w:p>
          <w:p w14:paraId="32736AF8" w14:textId="77777777" w:rsidR="00402B5D" w:rsidRPr="00267EB8" w:rsidRDefault="00402B5D" w:rsidP="00245568">
            <w:pPr>
              <w:pStyle w:val="TableParagraph"/>
              <w:ind w:left="720" w:right="403"/>
              <w:rPr>
                <w:rFonts w:eastAsia="Arial" w:cs="Arial"/>
                <w:szCs w:val="24"/>
              </w:rPr>
            </w:pPr>
          </w:p>
          <w:p w14:paraId="6026E7DB" w14:textId="0BC2F22A" w:rsidR="00BF54A7" w:rsidRPr="00267EB8" w:rsidRDefault="00A04D61" w:rsidP="00245568">
            <w:pPr>
              <w:pStyle w:val="TableParagraph"/>
              <w:ind w:right="760"/>
              <w:rPr>
                <w:rFonts w:eastAsia="Arial" w:cs="Arial"/>
                <w:szCs w:val="24"/>
              </w:rPr>
            </w:pPr>
            <w:r w:rsidRPr="000062C1">
              <w:rPr>
                <w:rFonts w:cs="Arial"/>
                <w:i/>
                <w:spacing w:val="-1"/>
                <w:szCs w:val="24"/>
              </w:rPr>
              <w:t>For example,</w:t>
            </w:r>
            <w:r w:rsidRPr="000062C1">
              <w:rPr>
                <w:rFonts w:cs="Arial"/>
                <w:i/>
                <w:spacing w:val="-2"/>
                <w:szCs w:val="24"/>
              </w:rPr>
              <w:t xml:space="preserve"> </w:t>
            </w:r>
            <w:r w:rsidRPr="000062C1">
              <w:rPr>
                <w:rFonts w:cs="Arial"/>
                <w:i/>
                <w:spacing w:val="-1"/>
                <w:szCs w:val="24"/>
              </w:rPr>
              <w:t>the</w:t>
            </w:r>
            <w:r w:rsidRPr="000062C1">
              <w:rPr>
                <w:rFonts w:cs="Arial"/>
                <w:i/>
                <w:spacing w:val="1"/>
                <w:szCs w:val="24"/>
              </w:rPr>
              <w:t xml:space="preserve"> </w:t>
            </w:r>
            <w:r w:rsidRPr="000062C1">
              <w:rPr>
                <w:rFonts w:cs="Arial"/>
                <w:i/>
                <w:spacing w:val="-1"/>
                <w:szCs w:val="24"/>
              </w:rPr>
              <w:t>applicant</w:t>
            </w:r>
            <w:r w:rsidRPr="000062C1">
              <w:rPr>
                <w:rFonts w:cs="Arial"/>
                <w:i/>
                <w:spacing w:val="-2"/>
                <w:szCs w:val="24"/>
              </w:rPr>
              <w:t xml:space="preserve"> </w:t>
            </w:r>
            <w:r w:rsidR="004677A7" w:rsidRPr="000062C1">
              <w:rPr>
                <w:rFonts w:cs="Arial"/>
                <w:i/>
                <w:spacing w:val="-2"/>
                <w:szCs w:val="24"/>
              </w:rPr>
              <w:t xml:space="preserve">seeks to extend </w:t>
            </w:r>
            <w:r w:rsidRPr="000062C1">
              <w:rPr>
                <w:rFonts w:cs="Arial"/>
                <w:i/>
                <w:spacing w:val="-1"/>
                <w:szCs w:val="24"/>
              </w:rPr>
              <w:t>hours</w:t>
            </w:r>
            <w:r w:rsidRPr="000062C1">
              <w:rPr>
                <w:rFonts w:cs="Arial"/>
                <w:i/>
                <w:szCs w:val="24"/>
              </w:rPr>
              <w:t xml:space="preserve"> </w:t>
            </w:r>
            <w:r w:rsidRPr="000062C1">
              <w:rPr>
                <w:rFonts w:cs="Arial"/>
                <w:i/>
                <w:spacing w:val="-1"/>
                <w:szCs w:val="24"/>
              </w:rPr>
              <w:t>and</w:t>
            </w:r>
            <w:r w:rsidR="004677A7" w:rsidRPr="000062C1">
              <w:rPr>
                <w:rFonts w:cs="Arial"/>
                <w:i/>
                <w:spacing w:val="-1"/>
                <w:szCs w:val="24"/>
              </w:rPr>
              <w:t>/or</w:t>
            </w:r>
            <w:r w:rsidRPr="000062C1">
              <w:rPr>
                <w:rFonts w:cs="Arial"/>
                <w:i/>
                <w:spacing w:val="1"/>
                <w:szCs w:val="24"/>
              </w:rPr>
              <w:t xml:space="preserve"> </w:t>
            </w:r>
            <w:r w:rsidRPr="000062C1">
              <w:rPr>
                <w:rFonts w:cs="Arial"/>
                <w:i/>
                <w:szCs w:val="24"/>
              </w:rPr>
              <w:t>days</w:t>
            </w:r>
            <w:r w:rsidRPr="000062C1">
              <w:rPr>
                <w:rFonts w:cs="Arial"/>
                <w:i/>
                <w:spacing w:val="-2"/>
                <w:szCs w:val="24"/>
              </w:rPr>
              <w:t xml:space="preserve"> </w:t>
            </w:r>
            <w:r w:rsidRPr="000062C1">
              <w:rPr>
                <w:rFonts w:cs="Arial"/>
                <w:i/>
                <w:szCs w:val="24"/>
              </w:rPr>
              <w:t>of</w:t>
            </w:r>
            <w:r w:rsidRPr="000062C1">
              <w:rPr>
                <w:rFonts w:cs="Arial"/>
                <w:i/>
                <w:spacing w:val="-2"/>
                <w:szCs w:val="24"/>
              </w:rPr>
              <w:t xml:space="preserve"> </w:t>
            </w:r>
            <w:r w:rsidRPr="000062C1">
              <w:rPr>
                <w:rFonts w:cs="Arial"/>
                <w:i/>
                <w:spacing w:val="-1"/>
                <w:szCs w:val="24"/>
              </w:rPr>
              <w:t>operation,</w:t>
            </w:r>
            <w:r w:rsidRPr="000062C1">
              <w:rPr>
                <w:rFonts w:cs="Arial"/>
                <w:i/>
                <w:szCs w:val="24"/>
              </w:rPr>
              <w:t xml:space="preserve"> </w:t>
            </w:r>
            <w:r w:rsidRPr="000062C1">
              <w:rPr>
                <w:rFonts w:cs="Arial"/>
                <w:i/>
                <w:spacing w:val="-1"/>
                <w:szCs w:val="24"/>
              </w:rPr>
              <w:t>spoken</w:t>
            </w:r>
            <w:r w:rsidRPr="000062C1">
              <w:rPr>
                <w:rFonts w:cs="Arial"/>
                <w:i/>
                <w:spacing w:val="59"/>
                <w:szCs w:val="24"/>
              </w:rPr>
              <w:t xml:space="preserve"> </w:t>
            </w:r>
            <w:r w:rsidRPr="000062C1">
              <w:rPr>
                <w:rFonts w:cs="Arial"/>
                <w:i/>
                <w:spacing w:val="-1"/>
                <w:szCs w:val="24"/>
              </w:rPr>
              <w:t>languages,</w:t>
            </w:r>
            <w:r w:rsidRPr="000062C1">
              <w:rPr>
                <w:rFonts w:cs="Arial"/>
                <w:i/>
                <w:szCs w:val="24"/>
              </w:rPr>
              <w:t xml:space="preserve"> </w:t>
            </w:r>
            <w:r w:rsidRPr="000062C1">
              <w:rPr>
                <w:rFonts w:cs="Arial"/>
                <w:i/>
                <w:spacing w:val="-1"/>
                <w:szCs w:val="24"/>
              </w:rPr>
              <w:t>and</w:t>
            </w:r>
            <w:r w:rsidRPr="000062C1">
              <w:rPr>
                <w:rFonts w:cs="Arial"/>
                <w:i/>
                <w:spacing w:val="1"/>
                <w:szCs w:val="24"/>
              </w:rPr>
              <w:t xml:space="preserve"> </w:t>
            </w:r>
            <w:r w:rsidRPr="000062C1">
              <w:rPr>
                <w:rFonts w:cs="Arial"/>
                <w:i/>
                <w:spacing w:val="-1"/>
                <w:szCs w:val="24"/>
              </w:rPr>
              <w:t xml:space="preserve">information </w:t>
            </w:r>
            <w:r w:rsidRPr="000062C1">
              <w:rPr>
                <w:rFonts w:cs="Arial"/>
                <w:i/>
                <w:szCs w:val="24"/>
              </w:rPr>
              <w:t>on</w:t>
            </w:r>
            <w:r w:rsidRPr="000062C1">
              <w:rPr>
                <w:rFonts w:cs="Arial"/>
                <w:i/>
                <w:spacing w:val="-1"/>
                <w:szCs w:val="24"/>
              </w:rPr>
              <w:t xml:space="preserve"> </w:t>
            </w:r>
            <w:r w:rsidR="0027507E" w:rsidRPr="000062C1">
              <w:rPr>
                <w:rFonts w:cs="Arial"/>
                <w:i/>
                <w:spacing w:val="-1"/>
                <w:szCs w:val="24"/>
              </w:rPr>
              <w:t xml:space="preserve">the employment of state-certified </w:t>
            </w:r>
            <w:r w:rsidRPr="000062C1">
              <w:rPr>
                <w:rFonts w:cs="Arial"/>
                <w:i/>
                <w:spacing w:val="-1"/>
                <w:szCs w:val="24"/>
              </w:rPr>
              <w:t>peer</w:t>
            </w:r>
            <w:r w:rsidR="0027507E" w:rsidRPr="000062C1">
              <w:rPr>
                <w:rFonts w:cs="Arial"/>
                <w:i/>
                <w:spacing w:val="-1"/>
                <w:szCs w:val="24"/>
              </w:rPr>
              <w:t xml:space="preserve"> recovery support specialist, the percentage time and qualifications of the MAT prescriber of record, </w:t>
            </w:r>
            <w:r w:rsidRPr="000062C1">
              <w:rPr>
                <w:rFonts w:cs="Arial"/>
                <w:i/>
                <w:spacing w:val="-1"/>
                <w:szCs w:val="24"/>
              </w:rPr>
              <w:t>telehealth</w:t>
            </w:r>
            <w:r w:rsidRPr="000062C1">
              <w:rPr>
                <w:rFonts w:cs="Arial"/>
                <w:i/>
                <w:spacing w:val="1"/>
                <w:szCs w:val="24"/>
              </w:rPr>
              <w:t xml:space="preserve"> </w:t>
            </w:r>
            <w:r w:rsidRPr="000062C1">
              <w:rPr>
                <w:rFonts w:cs="Arial"/>
                <w:i/>
                <w:spacing w:val="-1"/>
                <w:szCs w:val="24"/>
              </w:rPr>
              <w:t>services</w:t>
            </w:r>
            <w:r w:rsidR="0027507E" w:rsidRPr="000062C1">
              <w:rPr>
                <w:rFonts w:cs="Arial"/>
                <w:i/>
                <w:spacing w:val="-1"/>
                <w:szCs w:val="24"/>
              </w:rPr>
              <w:t xml:space="preserve">, etc. </w:t>
            </w:r>
            <w:r w:rsidR="00B572C1" w:rsidRPr="000062C1">
              <w:rPr>
                <w:rFonts w:cs="Arial"/>
                <w:i/>
                <w:spacing w:val="-1"/>
                <w:szCs w:val="24"/>
              </w:rPr>
              <w:t>Maximum points possible for applicants initiating or increasing buprenorphine prescriptions and</w:t>
            </w:r>
            <w:r w:rsidR="001723D6" w:rsidRPr="000062C1">
              <w:rPr>
                <w:rFonts w:cs="Arial"/>
                <w:i/>
                <w:spacing w:val="-1"/>
                <w:szCs w:val="24"/>
              </w:rPr>
              <w:t xml:space="preserve"> extending hours by some percentage.</w:t>
            </w:r>
          </w:p>
        </w:tc>
      </w:tr>
      <w:tr w:rsidR="00BF54A7" w:rsidRPr="00267EB8" w14:paraId="767FDE67" w14:textId="77777777" w:rsidTr="00245568">
        <w:trPr>
          <w:trHeight w:hRule="exact" w:val="2783"/>
        </w:trPr>
        <w:tc>
          <w:tcPr>
            <w:tcW w:w="5000" w:type="pct"/>
            <w:tcBorders>
              <w:top w:val="single" w:sz="5" w:space="0" w:color="000000"/>
              <w:left w:val="single" w:sz="5" w:space="0" w:color="000000"/>
              <w:bottom w:val="single" w:sz="5" w:space="0" w:color="000000"/>
              <w:right w:val="single" w:sz="5" w:space="0" w:color="000000"/>
            </w:tcBorders>
          </w:tcPr>
          <w:p w14:paraId="568126CE" w14:textId="7B9F6D65" w:rsidR="00BF54A7" w:rsidRPr="00267EB8" w:rsidRDefault="00A04D61" w:rsidP="00245568">
            <w:pPr>
              <w:pStyle w:val="TableParagraph"/>
              <w:numPr>
                <w:ilvl w:val="0"/>
                <w:numId w:val="46"/>
              </w:numPr>
              <w:ind w:right="1111"/>
              <w:rPr>
                <w:rFonts w:eastAsia="Arial" w:cs="Arial"/>
                <w:szCs w:val="24"/>
              </w:rPr>
            </w:pPr>
            <w:r w:rsidRPr="000062C1">
              <w:rPr>
                <w:rFonts w:cs="Arial"/>
                <w:spacing w:val="-1"/>
                <w:szCs w:val="24"/>
              </w:rPr>
              <w:lastRenderedPageBreak/>
              <w:t>(</w:t>
            </w:r>
            <w:r w:rsidRPr="000062C1">
              <w:rPr>
                <w:rFonts w:cs="Arial"/>
                <w:i/>
                <w:spacing w:val="-1"/>
                <w:szCs w:val="24"/>
              </w:rPr>
              <w:t>10</w:t>
            </w:r>
            <w:r w:rsidRPr="000062C1">
              <w:rPr>
                <w:rFonts w:cs="Arial"/>
                <w:i/>
                <w:spacing w:val="1"/>
                <w:szCs w:val="24"/>
              </w:rPr>
              <w:t xml:space="preserve"> </w:t>
            </w:r>
            <w:r w:rsidRPr="000062C1">
              <w:rPr>
                <w:rFonts w:cs="Arial"/>
                <w:i/>
                <w:spacing w:val="-1"/>
                <w:szCs w:val="24"/>
              </w:rPr>
              <w:t>points</w:t>
            </w:r>
            <w:r w:rsidRPr="000062C1">
              <w:rPr>
                <w:rFonts w:cs="Arial"/>
                <w:spacing w:val="-1"/>
                <w:szCs w:val="24"/>
              </w:rPr>
              <w:t>) The applicant</w:t>
            </w:r>
            <w:r w:rsidRPr="000062C1">
              <w:rPr>
                <w:rFonts w:cs="Arial"/>
                <w:szCs w:val="24"/>
              </w:rPr>
              <w:t xml:space="preserve"> </w:t>
            </w:r>
            <w:r w:rsidRPr="000062C1">
              <w:rPr>
                <w:rFonts w:cs="Arial"/>
                <w:spacing w:val="-1"/>
                <w:szCs w:val="24"/>
              </w:rPr>
              <w:t>describes</w:t>
            </w:r>
            <w:r w:rsidRPr="000062C1">
              <w:rPr>
                <w:rFonts w:cs="Arial"/>
                <w:szCs w:val="24"/>
              </w:rPr>
              <w:t xml:space="preserve"> </w:t>
            </w:r>
            <w:r w:rsidRPr="000062C1">
              <w:rPr>
                <w:rFonts w:cs="Arial"/>
                <w:spacing w:val="-1"/>
                <w:szCs w:val="24"/>
              </w:rPr>
              <w:t>their harm reduction</w:t>
            </w:r>
            <w:r w:rsidRPr="000062C1">
              <w:rPr>
                <w:rFonts w:cs="Arial"/>
                <w:spacing w:val="1"/>
                <w:szCs w:val="24"/>
              </w:rPr>
              <w:t xml:space="preserve"> </w:t>
            </w:r>
            <w:r w:rsidRPr="000062C1">
              <w:rPr>
                <w:rFonts w:cs="Arial"/>
                <w:spacing w:val="-1"/>
                <w:szCs w:val="24"/>
              </w:rPr>
              <w:t>and outreach</w:t>
            </w:r>
            <w:r w:rsidRPr="000062C1">
              <w:rPr>
                <w:rFonts w:cs="Arial"/>
                <w:spacing w:val="53"/>
                <w:szCs w:val="24"/>
              </w:rPr>
              <w:t xml:space="preserve"> </w:t>
            </w:r>
            <w:r w:rsidRPr="000062C1">
              <w:rPr>
                <w:rFonts w:cs="Arial"/>
                <w:spacing w:val="-1"/>
                <w:szCs w:val="24"/>
              </w:rPr>
              <w:t>strategies.</w:t>
            </w:r>
          </w:p>
          <w:p w14:paraId="33BA9AC2" w14:textId="77777777" w:rsidR="00BF54A7" w:rsidRPr="00267EB8" w:rsidRDefault="00BF54A7">
            <w:pPr>
              <w:pStyle w:val="TableParagraph"/>
              <w:rPr>
                <w:rFonts w:eastAsia="Arial" w:cs="Arial"/>
                <w:b/>
                <w:bCs/>
                <w:szCs w:val="24"/>
              </w:rPr>
            </w:pPr>
          </w:p>
          <w:p w14:paraId="708E3E73" w14:textId="2E34ABB6" w:rsidR="00BF54A7" w:rsidRPr="000062C1" w:rsidRDefault="00A04D61" w:rsidP="00245568">
            <w:pPr>
              <w:pStyle w:val="TableParagraph"/>
              <w:ind w:right="266"/>
              <w:rPr>
                <w:rFonts w:cs="Arial"/>
                <w:i/>
                <w:spacing w:val="-1"/>
                <w:szCs w:val="24"/>
              </w:rPr>
            </w:pPr>
            <w:r w:rsidRPr="000062C1">
              <w:rPr>
                <w:rFonts w:cs="Arial"/>
                <w:i/>
                <w:spacing w:val="-1"/>
                <w:szCs w:val="24"/>
              </w:rPr>
              <w:t>For example,</w:t>
            </w:r>
            <w:r w:rsidRPr="000062C1">
              <w:rPr>
                <w:rFonts w:cs="Arial"/>
                <w:i/>
                <w:spacing w:val="-2"/>
                <w:szCs w:val="24"/>
              </w:rPr>
              <w:t xml:space="preserve"> </w:t>
            </w:r>
            <w:r w:rsidRPr="000062C1">
              <w:rPr>
                <w:rFonts w:cs="Arial"/>
                <w:i/>
                <w:spacing w:val="-1"/>
                <w:szCs w:val="24"/>
              </w:rPr>
              <w:t>the</w:t>
            </w:r>
            <w:r w:rsidRPr="000062C1">
              <w:rPr>
                <w:rFonts w:cs="Arial"/>
                <w:i/>
                <w:spacing w:val="1"/>
                <w:szCs w:val="24"/>
              </w:rPr>
              <w:t xml:space="preserve"> </w:t>
            </w:r>
            <w:r w:rsidRPr="000062C1">
              <w:rPr>
                <w:rFonts w:cs="Arial"/>
                <w:i/>
                <w:spacing w:val="-1"/>
                <w:szCs w:val="24"/>
              </w:rPr>
              <w:t>applicant</w:t>
            </w:r>
            <w:r w:rsidRPr="000062C1">
              <w:rPr>
                <w:rFonts w:cs="Arial"/>
                <w:i/>
                <w:szCs w:val="24"/>
              </w:rPr>
              <w:t xml:space="preserve"> </w:t>
            </w:r>
            <w:r w:rsidR="00D00B37" w:rsidRPr="000062C1">
              <w:rPr>
                <w:rFonts w:cs="Arial"/>
                <w:i/>
                <w:spacing w:val="-1"/>
                <w:szCs w:val="24"/>
              </w:rPr>
              <w:t xml:space="preserve">reports routine distribution of </w:t>
            </w:r>
            <w:r w:rsidRPr="000062C1">
              <w:rPr>
                <w:rFonts w:cs="Arial"/>
                <w:i/>
                <w:spacing w:val="-1"/>
                <w:szCs w:val="24"/>
              </w:rPr>
              <w:t xml:space="preserve">naloxone </w:t>
            </w:r>
            <w:r w:rsidRPr="000062C1">
              <w:rPr>
                <w:rFonts w:cs="Arial"/>
                <w:i/>
                <w:szCs w:val="24"/>
              </w:rPr>
              <w:t>to</w:t>
            </w:r>
            <w:r w:rsidRPr="000062C1">
              <w:rPr>
                <w:rFonts w:cs="Arial"/>
                <w:i/>
                <w:spacing w:val="65"/>
                <w:szCs w:val="24"/>
              </w:rPr>
              <w:t xml:space="preserve"> </w:t>
            </w:r>
            <w:r w:rsidRPr="000062C1">
              <w:rPr>
                <w:rFonts w:cs="Arial"/>
                <w:i/>
                <w:spacing w:val="-1"/>
                <w:szCs w:val="24"/>
              </w:rPr>
              <w:t>patients</w:t>
            </w:r>
            <w:r w:rsidRPr="000062C1">
              <w:rPr>
                <w:rFonts w:cs="Arial"/>
                <w:i/>
                <w:szCs w:val="24"/>
              </w:rPr>
              <w:t xml:space="preserve"> </w:t>
            </w:r>
            <w:r w:rsidRPr="000062C1">
              <w:rPr>
                <w:rFonts w:cs="Arial"/>
                <w:i/>
                <w:spacing w:val="-1"/>
                <w:szCs w:val="24"/>
              </w:rPr>
              <w:t>and families,</w:t>
            </w:r>
            <w:r w:rsidRPr="000062C1">
              <w:rPr>
                <w:rFonts w:cs="Arial"/>
                <w:i/>
                <w:spacing w:val="1"/>
                <w:szCs w:val="24"/>
              </w:rPr>
              <w:t xml:space="preserve"> </w:t>
            </w:r>
            <w:r w:rsidR="00D00B37" w:rsidRPr="000062C1">
              <w:rPr>
                <w:rFonts w:cs="Arial"/>
                <w:i/>
                <w:spacing w:val="1"/>
                <w:szCs w:val="24"/>
              </w:rPr>
              <w:t xml:space="preserve">distribution of fentanyl and xylazine test strips to patients, </w:t>
            </w:r>
            <w:r w:rsidRPr="000062C1">
              <w:rPr>
                <w:rFonts w:cs="Arial"/>
                <w:i/>
                <w:spacing w:val="-1"/>
                <w:szCs w:val="24"/>
              </w:rPr>
              <w:t>participat</w:t>
            </w:r>
            <w:r w:rsidR="00D00B37" w:rsidRPr="000062C1">
              <w:rPr>
                <w:rFonts w:cs="Arial"/>
                <w:i/>
                <w:spacing w:val="-1"/>
                <w:szCs w:val="24"/>
              </w:rPr>
              <w:t>ion</w:t>
            </w:r>
            <w:r w:rsidRPr="000062C1">
              <w:rPr>
                <w:rFonts w:cs="Arial"/>
                <w:i/>
                <w:szCs w:val="24"/>
              </w:rPr>
              <w:t xml:space="preserve"> </w:t>
            </w:r>
            <w:r w:rsidRPr="000062C1">
              <w:rPr>
                <w:rFonts w:cs="Arial"/>
                <w:i/>
                <w:spacing w:val="-2"/>
                <w:szCs w:val="24"/>
              </w:rPr>
              <w:t>in</w:t>
            </w:r>
            <w:r w:rsidRPr="000062C1">
              <w:rPr>
                <w:rFonts w:cs="Arial"/>
                <w:i/>
                <w:spacing w:val="1"/>
                <w:szCs w:val="24"/>
              </w:rPr>
              <w:t xml:space="preserve"> </w:t>
            </w:r>
            <w:r w:rsidRPr="000062C1">
              <w:rPr>
                <w:rFonts w:cs="Arial"/>
                <w:i/>
                <w:szCs w:val="24"/>
              </w:rPr>
              <w:t>a</w:t>
            </w:r>
            <w:r w:rsidRPr="000062C1">
              <w:rPr>
                <w:rFonts w:cs="Arial"/>
                <w:i/>
                <w:spacing w:val="1"/>
                <w:szCs w:val="24"/>
              </w:rPr>
              <w:t xml:space="preserve"> </w:t>
            </w:r>
            <w:r w:rsidRPr="000062C1">
              <w:rPr>
                <w:rFonts w:cs="Arial"/>
                <w:i/>
                <w:spacing w:val="-1"/>
                <w:szCs w:val="24"/>
              </w:rPr>
              <w:t>local</w:t>
            </w:r>
            <w:r w:rsidRPr="000062C1">
              <w:rPr>
                <w:rFonts w:cs="Arial"/>
                <w:i/>
                <w:szCs w:val="24"/>
              </w:rPr>
              <w:t xml:space="preserve"> </w:t>
            </w:r>
            <w:r w:rsidRPr="000062C1">
              <w:rPr>
                <w:rFonts w:cs="Arial"/>
                <w:i/>
                <w:spacing w:val="-1"/>
                <w:szCs w:val="24"/>
              </w:rPr>
              <w:t>opioid</w:t>
            </w:r>
            <w:r w:rsidRPr="000062C1">
              <w:rPr>
                <w:rFonts w:cs="Arial"/>
                <w:i/>
                <w:spacing w:val="1"/>
                <w:szCs w:val="24"/>
              </w:rPr>
              <w:t xml:space="preserve"> </w:t>
            </w:r>
            <w:r w:rsidRPr="000062C1">
              <w:rPr>
                <w:rFonts w:cs="Arial"/>
                <w:i/>
                <w:spacing w:val="-1"/>
                <w:szCs w:val="24"/>
              </w:rPr>
              <w:t>coalition,</w:t>
            </w:r>
            <w:r w:rsidRPr="000062C1">
              <w:rPr>
                <w:rFonts w:cs="Arial"/>
                <w:i/>
                <w:szCs w:val="24"/>
              </w:rPr>
              <w:t xml:space="preserve"> </w:t>
            </w:r>
            <w:r w:rsidRPr="000062C1">
              <w:rPr>
                <w:rFonts w:cs="Arial"/>
                <w:i/>
                <w:spacing w:val="-1"/>
                <w:szCs w:val="24"/>
              </w:rPr>
              <w:t>partners</w:t>
            </w:r>
            <w:r w:rsidR="00D00B37" w:rsidRPr="000062C1">
              <w:rPr>
                <w:rFonts w:cs="Arial"/>
                <w:i/>
                <w:spacing w:val="-1"/>
                <w:szCs w:val="24"/>
              </w:rPr>
              <w:t>hip</w:t>
            </w:r>
            <w:r w:rsidRPr="000062C1">
              <w:rPr>
                <w:rFonts w:cs="Arial"/>
                <w:i/>
                <w:spacing w:val="-2"/>
                <w:szCs w:val="24"/>
              </w:rPr>
              <w:t xml:space="preserve"> </w:t>
            </w:r>
            <w:r w:rsidRPr="000062C1">
              <w:rPr>
                <w:rFonts w:cs="Arial"/>
                <w:i/>
                <w:spacing w:val="-1"/>
                <w:szCs w:val="24"/>
              </w:rPr>
              <w:t>with</w:t>
            </w:r>
            <w:r w:rsidRPr="000062C1">
              <w:rPr>
                <w:rFonts w:cs="Arial"/>
                <w:i/>
                <w:spacing w:val="1"/>
                <w:szCs w:val="24"/>
              </w:rPr>
              <w:t xml:space="preserve"> </w:t>
            </w:r>
            <w:r w:rsidRPr="000062C1">
              <w:rPr>
                <w:rFonts w:cs="Arial"/>
                <w:i/>
                <w:szCs w:val="24"/>
              </w:rPr>
              <w:t>safe</w:t>
            </w:r>
            <w:r w:rsidRPr="000062C1">
              <w:rPr>
                <w:rFonts w:cs="Arial"/>
                <w:i/>
                <w:spacing w:val="65"/>
                <w:szCs w:val="24"/>
              </w:rPr>
              <w:t xml:space="preserve"> </w:t>
            </w:r>
            <w:r w:rsidRPr="000062C1">
              <w:rPr>
                <w:rFonts w:cs="Arial"/>
                <w:i/>
                <w:spacing w:val="-1"/>
                <w:szCs w:val="24"/>
              </w:rPr>
              <w:t>syringe</w:t>
            </w:r>
            <w:r w:rsidRPr="000062C1">
              <w:rPr>
                <w:rFonts w:cs="Arial"/>
                <w:i/>
                <w:spacing w:val="1"/>
                <w:szCs w:val="24"/>
              </w:rPr>
              <w:t xml:space="preserve"> </w:t>
            </w:r>
            <w:r w:rsidRPr="000062C1">
              <w:rPr>
                <w:rFonts w:cs="Arial"/>
                <w:i/>
                <w:spacing w:val="-1"/>
                <w:szCs w:val="24"/>
              </w:rPr>
              <w:t>programs,</w:t>
            </w:r>
            <w:r w:rsidRPr="000062C1">
              <w:rPr>
                <w:rFonts w:cs="Arial"/>
                <w:i/>
                <w:szCs w:val="24"/>
              </w:rPr>
              <w:t xml:space="preserve"> </w:t>
            </w:r>
            <w:r w:rsidR="00D00B37" w:rsidRPr="000062C1">
              <w:rPr>
                <w:rFonts w:cs="Arial"/>
                <w:i/>
                <w:szCs w:val="24"/>
              </w:rPr>
              <w:t xml:space="preserve">community outreach, engagement with hospitals and other referral sites, </w:t>
            </w:r>
            <w:r w:rsidR="00D00B37" w:rsidRPr="000062C1">
              <w:rPr>
                <w:rFonts w:cs="Arial"/>
                <w:i/>
                <w:spacing w:val="-1"/>
                <w:szCs w:val="24"/>
              </w:rPr>
              <w:t>partnership with or use of</w:t>
            </w:r>
            <w:r w:rsidRPr="000062C1">
              <w:rPr>
                <w:rFonts w:cs="Arial"/>
                <w:i/>
                <w:szCs w:val="24"/>
              </w:rPr>
              <w:t xml:space="preserve"> </w:t>
            </w:r>
            <w:r w:rsidRPr="000062C1">
              <w:rPr>
                <w:rFonts w:cs="Arial"/>
                <w:i/>
                <w:spacing w:val="-1"/>
                <w:szCs w:val="24"/>
              </w:rPr>
              <w:t>substance</w:t>
            </w:r>
            <w:r w:rsidRPr="000062C1">
              <w:rPr>
                <w:rFonts w:cs="Arial"/>
                <w:i/>
                <w:spacing w:val="1"/>
                <w:szCs w:val="24"/>
              </w:rPr>
              <w:t xml:space="preserve"> </w:t>
            </w:r>
            <w:r w:rsidRPr="000062C1">
              <w:rPr>
                <w:rFonts w:cs="Arial"/>
                <w:i/>
                <w:spacing w:val="-1"/>
                <w:szCs w:val="24"/>
              </w:rPr>
              <w:t>use</w:t>
            </w:r>
            <w:r w:rsidRPr="000062C1">
              <w:rPr>
                <w:rFonts w:cs="Arial"/>
                <w:i/>
                <w:spacing w:val="1"/>
                <w:szCs w:val="24"/>
              </w:rPr>
              <w:t xml:space="preserve"> </w:t>
            </w:r>
            <w:r w:rsidRPr="000062C1">
              <w:rPr>
                <w:rFonts w:cs="Arial"/>
                <w:i/>
                <w:spacing w:val="-1"/>
                <w:szCs w:val="24"/>
              </w:rPr>
              <w:t>navigators.</w:t>
            </w:r>
          </w:p>
          <w:p w14:paraId="18CFC9DD" w14:textId="27512378" w:rsidR="00B818FB" w:rsidRPr="00267EB8" w:rsidRDefault="00B818FB">
            <w:pPr>
              <w:pStyle w:val="TableParagraph"/>
              <w:ind w:left="822" w:right="266"/>
              <w:rPr>
                <w:rFonts w:eastAsia="Arial" w:cs="Arial"/>
                <w:szCs w:val="24"/>
              </w:rPr>
            </w:pPr>
          </w:p>
        </w:tc>
      </w:tr>
      <w:tr w:rsidR="00BF54A7" w:rsidRPr="00267EB8" w14:paraId="3C4D53D4" w14:textId="77777777" w:rsidTr="004525D6">
        <w:trPr>
          <w:trHeight w:hRule="exact" w:val="286"/>
        </w:trPr>
        <w:tc>
          <w:tcPr>
            <w:tcW w:w="5000" w:type="pct"/>
            <w:tcBorders>
              <w:top w:val="single" w:sz="5" w:space="0" w:color="000000"/>
              <w:left w:val="single" w:sz="5" w:space="0" w:color="000000"/>
              <w:bottom w:val="single" w:sz="5" w:space="0" w:color="000000"/>
              <w:right w:val="single" w:sz="5" w:space="0" w:color="000000"/>
            </w:tcBorders>
            <w:shd w:val="clear" w:color="auto" w:fill="E7E6E6"/>
          </w:tcPr>
          <w:p w14:paraId="2283FB53" w14:textId="772363DB" w:rsidR="00BF54A7" w:rsidRPr="00267EB8" w:rsidRDefault="00A04D61">
            <w:pPr>
              <w:pStyle w:val="TableParagraph"/>
              <w:spacing w:line="274" w:lineRule="exact"/>
              <w:ind w:left="102"/>
              <w:rPr>
                <w:rFonts w:eastAsia="Arial" w:cs="Arial"/>
                <w:szCs w:val="24"/>
              </w:rPr>
            </w:pPr>
            <w:r w:rsidRPr="000062C1">
              <w:rPr>
                <w:rFonts w:cs="Arial"/>
                <w:b/>
                <w:spacing w:val="-1"/>
                <w:szCs w:val="24"/>
              </w:rPr>
              <w:t>Section</w:t>
            </w:r>
            <w:r w:rsidRPr="000062C1">
              <w:rPr>
                <w:rFonts w:cs="Arial"/>
                <w:b/>
                <w:szCs w:val="24"/>
              </w:rPr>
              <w:t xml:space="preserve"> </w:t>
            </w:r>
            <w:r w:rsidRPr="000062C1">
              <w:rPr>
                <w:rFonts w:cs="Arial"/>
                <w:b/>
                <w:spacing w:val="-1"/>
                <w:szCs w:val="24"/>
              </w:rPr>
              <w:t>III.</w:t>
            </w:r>
            <w:r w:rsidRPr="000062C1">
              <w:rPr>
                <w:rFonts w:cs="Arial"/>
                <w:b/>
                <w:szCs w:val="24"/>
              </w:rPr>
              <w:t xml:space="preserve"> </w:t>
            </w:r>
            <w:r w:rsidRPr="000062C1">
              <w:rPr>
                <w:rFonts w:cs="Arial"/>
                <w:b/>
                <w:spacing w:val="-1"/>
                <w:szCs w:val="24"/>
              </w:rPr>
              <w:t>H&amp;SS</w:t>
            </w:r>
            <w:r w:rsidRPr="000062C1">
              <w:rPr>
                <w:rFonts w:cs="Arial"/>
                <w:b/>
                <w:spacing w:val="-2"/>
                <w:szCs w:val="24"/>
              </w:rPr>
              <w:t xml:space="preserve"> </w:t>
            </w:r>
            <w:r w:rsidRPr="000062C1">
              <w:rPr>
                <w:rFonts w:cs="Arial"/>
                <w:b/>
                <w:spacing w:val="-1"/>
                <w:szCs w:val="24"/>
              </w:rPr>
              <w:t>SOR</w:t>
            </w:r>
            <w:r w:rsidRPr="000062C1">
              <w:rPr>
                <w:rFonts w:cs="Arial"/>
                <w:b/>
                <w:szCs w:val="24"/>
              </w:rPr>
              <w:t xml:space="preserve"> I</w:t>
            </w:r>
            <w:r w:rsidR="00EB3C6E" w:rsidRPr="000062C1">
              <w:rPr>
                <w:rFonts w:cs="Arial"/>
                <w:b/>
                <w:szCs w:val="24"/>
              </w:rPr>
              <w:t>V</w:t>
            </w:r>
            <w:r w:rsidRPr="000062C1">
              <w:rPr>
                <w:rFonts w:cs="Arial"/>
                <w:b/>
                <w:szCs w:val="24"/>
              </w:rPr>
              <w:t xml:space="preserve"> </w:t>
            </w:r>
            <w:r w:rsidRPr="000062C1">
              <w:rPr>
                <w:rFonts w:cs="Arial"/>
                <w:b/>
                <w:spacing w:val="-1"/>
                <w:szCs w:val="24"/>
              </w:rPr>
              <w:t>Management and</w:t>
            </w:r>
            <w:r w:rsidRPr="000062C1">
              <w:rPr>
                <w:rFonts w:cs="Arial"/>
                <w:b/>
                <w:szCs w:val="24"/>
              </w:rPr>
              <w:t xml:space="preserve"> </w:t>
            </w:r>
            <w:r w:rsidRPr="000062C1">
              <w:rPr>
                <w:rFonts w:cs="Arial"/>
                <w:b/>
                <w:spacing w:val="-1"/>
                <w:szCs w:val="24"/>
              </w:rPr>
              <w:t>Staffing</w:t>
            </w:r>
            <w:r w:rsidRPr="000062C1">
              <w:rPr>
                <w:rFonts w:cs="Arial"/>
                <w:b/>
                <w:szCs w:val="24"/>
              </w:rPr>
              <w:t xml:space="preserve"> </w:t>
            </w:r>
            <w:r w:rsidRPr="000062C1">
              <w:rPr>
                <w:rFonts w:cs="Arial"/>
                <w:b/>
                <w:spacing w:val="-1"/>
                <w:szCs w:val="24"/>
              </w:rPr>
              <w:t>(</w:t>
            </w:r>
            <w:r w:rsidR="00280CA8">
              <w:rPr>
                <w:rFonts w:cs="Arial"/>
                <w:b/>
                <w:spacing w:val="-1"/>
                <w:szCs w:val="24"/>
              </w:rPr>
              <w:t xml:space="preserve">up to </w:t>
            </w:r>
            <w:r w:rsidRPr="000062C1">
              <w:rPr>
                <w:rFonts w:cs="Arial"/>
                <w:b/>
                <w:spacing w:val="-1"/>
                <w:szCs w:val="24"/>
              </w:rPr>
              <w:t>28</w:t>
            </w:r>
            <w:r w:rsidRPr="000062C1">
              <w:rPr>
                <w:rFonts w:cs="Arial"/>
                <w:b/>
                <w:spacing w:val="1"/>
                <w:szCs w:val="24"/>
              </w:rPr>
              <w:t xml:space="preserve"> </w:t>
            </w:r>
            <w:r w:rsidRPr="000062C1">
              <w:rPr>
                <w:rFonts w:cs="Arial"/>
                <w:b/>
                <w:spacing w:val="-1"/>
                <w:szCs w:val="24"/>
              </w:rPr>
              <w:t>points)</w:t>
            </w:r>
          </w:p>
        </w:tc>
      </w:tr>
      <w:tr w:rsidR="00BF54A7" w:rsidRPr="00267EB8" w14:paraId="7410E888" w14:textId="77777777" w:rsidTr="004525D6">
        <w:trPr>
          <w:trHeight w:hRule="exact" w:val="875"/>
        </w:trPr>
        <w:tc>
          <w:tcPr>
            <w:tcW w:w="5000" w:type="pct"/>
            <w:tcBorders>
              <w:top w:val="single" w:sz="5" w:space="0" w:color="000000"/>
              <w:left w:val="single" w:sz="5" w:space="0" w:color="000000"/>
              <w:bottom w:val="single" w:sz="5" w:space="0" w:color="000000"/>
              <w:right w:val="single" w:sz="5" w:space="0" w:color="000000"/>
            </w:tcBorders>
          </w:tcPr>
          <w:p w14:paraId="7D95BA16" w14:textId="2968AC2A" w:rsidR="00BF54A7" w:rsidRPr="00245568" w:rsidRDefault="00A04D61" w:rsidP="00245568">
            <w:pPr>
              <w:pStyle w:val="TableParagraph"/>
              <w:numPr>
                <w:ilvl w:val="0"/>
                <w:numId w:val="46"/>
              </w:numPr>
            </w:pPr>
            <w:r w:rsidRPr="00245568">
              <w:rPr>
                <w:i/>
                <w:iCs/>
              </w:rPr>
              <w:t>(7 points)</w:t>
            </w:r>
            <w:r w:rsidRPr="00245568">
              <w:t xml:space="preserve"> The applicant</w:t>
            </w:r>
            <w:r w:rsidRPr="00402B5D">
              <w:t xml:space="preserve"> </w:t>
            </w:r>
            <w:r w:rsidRPr="00245568">
              <w:t xml:space="preserve">describes the type and qualifications </w:t>
            </w:r>
            <w:r w:rsidRPr="00402B5D">
              <w:t xml:space="preserve">of </w:t>
            </w:r>
            <w:r w:rsidRPr="00245568">
              <w:t xml:space="preserve">staff </w:t>
            </w:r>
            <w:r w:rsidRPr="00402B5D">
              <w:t>on</w:t>
            </w:r>
            <w:r w:rsidRPr="00245568">
              <w:t xml:space="preserve"> the </w:t>
            </w:r>
            <w:r w:rsidRPr="00402B5D">
              <w:t>SOR I</w:t>
            </w:r>
            <w:r w:rsidR="00EB3C6E" w:rsidRPr="00402B5D">
              <w:t>V</w:t>
            </w:r>
            <w:r w:rsidRPr="00402B5D">
              <w:t xml:space="preserve"> </w:t>
            </w:r>
            <w:r w:rsidRPr="00245568">
              <w:t>MAT</w:t>
            </w:r>
            <w:r w:rsidRPr="00402B5D">
              <w:t xml:space="preserve"> </w:t>
            </w:r>
            <w:r w:rsidR="00AE5F65" w:rsidRPr="00402B5D">
              <w:t>Navigation Team (</w:t>
            </w:r>
            <w:r w:rsidR="000360A9" w:rsidRPr="00402B5D">
              <w:t xml:space="preserve">coordinating and </w:t>
            </w:r>
            <w:r w:rsidR="00AE5F65" w:rsidRPr="00402B5D">
              <w:t>deliver</w:t>
            </w:r>
            <w:r w:rsidR="000360A9" w:rsidRPr="00402B5D">
              <w:t>ing</w:t>
            </w:r>
            <w:r w:rsidR="00AE5F65" w:rsidRPr="00402B5D">
              <w:t xml:space="preserve"> MAT </w:t>
            </w:r>
            <w:r w:rsidRPr="00245568">
              <w:t>services</w:t>
            </w:r>
            <w:r w:rsidR="00AE5F65" w:rsidRPr="00245568">
              <w:t xml:space="preserve">). </w:t>
            </w:r>
          </w:p>
        </w:tc>
      </w:tr>
      <w:tr w:rsidR="00BF54A7" w:rsidRPr="00267EB8" w14:paraId="1E63E0FE" w14:textId="77777777" w:rsidTr="004525D6">
        <w:trPr>
          <w:trHeight w:hRule="exact" w:val="1451"/>
        </w:trPr>
        <w:tc>
          <w:tcPr>
            <w:tcW w:w="5000" w:type="pct"/>
            <w:tcBorders>
              <w:top w:val="single" w:sz="5" w:space="0" w:color="000000"/>
              <w:left w:val="single" w:sz="5" w:space="0" w:color="000000"/>
              <w:bottom w:val="single" w:sz="5" w:space="0" w:color="000000"/>
              <w:right w:val="single" w:sz="5" w:space="0" w:color="000000"/>
            </w:tcBorders>
          </w:tcPr>
          <w:p w14:paraId="47B5A410" w14:textId="29287797" w:rsidR="00BF54A7" w:rsidRPr="00245568" w:rsidRDefault="00A04D61" w:rsidP="00245568">
            <w:pPr>
              <w:pStyle w:val="TableParagraph"/>
              <w:numPr>
                <w:ilvl w:val="0"/>
                <w:numId w:val="46"/>
              </w:numPr>
            </w:pPr>
            <w:r w:rsidRPr="00245568">
              <w:rPr>
                <w:i/>
                <w:iCs/>
              </w:rPr>
              <w:t>(7 points)</w:t>
            </w:r>
            <w:r w:rsidRPr="00245568">
              <w:t xml:space="preserve"> The applicant</w:t>
            </w:r>
            <w:r w:rsidRPr="00402B5D">
              <w:t xml:space="preserve"> </w:t>
            </w:r>
            <w:r w:rsidRPr="00245568">
              <w:t>describes who will</w:t>
            </w:r>
            <w:r w:rsidRPr="00402B5D">
              <w:t xml:space="preserve"> </w:t>
            </w:r>
            <w:r w:rsidRPr="00245568">
              <w:t xml:space="preserve">manage the </w:t>
            </w:r>
            <w:r w:rsidRPr="00402B5D">
              <w:t>SOR I</w:t>
            </w:r>
            <w:r w:rsidR="00EB3C6E" w:rsidRPr="00402B5D">
              <w:t>V</w:t>
            </w:r>
            <w:r w:rsidRPr="00245568">
              <w:t xml:space="preserve"> project</w:t>
            </w:r>
            <w:r w:rsidRPr="00402B5D">
              <w:t xml:space="preserve"> to</w:t>
            </w:r>
            <w:r w:rsidRPr="00245568">
              <w:t xml:space="preserve"> ensure successful</w:t>
            </w:r>
            <w:r w:rsidRPr="00402B5D">
              <w:t xml:space="preserve"> </w:t>
            </w:r>
            <w:r w:rsidRPr="00245568">
              <w:t xml:space="preserve">achievement </w:t>
            </w:r>
            <w:r w:rsidRPr="00402B5D">
              <w:t>of</w:t>
            </w:r>
            <w:r w:rsidRPr="00245568">
              <w:t xml:space="preserve"> deliverables</w:t>
            </w:r>
            <w:r w:rsidR="000360A9" w:rsidRPr="00245568">
              <w:t xml:space="preserve">, including data collection and reporting requirements </w:t>
            </w:r>
            <w:r w:rsidR="00344606" w:rsidRPr="00245568">
              <w:t xml:space="preserve">on a monthly basis for AHP data elements and GPRA data, and on a quarterly basis for UCLA-ISAP. </w:t>
            </w:r>
          </w:p>
        </w:tc>
      </w:tr>
      <w:tr w:rsidR="00BF54A7" w:rsidRPr="00267EB8" w14:paraId="3F06A689" w14:textId="77777777" w:rsidTr="004525D6">
        <w:trPr>
          <w:trHeight w:hRule="exact" w:val="1163"/>
        </w:trPr>
        <w:tc>
          <w:tcPr>
            <w:tcW w:w="5000" w:type="pct"/>
            <w:tcBorders>
              <w:top w:val="single" w:sz="5" w:space="0" w:color="000000"/>
              <w:left w:val="single" w:sz="5" w:space="0" w:color="000000"/>
              <w:bottom w:val="single" w:sz="5" w:space="0" w:color="000000"/>
              <w:right w:val="single" w:sz="5" w:space="0" w:color="000000"/>
            </w:tcBorders>
          </w:tcPr>
          <w:p w14:paraId="78BB2851" w14:textId="41E368A5" w:rsidR="00BF54A7" w:rsidRPr="00245568" w:rsidRDefault="00A04D61" w:rsidP="00245568">
            <w:pPr>
              <w:pStyle w:val="TableParagraph"/>
              <w:numPr>
                <w:ilvl w:val="0"/>
                <w:numId w:val="46"/>
              </w:numPr>
            </w:pPr>
            <w:r w:rsidRPr="00245568">
              <w:rPr>
                <w:i/>
                <w:iCs/>
              </w:rPr>
              <w:t>(7 points)</w:t>
            </w:r>
            <w:r w:rsidRPr="00245568">
              <w:t xml:space="preserve"> The applicant</w:t>
            </w:r>
            <w:r w:rsidRPr="00402B5D">
              <w:t xml:space="preserve"> </w:t>
            </w:r>
            <w:r w:rsidRPr="00245568">
              <w:t xml:space="preserve">describes their ability </w:t>
            </w:r>
            <w:r w:rsidRPr="00402B5D">
              <w:t>to</w:t>
            </w:r>
            <w:r w:rsidRPr="00245568">
              <w:t xml:space="preserve"> participate in </w:t>
            </w:r>
            <w:r w:rsidRPr="00402B5D">
              <w:t>SOR</w:t>
            </w:r>
            <w:r w:rsidRPr="00245568">
              <w:t xml:space="preserve"> I</w:t>
            </w:r>
            <w:r w:rsidR="00EB3C6E" w:rsidRPr="00245568">
              <w:t>V</w:t>
            </w:r>
            <w:r w:rsidRPr="00402B5D">
              <w:t xml:space="preserve"> </w:t>
            </w:r>
            <w:r w:rsidR="00086B63" w:rsidRPr="00245568">
              <w:t>pro</w:t>
            </w:r>
            <w:r w:rsidR="00086B63">
              <w:t>gram</w:t>
            </w:r>
            <w:r w:rsidR="00086B63" w:rsidRPr="00245568">
              <w:t xml:space="preserve"> </w:t>
            </w:r>
            <w:r w:rsidR="00387B6F" w:rsidRPr="00245568">
              <w:t>LCs</w:t>
            </w:r>
            <w:r w:rsidRPr="00245568">
              <w:t>,</w:t>
            </w:r>
            <w:r w:rsidRPr="00402B5D">
              <w:t xml:space="preserve"> </w:t>
            </w:r>
            <w:r w:rsidRPr="00245568">
              <w:t>webinars,</w:t>
            </w:r>
            <w:r w:rsidRPr="00402B5D">
              <w:t xml:space="preserve"> </w:t>
            </w:r>
            <w:r w:rsidR="00526E13" w:rsidRPr="00402B5D">
              <w:t>possible on-site visits</w:t>
            </w:r>
            <w:r w:rsidR="00A55EF0">
              <w:t>,</w:t>
            </w:r>
            <w:r w:rsidR="00526E13" w:rsidRPr="00402B5D">
              <w:t xml:space="preserve"> regional in-person mini-</w:t>
            </w:r>
            <w:r w:rsidR="00387B6F" w:rsidRPr="00402B5D">
              <w:t>LCs</w:t>
            </w:r>
            <w:r w:rsidR="00526E13" w:rsidRPr="00402B5D">
              <w:t xml:space="preserve">, </w:t>
            </w:r>
            <w:r w:rsidRPr="00245568">
              <w:t>and coaching calls</w:t>
            </w:r>
            <w:r w:rsidRPr="00402B5D">
              <w:t xml:space="preserve"> </w:t>
            </w:r>
            <w:r w:rsidR="000360A9" w:rsidRPr="00245568">
              <w:t xml:space="preserve">as described above </w:t>
            </w:r>
            <w:r w:rsidRPr="00245568">
              <w:t>while maintaining adequate MAT</w:t>
            </w:r>
            <w:r w:rsidRPr="00402B5D">
              <w:t xml:space="preserve"> </w:t>
            </w:r>
            <w:r w:rsidRPr="00245568">
              <w:t>care staffing.</w:t>
            </w:r>
          </w:p>
        </w:tc>
      </w:tr>
      <w:tr w:rsidR="00533132" w:rsidRPr="00887912" w14:paraId="6489CA57" w14:textId="77777777" w:rsidTr="004525D6">
        <w:trPr>
          <w:trHeight w:hRule="exact" w:val="1163"/>
        </w:trPr>
        <w:tc>
          <w:tcPr>
            <w:tcW w:w="5000" w:type="pct"/>
            <w:tcBorders>
              <w:top w:val="single" w:sz="5" w:space="0" w:color="000000"/>
              <w:left w:val="single" w:sz="5" w:space="0" w:color="000000"/>
              <w:bottom w:val="single" w:sz="5" w:space="0" w:color="000000"/>
              <w:right w:val="single" w:sz="5" w:space="0" w:color="000000"/>
            </w:tcBorders>
          </w:tcPr>
          <w:p w14:paraId="0A89D3AA" w14:textId="6588A34D" w:rsidR="00533132" w:rsidRPr="00402B5D" w:rsidRDefault="00533132" w:rsidP="00245568">
            <w:pPr>
              <w:pStyle w:val="TableParagraph"/>
              <w:numPr>
                <w:ilvl w:val="0"/>
                <w:numId w:val="46"/>
              </w:numPr>
            </w:pPr>
            <w:r w:rsidRPr="00245568">
              <w:rPr>
                <w:i/>
                <w:iCs/>
              </w:rPr>
              <w:t>(7 points)</w:t>
            </w:r>
            <w:r w:rsidRPr="00245568">
              <w:t xml:space="preserve"> The applicant</w:t>
            </w:r>
            <w:r w:rsidRPr="00402B5D">
              <w:t xml:space="preserve"> </w:t>
            </w:r>
            <w:r w:rsidRPr="00245568">
              <w:t xml:space="preserve">describes </w:t>
            </w:r>
            <w:r w:rsidRPr="00402B5D">
              <w:t>how</w:t>
            </w:r>
            <w:r w:rsidRPr="00245568">
              <w:t xml:space="preserve"> </w:t>
            </w:r>
            <w:r w:rsidRPr="00402B5D">
              <w:t>they</w:t>
            </w:r>
            <w:r w:rsidRPr="00245568">
              <w:t xml:space="preserve"> will</w:t>
            </w:r>
            <w:r w:rsidRPr="00402B5D">
              <w:t xml:space="preserve"> </w:t>
            </w:r>
            <w:r w:rsidRPr="00245568">
              <w:t>establish their partnership with their local</w:t>
            </w:r>
            <w:r w:rsidRPr="00402B5D">
              <w:t xml:space="preserve"> </w:t>
            </w:r>
            <w:r w:rsidRPr="00245568">
              <w:t>Hub and Spokes (respectively</w:t>
            </w:r>
            <w:r w:rsidRPr="00402B5D">
              <w:t xml:space="preserve"> </w:t>
            </w:r>
            <w:r w:rsidRPr="00245568">
              <w:t>for sites</w:t>
            </w:r>
            <w:r w:rsidRPr="00402B5D">
              <w:t xml:space="preserve"> </w:t>
            </w:r>
            <w:r w:rsidRPr="00245568">
              <w:t>that</w:t>
            </w:r>
            <w:r w:rsidRPr="00402B5D">
              <w:t xml:space="preserve"> </w:t>
            </w:r>
            <w:r w:rsidRPr="00245568">
              <w:t>are Hubs</w:t>
            </w:r>
            <w:r w:rsidRPr="00402B5D">
              <w:t xml:space="preserve"> </w:t>
            </w:r>
            <w:r w:rsidRPr="00245568">
              <w:t>and Spokes) and increase referrals and communications within the H&amp;SS network.</w:t>
            </w:r>
          </w:p>
        </w:tc>
      </w:tr>
      <w:tr w:rsidR="00533132" w:rsidRPr="00887912" w14:paraId="3031E26B" w14:textId="77777777" w:rsidTr="00245568">
        <w:trPr>
          <w:trHeight w:hRule="exact" w:val="371"/>
        </w:trPr>
        <w:tc>
          <w:tcPr>
            <w:tcW w:w="5000" w:type="pct"/>
            <w:tcBorders>
              <w:top w:val="single" w:sz="5" w:space="0" w:color="000000"/>
              <w:left w:val="single" w:sz="5" w:space="0" w:color="000000"/>
              <w:bottom w:val="single" w:sz="5" w:space="0" w:color="000000"/>
              <w:right w:val="single" w:sz="5" w:space="0" w:color="000000"/>
            </w:tcBorders>
            <w:shd w:val="clear" w:color="auto" w:fill="F2F2F2" w:themeFill="background1" w:themeFillShade="F2"/>
          </w:tcPr>
          <w:p w14:paraId="1524648B" w14:textId="3B3A9AC1" w:rsidR="00533132" w:rsidRPr="00887912" w:rsidRDefault="00533132" w:rsidP="00245568">
            <w:pPr>
              <w:pStyle w:val="TableParagraph"/>
              <w:ind w:right="362"/>
              <w:rPr>
                <w:rFonts w:cs="Arial"/>
                <w:szCs w:val="24"/>
              </w:rPr>
            </w:pPr>
            <w:r>
              <w:rPr>
                <w:b/>
                <w:spacing w:val="-1"/>
              </w:rPr>
              <w:t>Section</w:t>
            </w:r>
            <w:r>
              <w:rPr>
                <w:b/>
              </w:rPr>
              <w:t xml:space="preserve"> </w:t>
            </w:r>
            <w:r>
              <w:rPr>
                <w:b/>
                <w:spacing w:val="-1"/>
              </w:rPr>
              <w:t>IV.</w:t>
            </w:r>
            <w:r>
              <w:rPr>
                <w:b/>
              </w:rPr>
              <w:t xml:space="preserve"> </w:t>
            </w:r>
            <w:r>
              <w:rPr>
                <w:b/>
                <w:spacing w:val="-1"/>
              </w:rPr>
              <w:t>Budget Planning</w:t>
            </w:r>
            <w:r>
              <w:rPr>
                <w:b/>
              </w:rPr>
              <w:t xml:space="preserve"> </w:t>
            </w:r>
            <w:r>
              <w:rPr>
                <w:b/>
                <w:spacing w:val="-1"/>
              </w:rPr>
              <w:t>and</w:t>
            </w:r>
            <w:r>
              <w:rPr>
                <w:b/>
              </w:rPr>
              <w:t xml:space="preserve"> </w:t>
            </w:r>
            <w:r>
              <w:rPr>
                <w:b/>
                <w:spacing w:val="-1"/>
              </w:rPr>
              <w:t>Caseload</w:t>
            </w:r>
            <w:r>
              <w:rPr>
                <w:b/>
                <w:spacing w:val="-3"/>
              </w:rPr>
              <w:t xml:space="preserve"> </w:t>
            </w:r>
            <w:r>
              <w:rPr>
                <w:b/>
                <w:spacing w:val="-1"/>
              </w:rPr>
              <w:t>(</w:t>
            </w:r>
            <w:r w:rsidR="00280CA8">
              <w:rPr>
                <w:b/>
                <w:spacing w:val="-1"/>
              </w:rPr>
              <w:t xml:space="preserve">up to </w:t>
            </w:r>
            <w:r>
              <w:rPr>
                <w:b/>
                <w:spacing w:val="-1"/>
              </w:rPr>
              <w:t>22</w:t>
            </w:r>
            <w:r>
              <w:rPr>
                <w:b/>
                <w:spacing w:val="1"/>
              </w:rPr>
              <w:t xml:space="preserve"> </w:t>
            </w:r>
            <w:r>
              <w:rPr>
                <w:b/>
                <w:spacing w:val="-1"/>
              </w:rPr>
              <w:t>points)</w:t>
            </w:r>
          </w:p>
        </w:tc>
      </w:tr>
      <w:tr w:rsidR="00533132" w:rsidRPr="00887912" w14:paraId="03CFAAFB" w14:textId="77777777" w:rsidTr="00245568">
        <w:trPr>
          <w:trHeight w:hRule="exact" w:val="533"/>
        </w:trPr>
        <w:tc>
          <w:tcPr>
            <w:tcW w:w="5000" w:type="pct"/>
            <w:tcBorders>
              <w:top w:val="single" w:sz="5" w:space="0" w:color="000000"/>
              <w:left w:val="single" w:sz="5" w:space="0" w:color="000000"/>
              <w:bottom w:val="single" w:sz="5" w:space="0" w:color="000000"/>
              <w:right w:val="single" w:sz="5" w:space="0" w:color="000000"/>
            </w:tcBorders>
          </w:tcPr>
          <w:p w14:paraId="04C7E603" w14:textId="641FD608" w:rsidR="00533132" w:rsidRPr="00521625" w:rsidRDefault="00533132" w:rsidP="00245568">
            <w:pPr>
              <w:pStyle w:val="TableParagraph"/>
              <w:numPr>
                <w:ilvl w:val="0"/>
                <w:numId w:val="46"/>
              </w:numPr>
            </w:pPr>
            <w:r w:rsidRPr="00245568">
              <w:rPr>
                <w:i/>
                <w:iCs/>
              </w:rPr>
              <w:t>(8 points)</w:t>
            </w:r>
            <w:r w:rsidRPr="00245568">
              <w:t xml:space="preserve"> The applicant</w:t>
            </w:r>
            <w:r w:rsidRPr="00521625">
              <w:t xml:space="preserve"> </w:t>
            </w:r>
            <w:r w:rsidRPr="00245568">
              <w:t xml:space="preserve">provides </w:t>
            </w:r>
            <w:r w:rsidRPr="00521625">
              <w:t>a</w:t>
            </w:r>
            <w:r w:rsidRPr="00245568">
              <w:t xml:space="preserve"> completed budget template.</w:t>
            </w:r>
          </w:p>
        </w:tc>
      </w:tr>
      <w:tr w:rsidR="00533132" w:rsidRPr="00887912" w14:paraId="16326DB8" w14:textId="77777777" w:rsidTr="00245568">
        <w:trPr>
          <w:trHeight w:hRule="exact" w:val="2900"/>
        </w:trPr>
        <w:tc>
          <w:tcPr>
            <w:tcW w:w="5000" w:type="pct"/>
            <w:tcBorders>
              <w:top w:val="single" w:sz="5" w:space="0" w:color="000000"/>
              <w:left w:val="single" w:sz="5" w:space="0" w:color="000000"/>
              <w:bottom w:val="single" w:sz="5" w:space="0" w:color="000000"/>
              <w:right w:val="single" w:sz="5" w:space="0" w:color="000000"/>
            </w:tcBorders>
          </w:tcPr>
          <w:p w14:paraId="131F6581" w14:textId="362ED99D" w:rsidR="00533132" w:rsidRDefault="00533132" w:rsidP="00521625">
            <w:pPr>
              <w:pStyle w:val="TableParagraph"/>
              <w:numPr>
                <w:ilvl w:val="0"/>
                <w:numId w:val="46"/>
              </w:numPr>
            </w:pPr>
            <w:r w:rsidRPr="00245568">
              <w:rPr>
                <w:i/>
                <w:iCs/>
              </w:rPr>
              <w:t>(7 points)</w:t>
            </w:r>
            <w:r w:rsidRPr="00245568">
              <w:t xml:space="preserve"> The applicant</w:t>
            </w:r>
            <w:r w:rsidRPr="00521625">
              <w:t xml:space="preserve"> </w:t>
            </w:r>
            <w:r w:rsidRPr="00245568">
              <w:t xml:space="preserve">provides background </w:t>
            </w:r>
            <w:r w:rsidRPr="00521625">
              <w:t>on</w:t>
            </w:r>
            <w:r w:rsidRPr="00245568">
              <w:t xml:space="preserve"> their MAT</w:t>
            </w:r>
            <w:r w:rsidRPr="00521625">
              <w:t xml:space="preserve"> </w:t>
            </w:r>
            <w:r w:rsidRPr="00245568">
              <w:t xml:space="preserve">patient caseload </w:t>
            </w:r>
            <w:r w:rsidRPr="00521625">
              <w:t>for</w:t>
            </w:r>
            <w:r w:rsidRPr="00245568">
              <w:t xml:space="preserve"> </w:t>
            </w:r>
            <w:r w:rsidRPr="00521625">
              <w:t>the</w:t>
            </w:r>
            <w:r w:rsidRPr="00245568">
              <w:t xml:space="preserve"> previous two (2) years</w:t>
            </w:r>
            <w:r w:rsidRPr="00521625">
              <w:t xml:space="preserve"> </w:t>
            </w:r>
            <w:r w:rsidRPr="00245568">
              <w:t xml:space="preserve">(FY 2022-23 and FY 2023-24 to date) and prospective caseload </w:t>
            </w:r>
            <w:r w:rsidRPr="00521625">
              <w:t>for</w:t>
            </w:r>
            <w:r w:rsidRPr="00245568">
              <w:t xml:space="preserve"> </w:t>
            </w:r>
            <w:r w:rsidRPr="00521625">
              <w:t xml:space="preserve">SOR </w:t>
            </w:r>
            <w:r w:rsidRPr="00245568">
              <w:t>IV</w:t>
            </w:r>
            <w:r w:rsidRPr="00521625">
              <w:t xml:space="preserve"> </w:t>
            </w:r>
            <w:r w:rsidRPr="00245568">
              <w:t xml:space="preserve">period </w:t>
            </w:r>
            <w:r w:rsidRPr="00521625">
              <w:t>of</w:t>
            </w:r>
            <w:r w:rsidRPr="00245568">
              <w:t xml:space="preserve"> performance (January</w:t>
            </w:r>
            <w:r w:rsidRPr="00521625">
              <w:t xml:space="preserve"> 1,</w:t>
            </w:r>
            <w:r w:rsidRPr="00245568">
              <w:t xml:space="preserve"> 2025 </w:t>
            </w:r>
            <w:r w:rsidRPr="00521625">
              <w:t>–</w:t>
            </w:r>
            <w:r w:rsidRPr="00245568">
              <w:t xml:space="preserve"> September 29</w:t>
            </w:r>
            <w:r w:rsidRPr="00521625">
              <w:t>,</w:t>
            </w:r>
            <w:r w:rsidRPr="00245568">
              <w:t xml:space="preserve"> 2027).</w:t>
            </w:r>
          </w:p>
          <w:p w14:paraId="05D315B9" w14:textId="77777777" w:rsidR="00521625" w:rsidRPr="00245568" w:rsidRDefault="00521625" w:rsidP="00245568">
            <w:pPr>
              <w:pStyle w:val="TableParagraph"/>
              <w:ind w:left="720"/>
            </w:pPr>
          </w:p>
          <w:p w14:paraId="3685B3DF" w14:textId="77777777" w:rsidR="00533132" w:rsidRPr="00245568" w:rsidRDefault="00533132" w:rsidP="00245568">
            <w:pPr>
              <w:pStyle w:val="TableParagraph"/>
              <w:rPr>
                <w:i/>
                <w:iCs/>
              </w:rPr>
            </w:pPr>
            <w:r w:rsidRPr="00245568">
              <w:rPr>
                <w:i/>
                <w:iCs/>
              </w:rPr>
              <w:t>NOTE: If the applicant has not previously delivered MAT and is seeking to initiate delivery of MAT services with SOR IV funding, please describe the SUD patient caseload volume, primary SUD diagnoses, and treatment modalities provided by the applicant. Please also describe why the applicant organization seeks to provide MAT and plans for patient care.</w:t>
            </w:r>
          </w:p>
          <w:p w14:paraId="50DF00E7" w14:textId="77777777" w:rsidR="00533132" w:rsidRPr="00521625" w:rsidRDefault="00533132" w:rsidP="00245568">
            <w:pPr>
              <w:pStyle w:val="TableParagraph"/>
            </w:pPr>
          </w:p>
        </w:tc>
      </w:tr>
      <w:tr w:rsidR="00533132" w:rsidRPr="00887912" w14:paraId="70C160D8" w14:textId="77777777" w:rsidTr="004525D6">
        <w:trPr>
          <w:trHeight w:hRule="exact" w:val="1163"/>
        </w:trPr>
        <w:tc>
          <w:tcPr>
            <w:tcW w:w="5000" w:type="pct"/>
            <w:tcBorders>
              <w:top w:val="single" w:sz="5" w:space="0" w:color="000000"/>
              <w:left w:val="single" w:sz="5" w:space="0" w:color="000000"/>
              <w:bottom w:val="single" w:sz="5" w:space="0" w:color="000000"/>
              <w:right w:val="single" w:sz="5" w:space="0" w:color="000000"/>
            </w:tcBorders>
          </w:tcPr>
          <w:p w14:paraId="27A7F07B" w14:textId="2418E6D0" w:rsidR="00533132" w:rsidRPr="00521625" w:rsidRDefault="00533132" w:rsidP="00245568">
            <w:pPr>
              <w:pStyle w:val="TableParagraph"/>
              <w:numPr>
                <w:ilvl w:val="0"/>
                <w:numId w:val="46"/>
              </w:numPr>
            </w:pPr>
            <w:r w:rsidRPr="00245568">
              <w:rPr>
                <w:i/>
                <w:iCs/>
              </w:rPr>
              <w:t>(7 points)</w:t>
            </w:r>
            <w:r w:rsidRPr="00245568">
              <w:t xml:space="preserve"> The applicant describes their patient population’s payment mix and their organization’s practices to support Medi-Cal-eligible patients to enroll in Medi-Cal in a timely manner, other insurance options when eligible, and additional benefits, such as Veterans Administration and/or senior benefits.</w:t>
            </w:r>
          </w:p>
        </w:tc>
      </w:tr>
    </w:tbl>
    <w:p w14:paraId="2593472F" w14:textId="77777777" w:rsidR="000062C1" w:rsidRDefault="000062C1">
      <w:pPr>
        <w:rPr>
          <w:rFonts w:ascii="Arial" w:eastAsia="Arial" w:hAnsi="Arial" w:cs="Arial"/>
          <w:sz w:val="24"/>
          <w:szCs w:val="24"/>
        </w:rPr>
      </w:pPr>
    </w:p>
    <w:p w14:paraId="7D2F9A07" w14:textId="130D0702" w:rsidR="000062C1" w:rsidRDefault="000062C1">
      <w:pPr>
        <w:rPr>
          <w:rFonts w:ascii="Arial" w:eastAsia="Arial" w:hAnsi="Arial" w:cs="Arial"/>
          <w:sz w:val="24"/>
          <w:szCs w:val="24"/>
        </w:rPr>
        <w:sectPr w:rsidR="000062C1">
          <w:pgSz w:w="12240" w:h="15840"/>
          <w:pgMar w:top="1540" w:right="1320" w:bottom="1240" w:left="1340" w:header="720" w:footer="1041" w:gutter="0"/>
          <w:cols w:space="720"/>
        </w:sectPr>
      </w:pPr>
    </w:p>
    <w:p w14:paraId="2A2C2347" w14:textId="77777777" w:rsidR="00BF54A7" w:rsidRDefault="00A04D61" w:rsidP="00245568">
      <w:pPr>
        <w:pStyle w:val="Heading2"/>
      </w:pPr>
      <w:bookmarkStart w:id="59" w:name="Application_Worksheet"/>
      <w:bookmarkStart w:id="60" w:name="_Toc179964701"/>
      <w:bookmarkEnd w:id="59"/>
      <w:r>
        <w:rPr>
          <w:spacing w:val="-1"/>
        </w:rPr>
        <w:lastRenderedPageBreak/>
        <w:t>Application</w:t>
      </w:r>
      <w:r>
        <w:t xml:space="preserve"> </w:t>
      </w:r>
      <w:r>
        <w:rPr>
          <w:spacing w:val="-1"/>
        </w:rPr>
        <w:t>Worksheet</w:t>
      </w:r>
      <w:bookmarkEnd w:id="60"/>
    </w:p>
    <w:p w14:paraId="7A522D23" w14:textId="53911042" w:rsidR="00BF54A7" w:rsidRDefault="00A04D61">
      <w:pPr>
        <w:pStyle w:val="BodyText"/>
        <w:ind w:left="100"/>
      </w:pPr>
      <w:r>
        <w:rPr>
          <w:spacing w:val="-1"/>
        </w:rPr>
        <w:t>The</w:t>
      </w:r>
      <w:r>
        <w:rPr>
          <w:spacing w:val="1"/>
        </w:rPr>
        <w:t xml:space="preserve"> </w:t>
      </w:r>
      <w:r>
        <w:rPr>
          <w:spacing w:val="-1"/>
        </w:rPr>
        <w:t>online application</w:t>
      </w:r>
      <w:r>
        <w:rPr>
          <w:spacing w:val="1"/>
        </w:rPr>
        <w:t xml:space="preserve"> </w:t>
      </w:r>
      <w:r>
        <w:rPr>
          <w:spacing w:val="-1"/>
        </w:rPr>
        <w:t>includes</w:t>
      </w:r>
      <w:r>
        <w:rPr>
          <w:spacing w:val="-2"/>
        </w:rPr>
        <w:t xml:space="preserve"> </w:t>
      </w:r>
      <w:r>
        <w:t>the</w:t>
      </w:r>
      <w:r>
        <w:rPr>
          <w:spacing w:val="-1"/>
        </w:rPr>
        <w:t xml:space="preserve"> following</w:t>
      </w:r>
      <w:r>
        <w:rPr>
          <w:spacing w:val="1"/>
        </w:rPr>
        <w:t xml:space="preserve"> </w:t>
      </w:r>
      <w:r w:rsidR="00A54676">
        <w:rPr>
          <w:spacing w:val="-1"/>
        </w:rPr>
        <w:t>information</w:t>
      </w:r>
      <w:r w:rsidR="00A54676">
        <w:rPr>
          <w:spacing w:val="-2"/>
        </w:rPr>
        <w:t xml:space="preserve"> </w:t>
      </w:r>
      <w:r>
        <w:t>for</w:t>
      </w:r>
      <w:r>
        <w:rPr>
          <w:spacing w:val="-1"/>
        </w:rPr>
        <w:t xml:space="preserve"> </w:t>
      </w:r>
      <w:r w:rsidR="00231D93">
        <w:rPr>
          <w:spacing w:val="-1"/>
        </w:rPr>
        <w:t>applicants</w:t>
      </w:r>
      <w:r w:rsidR="00231D93">
        <w:rPr>
          <w:spacing w:val="1"/>
        </w:rPr>
        <w:t xml:space="preserve"> </w:t>
      </w:r>
      <w:r>
        <w:t>to</w:t>
      </w:r>
      <w:r>
        <w:rPr>
          <w:spacing w:val="-1"/>
        </w:rPr>
        <w:t xml:space="preserve"> complete.</w:t>
      </w:r>
      <w:r w:rsidR="00A54676" w:rsidRPr="00A54676">
        <w:rPr>
          <w:bCs/>
          <w:spacing w:val="-1"/>
        </w:rPr>
        <w:t xml:space="preserve"> </w:t>
      </w:r>
      <w:r w:rsidR="00A54676">
        <w:rPr>
          <w:bCs/>
          <w:spacing w:val="-1"/>
        </w:rPr>
        <w:t>Applicants can</w:t>
      </w:r>
      <w:r w:rsidR="00A54676" w:rsidRPr="00AD5D2C">
        <w:rPr>
          <w:bCs/>
          <w:spacing w:val="-1"/>
        </w:rPr>
        <w:t xml:space="preserve"> complete </w:t>
      </w:r>
      <w:r w:rsidR="00A54676">
        <w:rPr>
          <w:bCs/>
          <w:spacing w:val="-1"/>
        </w:rPr>
        <w:t>this worksheet and transfer the information onto the online application, which has the same fields.</w:t>
      </w:r>
    </w:p>
    <w:p w14:paraId="3D9A8975" w14:textId="70F5C88C" w:rsidR="00BF54A7" w:rsidRPr="005269FE" w:rsidRDefault="00A04D61">
      <w:pPr>
        <w:spacing w:before="182"/>
        <w:ind w:left="100"/>
        <w:rPr>
          <w:rFonts w:ascii="Arial" w:eastAsia="Arial" w:hAnsi="Arial" w:cs="Arial"/>
          <w:bCs/>
          <w:sz w:val="24"/>
          <w:szCs w:val="24"/>
        </w:rPr>
      </w:pPr>
      <w:r w:rsidRPr="00D606B4">
        <w:rPr>
          <w:rFonts w:ascii="Arial"/>
          <w:b/>
          <w:sz w:val="24"/>
        </w:rPr>
        <w:t>THIS</w:t>
      </w:r>
      <w:r w:rsidRPr="00D606B4">
        <w:rPr>
          <w:rFonts w:ascii="Arial"/>
          <w:b/>
          <w:spacing w:val="-2"/>
          <w:sz w:val="24"/>
        </w:rPr>
        <w:t xml:space="preserve"> </w:t>
      </w:r>
      <w:r w:rsidRPr="00D606B4">
        <w:rPr>
          <w:rFonts w:ascii="Arial"/>
          <w:b/>
          <w:sz w:val="24"/>
        </w:rPr>
        <w:t>IS</w:t>
      </w:r>
      <w:r w:rsidRPr="00D606B4">
        <w:rPr>
          <w:rFonts w:ascii="Arial"/>
          <w:b/>
          <w:spacing w:val="1"/>
          <w:sz w:val="24"/>
        </w:rPr>
        <w:t xml:space="preserve"> </w:t>
      </w:r>
      <w:r w:rsidRPr="00D606B4">
        <w:rPr>
          <w:rFonts w:ascii="Arial"/>
          <w:b/>
          <w:sz w:val="24"/>
        </w:rPr>
        <w:t xml:space="preserve">A </w:t>
      </w:r>
      <w:r w:rsidRPr="00D606B4">
        <w:rPr>
          <w:rFonts w:ascii="Arial"/>
          <w:b/>
          <w:spacing w:val="-1"/>
          <w:sz w:val="24"/>
        </w:rPr>
        <w:t>WORKSHEET,</w:t>
      </w:r>
      <w:r w:rsidRPr="00D606B4">
        <w:rPr>
          <w:rFonts w:ascii="Arial"/>
          <w:b/>
          <w:spacing w:val="-2"/>
          <w:sz w:val="24"/>
        </w:rPr>
        <w:t xml:space="preserve"> </w:t>
      </w:r>
      <w:r w:rsidRPr="00D606B4">
        <w:rPr>
          <w:rFonts w:ascii="Arial"/>
          <w:b/>
          <w:spacing w:val="-1"/>
          <w:sz w:val="24"/>
        </w:rPr>
        <w:t>NOT</w:t>
      </w:r>
      <w:r w:rsidRPr="00D606B4">
        <w:rPr>
          <w:rFonts w:ascii="Arial"/>
          <w:b/>
          <w:sz w:val="24"/>
        </w:rPr>
        <w:t xml:space="preserve"> THE</w:t>
      </w:r>
      <w:r w:rsidRPr="00D606B4">
        <w:rPr>
          <w:rFonts w:ascii="Arial"/>
          <w:b/>
          <w:spacing w:val="1"/>
          <w:sz w:val="24"/>
        </w:rPr>
        <w:t xml:space="preserve"> </w:t>
      </w:r>
      <w:r w:rsidRPr="00D606B4">
        <w:rPr>
          <w:rFonts w:ascii="Arial"/>
          <w:b/>
          <w:spacing w:val="-1"/>
          <w:sz w:val="24"/>
        </w:rPr>
        <w:t>REAL</w:t>
      </w:r>
      <w:r w:rsidRPr="00D606B4">
        <w:rPr>
          <w:rFonts w:ascii="Arial"/>
          <w:b/>
          <w:sz w:val="24"/>
        </w:rPr>
        <w:t xml:space="preserve"> </w:t>
      </w:r>
      <w:r w:rsidRPr="00245568">
        <w:rPr>
          <w:rFonts w:ascii="Arial"/>
          <w:b/>
          <w:spacing w:val="-1"/>
          <w:sz w:val="24"/>
        </w:rPr>
        <w:t>APPLICATION.</w:t>
      </w:r>
      <w:r w:rsidR="005269FE" w:rsidRPr="00245568">
        <w:rPr>
          <w:rFonts w:ascii="Arial"/>
          <w:b/>
          <w:spacing w:val="-1"/>
          <w:sz w:val="24"/>
        </w:rPr>
        <w:t xml:space="preserve"> </w:t>
      </w:r>
    </w:p>
    <w:p w14:paraId="6C981D26" w14:textId="1BF9B466" w:rsidR="00BF54A7" w:rsidRDefault="00A04D61">
      <w:pPr>
        <w:spacing w:before="182" w:line="258" w:lineRule="auto"/>
        <w:ind w:left="100" w:right="374"/>
        <w:rPr>
          <w:rFonts w:ascii="Arial" w:eastAsia="Arial" w:hAnsi="Arial" w:cs="Arial"/>
          <w:sz w:val="24"/>
          <w:szCs w:val="24"/>
        </w:rPr>
      </w:pPr>
      <w:r w:rsidRPr="00245568">
        <w:rPr>
          <w:rFonts w:ascii="Arial"/>
          <w:b/>
          <w:spacing w:val="-1"/>
          <w:sz w:val="24"/>
        </w:rPr>
        <w:t>Please</w:t>
      </w:r>
      <w:r w:rsidRPr="00245568">
        <w:rPr>
          <w:rFonts w:ascii="Arial"/>
          <w:b/>
          <w:spacing w:val="1"/>
          <w:sz w:val="24"/>
        </w:rPr>
        <w:t xml:space="preserve"> </w:t>
      </w:r>
      <w:r w:rsidRPr="00245568">
        <w:rPr>
          <w:rFonts w:ascii="Arial"/>
          <w:b/>
          <w:spacing w:val="-1"/>
          <w:sz w:val="24"/>
        </w:rPr>
        <w:t>note</w:t>
      </w:r>
      <w:r w:rsidR="00A54676">
        <w:rPr>
          <w:rFonts w:ascii="Arial"/>
          <w:b/>
          <w:spacing w:val="-1"/>
          <w:sz w:val="24"/>
        </w:rPr>
        <w:t xml:space="preserve"> that applicants</w:t>
      </w:r>
      <w:r>
        <w:rPr>
          <w:rFonts w:ascii="Arial"/>
          <w:b/>
          <w:spacing w:val="-3"/>
          <w:sz w:val="24"/>
        </w:rPr>
        <w:t xml:space="preserve"> </w:t>
      </w:r>
      <w:r>
        <w:rPr>
          <w:rFonts w:ascii="Arial"/>
          <w:b/>
          <w:spacing w:val="-1"/>
          <w:sz w:val="24"/>
        </w:rPr>
        <w:t>must submit one</w:t>
      </w:r>
      <w:r>
        <w:rPr>
          <w:rFonts w:ascii="Arial"/>
          <w:b/>
          <w:spacing w:val="1"/>
          <w:sz w:val="24"/>
        </w:rPr>
        <w:t xml:space="preserve"> </w:t>
      </w:r>
      <w:r>
        <w:rPr>
          <w:rFonts w:ascii="Arial"/>
          <w:b/>
          <w:spacing w:val="-1"/>
          <w:sz w:val="24"/>
        </w:rPr>
        <w:t>complete</w:t>
      </w:r>
      <w:r>
        <w:rPr>
          <w:rFonts w:ascii="Arial"/>
          <w:b/>
          <w:spacing w:val="1"/>
          <w:sz w:val="24"/>
        </w:rPr>
        <w:t xml:space="preserve"> </w:t>
      </w:r>
      <w:r>
        <w:rPr>
          <w:rFonts w:ascii="Arial"/>
          <w:b/>
          <w:spacing w:val="-1"/>
          <w:sz w:val="24"/>
        </w:rPr>
        <w:t>application</w:t>
      </w:r>
      <w:r>
        <w:rPr>
          <w:rFonts w:ascii="Arial"/>
          <w:b/>
          <w:sz w:val="24"/>
        </w:rPr>
        <w:t xml:space="preserve"> </w:t>
      </w:r>
      <w:r>
        <w:rPr>
          <w:rFonts w:ascii="Arial"/>
          <w:b/>
          <w:spacing w:val="-1"/>
          <w:sz w:val="24"/>
        </w:rPr>
        <w:t>for</w:t>
      </w:r>
      <w:r>
        <w:rPr>
          <w:rFonts w:ascii="Arial"/>
          <w:b/>
          <w:sz w:val="24"/>
        </w:rPr>
        <w:t xml:space="preserve"> </w:t>
      </w:r>
      <w:r>
        <w:rPr>
          <w:rFonts w:ascii="Arial"/>
          <w:b/>
          <w:i/>
          <w:spacing w:val="-1"/>
          <w:sz w:val="24"/>
        </w:rPr>
        <w:t>each</w:t>
      </w:r>
      <w:r>
        <w:rPr>
          <w:rFonts w:ascii="Arial"/>
          <w:b/>
          <w:i/>
          <w:sz w:val="24"/>
        </w:rPr>
        <w:t xml:space="preserve"> </w:t>
      </w:r>
      <w:r>
        <w:rPr>
          <w:rFonts w:ascii="Arial"/>
          <w:b/>
          <w:spacing w:val="-1"/>
          <w:sz w:val="24"/>
        </w:rPr>
        <w:t>H&amp;SS</w:t>
      </w:r>
      <w:r>
        <w:rPr>
          <w:rFonts w:ascii="Arial"/>
          <w:b/>
          <w:spacing w:val="1"/>
          <w:sz w:val="24"/>
        </w:rPr>
        <w:t xml:space="preserve"> </w:t>
      </w:r>
      <w:r>
        <w:rPr>
          <w:rFonts w:ascii="Arial"/>
          <w:b/>
          <w:sz w:val="24"/>
        </w:rPr>
        <w:t>SOR</w:t>
      </w:r>
      <w:r>
        <w:rPr>
          <w:rFonts w:ascii="Arial"/>
          <w:b/>
          <w:spacing w:val="-3"/>
          <w:sz w:val="24"/>
        </w:rPr>
        <w:t xml:space="preserve"> </w:t>
      </w:r>
      <w:r>
        <w:rPr>
          <w:rFonts w:ascii="Arial"/>
          <w:b/>
          <w:sz w:val="24"/>
        </w:rPr>
        <w:t>I</w:t>
      </w:r>
      <w:r w:rsidR="00457828">
        <w:rPr>
          <w:rFonts w:ascii="Arial"/>
          <w:b/>
          <w:sz w:val="24"/>
        </w:rPr>
        <w:t>V</w:t>
      </w:r>
      <w:r>
        <w:rPr>
          <w:rFonts w:ascii="Arial"/>
          <w:b/>
          <w:spacing w:val="53"/>
          <w:sz w:val="24"/>
        </w:rPr>
        <w:t xml:space="preserve"> </w:t>
      </w:r>
      <w:r>
        <w:rPr>
          <w:rFonts w:ascii="Arial"/>
          <w:b/>
          <w:spacing w:val="-1"/>
          <w:sz w:val="24"/>
        </w:rPr>
        <w:t>location</w:t>
      </w:r>
      <w:r>
        <w:rPr>
          <w:rFonts w:ascii="Arial"/>
          <w:b/>
          <w:sz w:val="24"/>
        </w:rPr>
        <w:t xml:space="preserve"> </w:t>
      </w:r>
      <w:r>
        <w:rPr>
          <w:rFonts w:ascii="Arial"/>
          <w:b/>
          <w:spacing w:val="-1"/>
          <w:sz w:val="24"/>
        </w:rPr>
        <w:t>for</w:t>
      </w:r>
      <w:r>
        <w:rPr>
          <w:rFonts w:ascii="Arial"/>
          <w:b/>
          <w:sz w:val="24"/>
        </w:rPr>
        <w:t xml:space="preserve"> </w:t>
      </w:r>
      <w:r>
        <w:rPr>
          <w:rFonts w:ascii="Arial"/>
          <w:b/>
          <w:spacing w:val="-1"/>
          <w:sz w:val="24"/>
        </w:rPr>
        <w:t>which</w:t>
      </w:r>
      <w:r>
        <w:rPr>
          <w:rFonts w:ascii="Arial"/>
          <w:b/>
          <w:spacing w:val="-3"/>
          <w:sz w:val="24"/>
        </w:rPr>
        <w:t xml:space="preserve"> </w:t>
      </w:r>
      <w:r w:rsidR="00A54676">
        <w:rPr>
          <w:rFonts w:ascii="Arial"/>
          <w:b/>
          <w:spacing w:val="-1"/>
          <w:sz w:val="24"/>
        </w:rPr>
        <w:t>the</w:t>
      </w:r>
      <w:r w:rsidR="00BF16FF">
        <w:rPr>
          <w:rFonts w:ascii="Arial"/>
          <w:b/>
          <w:spacing w:val="-1"/>
          <w:sz w:val="24"/>
        </w:rPr>
        <w:t xml:space="preserve"> </w:t>
      </w:r>
      <w:r>
        <w:rPr>
          <w:rFonts w:ascii="Arial"/>
          <w:b/>
          <w:spacing w:val="-1"/>
          <w:sz w:val="24"/>
        </w:rPr>
        <w:t>organization</w:t>
      </w:r>
      <w:r>
        <w:rPr>
          <w:rFonts w:ascii="Arial"/>
          <w:b/>
          <w:sz w:val="24"/>
        </w:rPr>
        <w:t xml:space="preserve"> </w:t>
      </w:r>
      <w:r>
        <w:rPr>
          <w:rFonts w:ascii="Arial"/>
          <w:b/>
          <w:spacing w:val="-1"/>
          <w:sz w:val="24"/>
        </w:rPr>
        <w:t>is</w:t>
      </w:r>
      <w:r>
        <w:rPr>
          <w:rFonts w:ascii="Arial"/>
          <w:b/>
          <w:spacing w:val="1"/>
          <w:sz w:val="24"/>
        </w:rPr>
        <w:t xml:space="preserve"> </w:t>
      </w:r>
      <w:r>
        <w:rPr>
          <w:rFonts w:ascii="Arial"/>
          <w:b/>
          <w:spacing w:val="-1"/>
          <w:sz w:val="24"/>
        </w:rPr>
        <w:t>requesting</w:t>
      </w:r>
      <w:r>
        <w:rPr>
          <w:rFonts w:ascii="Arial"/>
          <w:b/>
          <w:sz w:val="24"/>
        </w:rPr>
        <w:t xml:space="preserve"> </w:t>
      </w:r>
      <w:r>
        <w:rPr>
          <w:rFonts w:ascii="Arial"/>
          <w:b/>
          <w:spacing w:val="-1"/>
          <w:sz w:val="24"/>
        </w:rPr>
        <w:t>funding.</w:t>
      </w:r>
    </w:p>
    <w:p w14:paraId="22A33E3B" w14:textId="4A8AE956" w:rsidR="00BF54A7" w:rsidRPr="004B167E" w:rsidRDefault="006423F4">
      <w:pPr>
        <w:pStyle w:val="BodyText"/>
        <w:spacing w:before="159"/>
        <w:ind w:left="100"/>
        <w:rPr>
          <w:color w:val="0563C1"/>
        </w:rPr>
      </w:pPr>
      <w:hyperlink r:id="rId27" w:history="1">
        <w:r w:rsidR="00A04D61" w:rsidRPr="004B167E">
          <w:rPr>
            <w:rStyle w:val="Hyperlink"/>
            <w:color w:val="0563C1"/>
            <w:spacing w:val="-1"/>
          </w:rPr>
          <w:t>SUBMIT</w:t>
        </w:r>
        <w:r w:rsidR="00A04D61" w:rsidRPr="004B167E">
          <w:rPr>
            <w:rStyle w:val="Hyperlink"/>
            <w:color w:val="0563C1"/>
          </w:rPr>
          <w:t xml:space="preserve"> </w:t>
        </w:r>
        <w:r w:rsidR="00A04D61" w:rsidRPr="004B167E">
          <w:rPr>
            <w:rStyle w:val="Hyperlink"/>
            <w:color w:val="0563C1"/>
            <w:spacing w:val="-1"/>
          </w:rPr>
          <w:t>APPLICATIONS</w:t>
        </w:r>
        <w:r w:rsidR="00A04D61" w:rsidRPr="004B167E">
          <w:rPr>
            <w:rStyle w:val="Hyperlink"/>
            <w:color w:val="0563C1"/>
            <w:spacing w:val="1"/>
          </w:rPr>
          <w:t xml:space="preserve"> </w:t>
        </w:r>
        <w:r w:rsidR="00A04D61" w:rsidRPr="004B167E">
          <w:rPr>
            <w:rStyle w:val="Hyperlink"/>
            <w:color w:val="0563C1"/>
            <w:spacing w:val="-1"/>
          </w:rPr>
          <w:t>ONLINE</w:t>
        </w:r>
      </w:hyperlink>
      <w:r w:rsidR="00A04D61" w:rsidRPr="004B167E">
        <w:rPr>
          <w:color w:val="0563C1"/>
          <w:spacing w:val="-1"/>
        </w:rPr>
        <w:t>.</w:t>
      </w:r>
    </w:p>
    <w:p w14:paraId="6B9727FC" w14:textId="77777777" w:rsidR="00BF54A7" w:rsidRDefault="00BF54A7">
      <w:pPr>
        <w:spacing w:before="3"/>
        <w:rPr>
          <w:rFonts w:ascii="Arial" w:eastAsia="Arial" w:hAnsi="Arial" w:cs="Arial"/>
          <w:sz w:val="16"/>
          <w:szCs w:val="16"/>
        </w:rPr>
      </w:pPr>
    </w:p>
    <w:tbl>
      <w:tblPr>
        <w:tblW w:w="0" w:type="auto"/>
        <w:tblInd w:w="-96" w:type="dxa"/>
        <w:tblLayout w:type="fixed"/>
        <w:tblCellMar>
          <w:left w:w="0" w:type="dxa"/>
          <w:right w:w="0" w:type="dxa"/>
        </w:tblCellMar>
        <w:tblLook w:val="01E0" w:firstRow="1" w:lastRow="1" w:firstColumn="1" w:lastColumn="1" w:noHBand="0" w:noVBand="0"/>
      </w:tblPr>
      <w:tblGrid>
        <w:gridCol w:w="4869"/>
        <w:gridCol w:w="3051"/>
        <w:gridCol w:w="1629"/>
      </w:tblGrid>
      <w:tr w:rsidR="0063489E" w14:paraId="2E7B3F4A" w14:textId="77777777" w:rsidTr="0063489E">
        <w:trPr>
          <w:trHeight w:val="432"/>
        </w:trPr>
        <w:tc>
          <w:tcPr>
            <w:tcW w:w="7920" w:type="dxa"/>
            <w:gridSpan w:val="2"/>
            <w:tcBorders>
              <w:top w:val="single" w:sz="4" w:space="0" w:color="auto"/>
              <w:left w:val="single" w:sz="4" w:space="0" w:color="auto"/>
              <w:bottom w:val="single" w:sz="4" w:space="0" w:color="auto"/>
            </w:tcBorders>
            <w:shd w:val="clear" w:color="auto" w:fill="E7E6E6"/>
          </w:tcPr>
          <w:p w14:paraId="1FFEB6E8" w14:textId="77777777" w:rsidR="0063489E" w:rsidRDefault="0063489E">
            <w:pPr>
              <w:pStyle w:val="TableParagraph"/>
              <w:spacing w:line="275" w:lineRule="exact"/>
              <w:ind w:left="102"/>
              <w:rPr>
                <w:rFonts w:eastAsia="Arial" w:cs="Arial"/>
                <w:szCs w:val="24"/>
              </w:rPr>
            </w:pPr>
            <w:r>
              <w:rPr>
                <w:b/>
                <w:spacing w:val="-1"/>
              </w:rPr>
              <w:t>Section</w:t>
            </w:r>
            <w:r>
              <w:rPr>
                <w:b/>
              </w:rPr>
              <w:t xml:space="preserve"> I.</w:t>
            </w:r>
            <w:r>
              <w:rPr>
                <w:b/>
                <w:spacing w:val="-2"/>
              </w:rPr>
              <w:t xml:space="preserve"> </w:t>
            </w:r>
            <w:r>
              <w:rPr>
                <w:b/>
                <w:spacing w:val="-1"/>
              </w:rPr>
              <w:t>Applicant</w:t>
            </w:r>
            <w:r>
              <w:rPr>
                <w:b/>
                <w:spacing w:val="-3"/>
              </w:rPr>
              <w:t xml:space="preserve"> </w:t>
            </w:r>
            <w:r>
              <w:rPr>
                <w:b/>
                <w:spacing w:val="-1"/>
              </w:rPr>
              <w:t>Organization</w:t>
            </w:r>
            <w:r>
              <w:rPr>
                <w:b/>
              </w:rPr>
              <w:t xml:space="preserve"> </w:t>
            </w:r>
            <w:r>
              <w:rPr>
                <w:b/>
                <w:spacing w:val="-1"/>
              </w:rPr>
              <w:t>Form</w:t>
            </w:r>
            <w:r>
              <w:rPr>
                <w:b/>
                <w:spacing w:val="-2"/>
              </w:rPr>
              <w:t xml:space="preserve"> </w:t>
            </w:r>
            <w:r>
              <w:rPr>
                <w:b/>
                <w:spacing w:val="-1"/>
              </w:rPr>
              <w:t>and</w:t>
            </w:r>
            <w:r>
              <w:rPr>
                <w:b/>
              </w:rPr>
              <w:t xml:space="preserve"> </w:t>
            </w:r>
            <w:r>
              <w:rPr>
                <w:b/>
                <w:spacing w:val="-1"/>
              </w:rPr>
              <w:t>Attestations</w:t>
            </w:r>
          </w:p>
        </w:tc>
        <w:tc>
          <w:tcPr>
            <w:tcW w:w="1629" w:type="dxa"/>
            <w:tcBorders>
              <w:top w:val="single" w:sz="6" w:space="0" w:color="000000"/>
              <w:bottom w:val="single" w:sz="6" w:space="0" w:color="000000"/>
              <w:right w:val="single" w:sz="6" w:space="0" w:color="000000"/>
            </w:tcBorders>
            <w:shd w:val="clear" w:color="auto" w:fill="E7E6E6"/>
          </w:tcPr>
          <w:p w14:paraId="20E5E47C" w14:textId="1300C7D3" w:rsidR="0063489E" w:rsidRDefault="0063489E">
            <w:pPr>
              <w:pStyle w:val="TableParagraph"/>
              <w:spacing w:line="275" w:lineRule="exact"/>
              <w:ind w:left="102"/>
              <w:rPr>
                <w:rFonts w:eastAsia="Arial" w:cs="Arial"/>
                <w:szCs w:val="24"/>
              </w:rPr>
            </w:pPr>
          </w:p>
        </w:tc>
      </w:tr>
      <w:tr w:rsidR="00BF54A7" w14:paraId="31A0D84D" w14:textId="77777777" w:rsidTr="00245568">
        <w:trPr>
          <w:trHeight w:val="432"/>
        </w:trPr>
        <w:tc>
          <w:tcPr>
            <w:tcW w:w="4869" w:type="dxa"/>
            <w:tcBorders>
              <w:top w:val="single" w:sz="5" w:space="0" w:color="000000"/>
              <w:left w:val="single" w:sz="5" w:space="0" w:color="000000"/>
              <w:bottom w:val="single" w:sz="5" w:space="0" w:color="000000"/>
              <w:right w:val="single" w:sz="5" w:space="0" w:color="000000"/>
            </w:tcBorders>
            <w:shd w:val="clear" w:color="auto" w:fill="E7E6E6"/>
          </w:tcPr>
          <w:p w14:paraId="4937D658" w14:textId="77777777" w:rsidR="00BF54A7" w:rsidRPr="00245568" w:rsidRDefault="00A04D61">
            <w:pPr>
              <w:pStyle w:val="TableParagraph"/>
              <w:spacing w:before="1" w:line="275" w:lineRule="exact"/>
              <w:ind w:left="102"/>
              <w:rPr>
                <w:rFonts w:eastAsia="Arial" w:cs="Arial"/>
                <w:b/>
                <w:bCs/>
                <w:i/>
                <w:iCs/>
                <w:szCs w:val="24"/>
              </w:rPr>
            </w:pPr>
            <w:r w:rsidRPr="00245568">
              <w:rPr>
                <w:b/>
                <w:bCs/>
                <w:i/>
                <w:iCs/>
                <w:spacing w:val="-1"/>
              </w:rPr>
              <w:t>Part</w:t>
            </w:r>
            <w:r w:rsidRPr="00245568">
              <w:rPr>
                <w:b/>
                <w:bCs/>
                <w:i/>
                <w:iCs/>
              </w:rPr>
              <w:t xml:space="preserve"> A:</w:t>
            </w:r>
            <w:r w:rsidRPr="00245568">
              <w:rPr>
                <w:b/>
                <w:bCs/>
                <w:i/>
                <w:iCs/>
                <w:spacing w:val="-2"/>
              </w:rPr>
              <w:t xml:space="preserve"> </w:t>
            </w:r>
            <w:r w:rsidRPr="00245568">
              <w:rPr>
                <w:b/>
                <w:bCs/>
                <w:i/>
                <w:iCs/>
                <w:spacing w:val="-1"/>
              </w:rPr>
              <w:t>Applicant</w:t>
            </w:r>
            <w:r w:rsidRPr="00245568">
              <w:rPr>
                <w:b/>
                <w:bCs/>
                <w:i/>
                <w:iCs/>
                <w:spacing w:val="-2"/>
              </w:rPr>
              <w:t xml:space="preserve"> </w:t>
            </w:r>
            <w:r w:rsidRPr="00245568">
              <w:rPr>
                <w:b/>
                <w:bCs/>
                <w:i/>
                <w:iCs/>
                <w:spacing w:val="-1"/>
              </w:rPr>
              <w:t>Information</w:t>
            </w:r>
          </w:p>
        </w:tc>
        <w:tc>
          <w:tcPr>
            <w:tcW w:w="4680" w:type="dxa"/>
            <w:gridSpan w:val="2"/>
            <w:tcBorders>
              <w:top w:val="single" w:sz="5" w:space="0" w:color="000000"/>
              <w:left w:val="single" w:sz="5" w:space="0" w:color="000000"/>
              <w:bottom w:val="single" w:sz="5" w:space="0" w:color="000000"/>
              <w:right w:val="single" w:sz="5" w:space="0" w:color="000000"/>
            </w:tcBorders>
            <w:shd w:val="clear" w:color="auto" w:fill="E7E6E6"/>
          </w:tcPr>
          <w:p w14:paraId="7E26CD59" w14:textId="77777777" w:rsidR="00BF54A7" w:rsidRDefault="00BF54A7"/>
        </w:tc>
      </w:tr>
      <w:tr w:rsidR="00BF54A7" w14:paraId="6C3FF900" w14:textId="77777777" w:rsidTr="00245568">
        <w:trPr>
          <w:trHeight w:val="432"/>
        </w:trPr>
        <w:tc>
          <w:tcPr>
            <w:tcW w:w="4869" w:type="dxa"/>
            <w:tcBorders>
              <w:top w:val="single" w:sz="5" w:space="0" w:color="000000"/>
              <w:left w:val="single" w:sz="5" w:space="0" w:color="000000"/>
              <w:bottom w:val="single" w:sz="5" w:space="0" w:color="000000"/>
              <w:right w:val="single" w:sz="5" w:space="0" w:color="000000"/>
            </w:tcBorders>
          </w:tcPr>
          <w:p w14:paraId="0296DD50" w14:textId="77777777" w:rsidR="00BF54A7" w:rsidRDefault="00A04D61">
            <w:pPr>
              <w:pStyle w:val="TableParagraph"/>
              <w:spacing w:line="274" w:lineRule="exact"/>
              <w:ind w:left="102"/>
              <w:rPr>
                <w:rFonts w:eastAsia="Arial" w:cs="Arial"/>
                <w:szCs w:val="24"/>
              </w:rPr>
            </w:pPr>
            <w:r>
              <w:rPr>
                <w:spacing w:val="-1"/>
              </w:rPr>
              <w:t>Applicant</w:t>
            </w:r>
            <w:r>
              <w:t xml:space="preserve"> </w:t>
            </w:r>
            <w:r>
              <w:rPr>
                <w:spacing w:val="-1"/>
              </w:rPr>
              <w:t xml:space="preserve">Organization </w:t>
            </w:r>
            <w:r>
              <w:t>Name</w:t>
            </w:r>
          </w:p>
        </w:tc>
        <w:tc>
          <w:tcPr>
            <w:tcW w:w="4680" w:type="dxa"/>
            <w:gridSpan w:val="2"/>
            <w:tcBorders>
              <w:top w:val="single" w:sz="5" w:space="0" w:color="000000"/>
              <w:left w:val="single" w:sz="5" w:space="0" w:color="000000"/>
              <w:bottom w:val="single" w:sz="5" w:space="0" w:color="000000"/>
              <w:right w:val="single" w:sz="5" w:space="0" w:color="000000"/>
            </w:tcBorders>
          </w:tcPr>
          <w:p w14:paraId="70B509A5" w14:textId="77777777" w:rsidR="00BF54A7" w:rsidRDefault="00BF54A7"/>
        </w:tc>
      </w:tr>
      <w:tr w:rsidR="00BF54A7" w14:paraId="2A434B14" w14:textId="77777777" w:rsidTr="00245568">
        <w:trPr>
          <w:trHeight w:val="432"/>
        </w:trPr>
        <w:tc>
          <w:tcPr>
            <w:tcW w:w="4869" w:type="dxa"/>
            <w:tcBorders>
              <w:top w:val="single" w:sz="5" w:space="0" w:color="000000"/>
              <w:left w:val="single" w:sz="5" w:space="0" w:color="000000"/>
              <w:bottom w:val="single" w:sz="5" w:space="0" w:color="000000"/>
              <w:right w:val="single" w:sz="5" w:space="0" w:color="000000"/>
            </w:tcBorders>
          </w:tcPr>
          <w:p w14:paraId="6D4061B8" w14:textId="77777777" w:rsidR="00BF54A7" w:rsidRDefault="00A04D61">
            <w:pPr>
              <w:pStyle w:val="TableParagraph"/>
              <w:spacing w:line="274" w:lineRule="exact"/>
              <w:ind w:left="102"/>
              <w:rPr>
                <w:rFonts w:eastAsia="Arial" w:cs="Arial"/>
                <w:szCs w:val="24"/>
              </w:rPr>
            </w:pPr>
            <w:r>
              <w:rPr>
                <w:spacing w:val="-1"/>
              </w:rPr>
              <w:t>Street</w:t>
            </w:r>
            <w:r>
              <w:rPr>
                <w:spacing w:val="-2"/>
              </w:rPr>
              <w:t xml:space="preserve"> </w:t>
            </w:r>
            <w:r>
              <w:rPr>
                <w:spacing w:val="-1"/>
              </w:rPr>
              <w:t>Address</w:t>
            </w:r>
          </w:p>
        </w:tc>
        <w:tc>
          <w:tcPr>
            <w:tcW w:w="4680" w:type="dxa"/>
            <w:gridSpan w:val="2"/>
            <w:tcBorders>
              <w:top w:val="single" w:sz="5" w:space="0" w:color="000000"/>
              <w:left w:val="single" w:sz="5" w:space="0" w:color="000000"/>
              <w:bottom w:val="single" w:sz="5" w:space="0" w:color="000000"/>
              <w:right w:val="single" w:sz="5" w:space="0" w:color="000000"/>
            </w:tcBorders>
          </w:tcPr>
          <w:p w14:paraId="59F1BF43" w14:textId="77777777" w:rsidR="00BF54A7" w:rsidRDefault="00BF54A7"/>
        </w:tc>
      </w:tr>
      <w:tr w:rsidR="00BF54A7" w14:paraId="3783DA1E" w14:textId="77777777" w:rsidTr="00245568">
        <w:trPr>
          <w:trHeight w:val="432"/>
        </w:trPr>
        <w:tc>
          <w:tcPr>
            <w:tcW w:w="4869" w:type="dxa"/>
            <w:tcBorders>
              <w:top w:val="single" w:sz="5" w:space="0" w:color="000000"/>
              <w:left w:val="single" w:sz="5" w:space="0" w:color="000000"/>
              <w:bottom w:val="single" w:sz="5" w:space="0" w:color="000000"/>
              <w:right w:val="single" w:sz="5" w:space="0" w:color="000000"/>
            </w:tcBorders>
          </w:tcPr>
          <w:p w14:paraId="72A3FAA8" w14:textId="77777777" w:rsidR="00BF54A7" w:rsidRDefault="00A04D61">
            <w:pPr>
              <w:pStyle w:val="TableParagraph"/>
              <w:spacing w:line="274" w:lineRule="exact"/>
              <w:ind w:left="102"/>
              <w:rPr>
                <w:rFonts w:eastAsia="Arial" w:cs="Arial"/>
                <w:szCs w:val="24"/>
              </w:rPr>
            </w:pPr>
            <w:r>
              <w:rPr>
                <w:spacing w:val="-1"/>
              </w:rPr>
              <w:t>City,</w:t>
            </w:r>
            <w:r>
              <w:t xml:space="preserve"> </w:t>
            </w:r>
            <w:r>
              <w:rPr>
                <w:spacing w:val="-1"/>
              </w:rPr>
              <w:t>County,</w:t>
            </w:r>
            <w:r>
              <w:t xml:space="preserve"> </w:t>
            </w:r>
            <w:r>
              <w:rPr>
                <w:spacing w:val="-1"/>
              </w:rPr>
              <w:t>State,</w:t>
            </w:r>
            <w:r>
              <w:rPr>
                <w:spacing w:val="-2"/>
              </w:rPr>
              <w:t xml:space="preserve"> </w:t>
            </w:r>
            <w:r>
              <w:rPr>
                <w:spacing w:val="-1"/>
              </w:rPr>
              <w:t>ZIP</w:t>
            </w:r>
          </w:p>
        </w:tc>
        <w:tc>
          <w:tcPr>
            <w:tcW w:w="4680" w:type="dxa"/>
            <w:gridSpan w:val="2"/>
            <w:tcBorders>
              <w:top w:val="single" w:sz="5" w:space="0" w:color="000000"/>
              <w:left w:val="single" w:sz="5" w:space="0" w:color="000000"/>
              <w:bottom w:val="single" w:sz="5" w:space="0" w:color="000000"/>
              <w:right w:val="single" w:sz="5" w:space="0" w:color="000000"/>
            </w:tcBorders>
          </w:tcPr>
          <w:p w14:paraId="17D3E84F" w14:textId="77777777" w:rsidR="00BF54A7" w:rsidRDefault="00BF54A7"/>
        </w:tc>
      </w:tr>
      <w:tr w:rsidR="00BF54A7" w14:paraId="1CA3B3FA" w14:textId="77777777" w:rsidTr="00245568">
        <w:trPr>
          <w:trHeight w:val="432"/>
        </w:trPr>
        <w:tc>
          <w:tcPr>
            <w:tcW w:w="4869" w:type="dxa"/>
            <w:tcBorders>
              <w:top w:val="single" w:sz="5" w:space="0" w:color="000000"/>
              <w:left w:val="single" w:sz="5" w:space="0" w:color="000000"/>
              <w:bottom w:val="single" w:sz="5" w:space="0" w:color="000000"/>
              <w:right w:val="single" w:sz="5" w:space="0" w:color="000000"/>
            </w:tcBorders>
          </w:tcPr>
          <w:p w14:paraId="58538C4F" w14:textId="77777777" w:rsidR="00BF54A7" w:rsidRDefault="00A04D61">
            <w:pPr>
              <w:pStyle w:val="TableParagraph"/>
              <w:ind w:left="102" w:right="1021"/>
              <w:rPr>
                <w:rFonts w:eastAsia="Arial" w:cs="Arial"/>
                <w:szCs w:val="24"/>
              </w:rPr>
            </w:pPr>
            <w:r>
              <w:rPr>
                <w:spacing w:val="-1"/>
              </w:rPr>
              <w:t>County/</w:t>
            </w:r>
            <w:proofErr w:type="spellStart"/>
            <w:r>
              <w:rPr>
                <w:spacing w:val="-1"/>
              </w:rPr>
              <w:t>ies</w:t>
            </w:r>
            <w:proofErr w:type="spellEnd"/>
            <w:r>
              <w:t xml:space="preserve"> </w:t>
            </w:r>
            <w:r>
              <w:rPr>
                <w:spacing w:val="-1"/>
              </w:rPr>
              <w:t>where services</w:t>
            </w:r>
            <w:r>
              <w:t xml:space="preserve"> </w:t>
            </w:r>
            <w:r>
              <w:rPr>
                <w:spacing w:val="-1"/>
              </w:rPr>
              <w:t>will</w:t>
            </w:r>
            <w:r>
              <w:t xml:space="preserve"> be</w:t>
            </w:r>
            <w:r>
              <w:rPr>
                <w:spacing w:val="33"/>
              </w:rPr>
              <w:t xml:space="preserve"> </w:t>
            </w:r>
            <w:r>
              <w:rPr>
                <w:spacing w:val="-1"/>
              </w:rPr>
              <w:t>provided (catchment</w:t>
            </w:r>
            <w:r>
              <w:rPr>
                <w:spacing w:val="-2"/>
              </w:rPr>
              <w:t xml:space="preserve"> </w:t>
            </w:r>
            <w:r>
              <w:rPr>
                <w:spacing w:val="-1"/>
              </w:rPr>
              <w:t>area)</w:t>
            </w:r>
          </w:p>
        </w:tc>
        <w:tc>
          <w:tcPr>
            <w:tcW w:w="4680" w:type="dxa"/>
            <w:gridSpan w:val="2"/>
            <w:tcBorders>
              <w:top w:val="single" w:sz="5" w:space="0" w:color="000000"/>
              <w:left w:val="single" w:sz="5" w:space="0" w:color="000000"/>
              <w:bottom w:val="single" w:sz="5" w:space="0" w:color="000000"/>
              <w:right w:val="single" w:sz="5" w:space="0" w:color="000000"/>
            </w:tcBorders>
          </w:tcPr>
          <w:p w14:paraId="183AA39E" w14:textId="77777777" w:rsidR="00BF54A7" w:rsidRDefault="00BF54A7"/>
        </w:tc>
      </w:tr>
      <w:tr w:rsidR="00BF54A7" w14:paraId="366FAF03" w14:textId="77777777" w:rsidTr="00245568">
        <w:trPr>
          <w:trHeight w:val="432"/>
        </w:trPr>
        <w:tc>
          <w:tcPr>
            <w:tcW w:w="4869" w:type="dxa"/>
            <w:tcBorders>
              <w:top w:val="single" w:sz="5" w:space="0" w:color="000000"/>
              <w:left w:val="single" w:sz="5" w:space="0" w:color="000000"/>
              <w:bottom w:val="single" w:sz="5" w:space="0" w:color="000000"/>
              <w:right w:val="single" w:sz="5" w:space="0" w:color="000000"/>
            </w:tcBorders>
          </w:tcPr>
          <w:p w14:paraId="4F3C2D8D" w14:textId="77777777" w:rsidR="00BF54A7" w:rsidRDefault="00A04D61">
            <w:pPr>
              <w:pStyle w:val="TableParagraph"/>
              <w:spacing w:line="274" w:lineRule="exact"/>
              <w:ind w:left="102"/>
              <w:rPr>
                <w:rFonts w:eastAsia="Arial" w:cs="Arial"/>
                <w:szCs w:val="24"/>
              </w:rPr>
            </w:pPr>
            <w:r>
              <w:rPr>
                <w:spacing w:val="-1"/>
              </w:rPr>
              <w:t>Representative Name</w:t>
            </w:r>
          </w:p>
        </w:tc>
        <w:tc>
          <w:tcPr>
            <w:tcW w:w="4680" w:type="dxa"/>
            <w:gridSpan w:val="2"/>
            <w:tcBorders>
              <w:top w:val="single" w:sz="5" w:space="0" w:color="000000"/>
              <w:left w:val="single" w:sz="5" w:space="0" w:color="000000"/>
              <w:bottom w:val="single" w:sz="5" w:space="0" w:color="000000"/>
              <w:right w:val="single" w:sz="5" w:space="0" w:color="000000"/>
            </w:tcBorders>
          </w:tcPr>
          <w:p w14:paraId="52AC48BF" w14:textId="77777777" w:rsidR="00BF54A7" w:rsidRDefault="00BF54A7"/>
        </w:tc>
      </w:tr>
      <w:tr w:rsidR="00BF54A7" w14:paraId="15F8571F" w14:textId="77777777" w:rsidTr="00245568">
        <w:trPr>
          <w:trHeight w:val="432"/>
        </w:trPr>
        <w:tc>
          <w:tcPr>
            <w:tcW w:w="4869" w:type="dxa"/>
            <w:tcBorders>
              <w:top w:val="single" w:sz="5" w:space="0" w:color="000000"/>
              <w:left w:val="single" w:sz="5" w:space="0" w:color="000000"/>
              <w:bottom w:val="single" w:sz="5" w:space="0" w:color="000000"/>
              <w:right w:val="single" w:sz="5" w:space="0" w:color="000000"/>
            </w:tcBorders>
          </w:tcPr>
          <w:p w14:paraId="7599E7F1" w14:textId="77777777" w:rsidR="00BF54A7" w:rsidRDefault="00A04D61">
            <w:pPr>
              <w:pStyle w:val="TableParagraph"/>
              <w:spacing w:line="274" w:lineRule="exact"/>
              <w:ind w:left="102"/>
              <w:rPr>
                <w:rFonts w:eastAsia="Arial" w:cs="Arial"/>
                <w:szCs w:val="24"/>
              </w:rPr>
            </w:pPr>
            <w:r>
              <w:rPr>
                <w:spacing w:val="-1"/>
              </w:rPr>
              <w:t>Representative Title</w:t>
            </w:r>
          </w:p>
        </w:tc>
        <w:tc>
          <w:tcPr>
            <w:tcW w:w="4680" w:type="dxa"/>
            <w:gridSpan w:val="2"/>
            <w:tcBorders>
              <w:top w:val="single" w:sz="5" w:space="0" w:color="000000"/>
              <w:left w:val="single" w:sz="5" w:space="0" w:color="000000"/>
              <w:bottom w:val="single" w:sz="5" w:space="0" w:color="000000"/>
              <w:right w:val="single" w:sz="5" w:space="0" w:color="000000"/>
            </w:tcBorders>
          </w:tcPr>
          <w:p w14:paraId="2C64114C" w14:textId="77777777" w:rsidR="00BF54A7" w:rsidRDefault="00BF54A7"/>
        </w:tc>
      </w:tr>
      <w:tr w:rsidR="00BF54A7" w14:paraId="2511539C" w14:textId="77777777" w:rsidTr="00245568">
        <w:trPr>
          <w:trHeight w:val="432"/>
        </w:trPr>
        <w:tc>
          <w:tcPr>
            <w:tcW w:w="4869" w:type="dxa"/>
            <w:tcBorders>
              <w:top w:val="single" w:sz="5" w:space="0" w:color="000000"/>
              <w:left w:val="single" w:sz="5" w:space="0" w:color="000000"/>
              <w:bottom w:val="single" w:sz="5" w:space="0" w:color="000000"/>
              <w:right w:val="single" w:sz="5" w:space="0" w:color="000000"/>
            </w:tcBorders>
          </w:tcPr>
          <w:p w14:paraId="7332F0D0" w14:textId="77777777" w:rsidR="00BF54A7" w:rsidRDefault="00A04D61">
            <w:pPr>
              <w:pStyle w:val="TableParagraph"/>
              <w:spacing w:before="2" w:line="275" w:lineRule="exact"/>
              <w:ind w:left="102"/>
              <w:rPr>
                <w:rFonts w:eastAsia="Arial" w:cs="Arial"/>
                <w:szCs w:val="24"/>
              </w:rPr>
            </w:pPr>
            <w:r>
              <w:t xml:space="preserve">Email </w:t>
            </w:r>
            <w:r>
              <w:rPr>
                <w:spacing w:val="-1"/>
              </w:rPr>
              <w:t>Address</w:t>
            </w:r>
          </w:p>
        </w:tc>
        <w:tc>
          <w:tcPr>
            <w:tcW w:w="4680" w:type="dxa"/>
            <w:gridSpan w:val="2"/>
            <w:tcBorders>
              <w:top w:val="single" w:sz="5" w:space="0" w:color="000000"/>
              <w:left w:val="single" w:sz="5" w:space="0" w:color="000000"/>
              <w:bottom w:val="single" w:sz="5" w:space="0" w:color="000000"/>
              <w:right w:val="single" w:sz="5" w:space="0" w:color="000000"/>
            </w:tcBorders>
          </w:tcPr>
          <w:p w14:paraId="044D5061" w14:textId="77777777" w:rsidR="00BF54A7" w:rsidRDefault="00BF54A7"/>
        </w:tc>
      </w:tr>
      <w:tr w:rsidR="00BF54A7" w14:paraId="11B485D5" w14:textId="77777777" w:rsidTr="00245568">
        <w:trPr>
          <w:trHeight w:val="432"/>
        </w:trPr>
        <w:tc>
          <w:tcPr>
            <w:tcW w:w="4869" w:type="dxa"/>
            <w:tcBorders>
              <w:top w:val="single" w:sz="5" w:space="0" w:color="000000"/>
              <w:left w:val="single" w:sz="5" w:space="0" w:color="000000"/>
              <w:bottom w:val="single" w:sz="5" w:space="0" w:color="000000"/>
              <w:right w:val="single" w:sz="5" w:space="0" w:color="000000"/>
            </w:tcBorders>
          </w:tcPr>
          <w:p w14:paraId="24C14E42" w14:textId="77777777" w:rsidR="00BF54A7" w:rsidRDefault="00A04D61">
            <w:pPr>
              <w:pStyle w:val="TableParagraph"/>
              <w:spacing w:line="274" w:lineRule="exact"/>
              <w:ind w:left="102"/>
              <w:rPr>
                <w:rFonts w:eastAsia="Arial" w:cs="Arial"/>
                <w:szCs w:val="24"/>
              </w:rPr>
            </w:pPr>
            <w:r>
              <w:rPr>
                <w:spacing w:val="-1"/>
              </w:rPr>
              <w:t>Telephone Number</w:t>
            </w:r>
          </w:p>
        </w:tc>
        <w:tc>
          <w:tcPr>
            <w:tcW w:w="4680" w:type="dxa"/>
            <w:gridSpan w:val="2"/>
            <w:tcBorders>
              <w:top w:val="single" w:sz="5" w:space="0" w:color="000000"/>
              <w:left w:val="single" w:sz="5" w:space="0" w:color="000000"/>
              <w:bottom w:val="single" w:sz="5" w:space="0" w:color="000000"/>
              <w:right w:val="single" w:sz="5" w:space="0" w:color="000000"/>
            </w:tcBorders>
          </w:tcPr>
          <w:p w14:paraId="26E3F180" w14:textId="77777777" w:rsidR="00BF54A7" w:rsidRDefault="00BF54A7"/>
        </w:tc>
      </w:tr>
      <w:tr w:rsidR="00BF54A7" w14:paraId="43604454" w14:textId="77777777" w:rsidTr="00245568">
        <w:trPr>
          <w:trHeight w:val="432"/>
        </w:trPr>
        <w:tc>
          <w:tcPr>
            <w:tcW w:w="4869" w:type="dxa"/>
            <w:tcBorders>
              <w:top w:val="single" w:sz="5" w:space="0" w:color="000000"/>
              <w:left w:val="single" w:sz="5" w:space="0" w:color="000000"/>
              <w:bottom w:val="single" w:sz="5" w:space="0" w:color="000000"/>
              <w:right w:val="single" w:sz="5" w:space="0" w:color="000000"/>
            </w:tcBorders>
          </w:tcPr>
          <w:p w14:paraId="557EF70C" w14:textId="77777777" w:rsidR="00BF54A7" w:rsidRDefault="00A04D61">
            <w:pPr>
              <w:pStyle w:val="TableParagraph"/>
              <w:spacing w:line="274" w:lineRule="exact"/>
              <w:ind w:left="102"/>
              <w:rPr>
                <w:rFonts w:eastAsia="Arial" w:cs="Arial"/>
                <w:szCs w:val="24"/>
              </w:rPr>
            </w:pPr>
            <w:r>
              <w:rPr>
                <w:spacing w:val="-1"/>
              </w:rPr>
              <w:t>Alternative</w:t>
            </w:r>
            <w:r>
              <w:rPr>
                <w:spacing w:val="1"/>
              </w:rPr>
              <w:t xml:space="preserve"> </w:t>
            </w:r>
            <w:r>
              <w:rPr>
                <w:spacing w:val="-1"/>
              </w:rPr>
              <w:t>Contact</w:t>
            </w:r>
            <w:r>
              <w:t xml:space="preserve"> </w:t>
            </w:r>
            <w:r>
              <w:rPr>
                <w:spacing w:val="-1"/>
              </w:rPr>
              <w:t>Name</w:t>
            </w:r>
          </w:p>
        </w:tc>
        <w:tc>
          <w:tcPr>
            <w:tcW w:w="4680" w:type="dxa"/>
            <w:gridSpan w:val="2"/>
            <w:tcBorders>
              <w:top w:val="single" w:sz="5" w:space="0" w:color="000000"/>
              <w:left w:val="single" w:sz="5" w:space="0" w:color="000000"/>
              <w:bottom w:val="single" w:sz="5" w:space="0" w:color="000000"/>
              <w:right w:val="single" w:sz="5" w:space="0" w:color="000000"/>
            </w:tcBorders>
          </w:tcPr>
          <w:p w14:paraId="02D869D2" w14:textId="77777777" w:rsidR="00BF54A7" w:rsidRDefault="00BF54A7"/>
        </w:tc>
      </w:tr>
      <w:tr w:rsidR="00BF54A7" w14:paraId="07AA6612" w14:textId="77777777" w:rsidTr="00245568">
        <w:trPr>
          <w:trHeight w:val="432"/>
        </w:trPr>
        <w:tc>
          <w:tcPr>
            <w:tcW w:w="4869" w:type="dxa"/>
            <w:tcBorders>
              <w:top w:val="single" w:sz="5" w:space="0" w:color="000000"/>
              <w:left w:val="single" w:sz="5" w:space="0" w:color="000000"/>
              <w:bottom w:val="single" w:sz="5" w:space="0" w:color="000000"/>
              <w:right w:val="single" w:sz="5" w:space="0" w:color="000000"/>
            </w:tcBorders>
          </w:tcPr>
          <w:p w14:paraId="5F2A1658" w14:textId="77777777" w:rsidR="00BF54A7" w:rsidRDefault="00A04D61">
            <w:pPr>
              <w:pStyle w:val="TableParagraph"/>
              <w:spacing w:line="274" w:lineRule="exact"/>
              <w:ind w:left="102"/>
              <w:rPr>
                <w:rFonts w:eastAsia="Arial" w:cs="Arial"/>
                <w:szCs w:val="24"/>
              </w:rPr>
            </w:pPr>
            <w:r>
              <w:rPr>
                <w:spacing w:val="-1"/>
              </w:rPr>
              <w:t>Alternative</w:t>
            </w:r>
            <w:r>
              <w:rPr>
                <w:spacing w:val="1"/>
              </w:rPr>
              <w:t xml:space="preserve"> </w:t>
            </w:r>
            <w:r>
              <w:rPr>
                <w:spacing w:val="-1"/>
              </w:rPr>
              <w:t>Contact</w:t>
            </w:r>
            <w:r>
              <w:rPr>
                <w:spacing w:val="-2"/>
              </w:rPr>
              <w:t xml:space="preserve"> </w:t>
            </w:r>
            <w:r>
              <w:rPr>
                <w:spacing w:val="-1"/>
              </w:rPr>
              <w:t>Email</w:t>
            </w:r>
          </w:p>
        </w:tc>
        <w:tc>
          <w:tcPr>
            <w:tcW w:w="4680" w:type="dxa"/>
            <w:gridSpan w:val="2"/>
            <w:tcBorders>
              <w:top w:val="single" w:sz="5" w:space="0" w:color="000000"/>
              <w:left w:val="single" w:sz="5" w:space="0" w:color="000000"/>
              <w:bottom w:val="single" w:sz="5" w:space="0" w:color="000000"/>
              <w:right w:val="single" w:sz="5" w:space="0" w:color="000000"/>
            </w:tcBorders>
          </w:tcPr>
          <w:p w14:paraId="6CA817EA" w14:textId="77777777" w:rsidR="00BF54A7" w:rsidRDefault="00BF54A7"/>
        </w:tc>
      </w:tr>
      <w:tr w:rsidR="00BF54A7" w14:paraId="396241EB" w14:textId="77777777" w:rsidTr="00245568">
        <w:trPr>
          <w:trHeight w:val="432"/>
        </w:trPr>
        <w:tc>
          <w:tcPr>
            <w:tcW w:w="4869" w:type="dxa"/>
            <w:tcBorders>
              <w:top w:val="single" w:sz="5" w:space="0" w:color="000000"/>
              <w:left w:val="single" w:sz="5" w:space="0" w:color="000000"/>
              <w:bottom w:val="single" w:sz="5" w:space="0" w:color="000000"/>
              <w:right w:val="single" w:sz="5" w:space="0" w:color="000000"/>
            </w:tcBorders>
          </w:tcPr>
          <w:p w14:paraId="2F1A6FF8" w14:textId="77777777" w:rsidR="00BF54A7" w:rsidRDefault="00A04D61">
            <w:pPr>
              <w:pStyle w:val="TableParagraph"/>
              <w:spacing w:line="274" w:lineRule="exact"/>
              <w:ind w:left="102"/>
              <w:rPr>
                <w:rFonts w:eastAsia="Arial" w:cs="Arial"/>
                <w:szCs w:val="24"/>
              </w:rPr>
            </w:pPr>
            <w:r>
              <w:rPr>
                <w:spacing w:val="-1"/>
              </w:rPr>
              <w:t>Alternative</w:t>
            </w:r>
            <w:r>
              <w:rPr>
                <w:spacing w:val="1"/>
              </w:rPr>
              <w:t xml:space="preserve"> </w:t>
            </w:r>
            <w:r>
              <w:rPr>
                <w:spacing w:val="-1"/>
              </w:rPr>
              <w:t>Contact</w:t>
            </w:r>
            <w:r>
              <w:rPr>
                <w:spacing w:val="-2"/>
              </w:rPr>
              <w:t xml:space="preserve"> </w:t>
            </w:r>
            <w:r>
              <w:rPr>
                <w:spacing w:val="-1"/>
              </w:rPr>
              <w:t>Phone</w:t>
            </w:r>
            <w:r>
              <w:rPr>
                <w:spacing w:val="1"/>
              </w:rPr>
              <w:t xml:space="preserve"> </w:t>
            </w:r>
            <w:r>
              <w:rPr>
                <w:spacing w:val="-1"/>
              </w:rPr>
              <w:t>Number</w:t>
            </w:r>
          </w:p>
        </w:tc>
        <w:tc>
          <w:tcPr>
            <w:tcW w:w="4680" w:type="dxa"/>
            <w:gridSpan w:val="2"/>
            <w:tcBorders>
              <w:top w:val="single" w:sz="5" w:space="0" w:color="000000"/>
              <w:left w:val="single" w:sz="5" w:space="0" w:color="000000"/>
              <w:bottom w:val="single" w:sz="5" w:space="0" w:color="000000"/>
              <w:right w:val="single" w:sz="5" w:space="0" w:color="000000"/>
            </w:tcBorders>
          </w:tcPr>
          <w:p w14:paraId="2446561C" w14:textId="77777777" w:rsidR="00BF54A7" w:rsidRDefault="00BF54A7"/>
        </w:tc>
      </w:tr>
      <w:tr w:rsidR="00BF54A7" w14:paraId="7F322FC2" w14:textId="77777777" w:rsidTr="00245568">
        <w:trPr>
          <w:trHeight w:val="432"/>
        </w:trPr>
        <w:tc>
          <w:tcPr>
            <w:tcW w:w="4869" w:type="dxa"/>
            <w:tcBorders>
              <w:top w:val="single" w:sz="5" w:space="0" w:color="000000"/>
              <w:left w:val="single" w:sz="5" w:space="0" w:color="000000"/>
              <w:bottom w:val="single" w:sz="5" w:space="0" w:color="000000"/>
              <w:right w:val="single" w:sz="5" w:space="0" w:color="000000"/>
            </w:tcBorders>
          </w:tcPr>
          <w:p w14:paraId="0987B4BC" w14:textId="77777777" w:rsidR="00BF54A7" w:rsidRDefault="00A04D61">
            <w:pPr>
              <w:pStyle w:val="TableParagraph"/>
              <w:ind w:left="102" w:right="2557"/>
              <w:rPr>
                <w:rFonts w:eastAsia="Arial" w:cs="Arial"/>
                <w:szCs w:val="24"/>
              </w:rPr>
            </w:pPr>
            <w:r>
              <w:rPr>
                <w:spacing w:val="-1"/>
              </w:rPr>
              <w:t>Website</w:t>
            </w:r>
            <w:r>
              <w:rPr>
                <w:spacing w:val="1"/>
              </w:rPr>
              <w:t xml:space="preserve"> </w:t>
            </w:r>
            <w:r>
              <w:rPr>
                <w:spacing w:val="-1"/>
              </w:rPr>
              <w:t>Address</w:t>
            </w:r>
            <w:r>
              <w:rPr>
                <w:spacing w:val="29"/>
              </w:rPr>
              <w:t xml:space="preserve"> </w:t>
            </w:r>
            <w:r>
              <w:rPr>
                <w:spacing w:val="-1"/>
              </w:rPr>
              <w:t>(If</w:t>
            </w:r>
            <w:r>
              <w:t xml:space="preserve"> </w:t>
            </w:r>
            <w:r>
              <w:rPr>
                <w:spacing w:val="-1"/>
              </w:rPr>
              <w:t>none,</w:t>
            </w:r>
            <w:r>
              <w:t xml:space="preserve"> </w:t>
            </w:r>
            <w:r>
              <w:rPr>
                <w:spacing w:val="-1"/>
              </w:rPr>
              <w:t>write</w:t>
            </w:r>
            <w:r>
              <w:rPr>
                <w:spacing w:val="1"/>
              </w:rPr>
              <w:t xml:space="preserve"> </w:t>
            </w:r>
            <w:r>
              <w:rPr>
                <w:spacing w:val="-1"/>
              </w:rPr>
              <w:t>N/A)</w:t>
            </w:r>
          </w:p>
        </w:tc>
        <w:tc>
          <w:tcPr>
            <w:tcW w:w="4680" w:type="dxa"/>
            <w:gridSpan w:val="2"/>
            <w:tcBorders>
              <w:top w:val="single" w:sz="5" w:space="0" w:color="000000"/>
              <w:left w:val="single" w:sz="5" w:space="0" w:color="000000"/>
              <w:bottom w:val="single" w:sz="5" w:space="0" w:color="000000"/>
              <w:right w:val="single" w:sz="5" w:space="0" w:color="000000"/>
            </w:tcBorders>
          </w:tcPr>
          <w:p w14:paraId="362D340A" w14:textId="77777777" w:rsidR="00BF54A7" w:rsidRDefault="00BF54A7"/>
        </w:tc>
      </w:tr>
      <w:tr w:rsidR="00BF54A7" w14:paraId="0D5F81BB" w14:textId="77777777" w:rsidTr="00245568">
        <w:trPr>
          <w:trHeight w:val="432"/>
        </w:trPr>
        <w:tc>
          <w:tcPr>
            <w:tcW w:w="4869" w:type="dxa"/>
            <w:tcBorders>
              <w:top w:val="single" w:sz="5" w:space="0" w:color="000000"/>
              <w:left w:val="single" w:sz="5" w:space="0" w:color="000000"/>
              <w:bottom w:val="single" w:sz="5" w:space="0" w:color="000000"/>
              <w:right w:val="single" w:sz="5" w:space="0" w:color="000000"/>
            </w:tcBorders>
          </w:tcPr>
          <w:p w14:paraId="435F144C" w14:textId="77777777" w:rsidR="00BF54A7" w:rsidRDefault="00A04D61">
            <w:pPr>
              <w:pStyle w:val="TableParagraph"/>
              <w:spacing w:before="2" w:line="275" w:lineRule="exact"/>
              <w:ind w:left="102"/>
              <w:rPr>
                <w:rFonts w:eastAsia="Arial" w:cs="Arial"/>
                <w:szCs w:val="24"/>
              </w:rPr>
            </w:pPr>
            <w:r>
              <w:rPr>
                <w:spacing w:val="-1"/>
              </w:rPr>
              <w:t>Nonprofit</w:t>
            </w:r>
            <w:r>
              <w:t xml:space="preserve"> </w:t>
            </w:r>
            <w:r>
              <w:rPr>
                <w:spacing w:val="-1"/>
              </w:rPr>
              <w:t>Tax</w:t>
            </w:r>
            <w:r>
              <w:t xml:space="preserve"> ID</w:t>
            </w:r>
            <w:r>
              <w:rPr>
                <w:spacing w:val="-3"/>
              </w:rPr>
              <w:t xml:space="preserve"> </w:t>
            </w:r>
            <w:r>
              <w:t>#</w:t>
            </w:r>
          </w:p>
        </w:tc>
        <w:tc>
          <w:tcPr>
            <w:tcW w:w="4680" w:type="dxa"/>
            <w:gridSpan w:val="2"/>
            <w:tcBorders>
              <w:top w:val="single" w:sz="5" w:space="0" w:color="000000"/>
              <w:left w:val="single" w:sz="5" w:space="0" w:color="000000"/>
              <w:bottom w:val="single" w:sz="5" w:space="0" w:color="000000"/>
              <w:right w:val="single" w:sz="5" w:space="0" w:color="000000"/>
            </w:tcBorders>
          </w:tcPr>
          <w:p w14:paraId="319A73F6" w14:textId="77777777" w:rsidR="00BF54A7" w:rsidRDefault="00BF54A7"/>
        </w:tc>
      </w:tr>
      <w:tr w:rsidR="00BF54A7" w14:paraId="07B93550" w14:textId="77777777" w:rsidTr="00245568">
        <w:trPr>
          <w:trHeight w:val="432"/>
        </w:trPr>
        <w:tc>
          <w:tcPr>
            <w:tcW w:w="4869" w:type="dxa"/>
            <w:tcBorders>
              <w:top w:val="single" w:sz="5" w:space="0" w:color="000000"/>
              <w:left w:val="single" w:sz="5" w:space="0" w:color="000000"/>
              <w:bottom w:val="single" w:sz="5" w:space="0" w:color="000000"/>
              <w:right w:val="single" w:sz="5" w:space="0" w:color="000000"/>
            </w:tcBorders>
          </w:tcPr>
          <w:p w14:paraId="2400A2D9" w14:textId="77777777" w:rsidR="00BF54A7" w:rsidRDefault="00A04D61">
            <w:pPr>
              <w:pStyle w:val="TableParagraph"/>
              <w:ind w:left="102" w:right="408"/>
              <w:rPr>
                <w:rFonts w:eastAsia="Arial" w:cs="Arial"/>
                <w:szCs w:val="24"/>
              </w:rPr>
            </w:pPr>
            <w:r>
              <w:rPr>
                <w:rFonts w:eastAsia="Arial" w:cs="Arial"/>
                <w:spacing w:val="-1"/>
                <w:szCs w:val="24"/>
              </w:rPr>
              <w:t>Applicant’s</w:t>
            </w:r>
            <w:r>
              <w:rPr>
                <w:rFonts w:eastAsia="Arial" w:cs="Arial"/>
                <w:szCs w:val="24"/>
              </w:rPr>
              <w:t xml:space="preserve"> </w:t>
            </w:r>
            <w:r>
              <w:rPr>
                <w:rFonts w:eastAsia="Arial" w:cs="Arial"/>
                <w:spacing w:val="-1"/>
                <w:szCs w:val="24"/>
              </w:rPr>
              <w:t>annual</w:t>
            </w:r>
            <w:r>
              <w:rPr>
                <w:rFonts w:eastAsia="Arial" w:cs="Arial"/>
                <w:spacing w:val="-3"/>
                <w:szCs w:val="24"/>
              </w:rPr>
              <w:t xml:space="preserve"> </w:t>
            </w:r>
            <w:r>
              <w:rPr>
                <w:rFonts w:eastAsia="Arial" w:cs="Arial"/>
                <w:spacing w:val="-1"/>
                <w:szCs w:val="24"/>
              </w:rPr>
              <w:t>budget</w:t>
            </w:r>
            <w:r>
              <w:rPr>
                <w:rFonts w:eastAsia="Arial" w:cs="Arial"/>
                <w:spacing w:val="-2"/>
                <w:szCs w:val="24"/>
              </w:rPr>
              <w:t xml:space="preserve"> </w:t>
            </w:r>
            <w:r>
              <w:rPr>
                <w:rFonts w:eastAsia="Arial" w:cs="Arial"/>
                <w:spacing w:val="-1"/>
                <w:szCs w:val="24"/>
              </w:rPr>
              <w:t>amount</w:t>
            </w:r>
            <w:r>
              <w:rPr>
                <w:rFonts w:eastAsia="Arial" w:cs="Arial"/>
                <w:szCs w:val="24"/>
              </w:rPr>
              <w:t xml:space="preserve"> </w:t>
            </w:r>
            <w:r>
              <w:rPr>
                <w:rFonts w:eastAsia="Arial" w:cs="Arial"/>
                <w:spacing w:val="-1"/>
                <w:szCs w:val="24"/>
              </w:rPr>
              <w:t>over</w:t>
            </w:r>
            <w:r>
              <w:rPr>
                <w:rFonts w:eastAsia="Arial" w:cs="Arial"/>
                <w:spacing w:val="33"/>
                <w:szCs w:val="24"/>
              </w:rPr>
              <w:t xml:space="preserve"> </w:t>
            </w:r>
            <w:r>
              <w:rPr>
                <w:rFonts w:eastAsia="Arial" w:cs="Arial"/>
                <w:szCs w:val="24"/>
              </w:rPr>
              <w:t xml:space="preserve">past </w:t>
            </w:r>
            <w:r>
              <w:rPr>
                <w:rFonts w:eastAsia="Arial" w:cs="Arial"/>
                <w:spacing w:val="-1"/>
                <w:szCs w:val="24"/>
              </w:rPr>
              <w:t>two</w:t>
            </w:r>
            <w:r>
              <w:rPr>
                <w:rFonts w:eastAsia="Arial" w:cs="Arial"/>
                <w:spacing w:val="1"/>
                <w:szCs w:val="24"/>
              </w:rPr>
              <w:t xml:space="preserve"> </w:t>
            </w:r>
            <w:r>
              <w:rPr>
                <w:rFonts w:eastAsia="Arial" w:cs="Arial"/>
                <w:spacing w:val="-1"/>
                <w:szCs w:val="24"/>
              </w:rPr>
              <w:t>years</w:t>
            </w:r>
          </w:p>
        </w:tc>
        <w:tc>
          <w:tcPr>
            <w:tcW w:w="4680" w:type="dxa"/>
            <w:gridSpan w:val="2"/>
            <w:tcBorders>
              <w:top w:val="single" w:sz="5" w:space="0" w:color="000000"/>
              <w:left w:val="single" w:sz="5" w:space="0" w:color="000000"/>
              <w:bottom w:val="single" w:sz="5" w:space="0" w:color="000000"/>
              <w:right w:val="single" w:sz="5" w:space="0" w:color="000000"/>
            </w:tcBorders>
          </w:tcPr>
          <w:p w14:paraId="47743659" w14:textId="3E992CDD" w:rsidR="00BF54A7" w:rsidRDefault="00A04D61">
            <w:pPr>
              <w:pStyle w:val="TableParagraph"/>
              <w:spacing w:line="275" w:lineRule="exact"/>
              <w:ind w:left="102"/>
              <w:rPr>
                <w:rFonts w:eastAsia="Arial" w:cs="Arial"/>
                <w:szCs w:val="24"/>
              </w:rPr>
            </w:pPr>
            <w:r>
              <w:rPr>
                <w:spacing w:val="-1"/>
              </w:rPr>
              <w:t>202</w:t>
            </w:r>
            <w:r w:rsidR="007B2DBA">
              <w:rPr>
                <w:spacing w:val="-1"/>
              </w:rPr>
              <w:t>3</w:t>
            </w:r>
            <w:r>
              <w:rPr>
                <w:spacing w:val="-1"/>
              </w:rPr>
              <w:t>:</w:t>
            </w:r>
          </w:p>
          <w:p w14:paraId="5055D42A" w14:textId="5C9C4993" w:rsidR="00BF54A7" w:rsidRDefault="00A04D61">
            <w:pPr>
              <w:pStyle w:val="TableParagraph"/>
              <w:spacing w:line="275" w:lineRule="exact"/>
              <w:ind w:left="102"/>
              <w:rPr>
                <w:rFonts w:eastAsia="Arial" w:cs="Arial"/>
                <w:szCs w:val="24"/>
              </w:rPr>
            </w:pPr>
            <w:r>
              <w:rPr>
                <w:spacing w:val="-1"/>
              </w:rPr>
              <w:t>202</w:t>
            </w:r>
            <w:r w:rsidR="007B2DBA">
              <w:rPr>
                <w:spacing w:val="-1"/>
              </w:rPr>
              <w:t>4</w:t>
            </w:r>
            <w:r>
              <w:rPr>
                <w:spacing w:val="-1"/>
              </w:rPr>
              <w:t>:</w:t>
            </w:r>
          </w:p>
        </w:tc>
      </w:tr>
      <w:tr w:rsidR="00BF54A7" w14:paraId="4A18A224" w14:textId="77777777" w:rsidTr="00245568">
        <w:trPr>
          <w:trHeight w:val="432"/>
        </w:trPr>
        <w:tc>
          <w:tcPr>
            <w:tcW w:w="4869" w:type="dxa"/>
            <w:tcBorders>
              <w:top w:val="single" w:sz="5" w:space="0" w:color="000000"/>
              <w:left w:val="single" w:sz="5" w:space="0" w:color="000000"/>
              <w:bottom w:val="single" w:sz="5" w:space="0" w:color="000000"/>
              <w:right w:val="single" w:sz="5" w:space="0" w:color="000000"/>
            </w:tcBorders>
          </w:tcPr>
          <w:p w14:paraId="673F00AC" w14:textId="77777777" w:rsidR="00BF54A7" w:rsidRDefault="00A04D61">
            <w:pPr>
              <w:pStyle w:val="TableParagraph"/>
              <w:ind w:left="102" w:right="673"/>
              <w:rPr>
                <w:rFonts w:eastAsia="Arial" w:cs="Arial"/>
                <w:szCs w:val="24"/>
              </w:rPr>
            </w:pPr>
            <w:r>
              <w:rPr>
                <w:spacing w:val="-1"/>
              </w:rPr>
              <w:t>Does</w:t>
            </w:r>
            <w:r>
              <w:t xml:space="preserve"> </w:t>
            </w:r>
            <w:r>
              <w:rPr>
                <w:spacing w:val="-1"/>
              </w:rPr>
              <w:t>applicant</w:t>
            </w:r>
            <w:r>
              <w:rPr>
                <w:spacing w:val="-2"/>
              </w:rPr>
              <w:t xml:space="preserve"> </w:t>
            </w:r>
            <w:r>
              <w:rPr>
                <w:spacing w:val="-1"/>
              </w:rPr>
              <w:t xml:space="preserve">organization </w:t>
            </w:r>
            <w:r>
              <w:t>have</w:t>
            </w:r>
            <w:r>
              <w:rPr>
                <w:spacing w:val="-1"/>
              </w:rPr>
              <w:t xml:space="preserve"> </w:t>
            </w:r>
            <w:r>
              <w:t>an</w:t>
            </w:r>
            <w:r>
              <w:rPr>
                <w:spacing w:val="25"/>
              </w:rPr>
              <w:t xml:space="preserve"> </w:t>
            </w:r>
            <w:r>
              <w:rPr>
                <w:spacing w:val="-1"/>
              </w:rPr>
              <w:t>annual</w:t>
            </w:r>
            <w:r>
              <w:t xml:space="preserve"> </w:t>
            </w:r>
            <w:r>
              <w:rPr>
                <w:spacing w:val="-1"/>
              </w:rPr>
              <w:t>financial</w:t>
            </w:r>
            <w:r>
              <w:rPr>
                <w:spacing w:val="-3"/>
              </w:rPr>
              <w:t xml:space="preserve"> </w:t>
            </w:r>
            <w:r>
              <w:rPr>
                <w:spacing w:val="-1"/>
              </w:rPr>
              <w:t>audit?</w:t>
            </w:r>
          </w:p>
        </w:tc>
        <w:tc>
          <w:tcPr>
            <w:tcW w:w="4680" w:type="dxa"/>
            <w:gridSpan w:val="2"/>
            <w:tcBorders>
              <w:top w:val="single" w:sz="5" w:space="0" w:color="000000"/>
              <w:left w:val="single" w:sz="5" w:space="0" w:color="000000"/>
              <w:bottom w:val="single" w:sz="5" w:space="0" w:color="000000"/>
              <w:right w:val="single" w:sz="5" w:space="0" w:color="000000"/>
            </w:tcBorders>
          </w:tcPr>
          <w:p w14:paraId="7709B2AE" w14:textId="77777777" w:rsidR="00BF54A7" w:rsidRDefault="00A04D61">
            <w:pPr>
              <w:pStyle w:val="TableParagraph"/>
              <w:spacing w:line="275" w:lineRule="exact"/>
              <w:ind w:left="102"/>
              <w:rPr>
                <w:rFonts w:eastAsia="Arial" w:cs="Arial"/>
                <w:szCs w:val="24"/>
              </w:rPr>
            </w:pPr>
            <w:r>
              <w:t>Yes or</w:t>
            </w:r>
            <w:r>
              <w:rPr>
                <w:spacing w:val="-1"/>
              </w:rPr>
              <w:t xml:space="preserve"> No</w:t>
            </w:r>
          </w:p>
        </w:tc>
      </w:tr>
      <w:tr w:rsidR="00BF54A7" w14:paraId="70C61EC0" w14:textId="77777777" w:rsidTr="00245568">
        <w:trPr>
          <w:trHeight w:val="432"/>
        </w:trPr>
        <w:tc>
          <w:tcPr>
            <w:tcW w:w="4869" w:type="dxa"/>
            <w:tcBorders>
              <w:top w:val="single" w:sz="5" w:space="0" w:color="000000"/>
              <w:left w:val="single" w:sz="5" w:space="0" w:color="000000"/>
              <w:bottom w:val="single" w:sz="5" w:space="0" w:color="000000"/>
              <w:right w:val="single" w:sz="5" w:space="0" w:color="000000"/>
            </w:tcBorders>
          </w:tcPr>
          <w:p w14:paraId="2E110C55" w14:textId="77777777" w:rsidR="00BF54A7" w:rsidRDefault="00A04D61">
            <w:pPr>
              <w:pStyle w:val="TableParagraph"/>
              <w:ind w:left="102" w:right="129"/>
              <w:jc w:val="both"/>
              <w:rPr>
                <w:rFonts w:eastAsia="Arial" w:cs="Arial"/>
                <w:szCs w:val="24"/>
              </w:rPr>
            </w:pPr>
            <w:r>
              <w:t>Is the</w:t>
            </w:r>
            <w:r>
              <w:rPr>
                <w:spacing w:val="-1"/>
              </w:rPr>
              <w:t xml:space="preserve"> applicant</w:t>
            </w:r>
            <w:r>
              <w:rPr>
                <w:spacing w:val="-2"/>
              </w:rPr>
              <w:t xml:space="preserve"> </w:t>
            </w:r>
            <w:r>
              <w:rPr>
                <w:spacing w:val="-1"/>
              </w:rPr>
              <w:t>organization</w:t>
            </w:r>
            <w:r>
              <w:rPr>
                <w:spacing w:val="1"/>
              </w:rPr>
              <w:t xml:space="preserve"> </w:t>
            </w:r>
            <w:r>
              <w:rPr>
                <w:spacing w:val="-1"/>
              </w:rPr>
              <w:t xml:space="preserve">committed </w:t>
            </w:r>
            <w:r>
              <w:t>to</w:t>
            </w:r>
            <w:r>
              <w:rPr>
                <w:spacing w:val="27"/>
              </w:rPr>
              <w:t xml:space="preserve"> </w:t>
            </w:r>
            <w:r>
              <w:rPr>
                <w:spacing w:val="-1"/>
              </w:rPr>
              <w:t xml:space="preserve">processing </w:t>
            </w:r>
            <w:r>
              <w:t>a</w:t>
            </w:r>
            <w:r>
              <w:rPr>
                <w:spacing w:val="1"/>
              </w:rPr>
              <w:t xml:space="preserve"> </w:t>
            </w:r>
            <w:r>
              <w:rPr>
                <w:spacing w:val="-1"/>
              </w:rPr>
              <w:t>contract</w:t>
            </w:r>
            <w:r>
              <w:rPr>
                <w:spacing w:val="-2"/>
              </w:rPr>
              <w:t xml:space="preserve"> </w:t>
            </w:r>
            <w:r>
              <w:rPr>
                <w:spacing w:val="-1"/>
              </w:rPr>
              <w:t>for execution</w:t>
            </w:r>
            <w:r>
              <w:rPr>
                <w:spacing w:val="1"/>
              </w:rPr>
              <w:t xml:space="preserve"> </w:t>
            </w:r>
            <w:r>
              <w:rPr>
                <w:spacing w:val="-1"/>
              </w:rPr>
              <w:t>within</w:t>
            </w:r>
            <w:r>
              <w:rPr>
                <w:spacing w:val="41"/>
              </w:rPr>
              <w:t xml:space="preserve"> </w:t>
            </w:r>
            <w:r>
              <w:rPr>
                <w:spacing w:val="-1"/>
              </w:rPr>
              <w:t>six</w:t>
            </w:r>
            <w:r>
              <w:t xml:space="preserve"> </w:t>
            </w:r>
            <w:r>
              <w:rPr>
                <w:spacing w:val="-1"/>
              </w:rPr>
              <w:t>(6) weeks</w:t>
            </w:r>
            <w:r>
              <w:t xml:space="preserve"> </w:t>
            </w:r>
            <w:r>
              <w:rPr>
                <w:spacing w:val="-1"/>
              </w:rPr>
              <w:t>from</w:t>
            </w:r>
            <w:r>
              <w:rPr>
                <w:spacing w:val="2"/>
              </w:rPr>
              <w:t xml:space="preserve"> </w:t>
            </w:r>
            <w:r>
              <w:rPr>
                <w:spacing w:val="-1"/>
              </w:rPr>
              <w:t>the Notice</w:t>
            </w:r>
            <w:r>
              <w:rPr>
                <w:spacing w:val="1"/>
              </w:rPr>
              <w:t xml:space="preserve"> </w:t>
            </w:r>
            <w:r>
              <w:t>of</w:t>
            </w:r>
            <w:r>
              <w:rPr>
                <w:spacing w:val="-2"/>
              </w:rPr>
              <w:t xml:space="preserve"> </w:t>
            </w:r>
            <w:r>
              <w:rPr>
                <w:spacing w:val="-1"/>
              </w:rPr>
              <w:t>Award?</w:t>
            </w:r>
          </w:p>
        </w:tc>
        <w:tc>
          <w:tcPr>
            <w:tcW w:w="4680" w:type="dxa"/>
            <w:gridSpan w:val="2"/>
            <w:tcBorders>
              <w:top w:val="single" w:sz="5" w:space="0" w:color="000000"/>
              <w:left w:val="single" w:sz="5" w:space="0" w:color="000000"/>
              <w:bottom w:val="single" w:sz="5" w:space="0" w:color="000000"/>
              <w:right w:val="single" w:sz="5" w:space="0" w:color="000000"/>
            </w:tcBorders>
          </w:tcPr>
          <w:p w14:paraId="63204BC6" w14:textId="6907E6B6" w:rsidR="00BF54A7" w:rsidRDefault="00A04D61" w:rsidP="004405C0">
            <w:pPr>
              <w:pStyle w:val="TableParagraph"/>
              <w:tabs>
                <w:tab w:val="left" w:pos="1896"/>
              </w:tabs>
              <w:spacing w:line="275" w:lineRule="exact"/>
              <w:ind w:left="102"/>
              <w:rPr>
                <w:spacing w:val="-1"/>
              </w:rPr>
            </w:pPr>
            <w:r>
              <w:t>Yes or</w:t>
            </w:r>
            <w:r>
              <w:rPr>
                <w:spacing w:val="-1"/>
              </w:rPr>
              <w:t xml:space="preserve"> No</w:t>
            </w:r>
            <w:r w:rsidR="004405C0">
              <w:rPr>
                <w:spacing w:val="-1"/>
              </w:rPr>
              <w:tab/>
            </w:r>
          </w:p>
          <w:p w14:paraId="53C7DD05" w14:textId="5FD317BC" w:rsidR="004405C0" w:rsidRDefault="004405C0" w:rsidP="004405C0">
            <w:pPr>
              <w:pStyle w:val="TableParagraph"/>
              <w:tabs>
                <w:tab w:val="left" w:pos="1896"/>
              </w:tabs>
              <w:spacing w:line="275" w:lineRule="exact"/>
              <w:ind w:left="102"/>
              <w:rPr>
                <w:spacing w:val="-1"/>
              </w:rPr>
            </w:pPr>
            <w:r>
              <w:rPr>
                <w:spacing w:val="-1"/>
              </w:rPr>
              <w:t>If no, please explain:</w:t>
            </w:r>
          </w:p>
          <w:p w14:paraId="1BC29572" w14:textId="77777777" w:rsidR="004405C0" w:rsidRDefault="004405C0">
            <w:pPr>
              <w:pStyle w:val="TableParagraph"/>
              <w:spacing w:line="275" w:lineRule="exact"/>
              <w:ind w:left="102"/>
              <w:rPr>
                <w:rFonts w:eastAsia="Arial" w:cs="Arial"/>
                <w:szCs w:val="24"/>
              </w:rPr>
            </w:pPr>
          </w:p>
          <w:p w14:paraId="14FF4D1C" w14:textId="77777777" w:rsidR="00BF16FF" w:rsidRDefault="00BF16FF">
            <w:pPr>
              <w:pStyle w:val="TableParagraph"/>
              <w:spacing w:line="275" w:lineRule="exact"/>
              <w:ind w:left="102"/>
              <w:rPr>
                <w:rFonts w:eastAsia="Arial" w:cs="Arial"/>
                <w:szCs w:val="24"/>
              </w:rPr>
            </w:pPr>
          </w:p>
          <w:p w14:paraId="5F12D6C5" w14:textId="77777777" w:rsidR="00BF16FF" w:rsidRDefault="00BF16FF">
            <w:pPr>
              <w:pStyle w:val="TableParagraph"/>
              <w:spacing w:line="275" w:lineRule="exact"/>
              <w:ind w:left="102"/>
              <w:rPr>
                <w:rFonts w:eastAsia="Arial" w:cs="Arial"/>
                <w:szCs w:val="24"/>
              </w:rPr>
            </w:pPr>
          </w:p>
        </w:tc>
      </w:tr>
      <w:tr w:rsidR="00D24705" w14:paraId="7077F22A" w14:textId="77777777" w:rsidTr="00245568">
        <w:trPr>
          <w:trHeight w:val="432"/>
        </w:trPr>
        <w:tc>
          <w:tcPr>
            <w:tcW w:w="4869" w:type="dxa"/>
            <w:tcBorders>
              <w:top w:val="single" w:sz="5" w:space="0" w:color="000000"/>
              <w:left w:val="single" w:sz="5" w:space="0" w:color="000000"/>
              <w:bottom w:val="single" w:sz="5" w:space="0" w:color="000000"/>
              <w:right w:val="single" w:sz="5" w:space="0" w:color="000000"/>
            </w:tcBorders>
          </w:tcPr>
          <w:p w14:paraId="6ED749CF" w14:textId="0B4A033A" w:rsidR="00D24705" w:rsidRDefault="00D24705">
            <w:pPr>
              <w:pStyle w:val="TableParagraph"/>
              <w:ind w:left="102" w:right="129"/>
              <w:jc w:val="both"/>
            </w:pPr>
            <w:r w:rsidRPr="00D24705">
              <w:lastRenderedPageBreak/>
              <w:t>Is the applicant organization authorized to do business in California?</w:t>
            </w:r>
          </w:p>
        </w:tc>
        <w:tc>
          <w:tcPr>
            <w:tcW w:w="4680" w:type="dxa"/>
            <w:gridSpan w:val="2"/>
            <w:tcBorders>
              <w:top w:val="single" w:sz="5" w:space="0" w:color="000000"/>
              <w:left w:val="single" w:sz="5" w:space="0" w:color="000000"/>
              <w:bottom w:val="single" w:sz="5" w:space="0" w:color="000000"/>
              <w:right w:val="single" w:sz="5" w:space="0" w:color="000000"/>
            </w:tcBorders>
          </w:tcPr>
          <w:p w14:paraId="3646344F" w14:textId="77777777" w:rsidR="00D24705" w:rsidRDefault="00D24705" w:rsidP="004405C0">
            <w:pPr>
              <w:pStyle w:val="TableParagraph"/>
              <w:tabs>
                <w:tab w:val="left" w:pos="1896"/>
              </w:tabs>
              <w:spacing w:line="275" w:lineRule="exact"/>
              <w:ind w:left="102"/>
            </w:pPr>
            <w:r w:rsidRPr="00D24705">
              <w:t>Yes or No</w:t>
            </w:r>
          </w:p>
          <w:p w14:paraId="543781B5" w14:textId="27E079DA" w:rsidR="00D24705" w:rsidRDefault="00D24705" w:rsidP="004405C0">
            <w:pPr>
              <w:pStyle w:val="TableParagraph"/>
              <w:tabs>
                <w:tab w:val="left" w:pos="1896"/>
              </w:tabs>
              <w:spacing w:line="275" w:lineRule="exact"/>
              <w:ind w:left="102"/>
            </w:pPr>
            <w:r>
              <w:t>If no, your organization is ineligible to apply for these funds.</w:t>
            </w:r>
          </w:p>
        </w:tc>
      </w:tr>
      <w:tr w:rsidR="00BF54A7" w14:paraId="291AB25C" w14:textId="77777777" w:rsidTr="00245568">
        <w:trPr>
          <w:trHeight w:val="432"/>
        </w:trPr>
        <w:tc>
          <w:tcPr>
            <w:tcW w:w="4869" w:type="dxa"/>
            <w:tcBorders>
              <w:top w:val="single" w:sz="5" w:space="0" w:color="000000"/>
              <w:left w:val="single" w:sz="5" w:space="0" w:color="000000"/>
              <w:bottom w:val="single" w:sz="5" w:space="0" w:color="000000"/>
              <w:right w:val="single" w:sz="5" w:space="0" w:color="000000"/>
            </w:tcBorders>
            <w:shd w:val="clear" w:color="auto" w:fill="E7E6E6"/>
          </w:tcPr>
          <w:p w14:paraId="7B96AE1F" w14:textId="5E98EB09" w:rsidR="00BF54A7" w:rsidRPr="00245568" w:rsidRDefault="00A04D61">
            <w:pPr>
              <w:pStyle w:val="TableParagraph"/>
              <w:spacing w:line="274" w:lineRule="exact"/>
              <w:ind w:left="102"/>
              <w:rPr>
                <w:rFonts w:eastAsia="Arial" w:cs="Arial"/>
                <w:b/>
                <w:bCs/>
                <w:i/>
                <w:iCs/>
                <w:szCs w:val="24"/>
              </w:rPr>
            </w:pPr>
            <w:r w:rsidRPr="00245568">
              <w:rPr>
                <w:b/>
                <w:bCs/>
                <w:i/>
                <w:iCs/>
                <w:spacing w:val="-1"/>
              </w:rPr>
              <w:t>Part</w:t>
            </w:r>
            <w:r w:rsidRPr="00245568">
              <w:rPr>
                <w:b/>
                <w:bCs/>
                <w:i/>
                <w:iCs/>
              </w:rPr>
              <w:t xml:space="preserve"> B:</w:t>
            </w:r>
            <w:r w:rsidRPr="00245568">
              <w:rPr>
                <w:b/>
                <w:bCs/>
                <w:i/>
                <w:iCs/>
                <w:spacing w:val="-2"/>
              </w:rPr>
              <w:t xml:space="preserve"> </w:t>
            </w:r>
            <w:r w:rsidRPr="00245568">
              <w:rPr>
                <w:b/>
                <w:bCs/>
                <w:i/>
                <w:iCs/>
                <w:spacing w:val="-1"/>
              </w:rPr>
              <w:t>Attestation</w:t>
            </w:r>
            <w:r w:rsidR="00D24705" w:rsidRPr="00245568">
              <w:rPr>
                <w:b/>
                <w:bCs/>
                <w:i/>
                <w:iCs/>
                <w:spacing w:val="-1"/>
              </w:rPr>
              <w:t xml:space="preserve"> about area served</w:t>
            </w:r>
          </w:p>
        </w:tc>
        <w:tc>
          <w:tcPr>
            <w:tcW w:w="4680" w:type="dxa"/>
            <w:gridSpan w:val="2"/>
            <w:tcBorders>
              <w:top w:val="single" w:sz="5" w:space="0" w:color="000000"/>
              <w:left w:val="single" w:sz="5" w:space="0" w:color="000000"/>
              <w:bottom w:val="single" w:sz="5" w:space="0" w:color="000000"/>
              <w:right w:val="single" w:sz="5" w:space="0" w:color="000000"/>
            </w:tcBorders>
            <w:shd w:val="clear" w:color="auto" w:fill="E7E6E6"/>
          </w:tcPr>
          <w:p w14:paraId="5EA2DD8F" w14:textId="77777777" w:rsidR="00BF54A7" w:rsidRDefault="00A04D61">
            <w:pPr>
              <w:pStyle w:val="TableParagraph"/>
              <w:spacing w:line="274" w:lineRule="exact"/>
              <w:ind w:left="102"/>
              <w:rPr>
                <w:rFonts w:eastAsia="Arial" w:cs="Arial"/>
                <w:szCs w:val="24"/>
              </w:rPr>
            </w:pPr>
            <w:r>
              <w:rPr>
                <w:spacing w:val="-1"/>
              </w:rPr>
              <w:t>(up</w:t>
            </w:r>
            <w:r>
              <w:rPr>
                <w:spacing w:val="1"/>
              </w:rPr>
              <w:t xml:space="preserve"> </w:t>
            </w:r>
            <w:r>
              <w:t>to</w:t>
            </w:r>
            <w:r>
              <w:rPr>
                <w:spacing w:val="-1"/>
              </w:rPr>
              <w:t xml:space="preserve"> 500</w:t>
            </w:r>
            <w:r>
              <w:rPr>
                <w:spacing w:val="1"/>
              </w:rPr>
              <w:t xml:space="preserve"> </w:t>
            </w:r>
            <w:r>
              <w:rPr>
                <w:spacing w:val="-1"/>
              </w:rPr>
              <w:t>words)</w:t>
            </w:r>
          </w:p>
        </w:tc>
      </w:tr>
      <w:tr w:rsidR="003B332E" w14:paraId="79467993" w14:textId="77777777" w:rsidTr="00245568">
        <w:trPr>
          <w:trHeight w:val="9869"/>
        </w:trPr>
        <w:tc>
          <w:tcPr>
            <w:tcW w:w="4869" w:type="dxa"/>
            <w:tcBorders>
              <w:top w:val="single" w:sz="5" w:space="0" w:color="000000"/>
              <w:left w:val="single" w:sz="5" w:space="0" w:color="000000"/>
              <w:bottom w:val="single" w:sz="5" w:space="0" w:color="000000"/>
              <w:right w:val="single" w:sz="5" w:space="0" w:color="000000"/>
            </w:tcBorders>
            <w:shd w:val="clear" w:color="auto" w:fill="auto"/>
          </w:tcPr>
          <w:p w14:paraId="04973D79" w14:textId="5E7C063B" w:rsidR="003B332E" w:rsidRPr="00245568" w:rsidRDefault="003B332E" w:rsidP="00245568">
            <w:pPr>
              <w:pStyle w:val="BodyText"/>
            </w:pPr>
            <w:r w:rsidRPr="00245568">
              <w:t>The applicant organization attests that the geographic area for which funds are</w:t>
            </w:r>
            <w:r>
              <w:t xml:space="preserve"> r</w:t>
            </w:r>
            <w:r w:rsidRPr="00245568">
              <w:t xml:space="preserve">equested is in highly affected by SUD/overdose and/or reaching a particularly underserved community. </w:t>
            </w:r>
          </w:p>
          <w:p w14:paraId="391DFE6F" w14:textId="77777777" w:rsidR="003B332E" w:rsidRPr="00245568" w:rsidRDefault="003B332E" w:rsidP="00245568">
            <w:pPr>
              <w:pStyle w:val="BodyText"/>
            </w:pPr>
          </w:p>
          <w:p w14:paraId="4EB6B9FF" w14:textId="77777777" w:rsidR="003B332E" w:rsidRPr="00245568" w:rsidRDefault="003B332E" w:rsidP="00245568">
            <w:pPr>
              <w:pStyle w:val="BodyText"/>
            </w:pPr>
            <w:r w:rsidRPr="00245568">
              <w:t>By checking this box, we attest that this statement is true.</w:t>
            </w:r>
          </w:p>
          <w:p w14:paraId="530A4506" w14:textId="6B36BDFF" w:rsidR="003B332E" w:rsidRPr="00245568" w:rsidRDefault="003B332E" w:rsidP="00245568">
            <w:pPr>
              <w:pStyle w:val="BodyText"/>
            </w:pPr>
            <w:r w:rsidRPr="00245568">
              <w:t>Yes</w:t>
            </w:r>
            <w:r>
              <w:t xml:space="preserve">    </w:t>
            </w:r>
            <w:r>
              <w:rPr>
                <w:rFonts w:ascii="Segoe UI Symbol" w:eastAsia="Segoe UI Symbol" w:hAnsi="Segoe UI Symbol" w:cs="Segoe UI Symbol"/>
              </w:rPr>
              <w:t>☐</w:t>
            </w:r>
          </w:p>
          <w:p w14:paraId="4C06EBC5" w14:textId="78184A4E" w:rsidR="003B332E" w:rsidRPr="00245568" w:rsidRDefault="003B332E" w:rsidP="00245568">
            <w:pPr>
              <w:pStyle w:val="BodyText"/>
            </w:pPr>
            <w:r w:rsidRPr="00245568">
              <w:t>No</w:t>
            </w:r>
            <w:r>
              <w:t xml:space="preserve">     </w:t>
            </w:r>
            <w:r>
              <w:rPr>
                <w:rFonts w:ascii="Segoe UI Symbol" w:eastAsia="Segoe UI Symbol" w:hAnsi="Segoe UI Symbol" w:cs="Segoe UI Symbol"/>
              </w:rPr>
              <w:t>☐</w:t>
            </w:r>
          </w:p>
          <w:p w14:paraId="6E1DEC00" w14:textId="636C05C4" w:rsidR="003B332E" w:rsidRPr="003B332E" w:rsidRDefault="003B332E" w:rsidP="00245568">
            <w:pPr>
              <w:pStyle w:val="BodyText"/>
              <w:rPr>
                <w:b/>
                <w:bCs/>
                <w:i/>
                <w:iCs/>
              </w:rPr>
            </w:pPr>
            <w:r w:rsidRPr="00245568">
              <w:t>Please describe this location’s unique community needs and situational context.</w:t>
            </w:r>
          </w:p>
        </w:tc>
        <w:tc>
          <w:tcPr>
            <w:tcW w:w="4680" w:type="dxa"/>
            <w:gridSpan w:val="2"/>
            <w:tcBorders>
              <w:top w:val="single" w:sz="5" w:space="0" w:color="000000"/>
              <w:left w:val="single" w:sz="5" w:space="0" w:color="000000"/>
              <w:bottom w:val="single" w:sz="5" w:space="0" w:color="000000"/>
              <w:right w:val="single" w:sz="5" w:space="0" w:color="000000"/>
            </w:tcBorders>
            <w:shd w:val="clear" w:color="auto" w:fill="auto"/>
          </w:tcPr>
          <w:p w14:paraId="0CF39FCF" w14:textId="77777777" w:rsidR="003B332E" w:rsidRDefault="003B332E">
            <w:pPr>
              <w:pStyle w:val="TableParagraph"/>
              <w:spacing w:line="274" w:lineRule="exact"/>
              <w:ind w:left="102"/>
              <w:rPr>
                <w:spacing w:val="-1"/>
              </w:rPr>
            </w:pPr>
          </w:p>
        </w:tc>
      </w:tr>
    </w:tbl>
    <w:p w14:paraId="66FEBD4E" w14:textId="77777777" w:rsidR="00BF54A7" w:rsidRDefault="00BF54A7">
      <w:pPr>
        <w:spacing w:line="275" w:lineRule="exact"/>
        <w:rPr>
          <w:rFonts w:ascii="Arial" w:eastAsia="Arial" w:hAnsi="Arial" w:cs="Arial"/>
          <w:sz w:val="24"/>
          <w:szCs w:val="24"/>
        </w:rPr>
        <w:sectPr w:rsidR="00BF54A7">
          <w:headerReference w:type="default" r:id="rId28"/>
          <w:pgSz w:w="12240" w:h="15840"/>
          <w:pgMar w:top="1540" w:right="1320" w:bottom="1240" w:left="1340" w:header="720" w:footer="1041" w:gutter="0"/>
          <w:cols w:space="720"/>
        </w:sectPr>
      </w:pPr>
    </w:p>
    <w:p w14:paraId="55B15557" w14:textId="558A8039" w:rsidR="00BF54A7" w:rsidRDefault="00BF54A7">
      <w:pPr>
        <w:spacing w:before="9"/>
        <w:rPr>
          <w:rFonts w:ascii="Times New Roman" w:eastAsia="Times New Roman" w:hAnsi="Times New Roman" w:cs="Times New Roman"/>
          <w:sz w:val="28"/>
          <w:szCs w:val="28"/>
        </w:rPr>
      </w:pPr>
    </w:p>
    <w:tbl>
      <w:tblPr>
        <w:tblW w:w="0" w:type="auto"/>
        <w:tblLayout w:type="fixed"/>
        <w:tblCellMar>
          <w:left w:w="0" w:type="dxa"/>
          <w:right w:w="0" w:type="dxa"/>
        </w:tblCellMar>
        <w:tblLook w:val="01E0" w:firstRow="1" w:lastRow="1" w:firstColumn="1" w:lastColumn="1" w:noHBand="0" w:noVBand="0"/>
      </w:tblPr>
      <w:tblGrid>
        <w:gridCol w:w="4677"/>
        <w:gridCol w:w="627"/>
        <w:gridCol w:w="4051"/>
      </w:tblGrid>
      <w:tr w:rsidR="00BF54A7" w14:paraId="78CB1F67" w14:textId="77777777" w:rsidTr="003E0BCC">
        <w:trPr>
          <w:trHeight w:hRule="exact" w:val="286"/>
        </w:trPr>
        <w:tc>
          <w:tcPr>
            <w:tcW w:w="9355" w:type="dxa"/>
            <w:gridSpan w:val="3"/>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E7E6E6"/>
          </w:tcPr>
          <w:p w14:paraId="0FB0481C" w14:textId="77777777" w:rsidR="00BF54A7" w:rsidRDefault="00A04D61" w:rsidP="003E0BCC">
            <w:pPr>
              <w:pStyle w:val="TableParagraph"/>
              <w:spacing w:line="274" w:lineRule="exact"/>
              <w:ind w:left="102"/>
              <w:rPr>
                <w:rFonts w:eastAsia="Arial" w:cs="Arial"/>
                <w:szCs w:val="24"/>
              </w:rPr>
            </w:pPr>
            <w:r>
              <w:rPr>
                <w:b/>
                <w:spacing w:val="-1"/>
              </w:rPr>
              <w:t>Section</w:t>
            </w:r>
            <w:r>
              <w:rPr>
                <w:b/>
              </w:rPr>
              <w:t xml:space="preserve"> </w:t>
            </w:r>
            <w:r>
              <w:rPr>
                <w:b/>
                <w:spacing w:val="-1"/>
              </w:rPr>
              <w:t>II.</w:t>
            </w:r>
            <w:r>
              <w:rPr>
                <w:b/>
              </w:rPr>
              <w:t xml:space="preserve"> </w:t>
            </w:r>
            <w:r>
              <w:rPr>
                <w:b/>
                <w:spacing w:val="-1"/>
              </w:rPr>
              <w:t>Applicant Organization</w:t>
            </w:r>
            <w:r>
              <w:rPr>
                <w:b/>
              </w:rPr>
              <w:t xml:space="preserve"> </w:t>
            </w:r>
            <w:r>
              <w:rPr>
                <w:b/>
                <w:spacing w:val="-1"/>
              </w:rPr>
              <w:t>Program</w:t>
            </w:r>
            <w:r>
              <w:rPr>
                <w:b/>
              </w:rPr>
              <w:t xml:space="preserve"> </w:t>
            </w:r>
            <w:r>
              <w:rPr>
                <w:b/>
                <w:spacing w:val="-1"/>
              </w:rPr>
              <w:t>Description</w:t>
            </w:r>
            <w:r>
              <w:rPr>
                <w:b/>
              </w:rPr>
              <w:t xml:space="preserve"> </w:t>
            </w:r>
            <w:r>
              <w:rPr>
                <w:spacing w:val="-1"/>
              </w:rPr>
              <w:t>(up</w:t>
            </w:r>
            <w:r>
              <w:rPr>
                <w:spacing w:val="1"/>
              </w:rPr>
              <w:t xml:space="preserve"> </w:t>
            </w:r>
            <w:r>
              <w:rPr>
                <w:spacing w:val="-1"/>
              </w:rPr>
              <w:t xml:space="preserve">to </w:t>
            </w:r>
            <w:r>
              <w:t>500</w:t>
            </w:r>
            <w:r>
              <w:rPr>
                <w:spacing w:val="1"/>
              </w:rPr>
              <w:t xml:space="preserve"> </w:t>
            </w:r>
            <w:r>
              <w:rPr>
                <w:spacing w:val="-1"/>
              </w:rPr>
              <w:t>words)</w:t>
            </w:r>
          </w:p>
        </w:tc>
      </w:tr>
      <w:tr w:rsidR="00BF54A7" w14:paraId="1A5FDA60" w14:textId="77777777" w:rsidTr="003E0BCC">
        <w:trPr>
          <w:trHeight w:hRule="exact" w:val="2427"/>
        </w:trPr>
        <w:tc>
          <w:tcPr>
            <w:tcW w:w="9355" w:type="dxa"/>
            <w:gridSpan w:val="3"/>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5826A12" w14:textId="1A8C24F2" w:rsidR="00245568" w:rsidRPr="00245568" w:rsidRDefault="00A04D61" w:rsidP="003E0BCC">
            <w:pPr>
              <w:pStyle w:val="TableParagraph"/>
              <w:ind w:left="102" w:right="300"/>
              <w:rPr>
                <w:spacing w:val="-1"/>
              </w:rPr>
            </w:pPr>
            <w:r>
              <w:rPr>
                <w:spacing w:val="-1"/>
              </w:rPr>
              <w:t>Describe</w:t>
            </w:r>
            <w:r>
              <w:rPr>
                <w:spacing w:val="1"/>
              </w:rPr>
              <w:t xml:space="preserve"> </w:t>
            </w:r>
            <w:r>
              <w:rPr>
                <w:spacing w:val="-1"/>
              </w:rPr>
              <w:t>the</w:t>
            </w:r>
            <w:r>
              <w:rPr>
                <w:spacing w:val="1"/>
              </w:rPr>
              <w:t xml:space="preserve"> </w:t>
            </w:r>
            <w:r>
              <w:rPr>
                <w:spacing w:val="-1"/>
              </w:rPr>
              <w:t>applicant</w:t>
            </w:r>
            <w:r>
              <w:rPr>
                <w:spacing w:val="-4"/>
              </w:rPr>
              <w:t xml:space="preserve"> </w:t>
            </w:r>
            <w:r>
              <w:rPr>
                <w:spacing w:val="-1"/>
              </w:rPr>
              <w:t>organization,</w:t>
            </w:r>
            <w:r>
              <w:rPr>
                <w:spacing w:val="-2"/>
              </w:rPr>
              <w:t xml:space="preserve"> </w:t>
            </w:r>
            <w:r>
              <w:rPr>
                <w:spacing w:val="-1"/>
              </w:rPr>
              <w:t>including distinguishing programming,</w:t>
            </w:r>
            <w:r>
              <w:rPr>
                <w:spacing w:val="-2"/>
              </w:rPr>
              <w:t xml:space="preserve"> </w:t>
            </w:r>
            <w:r>
              <w:rPr>
                <w:spacing w:val="-1"/>
              </w:rPr>
              <w:t>SUD</w:t>
            </w:r>
            <w:r>
              <w:t xml:space="preserve"> </w:t>
            </w:r>
            <w:r>
              <w:rPr>
                <w:spacing w:val="-1"/>
              </w:rPr>
              <w:t>and</w:t>
            </w:r>
            <w:r>
              <w:rPr>
                <w:spacing w:val="83"/>
              </w:rPr>
              <w:t xml:space="preserve"> </w:t>
            </w:r>
            <w:r>
              <w:rPr>
                <w:spacing w:val="-1"/>
              </w:rPr>
              <w:t>MAT</w:t>
            </w:r>
            <w:r>
              <w:t xml:space="preserve"> </w:t>
            </w:r>
            <w:r>
              <w:rPr>
                <w:spacing w:val="-1"/>
              </w:rPr>
              <w:t>services</w:t>
            </w:r>
            <w:r>
              <w:t xml:space="preserve"> </w:t>
            </w:r>
            <w:r>
              <w:rPr>
                <w:spacing w:val="-1"/>
              </w:rPr>
              <w:t>in</w:t>
            </w:r>
            <w:r>
              <w:rPr>
                <w:spacing w:val="1"/>
              </w:rPr>
              <w:t xml:space="preserve"> </w:t>
            </w:r>
            <w:r w:rsidR="009472D6">
              <w:rPr>
                <w:spacing w:val="-1"/>
              </w:rPr>
              <w:t xml:space="preserve">the </w:t>
            </w:r>
            <w:r>
              <w:rPr>
                <w:spacing w:val="-1"/>
              </w:rPr>
              <w:t>community,</w:t>
            </w:r>
            <w:r>
              <w:t xml:space="preserve"> </w:t>
            </w:r>
            <w:r>
              <w:rPr>
                <w:spacing w:val="-1"/>
              </w:rPr>
              <w:t>target</w:t>
            </w:r>
            <w:r>
              <w:rPr>
                <w:spacing w:val="-2"/>
              </w:rPr>
              <w:t xml:space="preserve"> </w:t>
            </w:r>
            <w:r>
              <w:rPr>
                <w:spacing w:val="-1"/>
              </w:rPr>
              <w:t>population,</w:t>
            </w:r>
            <w:r>
              <w:rPr>
                <w:spacing w:val="-2"/>
              </w:rPr>
              <w:t xml:space="preserve"> </w:t>
            </w:r>
            <w:r>
              <w:rPr>
                <w:spacing w:val="-1"/>
              </w:rPr>
              <w:t>and</w:t>
            </w:r>
            <w:r>
              <w:rPr>
                <w:spacing w:val="1"/>
              </w:rPr>
              <w:t xml:space="preserve"> </w:t>
            </w:r>
            <w:r>
              <w:rPr>
                <w:spacing w:val="-1"/>
              </w:rPr>
              <w:t>harm</w:t>
            </w:r>
            <w:r>
              <w:rPr>
                <w:spacing w:val="2"/>
              </w:rPr>
              <w:t xml:space="preserve"> </w:t>
            </w:r>
            <w:r>
              <w:rPr>
                <w:spacing w:val="-1"/>
              </w:rPr>
              <w:t>reduction/outreach.</w:t>
            </w:r>
            <w:r w:rsidR="00245568">
              <w:rPr>
                <w:spacing w:val="-1"/>
              </w:rPr>
              <w:t xml:space="preserve"> </w:t>
            </w:r>
            <w:r w:rsidR="00245568" w:rsidRPr="00245568">
              <w:rPr>
                <w:spacing w:val="-1"/>
              </w:rPr>
              <w:t>Please include information on infrastructure, mission, history, and how MAT fits into the organization.</w:t>
            </w:r>
          </w:p>
          <w:p w14:paraId="2380AC54" w14:textId="172BEBFD" w:rsidR="00BF54A7" w:rsidRDefault="00BF54A7" w:rsidP="003E0BCC">
            <w:pPr>
              <w:pStyle w:val="TableParagraph"/>
              <w:ind w:left="102" w:right="300"/>
              <w:rPr>
                <w:rFonts w:eastAsia="Arial" w:cs="Arial"/>
                <w:szCs w:val="24"/>
              </w:rPr>
            </w:pPr>
          </w:p>
        </w:tc>
      </w:tr>
      <w:tr w:rsidR="004201D2" w14:paraId="4629C0B7" w14:textId="77777777" w:rsidTr="003E0BCC">
        <w:trPr>
          <w:trHeight w:hRule="exact" w:val="2292"/>
        </w:trPr>
        <w:tc>
          <w:tcPr>
            <w:tcW w:w="467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CC4563E" w14:textId="46974A7F" w:rsidR="004201D2" w:rsidRDefault="004201D2" w:rsidP="003E0BCC">
            <w:pPr>
              <w:rPr>
                <w:rFonts w:ascii="Arial" w:hAnsi="Arial" w:cs="Arial"/>
                <w:sz w:val="24"/>
                <w:szCs w:val="24"/>
              </w:rPr>
            </w:pPr>
            <w:r>
              <w:rPr>
                <w:rFonts w:ascii="Arial" w:hAnsi="Arial" w:cs="Arial"/>
                <w:sz w:val="24"/>
                <w:szCs w:val="24"/>
              </w:rPr>
              <w:t>The applicant organization has policies and procedures in place regarding timely patient enrollment in Medi-Cal or other insurance programming.</w:t>
            </w:r>
          </w:p>
          <w:p w14:paraId="4F5669DE" w14:textId="77777777" w:rsidR="004201D2" w:rsidRDefault="004201D2" w:rsidP="003E0BCC">
            <w:pPr>
              <w:rPr>
                <w:rFonts w:ascii="Arial" w:hAnsi="Arial" w:cs="Arial"/>
                <w:sz w:val="24"/>
                <w:szCs w:val="24"/>
              </w:rPr>
            </w:pPr>
          </w:p>
          <w:p w14:paraId="38333A10" w14:textId="28E90609" w:rsidR="004201D2" w:rsidRDefault="002232CA" w:rsidP="003E0BCC">
            <w:pPr>
              <w:rPr>
                <w:rFonts w:ascii="Arial" w:hAnsi="Arial" w:cs="Arial"/>
                <w:sz w:val="24"/>
                <w:szCs w:val="24"/>
              </w:rPr>
            </w:pPr>
            <w:r>
              <w:rPr>
                <w:rFonts w:ascii="Arial" w:hAnsi="Arial" w:cs="Arial"/>
                <w:sz w:val="24"/>
                <w:szCs w:val="24"/>
              </w:rPr>
              <w:t>If yes, the organization will be required to produce these documents upon grant award</w:t>
            </w:r>
            <w:r w:rsidDel="002232CA">
              <w:rPr>
                <w:rFonts w:ascii="Arial" w:hAnsi="Arial" w:cs="Arial"/>
                <w:sz w:val="24"/>
                <w:szCs w:val="24"/>
              </w:rPr>
              <w:t xml:space="preserve"> </w:t>
            </w:r>
          </w:p>
        </w:tc>
        <w:tc>
          <w:tcPr>
            <w:tcW w:w="4678"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6ADF222" w14:textId="77777777" w:rsidR="002232CA" w:rsidRPr="00B27AB0" w:rsidRDefault="002232CA" w:rsidP="003E0BCC">
            <w:pPr>
              <w:pStyle w:val="BodyText"/>
            </w:pPr>
            <w:r w:rsidRPr="00B27AB0">
              <w:t>Yes</w:t>
            </w:r>
            <w:r>
              <w:t xml:space="preserve">    </w:t>
            </w:r>
            <w:r>
              <w:rPr>
                <w:rFonts w:ascii="Segoe UI Symbol" w:eastAsia="Segoe UI Symbol" w:hAnsi="Segoe UI Symbol" w:cs="Segoe UI Symbol"/>
              </w:rPr>
              <w:t>☐</w:t>
            </w:r>
          </w:p>
          <w:p w14:paraId="0A2F07CD" w14:textId="77777777" w:rsidR="002232CA" w:rsidRPr="00B27AB0" w:rsidRDefault="002232CA" w:rsidP="003E0BCC">
            <w:pPr>
              <w:pStyle w:val="BodyText"/>
            </w:pPr>
            <w:r w:rsidRPr="00B27AB0">
              <w:t>No</w:t>
            </w:r>
            <w:r>
              <w:t xml:space="preserve">     </w:t>
            </w:r>
            <w:r>
              <w:rPr>
                <w:rFonts w:ascii="Segoe UI Symbol" w:eastAsia="Segoe UI Symbol" w:hAnsi="Segoe UI Symbol" w:cs="Segoe UI Symbol"/>
              </w:rPr>
              <w:t>☐</w:t>
            </w:r>
          </w:p>
          <w:p w14:paraId="75CC5FE9" w14:textId="5C5B2258" w:rsidR="004201D2" w:rsidRDefault="004201D2" w:rsidP="003E0BCC">
            <w:pPr>
              <w:rPr>
                <w:rFonts w:ascii="Arial" w:hAnsi="Arial" w:cs="Arial"/>
                <w:sz w:val="24"/>
                <w:szCs w:val="24"/>
              </w:rPr>
            </w:pPr>
          </w:p>
          <w:p w14:paraId="5E7F67FC" w14:textId="77777777" w:rsidR="004201D2" w:rsidRDefault="004201D2" w:rsidP="003E0BCC">
            <w:pPr>
              <w:rPr>
                <w:rFonts w:ascii="Arial" w:hAnsi="Arial" w:cs="Arial"/>
                <w:sz w:val="24"/>
                <w:szCs w:val="24"/>
              </w:rPr>
            </w:pPr>
          </w:p>
          <w:p w14:paraId="19860991" w14:textId="3B8CCFDC" w:rsidR="004201D2" w:rsidRPr="00CE51AE" w:rsidRDefault="004201D2" w:rsidP="003E0BCC">
            <w:pPr>
              <w:rPr>
                <w:rFonts w:ascii="Arial" w:hAnsi="Arial" w:cs="Arial"/>
                <w:sz w:val="24"/>
                <w:szCs w:val="24"/>
              </w:rPr>
            </w:pPr>
          </w:p>
        </w:tc>
      </w:tr>
      <w:tr w:rsidR="00BF54A7" w14:paraId="1B0DE811" w14:textId="77777777" w:rsidTr="003E0BCC">
        <w:trPr>
          <w:trHeight w:hRule="exact" w:val="3012"/>
        </w:trPr>
        <w:tc>
          <w:tcPr>
            <w:tcW w:w="9355" w:type="dxa"/>
            <w:gridSpan w:val="3"/>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16AB8C6" w14:textId="03CEE8D9" w:rsidR="00BF54A7" w:rsidRDefault="00463D5D" w:rsidP="003E0BCC">
            <w:pPr>
              <w:pStyle w:val="TableParagraph"/>
              <w:tabs>
                <w:tab w:val="left" w:pos="3342"/>
              </w:tabs>
              <w:spacing w:line="275" w:lineRule="exact"/>
              <w:ind w:left="102"/>
              <w:rPr>
                <w:rFonts w:ascii="Segoe UI Symbol" w:eastAsia="Segoe UI Symbol" w:hAnsi="Segoe UI Symbol" w:cs="Segoe UI Symbol"/>
                <w:szCs w:val="24"/>
              </w:rPr>
            </w:pPr>
            <w:r>
              <w:rPr>
                <w:spacing w:val="-1"/>
              </w:rPr>
              <w:t xml:space="preserve">Current </w:t>
            </w:r>
            <w:r w:rsidR="00A04D61">
              <w:rPr>
                <w:spacing w:val="-1"/>
              </w:rPr>
              <w:t>Days</w:t>
            </w:r>
            <w:r w:rsidR="00A04D61">
              <w:t xml:space="preserve"> of </w:t>
            </w:r>
            <w:r w:rsidR="00A04D61">
              <w:rPr>
                <w:spacing w:val="-1"/>
              </w:rPr>
              <w:t>Operation</w:t>
            </w:r>
            <w:r w:rsidR="00A04D61">
              <w:rPr>
                <w:spacing w:val="-1"/>
              </w:rPr>
              <w:tab/>
            </w:r>
          </w:p>
          <w:p w14:paraId="2E0C3152" w14:textId="77777777" w:rsidR="00F90909" w:rsidRDefault="00F90909" w:rsidP="003E0BCC">
            <w:pPr>
              <w:pStyle w:val="TableParagraph"/>
              <w:tabs>
                <w:tab w:val="left" w:pos="3342"/>
              </w:tabs>
              <w:spacing w:line="275" w:lineRule="exact"/>
              <w:ind w:left="102"/>
              <w:rPr>
                <w:spacing w:val="-2"/>
              </w:rPr>
            </w:pPr>
            <w:r>
              <w:rPr>
                <w:spacing w:val="-1"/>
              </w:rPr>
              <w:t>Check</w:t>
            </w:r>
            <w:r>
              <w:t xml:space="preserve"> </w:t>
            </w:r>
            <w:r>
              <w:rPr>
                <w:spacing w:val="-1"/>
              </w:rPr>
              <w:t>all</w:t>
            </w:r>
            <w:r>
              <w:t xml:space="preserve"> </w:t>
            </w:r>
            <w:r>
              <w:rPr>
                <w:spacing w:val="-1"/>
              </w:rPr>
              <w:t>that</w:t>
            </w:r>
            <w:r>
              <w:rPr>
                <w:spacing w:val="-2"/>
              </w:rPr>
              <w:t xml:space="preserve"> </w:t>
            </w:r>
            <w:r>
              <w:rPr>
                <w:spacing w:val="-1"/>
              </w:rPr>
              <w:t>apply:</w:t>
            </w:r>
            <w:r>
              <w:rPr>
                <w:spacing w:val="-2"/>
              </w:rPr>
              <w:t xml:space="preserve"> </w:t>
            </w:r>
          </w:p>
          <w:p w14:paraId="6F24D304" w14:textId="6839F6ED" w:rsidR="00F90909" w:rsidRPr="00245568" w:rsidRDefault="00F90909" w:rsidP="003E0BCC">
            <w:pPr>
              <w:pStyle w:val="TableParagraph"/>
              <w:numPr>
                <w:ilvl w:val="0"/>
                <w:numId w:val="48"/>
              </w:numPr>
              <w:rPr>
                <w:bCs/>
                <w:iCs/>
                <w:spacing w:val="-1"/>
              </w:rPr>
            </w:pPr>
            <w:r w:rsidRPr="00245568">
              <w:rPr>
                <w:bCs/>
                <w:iCs/>
                <w:spacing w:val="-1"/>
              </w:rPr>
              <w:t>Mon</w:t>
            </w:r>
            <w:r w:rsidR="001B2769">
              <w:rPr>
                <w:bCs/>
                <w:iCs/>
                <w:spacing w:val="-1"/>
              </w:rPr>
              <w:t>day</w:t>
            </w:r>
          </w:p>
          <w:p w14:paraId="72C04260" w14:textId="24707C75" w:rsidR="00F90909" w:rsidRPr="00245568" w:rsidRDefault="00F90909" w:rsidP="003E0BCC">
            <w:pPr>
              <w:pStyle w:val="TableParagraph"/>
              <w:numPr>
                <w:ilvl w:val="0"/>
                <w:numId w:val="48"/>
              </w:numPr>
              <w:rPr>
                <w:bCs/>
                <w:iCs/>
                <w:spacing w:val="-1"/>
              </w:rPr>
            </w:pPr>
            <w:r w:rsidRPr="00245568">
              <w:rPr>
                <w:bCs/>
                <w:iCs/>
                <w:spacing w:val="-1"/>
              </w:rPr>
              <w:t>Tues</w:t>
            </w:r>
            <w:r w:rsidR="001B2769">
              <w:rPr>
                <w:bCs/>
                <w:iCs/>
                <w:spacing w:val="-1"/>
              </w:rPr>
              <w:t>day</w:t>
            </w:r>
          </w:p>
          <w:p w14:paraId="54BF5BE1" w14:textId="343F4E3F" w:rsidR="00F90909" w:rsidRPr="00245568" w:rsidRDefault="00F90909" w:rsidP="003E0BCC">
            <w:pPr>
              <w:pStyle w:val="TableParagraph"/>
              <w:numPr>
                <w:ilvl w:val="0"/>
                <w:numId w:val="48"/>
              </w:numPr>
              <w:rPr>
                <w:bCs/>
                <w:iCs/>
                <w:spacing w:val="-1"/>
              </w:rPr>
            </w:pPr>
            <w:r w:rsidRPr="00245568">
              <w:rPr>
                <w:bCs/>
                <w:iCs/>
                <w:spacing w:val="-1"/>
              </w:rPr>
              <w:t>Wed</w:t>
            </w:r>
            <w:r w:rsidR="001B2769">
              <w:rPr>
                <w:bCs/>
                <w:iCs/>
                <w:spacing w:val="-1"/>
              </w:rPr>
              <w:t>nesday</w:t>
            </w:r>
          </w:p>
          <w:p w14:paraId="4C349C15" w14:textId="76E66007" w:rsidR="00F90909" w:rsidRPr="00245568" w:rsidRDefault="00F90909" w:rsidP="003E0BCC">
            <w:pPr>
              <w:pStyle w:val="TableParagraph"/>
              <w:numPr>
                <w:ilvl w:val="0"/>
                <w:numId w:val="48"/>
              </w:numPr>
              <w:rPr>
                <w:bCs/>
                <w:iCs/>
                <w:spacing w:val="-1"/>
              </w:rPr>
            </w:pPr>
            <w:r w:rsidRPr="00245568">
              <w:rPr>
                <w:bCs/>
                <w:iCs/>
                <w:spacing w:val="-1"/>
              </w:rPr>
              <w:t>Thurs</w:t>
            </w:r>
            <w:r w:rsidR="001B2769">
              <w:rPr>
                <w:bCs/>
                <w:iCs/>
                <w:spacing w:val="-1"/>
              </w:rPr>
              <w:t>day</w:t>
            </w:r>
          </w:p>
          <w:p w14:paraId="1954A733" w14:textId="256038CC" w:rsidR="00F90909" w:rsidRPr="00245568" w:rsidRDefault="00F90909" w:rsidP="003E0BCC">
            <w:pPr>
              <w:pStyle w:val="TableParagraph"/>
              <w:numPr>
                <w:ilvl w:val="0"/>
                <w:numId w:val="48"/>
              </w:numPr>
              <w:rPr>
                <w:bCs/>
                <w:iCs/>
                <w:spacing w:val="-1"/>
              </w:rPr>
            </w:pPr>
            <w:r w:rsidRPr="00245568">
              <w:rPr>
                <w:bCs/>
                <w:iCs/>
                <w:spacing w:val="-1"/>
              </w:rPr>
              <w:t>Fri</w:t>
            </w:r>
            <w:r w:rsidR="001B2769">
              <w:rPr>
                <w:bCs/>
                <w:iCs/>
                <w:spacing w:val="-1"/>
              </w:rPr>
              <w:t>day</w:t>
            </w:r>
          </w:p>
          <w:p w14:paraId="5F9F13A3" w14:textId="6F08710F" w:rsidR="00F90909" w:rsidRPr="00245568" w:rsidRDefault="00F90909" w:rsidP="003E0BCC">
            <w:pPr>
              <w:pStyle w:val="TableParagraph"/>
              <w:numPr>
                <w:ilvl w:val="0"/>
                <w:numId w:val="48"/>
              </w:numPr>
              <w:rPr>
                <w:bCs/>
                <w:iCs/>
                <w:spacing w:val="-1"/>
              </w:rPr>
            </w:pPr>
            <w:r w:rsidRPr="00245568">
              <w:rPr>
                <w:bCs/>
                <w:iCs/>
                <w:spacing w:val="-1"/>
              </w:rPr>
              <w:t>Sat</w:t>
            </w:r>
            <w:r w:rsidR="001B2769">
              <w:rPr>
                <w:bCs/>
                <w:iCs/>
                <w:spacing w:val="-1"/>
              </w:rPr>
              <w:t>urday</w:t>
            </w:r>
          </w:p>
          <w:p w14:paraId="1AB7DFB5" w14:textId="630FB937" w:rsidR="00F90909" w:rsidRDefault="00F90909" w:rsidP="003E0BCC">
            <w:pPr>
              <w:pStyle w:val="TableParagraph"/>
              <w:numPr>
                <w:ilvl w:val="0"/>
                <w:numId w:val="48"/>
              </w:numPr>
              <w:tabs>
                <w:tab w:val="left" w:pos="3342"/>
              </w:tabs>
              <w:spacing w:line="275" w:lineRule="exact"/>
              <w:rPr>
                <w:rFonts w:ascii="Segoe UI Symbol" w:eastAsia="Segoe UI Symbol" w:hAnsi="Segoe UI Symbol" w:cs="Segoe UI Symbol"/>
                <w:szCs w:val="24"/>
              </w:rPr>
            </w:pPr>
            <w:r w:rsidRPr="00245568">
              <w:rPr>
                <w:bCs/>
                <w:iCs/>
                <w:spacing w:val="-1"/>
              </w:rPr>
              <w:t>Sun</w:t>
            </w:r>
            <w:r w:rsidR="001B2769">
              <w:rPr>
                <w:bCs/>
                <w:iCs/>
                <w:spacing w:val="-1"/>
              </w:rPr>
              <w:t>day</w:t>
            </w:r>
          </w:p>
        </w:tc>
      </w:tr>
      <w:tr w:rsidR="00BF54A7" w14:paraId="5E3D0B8E" w14:textId="77777777" w:rsidTr="003E0BCC">
        <w:trPr>
          <w:trHeight w:hRule="exact" w:val="3039"/>
        </w:trPr>
        <w:tc>
          <w:tcPr>
            <w:tcW w:w="9355" w:type="dxa"/>
            <w:gridSpan w:val="3"/>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F8C8853" w14:textId="0CE916E0" w:rsidR="00BF54A7" w:rsidRDefault="00463D5D" w:rsidP="003E0BCC">
            <w:pPr>
              <w:pStyle w:val="TableParagraph"/>
              <w:tabs>
                <w:tab w:val="left" w:pos="3342"/>
                <w:tab w:val="left" w:pos="4302"/>
                <w:tab w:val="left" w:pos="5197"/>
                <w:tab w:val="left" w:pos="6169"/>
                <w:tab w:val="left" w:pos="7076"/>
                <w:tab w:val="left" w:pos="7849"/>
                <w:tab w:val="left" w:pos="8689"/>
              </w:tabs>
              <w:spacing w:line="275" w:lineRule="exact"/>
              <w:ind w:left="102"/>
              <w:rPr>
                <w:rFonts w:eastAsia="Arial" w:cs="Arial"/>
                <w:szCs w:val="24"/>
              </w:rPr>
            </w:pPr>
            <w:r>
              <w:rPr>
                <w:spacing w:val="-1"/>
              </w:rPr>
              <w:t xml:space="preserve">Current </w:t>
            </w:r>
            <w:r w:rsidR="00A04D61">
              <w:rPr>
                <w:spacing w:val="-1"/>
              </w:rPr>
              <w:t>Hours</w:t>
            </w:r>
            <w:r w:rsidR="00A04D61">
              <w:t xml:space="preserve"> of </w:t>
            </w:r>
            <w:r w:rsidR="00A04D61">
              <w:rPr>
                <w:spacing w:val="-1"/>
              </w:rPr>
              <w:t>Operation</w:t>
            </w:r>
            <w:r w:rsidR="00A04D61">
              <w:rPr>
                <w:spacing w:val="-1"/>
              </w:rPr>
              <w:tab/>
            </w:r>
          </w:p>
          <w:p w14:paraId="6239F190" w14:textId="2730670C" w:rsidR="00BF54A7" w:rsidRDefault="00A04D61" w:rsidP="003E0BCC">
            <w:pPr>
              <w:pStyle w:val="TableParagraph"/>
              <w:ind w:left="102"/>
              <w:rPr>
                <w:bCs/>
                <w:i/>
                <w:spacing w:val="-1"/>
              </w:rPr>
            </w:pPr>
            <w:r>
              <w:rPr>
                <w:spacing w:val="-1"/>
              </w:rPr>
              <w:t>Use</w:t>
            </w:r>
            <w:r>
              <w:rPr>
                <w:spacing w:val="1"/>
              </w:rPr>
              <w:t xml:space="preserve"> </w:t>
            </w:r>
            <w:r>
              <w:rPr>
                <w:spacing w:val="-1"/>
              </w:rPr>
              <w:t>24-hr clock</w:t>
            </w:r>
            <w:r>
              <w:rPr>
                <w:spacing w:val="-2"/>
              </w:rPr>
              <w:t xml:space="preserve"> </w:t>
            </w:r>
            <w:r>
              <w:t>for</w:t>
            </w:r>
            <w:r>
              <w:rPr>
                <w:spacing w:val="-1"/>
              </w:rPr>
              <w:t xml:space="preserve"> daily</w:t>
            </w:r>
            <w:r w:rsidR="00F90909">
              <w:rPr>
                <w:spacing w:val="-1"/>
              </w:rPr>
              <w:t xml:space="preserve"> </w:t>
            </w:r>
            <w:r>
              <w:rPr>
                <w:spacing w:val="-1"/>
              </w:rPr>
              <w:t>hours</w:t>
            </w:r>
            <w:r w:rsidR="00F90909">
              <w:rPr>
                <w:spacing w:val="-1"/>
              </w:rPr>
              <w:t xml:space="preserve"> (</w:t>
            </w:r>
            <w:r>
              <w:rPr>
                <w:i/>
                <w:spacing w:val="-1"/>
              </w:rPr>
              <w:t>For example:</w:t>
            </w:r>
            <w:r>
              <w:rPr>
                <w:i/>
                <w:spacing w:val="-2"/>
              </w:rPr>
              <w:t xml:space="preserve"> </w:t>
            </w:r>
            <w:r w:rsidRPr="00245568">
              <w:rPr>
                <w:bCs/>
                <w:i/>
                <w:spacing w:val="-1"/>
              </w:rPr>
              <w:t>Mon</w:t>
            </w:r>
            <w:r w:rsidRPr="00245568">
              <w:rPr>
                <w:bCs/>
                <w:i/>
              </w:rPr>
              <w:t xml:space="preserve"> </w:t>
            </w:r>
            <w:r w:rsidRPr="00245568">
              <w:rPr>
                <w:bCs/>
                <w:i/>
                <w:spacing w:val="-1"/>
              </w:rPr>
              <w:t>0</w:t>
            </w:r>
            <w:r w:rsidR="00C66590" w:rsidRPr="00245568">
              <w:rPr>
                <w:bCs/>
                <w:i/>
                <w:spacing w:val="-1"/>
              </w:rPr>
              <w:t>9</w:t>
            </w:r>
            <w:r w:rsidRPr="00245568">
              <w:rPr>
                <w:bCs/>
                <w:i/>
                <w:spacing w:val="-1"/>
              </w:rPr>
              <w:t>00</w:t>
            </w:r>
            <w:r w:rsidRPr="00245568">
              <w:rPr>
                <w:bCs/>
                <w:i/>
                <w:spacing w:val="1"/>
              </w:rPr>
              <w:t xml:space="preserve"> </w:t>
            </w:r>
            <w:r w:rsidR="00F90909" w:rsidRPr="00245568">
              <w:rPr>
                <w:bCs/>
                <w:i/>
              </w:rPr>
              <w:t>–</w:t>
            </w:r>
            <w:r w:rsidRPr="00245568">
              <w:rPr>
                <w:bCs/>
                <w:i/>
                <w:spacing w:val="-1"/>
              </w:rPr>
              <w:t xml:space="preserve"> 1</w:t>
            </w:r>
            <w:r w:rsidR="003E048B" w:rsidRPr="00245568">
              <w:rPr>
                <w:bCs/>
                <w:i/>
                <w:spacing w:val="-1"/>
              </w:rPr>
              <w:t>7</w:t>
            </w:r>
            <w:r w:rsidRPr="00245568">
              <w:rPr>
                <w:bCs/>
                <w:i/>
                <w:spacing w:val="-1"/>
              </w:rPr>
              <w:t>00</w:t>
            </w:r>
            <w:r w:rsidR="00F90909" w:rsidRPr="00245568">
              <w:rPr>
                <w:bCs/>
                <w:i/>
                <w:spacing w:val="-1"/>
              </w:rPr>
              <w:t>)</w:t>
            </w:r>
          </w:p>
          <w:p w14:paraId="6B79A50E" w14:textId="49DA9CAF" w:rsidR="00F90909" w:rsidRPr="00245568" w:rsidRDefault="00F90909" w:rsidP="003E0BCC">
            <w:pPr>
              <w:pStyle w:val="TableParagraph"/>
              <w:ind w:left="102"/>
              <w:rPr>
                <w:bCs/>
                <w:iCs/>
                <w:spacing w:val="-1"/>
              </w:rPr>
            </w:pPr>
            <w:r w:rsidRPr="00245568">
              <w:rPr>
                <w:bCs/>
                <w:iCs/>
                <w:spacing w:val="-1"/>
              </w:rPr>
              <w:t>Mon</w:t>
            </w:r>
            <w:r w:rsidR="001B2769">
              <w:rPr>
                <w:bCs/>
                <w:iCs/>
                <w:spacing w:val="-1"/>
              </w:rPr>
              <w:t>day</w:t>
            </w:r>
            <w:r w:rsidRPr="00245568">
              <w:rPr>
                <w:bCs/>
                <w:iCs/>
                <w:spacing w:val="-1"/>
              </w:rPr>
              <w:t>:</w:t>
            </w:r>
          </w:p>
          <w:p w14:paraId="1383D9F6" w14:textId="5F9E15BB" w:rsidR="00F90909" w:rsidRPr="00245568" w:rsidRDefault="00F90909" w:rsidP="003E0BCC">
            <w:pPr>
              <w:pStyle w:val="TableParagraph"/>
              <w:ind w:left="102"/>
              <w:rPr>
                <w:bCs/>
                <w:iCs/>
                <w:spacing w:val="-1"/>
              </w:rPr>
            </w:pPr>
            <w:r w:rsidRPr="00245568">
              <w:rPr>
                <w:bCs/>
                <w:iCs/>
                <w:spacing w:val="-1"/>
              </w:rPr>
              <w:t>Tues</w:t>
            </w:r>
            <w:r w:rsidR="001B2769">
              <w:rPr>
                <w:bCs/>
                <w:iCs/>
                <w:spacing w:val="-1"/>
              </w:rPr>
              <w:t>day</w:t>
            </w:r>
            <w:r w:rsidRPr="00245568">
              <w:rPr>
                <w:bCs/>
                <w:iCs/>
                <w:spacing w:val="-1"/>
              </w:rPr>
              <w:t xml:space="preserve">: </w:t>
            </w:r>
          </w:p>
          <w:p w14:paraId="4DD9967C" w14:textId="3C2B4DC3" w:rsidR="00F90909" w:rsidRPr="00245568" w:rsidRDefault="00F90909" w:rsidP="003E0BCC">
            <w:pPr>
              <w:pStyle w:val="TableParagraph"/>
              <w:ind w:left="102"/>
              <w:rPr>
                <w:bCs/>
                <w:iCs/>
                <w:spacing w:val="-1"/>
              </w:rPr>
            </w:pPr>
            <w:r w:rsidRPr="00245568">
              <w:rPr>
                <w:bCs/>
                <w:iCs/>
                <w:spacing w:val="-1"/>
              </w:rPr>
              <w:t>Wed</w:t>
            </w:r>
            <w:r w:rsidR="001B2769">
              <w:rPr>
                <w:bCs/>
                <w:iCs/>
                <w:spacing w:val="-1"/>
              </w:rPr>
              <w:t>nesday</w:t>
            </w:r>
            <w:r w:rsidRPr="00245568">
              <w:rPr>
                <w:bCs/>
                <w:iCs/>
                <w:spacing w:val="-1"/>
              </w:rPr>
              <w:t>:</w:t>
            </w:r>
          </w:p>
          <w:p w14:paraId="71F62EAB" w14:textId="02DC12B2" w:rsidR="00F90909" w:rsidRPr="00245568" w:rsidRDefault="00F90909" w:rsidP="003E0BCC">
            <w:pPr>
              <w:pStyle w:val="TableParagraph"/>
              <w:ind w:left="102"/>
              <w:rPr>
                <w:bCs/>
                <w:iCs/>
                <w:spacing w:val="-1"/>
              </w:rPr>
            </w:pPr>
            <w:r w:rsidRPr="00245568">
              <w:rPr>
                <w:bCs/>
                <w:iCs/>
                <w:spacing w:val="-1"/>
              </w:rPr>
              <w:t>Thurs</w:t>
            </w:r>
            <w:r w:rsidR="001B2769">
              <w:rPr>
                <w:bCs/>
                <w:iCs/>
                <w:spacing w:val="-1"/>
              </w:rPr>
              <w:t>day</w:t>
            </w:r>
            <w:r w:rsidRPr="00245568">
              <w:rPr>
                <w:bCs/>
                <w:iCs/>
                <w:spacing w:val="-1"/>
              </w:rPr>
              <w:t>:</w:t>
            </w:r>
          </w:p>
          <w:p w14:paraId="48A14B43" w14:textId="623CEB91" w:rsidR="00F90909" w:rsidRPr="00245568" w:rsidRDefault="00F90909" w:rsidP="003E0BCC">
            <w:pPr>
              <w:pStyle w:val="TableParagraph"/>
              <w:ind w:left="102"/>
              <w:rPr>
                <w:bCs/>
                <w:iCs/>
                <w:spacing w:val="-1"/>
              </w:rPr>
            </w:pPr>
            <w:r w:rsidRPr="00245568">
              <w:rPr>
                <w:bCs/>
                <w:iCs/>
                <w:spacing w:val="-1"/>
              </w:rPr>
              <w:t>Fri</w:t>
            </w:r>
            <w:r w:rsidR="001B2769">
              <w:rPr>
                <w:bCs/>
                <w:iCs/>
                <w:spacing w:val="-1"/>
              </w:rPr>
              <w:t>day</w:t>
            </w:r>
            <w:r w:rsidRPr="00245568">
              <w:rPr>
                <w:bCs/>
                <w:iCs/>
                <w:spacing w:val="-1"/>
              </w:rPr>
              <w:t>:</w:t>
            </w:r>
          </w:p>
          <w:p w14:paraId="52B758F1" w14:textId="712616CE" w:rsidR="00F90909" w:rsidRPr="00245568" w:rsidRDefault="00F90909" w:rsidP="003E0BCC">
            <w:pPr>
              <w:pStyle w:val="TableParagraph"/>
              <w:ind w:left="102"/>
              <w:rPr>
                <w:bCs/>
                <w:iCs/>
                <w:spacing w:val="-1"/>
              </w:rPr>
            </w:pPr>
            <w:r w:rsidRPr="00245568">
              <w:rPr>
                <w:bCs/>
                <w:iCs/>
                <w:spacing w:val="-1"/>
              </w:rPr>
              <w:t>Sat</w:t>
            </w:r>
            <w:r w:rsidR="001B2769">
              <w:rPr>
                <w:bCs/>
                <w:iCs/>
                <w:spacing w:val="-1"/>
              </w:rPr>
              <w:t>urday</w:t>
            </w:r>
            <w:r w:rsidRPr="00245568">
              <w:rPr>
                <w:bCs/>
                <w:iCs/>
                <w:spacing w:val="-1"/>
              </w:rPr>
              <w:t>:</w:t>
            </w:r>
          </w:p>
          <w:p w14:paraId="14641317" w14:textId="0BCA3161" w:rsidR="00F90909" w:rsidRPr="00245568" w:rsidRDefault="00F90909" w:rsidP="003E0BCC">
            <w:pPr>
              <w:pStyle w:val="TableParagraph"/>
              <w:ind w:left="102"/>
              <w:rPr>
                <w:rFonts w:eastAsia="Arial" w:cs="Arial"/>
                <w:b/>
                <w:iCs/>
                <w:szCs w:val="24"/>
              </w:rPr>
            </w:pPr>
            <w:r w:rsidRPr="00245568">
              <w:rPr>
                <w:bCs/>
                <w:iCs/>
                <w:spacing w:val="-1"/>
              </w:rPr>
              <w:t>Sun</w:t>
            </w:r>
            <w:r w:rsidR="001B2769">
              <w:rPr>
                <w:bCs/>
                <w:iCs/>
                <w:spacing w:val="-1"/>
              </w:rPr>
              <w:t>day</w:t>
            </w:r>
            <w:r w:rsidRPr="00245568">
              <w:rPr>
                <w:bCs/>
                <w:iCs/>
                <w:spacing w:val="-1"/>
              </w:rPr>
              <w:t>:</w:t>
            </w:r>
            <w:r>
              <w:rPr>
                <w:b/>
                <w:iCs/>
                <w:spacing w:val="-1"/>
              </w:rPr>
              <w:t xml:space="preserve"> </w:t>
            </w:r>
          </w:p>
        </w:tc>
      </w:tr>
      <w:tr w:rsidR="00701A4C" w14:paraId="41A27454" w14:textId="77777777" w:rsidTr="003E0BCC">
        <w:trPr>
          <w:trHeight w:hRule="exact" w:val="1347"/>
        </w:trPr>
        <w:tc>
          <w:tcPr>
            <w:tcW w:w="9355" w:type="dxa"/>
            <w:gridSpan w:val="3"/>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7BB7466" w14:textId="496B2F5A" w:rsidR="00B82287" w:rsidRDefault="00701A4C" w:rsidP="003E0BCC">
            <w:pPr>
              <w:pStyle w:val="TableParagraph"/>
              <w:tabs>
                <w:tab w:val="left" w:pos="3342"/>
                <w:tab w:val="left" w:pos="4302"/>
                <w:tab w:val="left" w:pos="5197"/>
                <w:tab w:val="left" w:pos="6169"/>
                <w:tab w:val="left" w:pos="7076"/>
                <w:tab w:val="left" w:pos="7849"/>
                <w:tab w:val="left" w:pos="8689"/>
              </w:tabs>
              <w:spacing w:line="275" w:lineRule="exact"/>
              <w:ind w:left="102"/>
              <w:rPr>
                <w:spacing w:val="-1"/>
              </w:rPr>
            </w:pPr>
            <w:r>
              <w:rPr>
                <w:spacing w:val="-1"/>
              </w:rPr>
              <w:t xml:space="preserve">Is your organization proposing to </w:t>
            </w:r>
            <w:r w:rsidR="000C45B2">
              <w:rPr>
                <w:spacing w:val="-1"/>
              </w:rPr>
              <w:t>o</w:t>
            </w:r>
            <w:r w:rsidR="00C2095C">
              <w:rPr>
                <w:spacing w:val="-1"/>
              </w:rPr>
              <w:t>perate additional days</w:t>
            </w:r>
            <w:r w:rsidR="001231C9">
              <w:rPr>
                <w:spacing w:val="-1"/>
              </w:rPr>
              <w:t xml:space="preserve"> or extend hours </w:t>
            </w:r>
            <w:r w:rsidR="00DE34F4">
              <w:rPr>
                <w:spacing w:val="-1"/>
              </w:rPr>
              <w:t>of operation?</w:t>
            </w:r>
          </w:p>
          <w:p w14:paraId="660EA560" w14:textId="61A94F63" w:rsidR="001B2769" w:rsidRPr="00B27AB0" w:rsidRDefault="001B2769" w:rsidP="003E0BCC">
            <w:pPr>
              <w:pStyle w:val="BodyText"/>
            </w:pPr>
            <w:r w:rsidRPr="00B27AB0">
              <w:t>Yes</w:t>
            </w:r>
            <w:r>
              <w:t xml:space="preserve">    </w:t>
            </w:r>
            <w:r>
              <w:rPr>
                <w:rFonts w:ascii="Segoe UI Symbol" w:eastAsia="Segoe UI Symbol" w:hAnsi="Segoe UI Symbol" w:cs="Segoe UI Symbol"/>
              </w:rPr>
              <w:t>☐    N</w:t>
            </w:r>
            <w:r w:rsidRPr="00B27AB0">
              <w:t>o</w:t>
            </w:r>
            <w:r>
              <w:t xml:space="preserve">     </w:t>
            </w:r>
            <w:r>
              <w:rPr>
                <w:rFonts w:ascii="Segoe UI Symbol" w:eastAsia="Segoe UI Symbol" w:hAnsi="Segoe UI Symbol" w:cs="Segoe UI Symbol"/>
              </w:rPr>
              <w:t>☐</w:t>
            </w:r>
          </w:p>
          <w:p w14:paraId="59A5E93A" w14:textId="0C5BD6BD" w:rsidR="00D6157E" w:rsidRDefault="00D6157E" w:rsidP="003E0BCC">
            <w:pPr>
              <w:pStyle w:val="TableParagraph"/>
              <w:tabs>
                <w:tab w:val="left" w:pos="3342"/>
                <w:tab w:val="left" w:pos="4302"/>
                <w:tab w:val="left" w:pos="5197"/>
                <w:tab w:val="left" w:pos="6169"/>
                <w:tab w:val="left" w:pos="7076"/>
                <w:tab w:val="left" w:pos="7849"/>
                <w:tab w:val="left" w:pos="8689"/>
              </w:tabs>
              <w:spacing w:line="275" w:lineRule="exact"/>
              <w:ind w:left="102"/>
              <w:rPr>
                <w:spacing w:val="-1"/>
              </w:rPr>
            </w:pPr>
            <w:r>
              <w:rPr>
                <w:spacing w:val="-1"/>
              </w:rPr>
              <w:t>If yes, Please complete the additional information</w:t>
            </w:r>
            <w:r w:rsidR="00C83F7D">
              <w:rPr>
                <w:spacing w:val="-1"/>
              </w:rPr>
              <w:t xml:space="preserve"> below</w:t>
            </w:r>
            <w:r w:rsidR="000063F7">
              <w:rPr>
                <w:spacing w:val="-1"/>
              </w:rPr>
              <w:t>.</w:t>
            </w:r>
            <w:r>
              <w:rPr>
                <w:spacing w:val="-1"/>
              </w:rPr>
              <w:t xml:space="preserve"> </w:t>
            </w:r>
          </w:p>
          <w:p w14:paraId="3D8565E2" w14:textId="73EC3F9E" w:rsidR="00B40EEC" w:rsidRDefault="00B40EEC" w:rsidP="003E0BCC">
            <w:pPr>
              <w:pStyle w:val="TableParagraph"/>
              <w:tabs>
                <w:tab w:val="left" w:pos="3342"/>
                <w:tab w:val="left" w:pos="4302"/>
                <w:tab w:val="left" w:pos="5197"/>
                <w:tab w:val="left" w:pos="6169"/>
                <w:tab w:val="left" w:pos="7076"/>
                <w:tab w:val="left" w:pos="7849"/>
                <w:tab w:val="left" w:pos="8689"/>
              </w:tabs>
              <w:spacing w:line="275" w:lineRule="exact"/>
              <w:ind w:left="102"/>
              <w:rPr>
                <w:spacing w:val="-1"/>
              </w:rPr>
            </w:pPr>
          </w:p>
        </w:tc>
      </w:tr>
      <w:tr w:rsidR="000063F7" w14:paraId="5A1D6364" w14:textId="77777777" w:rsidTr="003E0BCC">
        <w:trPr>
          <w:trHeight w:hRule="exact" w:val="2622"/>
        </w:trPr>
        <w:tc>
          <w:tcPr>
            <w:tcW w:w="9355" w:type="dxa"/>
            <w:gridSpan w:val="3"/>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6460A9F" w14:textId="77777777" w:rsidR="001B2769" w:rsidRDefault="000063F7" w:rsidP="003E0BCC">
            <w:pPr>
              <w:pStyle w:val="TableParagraph"/>
              <w:tabs>
                <w:tab w:val="left" w:pos="3342"/>
              </w:tabs>
              <w:spacing w:line="275" w:lineRule="exact"/>
              <w:ind w:left="102"/>
              <w:rPr>
                <w:spacing w:val="-1"/>
              </w:rPr>
            </w:pPr>
            <w:r>
              <w:rPr>
                <w:spacing w:val="-1"/>
              </w:rPr>
              <w:lastRenderedPageBreak/>
              <w:t>Additional Days</w:t>
            </w:r>
            <w:r>
              <w:t xml:space="preserve"> of </w:t>
            </w:r>
            <w:r>
              <w:rPr>
                <w:spacing w:val="-1"/>
              </w:rPr>
              <w:t>Operation</w:t>
            </w:r>
          </w:p>
          <w:p w14:paraId="036A5B3E" w14:textId="77777777" w:rsidR="001B2769" w:rsidRDefault="001B2769" w:rsidP="003E0BCC">
            <w:pPr>
              <w:pStyle w:val="TableParagraph"/>
              <w:tabs>
                <w:tab w:val="left" w:pos="3342"/>
              </w:tabs>
              <w:spacing w:line="275" w:lineRule="exact"/>
              <w:ind w:left="102"/>
              <w:rPr>
                <w:spacing w:val="-2"/>
              </w:rPr>
            </w:pPr>
            <w:r>
              <w:rPr>
                <w:spacing w:val="-1"/>
              </w:rPr>
              <w:t>Check</w:t>
            </w:r>
            <w:r>
              <w:t xml:space="preserve"> </w:t>
            </w:r>
            <w:r>
              <w:rPr>
                <w:spacing w:val="-1"/>
              </w:rPr>
              <w:t>all</w:t>
            </w:r>
            <w:r>
              <w:t xml:space="preserve"> </w:t>
            </w:r>
            <w:r>
              <w:rPr>
                <w:spacing w:val="-1"/>
              </w:rPr>
              <w:t>that</w:t>
            </w:r>
            <w:r>
              <w:rPr>
                <w:spacing w:val="-2"/>
              </w:rPr>
              <w:t xml:space="preserve"> </w:t>
            </w:r>
            <w:r>
              <w:rPr>
                <w:spacing w:val="-1"/>
              </w:rPr>
              <w:t>apply:</w:t>
            </w:r>
            <w:r>
              <w:rPr>
                <w:spacing w:val="-2"/>
              </w:rPr>
              <w:t xml:space="preserve"> </w:t>
            </w:r>
          </w:p>
          <w:p w14:paraId="223AFD57" w14:textId="77777777" w:rsidR="001B2769" w:rsidRPr="00B27AB0" w:rsidRDefault="001B2769" w:rsidP="003E0BCC">
            <w:pPr>
              <w:pStyle w:val="TableParagraph"/>
              <w:numPr>
                <w:ilvl w:val="0"/>
                <w:numId w:val="48"/>
              </w:numPr>
              <w:rPr>
                <w:bCs/>
                <w:iCs/>
                <w:spacing w:val="-1"/>
              </w:rPr>
            </w:pPr>
            <w:r w:rsidRPr="00B27AB0">
              <w:rPr>
                <w:bCs/>
                <w:iCs/>
                <w:spacing w:val="-1"/>
              </w:rPr>
              <w:t>Mon</w:t>
            </w:r>
            <w:r>
              <w:rPr>
                <w:bCs/>
                <w:iCs/>
                <w:spacing w:val="-1"/>
              </w:rPr>
              <w:t>day</w:t>
            </w:r>
          </w:p>
          <w:p w14:paraId="4C15C5B3" w14:textId="77777777" w:rsidR="001B2769" w:rsidRPr="00B27AB0" w:rsidRDefault="001B2769" w:rsidP="003E0BCC">
            <w:pPr>
              <w:pStyle w:val="TableParagraph"/>
              <w:numPr>
                <w:ilvl w:val="0"/>
                <w:numId w:val="48"/>
              </w:numPr>
              <w:rPr>
                <w:bCs/>
                <w:iCs/>
                <w:spacing w:val="-1"/>
              </w:rPr>
            </w:pPr>
            <w:r w:rsidRPr="00B27AB0">
              <w:rPr>
                <w:bCs/>
                <w:iCs/>
                <w:spacing w:val="-1"/>
              </w:rPr>
              <w:t>Tues</w:t>
            </w:r>
            <w:r>
              <w:rPr>
                <w:bCs/>
                <w:iCs/>
                <w:spacing w:val="-1"/>
              </w:rPr>
              <w:t>day</w:t>
            </w:r>
          </w:p>
          <w:p w14:paraId="7A4E4EB9" w14:textId="77777777" w:rsidR="001B2769" w:rsidRPr="00B27AB0" w:rsidRDefault="001B2769" w:rsidP="003E0BCC">
            <w:pPr>
              <w:pStyle w:val="TableParagraph"/>
              <w:numPr>
                <w:ilvl w:val="0"/>
                <w:numId w:val="48"/>
              </w:numPr>
              <w:rPr>
                <w:bCs/>
                <w:iCs/>
                <w:spacing w:val="-1"/>
              </w:rPr>
            </w:pPr>
            <w:r w:rsidRPr="00B27AB0">
              <w:rPr>
                <w:bCs/>
                <w:iCs/>
                <w:spacing w:val="-1"/>
              </w:rPr>
              <w:t>Wed</w:t>
            </w:r>
            <w:r>
              <w:rPr>
                <w:bCs/>
                <w:iCs/>
                <w:spacing w:val="-1"/>
              </w:rPr>
              <w:t>nesday</w:t>
            </w:r>
          </w:p>
          <w:p w14:paraId="292F0239" w14:textId="77777777" w:rsidR="001B2769" w:rsidRPr="00B27AB0" w:rsidRDefault="001B2769" w:rsidP="003E0BCC">
            <w:pPr>
              <w:pStyle w:val="TableParagraph"/>
              <w:numPr>
                <w:ilvl w:val="0"/>
                <w:numId w:val="48"/>
              </w:numPr>
              <w:rPr>
                <w:bCs/>
                <w:iCs/>
                <w:spacing w:val="-1"/>
              </w:rPr>
            </w:pPr>
            <w:r w:rsidRPr="00B27AB0">
              <w:rPr>
                <w:bCs/>
                <w:iCs/>
                <w:spacing w:val="-1"/>
              </w:rPr>
              <w:t>Thurs</w:t>
            </w:r>
            <w:r>
              <w:rPr>
                <w:bCs/>
                <w:iCs/>
                <w:spacing w:val="-1"/>
              </w:rPr>
              <w:t>day</w:t>
            </w:r>
          </w:p>
          <w:p w14:paraId="0B7517A8" w14:textId="77777777" w:rsidR="001B2769" w:rsidRPr="00B27AB0" w:rsidRDefault="001B2769" w:rsidP="003E0BCC">
            <w:pPr>
              <w:pStyle w:val="TableParagraph"/>
              <w:numPr>
                <w:ilvl w:val="0"/>
                <w:numId w:val="48"/>
              </w:numPr>
              <w:rPr>
                <w:bCs/>
                <w:iCs/>
                <w:spacing w:val="-1"/>
              </w:rPr>
            </w:pPr>
            <w:r w:rsidRPr="00B27AB0">
              <w:rPr>
                <w:bCs/>
                <w:iCs/>
                <w:spacing w:val="-1"/>
              </w:rPr>
              <w:t>Fri</w:t>
            </w:r>
            <w:r>
              <w:rPr>
                <w:bCs/>
                <w:iCs/>
                <w:spacing w:val="-1"/>
              </w:rPr>
              <w:t>day</w:t>
            </w:r>
          </w:p>
          <w:p w14:paraId="26193E6E" w14:textId="77777777" w:rsidR="001B2769" w:rsidRDefault="001B2769" w:rsidP="003E0BCC">
            <w:pPr>
              <w:pStyle w:val="TableParagraph"/>
              <w:numPr>
                <w:ilvl w:val="0"/>
                <w:numId w:val="48"/>
              </w:numPr>
              <w:rPr>
                <w:bCs/>
                <w:iCs/>
                <w:spacing w:val="-1"/>
              </w:rPr>
            </w:pPr>
            <w:r w:rsidRPr="00B27AB0">
              <w:rPr>
                <w:bCs/>
                <w:iCs/>
                <w:spacing w:val="-1"/>
              </w:rPr>
              <w:t>Sat</w:t>
            </w:r>
            <w:r>
              <w:rPr>
                <w:bCs/>
                <w:iCs/>
                <w:spacing w:val="-1"/>
              </w:rPr>
              <w:t>urday</w:t>
            </w:r>
          </w:p>
          <w:p w14:paraId="00A6BB31" w14:textId="3A2AE2C4" w:rsidR="001B2769" w:rsidRPr="00B27AB0" w:rsidRDefault="001B2769" w:rsidP="003E0BCC">
            <w:pPr>
              <w:pStyle w:val="TableParagraph"/>
              <w:numPr>
                <w:ilvl w:val="0"/>
                <w:numId w:val="48"/>
              </w:numPr>
              <w:rPr>
                <w:bCs/>
                <w:iCs/>
                <w:spacing w:val="-1"/>
              </w:rPr>
            </w:pPr>
            <w:r w:rsidRPr="00B27AB0">
              <w:rPr>
                <w:bCs/>
                <w:iCs/>
                <w:spacing w:val="-1"/>
              </w:rPr>
              <w:t>Sun</w:t>
            </w:r>
            <w:r>
              <w:rPr>
                <w:bCs/>
                <w:iCs/>
                <w:spacing w:val="-1"/>
              </w:rPr>
              <w:t>day</w:t>
            </w:r>
          </w:p>
          <w:p w14:paraId="1CADFF07" w14:textId="466547A3" w:rsidR="000063F7" w:rsidRDefault="000063F7" w:rsidP="003E0BCC">
            <w:pPr>
              <w:pStyle w:val="TableParagraph"/>
              <w:tabs>
                <w:tab w:val="left" w:pos="3342"/>
              </w:tabs>
              <w:spacing w:line="275" w:lineRule="exact"/>
              <w:ind w:left="102"/>
              <w:rPr>
                <w:spacing w:val="-1"/>
              </w:rPr>
            </w:pPr>
            <w:r>
              <w:rPr>
                <w:spacing w:val="-1"/>
              </w:rPr>
              <w:tab/>
            </w:r>
          </w:p>
        </w:tc>
      </w:tr>
      <w:tr w:rsidR="000063F7" w14:paraId="6E877142" w14:textId="77777777" w:rsidTr="003E0BCC">
        <w:trPr>
          <w:trHeight w:hRule="exact" w:val="2877"/>
        </w:trPr>
        <w:tc>
          <w:tcPr>
            <w:tcW w:w="9355" w:type="dxa"/>
            <w:gridSpan w:val="3"/>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F0349B8" w14:textId="06BF95FB" w:rsidR="000D5C4B" w:rsidRDefault="000D5C4B" w:rsidP="003E0BCC">
            <w:pPr>
              <w:pStyle w:val="TableParagraph"/>
              <w:tabs>
                <w:tab w:val="left" w:pos="3342"/>
                <w:tab w:val="left" w:pos="4302"/>
                <w:tab w:val="left" w:pos="5197"/>
                <w:tab w:val="left" w:pos="6169"/>
                <w:tab w:val="left" w:pos="7076"/>
                <w:tab w:val="left" w:pos="7849"/>
                <w:tab w:val="left" w:pos="8689"/>
              </w:tabs>
              <w:spacing w:line="275" w:lineRule="exact"/>
              <w:ind w:left="102"/>
              <w:rPr>
                <w:spacing w:val="-1"/>
              </w:rPr>
            </w:pPr>
            <w:r>
              <w:rPr>
                <w:spacing w:val="-1"/>
              </w:rPr>
              <w:t xml:space="preserve">Additional </w:t>
            </w:r>
            <w:r w:rsidR="005737C2" w:rsidRPr="005737C2">
              <w:rPr>
                <w:spacing w:val="-1"/>
              </w:rPr>
              <w:t>Hours of Operation</w:t>
            </w:r>
            <w:r w:rsidR="005737C2" w:rsidRPr="005737C2">
              <w:rPr>
                <w:spacing w:val="-1"/>
              </w:rPr>
              <w:tab/>
            </w:r>
            <w:r>
              <w:rPr>
                <w:spacing w:val="-1"/>
              </w:rPr>
              <w:t xml:space="preserve">   </w:t>
            </w:r>
          </w:p>
          <w:p w14:paraId="407B27C7" w14:textId="77777777" w:rsidR="001B2769" w:rsidRDefault="001B2769" w:rsidP="003E0BCC">
            <w:pPr>
              <w:pStyle w:val="TableParagraph"/>
              <w:ind w:left="102"/>
              <w:rPr>
                <w:bCs/>
                <w:i/>
                <w:spacing w:val="-1"/>
              </w:rPr>
            </w:pPr>
            <w:r>
              <w:rPr>
                <w:spacing w:val="-1"/>
              </w:rPr>
              <w:t>Use</w:t>
            </w:r>
            <w:r>
              <w:rPr>
                <w:spacing w:val="1"/>
              </w:rPr>
              <w:t xml:space="preserve"> </w:t>
            </w:r>
            <w:r>
              <w:rPr>
                <w:spacing w:val="-1"/>
              </w:rPr>
              <w:t>24-hr clock</w:t>
            </w:r>
            <w:r>
              <w:rPr>
                <w:spacing w:val="-2"/>
              </w:rPr>
              <w:t xml:space="preserve"> </w:t>
            </w:r>
            <w:r>
              <w:t>for</w:t>
            </w:r>
            <w:r>
              <w:rPr>
                <w:spacing w:val="-1"/>
              </w:rPr>
              <w:t xml:space="preserve"> daily hours (</w:t>
            </w:r>
            <w:r>
              <w:rPr>
                <w:i/>
                <w:spacing w:val="-1"/>
              </w:rPr>
              <w:t>For example:</w:t>
            </w:r>
            <w:r>
              <w:rPr>
                <w:i/>
                <w:spacing w:val="-2"/>
              </w:rPr>
              <w:t xml:space="preserve"> </w:t>
            </w:r>
            <w:r w:rsidRPr="00B27AB0">
              <w:rPr>
                <w:bCs/>
                <w:i/>
                <w:spacing w:val="-1"/>
              </w:rPr>
              <w:t>Mon</w:t>
            </w:r>
            <w:r w:rsidRPr="00B27AB0">
              <w:rPr>
                <w:bCs/>
                <w:i/>
              </w:rPr>
              <w:t xml:space="preserve"> </w:t>
            </w:r>
            <w:r w:rsidRPr="00B27AB0">
              <w:rPr>
                <w:bCs/>
                <w:i/>
                <w:spacing w:val="-1"/>
              </w:rPr>
              <w:t>0900</w:t>
            </w:r>
            <w:r w:rsidRPr="00B27AB0">
              <w:rPr>
                <w:bCs/>
                <w:i/>
                <w:spacing w:val="1"/>
              </w:rPr>
              <w:t xml:space="preserve"> </w:t>
            </w:r>
            <w:r w:rsidRPr="00B27AB0">
              <w:rPr>
                <w:bCs/>
                <w:i/>
              </w:rPr>
              <w:t>–</w:t>
            </w:r>
            <w:r w:rsidRPr="00B27AB0">
              <w:rPr>
                <w:bCs/>
                <w:i/>
                <w:spacing w:val="-1"/>
              </w:rPr>
              <w:t xml:space="preserve"> 1700)</w:t>
            </w:r>
          </w:p>
          <w:p w14:paraId="4FB1D974" w14:textId="77777777" w:rsidR="001B2769" w:rsidRPr="00B27AB0" w:rsidRDefault="001B2769" w:rsidP="003E0BCC">
            <w:pPr>
              <w:pStyle w:val="TableParagraph"/>
              <w:ind w:left="102"/>
              <w:rPr>
                <w:bCs/>
                <w:iCs/>
                <w:spacing w:val="-1"/>
              </w:rPr>
            </w:pPr>
            <w:r w:rsidRPr="00B27AB0">
              <w:rPr>
                <w:bCs/>
                <w:iCs/>
                <w:spacing w:val="-1"/>
              </w:rPr>
              <w:t>Mon</w:t>
            </w:r>
            <w:r>
              <w:rPr>
                <w:bCs/>
                <w:iCs/>
                <w:spacing w:val="-1"/>
              </w:rPr>
              <w:t>day</w:t>
            </w:r>
            <w:r w:rsidRPr="00B27AB0">
              <w:rPr>
                <w:bCs/>
                <w:iCs/>
                <w:spacing w:val="-1"/>
              </w:rPr>
              <w:t>:</w:t>
            </w:r>
          </w:p>
          <w:p w14:paraId="74F02103" w14:textId="77777777" w:rsidR="001B2769" w:rsidRPr="00B27AB0" w:rsidRDefault="001B2769" w:rsidP="003E0BCC">
            <w:pPr>
              <w:pStyle w:val="TableParagraph"/>
              <w:ind w:left="102"/>
              <w:rPr>
                <w:bCs/>
                <w:iCs/>
                <w:spacing w:val="-1"/>
              </w:rPr>
            </w:pPr>
            <w:r w:rsidRPr="00B27AB0">
              <w:rPr>
                <w:bCs/>
                <w:iCs/>
                <w:spacing w:val="-1"/>
              </w:rPr>
              <w:t>Tues</w:t>
            </w:r>
            <w:r>
              <w:rPr>
                <w:bCs/>
                <w:iCs/>
                <w:spacing w:val="-1"/>
              </w:rPr>
              <w:t>day</w:t>
            </w:r>
            <w:r w:rsidRPr="00B27AB0">
              <w:rPr>
                <w:bCs/>
                <w:iCs/>
                <w:spacing w:val="-1"/>
              </w:rPr>
              <w:t xml:space="preserve">: </w:t>
            </w:r>
          </w:p>
          <w:p w14:paraId="3B2F632E" w14:textId="77777777" w:rsidR="001B2769" w:rsidRPr="00B27AB0" w:rsidRDefault="001B2769" w:rsidP="003E0BCC">
            <w:pPr>
              <w:pStyle w:val="TableParagraph"/>
              <w:ind w:left="102"/>
              <w:rPr>
                <w:bCs/>
                <w:iCs/>
                <w:spacing w:val="-1"/>
              </w:rPr>
            </w:pPr>
            <w:r w:rsidRPr="00B27AB0">
              <w:rPr>
                <w:bCs/>
                <w:iCs/>
                <w:spacing w:val="-1"/>
              </w:rPr>
              <w:t>Wed</w:t>
            </w:r>
            <w:r>
              <w:rPr>
                <w:bCs/>
                <w:iCs/>
                <w:spacing w:val="-1"/>
              </w:rPr>
              <w:t>nesday</w:t>
            </w:r>
            <w:r w:rsidRPr="00B27AB0">
              <w:rPr>
                <w:bCs/>
                <w:iCs/>
                <w:spacing w:val="-1"/>
              </w:rPr>
              <w:t>:</w:t>
            </w:r>
          </w:p>
          <w:p w14:paraId="23FCB58D" w14:textId="77777777" w:rsidR="001B2769" w:rsidRPr="00B27AB0" w:rsidRDefault="001B2769" w:rsidP="003E0BCC">
            <w:pPr>
              <w:pStyle w:val="TableParagraph"/>
              <w:ind w:left="102"/>
              <w:rPr>
                <w:bCs/>
                <w:iCs/>
                <w:spacing w:val="-1"/>
              </w:rPr>
            </w:pPr>
            <w:r w:rsidRPr="00B27AB0">
              <w:rPr>
                <w:bCs/>
                <w:iCs/>
                <w:spacing w:val="-1"/>
              </w:rPr>
              <w:t>Thurs</w:t>
            </w:r>
            <w:r>
              <w:rPr>
                <w:bCs/>
                <w:iCs/>
                <w:spacing w:val="-1"/>
              </w:rPr>
              <w:t>day</w:t>
            </w:r>
            <w:r w:rsidRPr="00B27AB0">
              <w:rPr>
                <w:bCs/>
                <w:iCs/>
                <w:spacing w:val="-1"/>
              </w:rPr>
              <w:t>:</w:t>
            </w:r>
          </w:p>
          <w:p w14:paraId="30CDB3E5" w14:textId="77777777" w:rsidR="001B2769" w:rsidRPr="00B27AB0" w:rsidRDefault="001B2769" w:rsidP="003E0BCC">
            <w:pPr>
              <w:pStyle w:val="TableParagraph"/>
              <w:ind w:left="102"/>
              <w:rPr>
                <w:bCs/>
                <w:iCs/>
                <w:spacing w:val="-1"/>
              </w:rPr>
            </w:pPr>
            <w:r w:rsidRPr="00B27AB0">
              <w:rPr>
                <w:bCs/>
                <w:iCs/>
                <w:spacing w:val="-1"/>
              </w:rPr>
              <w:t>Fri</w:t>
            </w:r>
            <w:r>
              <w:rPr>
                <w:bCs/>
                <w:iCs/>
                <w:spacing w:val="-1"/>
              </w:rPr>
              <w:t>day</w:t>
            </w:r>
            <w:r w:rsidRPr="00B27AB0">
              <w:rPr>
                <w:bCs/>
                <w:iCs/>
                <w:spacing w:val="-1"/>
              </w:rPr>
              <w:t>:</w:t>
            </w:r>
          </w:p>
          <w:p w14:paraId="5E7B3194" w14:textId="77777777" w:rsidR="001B2769" w:rsidRPr="00B27AB0" w:rsidRDefault="001B2769" w:rsidP="003E0BCC">
            <w:pPr>
              <w:pStyle w:val="TableParagraph"/>
              <w:ind w:left="102"/>
              <w:rPr>
                <w:bCs/>
                <w:iCs/>
                <w:spacing w:val="-1"/>
              </w:rPr>
            </w:pPr>
            <w:r w:rsidRPr="00B27AB0">
              <w:rPr>
                <w:bCs/>
                <w:iCs/>
                <w:spacing w:val="-1"/>
              </w:rPr>
              <w:t>Sat</w:t>
            </w:r>
            <w:r>
              <w:rPr>
                <w:bCs/>
                <w:iCs/>
                <w:spacing w:val="-1"/>
              </w:rPr>
              <w:t>urday</w:t>
            </w:r>
            <w:r w:rsidRPr="00B27AB0">
              <w:rPr>
                <w:bCs/>
                <w:iCs/>
                <w:spacing w:val="-1"/>
              </w:rPr>
              <w:t>:</w:t>
            </w:r>
          </w:p>
          <w:p w14:paraId="5224B477" w14:textId="1FDCBEDF" w:rsidR="000063F7" w:rsidRDefault="001B2769" w:rsidP="003E0BCC">
            <w:pPr>
              <w:pStyle w:val="TableParagraph"/>
              <w:tabs>
                <w:tab w:val="left" w:pos="3342"/>
                <w:tab w:val="left" w:pos="4302"/>
                <w:tab w:val="left" w:pos="5197"/>
                <w:tab w:val="left" w:pos="6169"/>
                <w:tab w:val="left" w:pos="7076"/>
                <w:tab w:val="left" w:pos="7849"/>
                <w:tab w:val="left" w:pos="8689"/>
              </w:tabs>
              <w:spacing w:line="275" w:lineRule="exact"/>
              <w:ind w:left="102"/>
              <w:rPr>
                <w:spacing w:val="-1"/>
              </w:rPr>
            </w:pPr>
            <w:r w:rsidRPr="00B27AB0">
              <w:rPr>
                <w:bCs/>
                <w:iCs/>
                <w:spacing w:val="-1"/>
              </w:rPr>
              <w:t>Sun</w:t>
            </w:r>
            <w:r>
              <w:rPr>
                <w:bCs/>
                <w:iCs/>
                <w:spacing w:val="-1"/>
              </w:rPr>
              <w:t>day</w:t>
            </w:r>
            <w:r w:rsidRPr="00B27AB0">
              <w:rPr>
                <w:bCs/>
                <w:iCs/>
                <w:spacing w:val="-1"/>
              </w:rPr>
              <w:t>:</w:t>
            </w:r>
          </w:p>
          <w:p w14:paraId="0596354D" w14:textId="153FAD6E" w:rsidR="00C83F7D" w:rsidRPr="000D5C4B" w:rsidRDefault="00C83F7D" w:rsidP="003E0BCC">
            <w:pPr>
              <w:pStyle w:val="TableParagraph"/>
              <w:tabs>
                <w:tab w:val="left" w:pos="3342"/>
                <w:tab w:val="left" w:pos="4302"/>
                <w:tab w:val="left" w:pos="5197"/>
                <w:tab w:val="left" w:pos="6169"/>
                <w:tab w:val="left" w:pos="7076"/>
                <w:tab w:val="left" w:pos="7849"/>
                <w:tab w:val="left" w:pos="8689"/>
              </w:tabs>
              <w:spacing w:line="275" w:lineRule="exact"/>
              <w:rPr>
                <w:spacing w:val="-1"/>
              </w:rPr>
            </w:pPr>
          </w:p>
        </w:tc>
      </w:tr>
      <w:tr w:rsidR="00C83F7D" w14:paraId="1D22C978" w14:textId="77777777" w:rsidTr="003E0BCC">
        <w:trPr>
          <w:trHeight w:hRule="exact" w:val="1725"/>
        </w:trPr>
        <w:tc>
          <w:tcPr>
            <w:tcW w:w="9355" w:type="dxa"/>
            <w:gridSpan w:val="3"/>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29D0703" w14:textId="570C8D4D" w:rsidR="00C83F7D" w:rsidRDefault="00C83F7D" w:rsidP="003E0BCC">
            <w:pPr>
              <w:pStyle w:val="TableParagraph"/>
              <w:tabs>
                <w:tab w:val="left" w:pos="3342"/>
                <w:tab w:val="left" w:pos="4302"/>
                <w:tab w:val="left" w:pos="5197"/>
                <w:tab w:val="left" w:pos="6169"/>
                <w:tab w:val="left" w:pos="7076"/>
                <w:tab w:val="left" w:pos="7849"/>
                <w:tab w:val="left" w:pos="8689"/>
              </w:tabs>
              <w:spacing w:line="275" w:lineRule="exact"/>
              <w:ind w:left="102"/>
              <w:rPr>
                <w:spacing w:val="-1"/>
              </w:rPr>
            </w:pPr>
            <w:r w:rsidRPr="00C83F7D">
              <w:rPr>
                <w:spacing w:val="-1"/>
              </w:rPr>
              <w:t>If additional explanation is required, please enter narrative</w:t>
            </w:r>
            <w:r w:rsidR="00207A02">
              <w:rPr>
                <w:spacing w:val="-1"/>
              </w:rPr>
              <w:t xml:space="preserve"> here: (up to 200 words)</w:t>
            </w:r>
          </w:p>
        </w:tc>
      </w:tr>
      <w:tr w:rsidR="000063F7" w14:paraId="2CC72E52" w14:textId="77777777" w:rsidTr="003E0BCC">
        <w:trPr>
          <w:trHeight w:hRule="exact" w:val="1689"/>
        </w:trPr>
        <w:tc>
          <w:tcPr>
            <w:tcW w:w="5304" w:type="dxa"/>
            <w:gridSpan w:val="2"/>
            <w:tcBorders>
              <w:top w:val="single" w:sz="5" w:space="0" w:color="000000" w:themeColor="text1"/>
              <w:left w:val="single" w:sz="5" w:space="0" w:color="000000" w:themeColor="text1"/>
              <w:bottom w:val="single" w:sz="5" w:space="0" w:color="000000" w:themeColor="text1"/>
              <w:right w:val="nil"/>
            </w:tcBorders>
          </w:tcPr>
          <w:p w14:paraId="4F7AD8F8" w14:textId="1711AB48" w:rsidR="000063F7" w:rsidRDefault="000063F7" w:rsidP="003E0BCC">
            <w:pPr>
              <w:pStyle w:val="TableParagraph"/>
              <w:tabs>
                <w:tab w:val="left" w:pos="3342"/>
              </w:tabs>
              <w:ind w:left="102" w:right="-29"/>
              <w:rPr>
                <w:rFonts w:eastAsia="Arial" w:cs="Arial"/>
                <w:szCs w:val="24"/>
              </w:rPr>
            </w:pPr>
            <w:r>
              <w:rPr>
                <w:spacing w:val="-1"/>
              </w:rPr>
              <w:t>MAT</w:t>
            </w:r>
            <w:r>
              <w:t xml:space="preserve"> </w:t>
            </w:r>
            <w:r>
              <w:rPr>
                <w:spacing w:val="-1"/>
              </w:rPr>
              <w:t>services</w:t>
            </w:r>
            <w:r>
              <w:t xml:space="preserve"> </w:t>
            </w:r>
            <w:r>
              <w:rPr>
                <w:spacing w:val="-1"/>
              </w:rPr>
              <w:t>are provided</w:t>
            </w:r>
            <w:r>
              <w:rPr>
                <w:spacing w:val="39"/>
              </w:rPr>
              <w:t xml:space="preserve"> </w:t>
            </w:r>
            <w:r>
              <w:rPr>
                <w:spacing w:val="-1"/>
              </w:rPr>
              <w:t>in</w:t>
            </w:r>
            <w:r>
              <w:rPr>
                <w:spacing w:val="1"/>
              </w:rPr>
              <w:t xml:space="preserve"> </w:t>
            </w:r>
            <w:r>
              <w:rPr>
                <w:spacing w:val="-1"/>
              </w:rPr>
              <w:t>all</w:t>
            </w:r>
            <w:r>
              <w:t xml:space="preserve"> </w:t>
            </w:r>
            <w:r>
              <w:rPr>
                <w:spacing w:val="-1"/>
              </w:rPr>
              <w:t>the</w:t>
            </w:r>
            <w:r>
              <w:rPr>
                <w:spacing w:val="1"/>
              </w:rPr>
              <w:t xml:space="preserve"> </w:t>
            </w:r>
            <w:r>
              <w:rPr>
                <w:spacing w:val="-1"/>
              </w:rPr>
              <w:t>languages</w:t>
            </w:r>
            <w:r>
              <w:t xml:space="preserve"> </w:t>
            </w:r>
            <w:r>
              <w:rPr>
                <w:spacing w:val="-1"/>
              </w:rPr>
              <w:t>listed</w:t>
            </w:r>
            <w:r w:rsidR="00B91D7B">
              <w:rPr>
                <w:spacing w:val="-1"/>
              </w:rPr>
              <w:t xml:space="preserve"> in right column.</w:t>
            </w:r>
          </w:p>
        </w:tc>
        <w:tc>
          <w:tcPr>
            <w:tcW w:w="4051" w:type="dxa"/>
            <w:tcBorders>
              <w:top w:val="single" w:sz="5" w:space="0" w:color="000000" w:themeColor="text1"/>
              <w:left w:val="nil"/>
              <w:bottom w:val="single" w:sz="5" w:space="0" w:color="000000" w:themeColor="text1"/>
              <w:right w:val="single" w:sz="5" w:space="0" w:color="000000" w:themeColor="text1"/>
            </w:tcBorders>
          </w:tcPr>
          <w:p w14:paraId="36E29050" w14:textId="4B7ED406" w:rsidR="000063F7" w:rsidRDefault="00B91D7B" w:rsidP="003E0BCC">
            <w:pPr>
              <w:pStyle w:val="TableParagraph"/>
              <w:spacing w:line="275" w:lineRule="exact"/>
              <w:ind w:left="26"/>
              <w:rPr>
                <w:rFonts w:eastAsia="Arial" w:cs="Arial"/>
                <w:szCs w:val="24"/>
              </w:rPr>
            </w:pPr>
            <w:r>
              <w:t>List languages</w:t>
            </w:r>
          </w:p>
        </w:tc>
      </w:tr>
      <w:tr w:rsidR="000063F7" w14:paraId="58254BD1" w14:textId="77777777" w:rsidTr="003E0BCC">
        <w:trPr>
          <w:trHeight w:hRule="exact" w:val="1185"/>
        </w:trPr>
        <w:tc>
          <w:tcPr>
            <w:tcW w:w="5304" w:type="dxa"/>
            <w:gridSpan w:val="2"/>
            <w:tcBorders>
              <w:top w:val="single" w:sz="5" w:space="0" w:color="000000" w:themeColor="text1"/>
              <w:left w:val="single" w:sz="5" w:space="0" w:color="000000" w:themeColor="text1"/>
              <w:bottom w:val="single" w:sz="5" w:space="0" w:color="000000" w:themeColor="text1"/>
              <w:right w:val="nil"/>
            </w:tcBorders>
          </w:tcPr>
          <w:p w14:paraId="7048D0C9" w14:textId="13A8BC2A" w:rsidR="000063F7" w:rsidRDefault="000063F7" w:rsidP="003E0BCC">
            <w:pPr>
              <w:pStyle w:val="TableParagraph"/>
              <w:tabs>
                <w:tab w:val="left" w:pos="3342"/>
              </w:tabs>
              <w:ind w:left="102" w:right="-15"/>
              <w:rPr>
                <w:rFonts w:eastAsia="Arial" w:cs="Arial"/>
                <w:szCs w:val="24"/>
              </w:rPr>
            </w:pPr>
            <w:r>
              <w:rPr>
                <w:spacing w:val="-1"/>
              </w:rPr>
              <w:t>MAT</w:t>
            </w:r>
            <w:r>
              <w:t xml:space="preserve"> </w:t>
            </w:r>
            <w:r>
              <w:rPr>
                <w:spacing w:val="-1"/>
              </w:rPr>
              <w:t>Telehealth</w:t>
            </w:r>
            <w:r>
              <w:rPr>
                <w:spacing w:val="1"/>
              </w:rPr>
              <w:t xml:space="preserve"> </w:t>
            </w:r>
            <w:r>
              <w:rPr>
                <w:spacing w:val="-1"/>
              </w:rPr>
              <w:t>services</w:t>
            </w:r>
            <w:r w:rsidR="00B91D7B">
              <w:rPr>
                <w:spacing w:val="-1"/>
              </w:rPr>
              <w:t xml:space="preserve"> </w:t>
            </w:r>
            <w:r>
              <w:rPr>
                <w:spacing w:val="-1"/>
              </w:rPr>
              <w:t xml:space="preserve">available </w:t>
            </w:r>
            <w:r>
              <w:t xml:space="preserve">at </w:t>
            </w:r>
          </w:p>
          <w:p w14:paraId="347E966C" w14:textId="77777777" w:rsidR="000063F7" w:rsidRDefault="000063F7" w:rsidP="003E0BCC">
            <w:pPr>
              <w:pStyle w:val="TableParagraph"/>
              <w:spacing w:line="275" w:lineRule="exact"/>
              <w:ind w:left="102"/>
              <w:rPr>
                <w:rFonts w:eastAsia="Arial" w:cs="Arial"/>
                <w:szCs w:val="24"/>
              </w:rPr>
            </w:pPr>
            <w:r>
              <w:rPr>
                <w:spacing w:val="-1"/>
              </w:rPr>
              <w:t>organization</w:t>
            </w:r>
          </w:p>
        </w:tc>
        <w:tc>
          <w:tcPr>
            <w:tcW w:w="4051" w:type="dxa"/>
            <w:tcBorders>
              <w:top w:val="single" w:sz="5" w:space="0" w:color="000000" w:themeColor="text1"/>
              <w:left w:val="nil"/>
              <w:bottom w:val="single" w:sz="5" w:space="0" w:color="000000" w:themeColor="text1"/>
              <w:right w:val="single" w:sz="5" w:space="0" w:color="000000" w:themeColor="text1"/>
            </w:tcBorders>
          </w:tcPr>
          <w:p w14:paraId="0C1DC4D7" w14:textId="77777777" w:rsidR="00B91D7B" w:rsidRPr="00B27AB0" w:rsidRDefault="00B91D7B" w:rsidP="003E0BCC">
            <w:pPr>
              <w:pStyle w:val="BodyText"/>
            </w:pPr>
            <w:r w:rsidRPr="00B27AB0">
              <w:t>Yes</w:t>
            </w:r>
            <w:r>
              <w:t xml:space="preserve">    </w:t>
            </w:r>
            <w:r>
              <w:rPr>
                <w:rFonts w:ascii="Segoe UI Symbol" w:eastAsia="Segoe UI Symbol" w:hAnsi="Segoe UI Symbol" w:cs="Segoe UI Symbol"/>
              </w:rPr>
              <w:t>☐</w:t>
            </w:r>
          </w:p>
          <w:p w14:paraId="6D1527AC" w14:textId="77777777" w:rsidR="00B91D7B" w:rsidRPr="00B27AB0" w:rsidRDefault="00B91D7B" w:rsidP="003E0BCC">
            <w:pPr>
              <w:pStyle w:val="BodyText"/>
            </w:pPr>
            <w:r w:rsidRPr="00B27AB0">
              <w:t>No</w:t>
            </w:r>
            <w:r>
              <w:t xml:space="preserve">     </w:t>
            </w:r>
            <w:r>
              <w:rPr>
                <w:rFonts w:ascii="Segoe UI Symbol" w:eastAsia="Segoe UI Symbol" w:hAnsi="Segoe UI Symbol" w:cs="Segoe UI Symbol"/>
              </w:rPr>
              <w:t>☐</w:t>
            </w:r>
          </w:p>
          <w:p w14:paraId="775D7A2F" w14:textId="0A4711BF" w:rsidR="000063F7" w:rsidRDefault="000063F7" w:rsidP="003E0BCC">
            <w:pPr>
              <w:pStyle w:val="TableParagraph"/>
              <w:spacing w:line="275" w:lineRule="exact"/>
              <w:ind w:left="14"/>
              <w:rPr>
                <w:rFonts w:eastAsia="Arial" w:cs="Arial"/>
                <w:szCs w:val="24"/>
              </w:rPr>
            </w:pPr>
          </w:p>
        </w:tc>
      </w:tr>
      <w:tr w:rsidR="000063F7" w14:paraId="51645A86" w14:textId="77777777" w:rsidTr="003E0BCC">
        <w:trPr>
          <w:trHeight w:hRule="exact" w:val="1437"/>
        </w:trPr>
        <w:tc>
          <w:tcPr>
            <w:tcW w:w="5304" w:type="dxa"/>
            <w:gridSpan w:val="2"/>
            <w:tcBorders>
              <w:top w:val="single" w:sz="5" w:space="0" w:color="000000" w:themeColor="text1"/>
              <w:left w:val="single" w:sz="5" w:space="0" w:color="000000" w:themeColor="text1"/>
              <w:bottom w:val="single" w:sz="5" w:space="0" w:color="000000" w:themeColor="text1"/>
              <w:right w:val="nil"/>
            </w:tcBorders>
          </w:tcPr>
          <w:p w14:paraId="29DA7CC0" w14:textId="54B30793" w:rsidR="000063F7" w:rsidRDefault="000063F7" w:rsidP="003E0BCC">
            <w:pPr>
              <w:pStyle w:val="TableParagraph"/>
              <w:tabs>
                <w:tab w:val="left" w:pos="3342"/>
              </w:tabs>
              <w:ind w:left="102" w:right="-15"/>
              <w:rPr>
                <w:rFonts w:eastAsia="Arial" w:cs="Arial"/>
                <w:szCs w:val="24"/>
              </w:rPr>
            </w:pPr>
            <w:r>
              <w:t>Peer</w:t>
            </w:r>
            <w:r>
              <w:rPr>
                <w:spacing w:val="-1"/>
              </w:rPr>
              <w:t xml:space="preserve"> specialists</w:t>
            </w:r>
            <w:r>
              <w:t xml:space="preserve"> </w:t>
            </w:r>
            <w:r>
              <w:rPr>
                <w:spacing w:val="-1"/>
              </w:rPr>
              <w:t>support</w:t>
            </w:r>
            <w:r>
              <w:rPr>
                <w:spacing w:val="29"/>
              </w:rPr>
              <w:t xml:space="preserve"> </w:t>
            </w:r>
            <w:r>
              <w:rPr>
                <w:spacing w:val="-1"/>
              </w:rPr>
              <w:t>MAT</w:t>
            </w:r>
            <w:r>
              <w:t xml:space="preserve"> </w:t>
            </w:r>
            <w:r>
              <w:rPr>
                <w:spacing w:val="-1"/>
              </w:rPr>
              <w:t>patients</w:t>
            </w:r>
            <w:r>
              <w:t xml:space="preserve"> </w:t>
            </w:r>
            <w:r>
              <w:rPr>
                <w:spacing w:val="-1"/>
              </w:rPr>
              <w:t>in their care</w:t>
            </w:r>
          </w:p>
        </w:tc>
        <w:tc>
          <w:tcPr>
            <w:tcW w:w="4051" w:type="dxa"/>
            <w:tcBorders>
              <w:top w:val="single" w:sz="5" w:space="0" w:color="000000" w:themeColor="text1"/>
              <w:left w:val="nil"/>
              <w:bottom w:val="single" w:sz="5" w:space="0" w:color="000000" w:themeColor="text1"/>
              <w:right w:val="single" w:sz="5" w:space="0" w:color="000000" w:themeColor="text1"/>
            </w:tcBorders>
          </w:tcPr>
          <w:p w14:paraId="554DFF03" w14:textId="77777777" w:rsidR="00B91D7B" w:rsidRPr="00B27AB0" w:rsidRDefault="00B91D7B" w:rsidP="003E0BCC">
            <w:pPr>
              <w:pStyle w:val="BodyText"/>
            </w:pPr>
            <w:r w:rsidRPr="00B27AB0">
              <w:t>Yes</w:t>
            </w:r>
            <w:r>
              <w:t xml:space="preserve">    </w:t>
            </w:r>
            <w:r>
              <w:rPr>
                <w:rFonts w:ascii="Segoe UI Symbol" w:eastAsia="Segoe UI Symbol" w:hAnsi="Segoe UI Symbol" w:cs="Segoe UI Symbol"/>
              </w:rPr>
              <w:t>☐</w:t>
            </w:r>
          </w:p>
          <w:p w14:paraId="2C3D0B5B" w14:textId="77777777" w:rsidR="00B91D7B" w:rsidRPr="00B27AB0" w:rsidRDefault="00B91D7B" w:rsidP="003E0BCC">
            <w:pPr>
              <w:pStyle w:val="BodyText"/>
            </w:pPr>
            <w:r w:rsidRPr="00B27AB0">
              <w:t>No</w:t>
            </w:r>
            <w:r>
              <w:t xml:space="preserve">     </w:t>
            </w:r>
            <w:r>
              <w:rPr>
                <w:rFonts w:ascii="Segoe UI Symbol" w:eastAsia="Segoe UI Symbol" w:hAnsi="Segoe UI Symbol" w:cs="Segoe UI Symbol"/>
              </w:rPr>
              <w:t>☐</w:t>
            </w:r>
          </w:p>
          <w:p w14:paraId="3DF093D6" w14:textId="0CF6F4C3" w:rsidR="000063F7" w:rsidRDefault="000063F7" w:rsidP="003E0BCC">
            <w:pPr>
              <w:pStyle w:val="TableParagraph"/>
              <w:spacing w:line="275" w:lineRule="exact"/>
              <w:rPr>
                <w:rFonts w:eastAsia="Arial" w:cs="Arial"/>
                <w:szCs w:val="24"/>
              </w:rPr>
            </w:pPr>
          </w:p>
        </w:tc>
      </w:tr>
      <w:tr w:rsidR="000063F7" w14:paraId="380F7601" w14:textId="77777777" w:rsidTr="003E0BCC">
        <w:trPr>
          <w:trHeight w:hRule="exact" w:val="1362"/>
        </w:trPr>
        <w:tc>
          <w:tcPr>
            <w:tcW w:w="5304" w:type="dxa"/>
            <w:gridSpan w:val="2"/>
            <w:tcBorders>
              <w:top w:val="single" w:sz="5" w:space="0" w:color="000000" w:themeColor="text1"/>
              <w:left w:val="single" w:sz="5" w:space="0" w:color="000000" w:themeColor="text1"/>
              <w:bottom w:val="single" w:sz="5" w:space="0" w:color="000000" w:themeColor="text1"/>
              <w:right w:val="nil"/>
            </w:tcBorders>
          </w:tcPr>
          <w:p w14:paraId="11F1A218" w14:textId="24362292" w:rsidR="000063F7" w:rsidRDefault="000063F7" w:rsidP="003E0BCC">
            <w:pPr>
              <w:pStyle w:val="TableParagraph"/>
              <w:tabs>
                <w:tab w:val="left" w:pos="3342"/>
              </w:tabs>
              <w:spacing w:before="2"/>
              <w:ind w:left="102" w:right="-15"/>
              <w:rPr>
                <w:rFonts w:eastAsia="Arial" w:cs="Arial"/>
                <w:szCs w:val="24"/>
              </w:rPr>
            </w:pPr>
            <w:r>
              <w:rPr>
                <w:spacing w:val="-1"/>
              </w:rPr>
              <w:t>This</w:t>
            </w:r>
            <w:r>
              <w:t xml:space="preserve"> </w:t>
            </w:r>
            <w:r>
              <w:rPr>
                <w:spacing w:val="-1"/>
              </w:rPr>
              <w:t>organization</w:t>
            </w:r>
            <w:r w:rsidR="009D4416">
              <w:rPr>
                <w:spacing w:val="-1"/>
              </w:rPr>
              <w:t xml:space="preserve"> </w:t>
            </w:r>
            <w:r>
              <w:rPr>
                <w:spacing w:val="-1"/>
              </w:rPr>
              <w:t>participates</w:t>
            </w:r>
            <w:r>
              <w:t xml:space="preserve"> </w:t>
            </w:r>
            <w:r>
              <w:rPr>
                <w:spacing w:val="-1"/>
              </w:rPr>
              <w:t xml:space="preserve">in </w:t>
            </w:r>
            <w:r>
              <w:t>a</w:t>
            </w:r>
            <w:r>
              <w:rPr>
                <w:spacing w:val="1"/>
              </w:rPr>
              <w:t xml:space="preserve"> </w:t>
            </w:r>
            <w:r>
              <w:rPr>
                <w:spacing w:val="-1"/>
              </w:rPr>
              <w:t>local</w:t>
            </w:r>
            <w:r>
              <w:rPr>
                <w:spacing w:val="-3"/>
              </w:rPr>
              <w:t xml:space="preserve"> </w:t>
            </w:r>
            <w:r>
              <w:rPr>
                <w:spacing w:val="-1"/>
              </w:rPr>
              <w:t>Opioid</w:t>
            </w:r>
            <w:r>
              <w:rPr>
                <w:spacing w:val="33"/>
              </w:rPr>
              <w:t xml:space="preserve"> </w:t>
            </w:r>
            <w:r>
              <w:rPr>
                <w:spacing w:val="-1"/>
              </w:rPr>
              <w:t>Coalition</w:t>
            </w:r>
          </w:p>
        </w:tc>
        <w:tc>
          <w:tcPr>
            <w:tcW w:w="4051" w:type="dxa"/>
            <w:tcBorders>
              <w:top w:val="single" w:sz="5" w:space="0" w:color="000000" w:themeColor="text1"/>
              <w:left w:val="nil"/>
              <w:bottom w:val="single" w:sz="5" w:space="0" w:color="000000" w:themeColor="text1"/>
              <w:right w:val="single" w:sz="5" w:space="0" w:color="000000" w:themeColor="text1"/>
            </w:tcBorders>
          </w:tcPr>
          <w:p w14:paraId="276A116D" w14:textId="77777777" w:rsidR="009D4416" w:rsidRPr="00B27AB0" w:rsidRDefault="009D4416" w:rsidP="003E0BCC">
            <w:pPr>
              <w:pStyle w:val="BodyText"/>
            </w:pPr>
            <w:r w:rsidRPr="00B27AB0">
              <w:t>Yes</w:t>
            </w:r>
            <w:r>
              <w:t xml:space="preserve">    </w:t>
            </w:r>
            <w:r>
              <w:rPr>
                <w:rFonts w:ascii="Segoe UI Symbol" w:eastAsia="Segoe UI Symbol" w:hAnsi="Segoe UI Symbol" w:cs="Segoe UI Symbol"/>
              </w:rPr>
              <w:t>☐</w:t>
            </w:r>
          </w:p>
          <w:p w14:paraId="2B2B4044" w14:textId="77777777" w:rsidR="009D4416" w:rsidRPr="00B27AB0" w:rsidRDefault="009D4416" w:rsidP="003E0BCC">
            <w:pPr>
              <w:pStyle w:val="BodyText"/>
            </w:pPr>
            <w:r w:rsidRPr="00B27AB0">
              <w:t>No</w:t>
            </w:r>
            <w:r>
              <w:t xml:space="preserve">     </w:t>
            </w:r>
            <w:r>
              <w:rPr>
                <w:rFonts w:ascii="Segoe UI Symbol" w:eastAsia="Segoe UI Symbol" w:hAnsi="Segoe UI Symbol" w:cs="Segoe UI Symbol"/>
              </w:rPr>
              <w:t>☐</w:t>
            </w:r>
          </w:p>
          <w:p w14:paraId="7DE43D45" w14:textId="610E7867" w:rsidR="000063F7" w:rsidRDefault="000063F7" w:rsidP="003E0BCC">
            <w:pPr>
              <w:pStyle w:val="TableParagraph"/>
              <w:spacing w:before="2"/>
              <w:ind w:left="14"/>
              <w:rPr>
                <w:rFonts w:eastAsia="Arial" w:cs="Arial"/>
                <w:szCs w:val="24"/>
              </w:rPr>
            </w:pPr>
          </w:p>
        </w:tc>
      </w:tr>
      <w:tr w:rsidR="000063F7" w14:paraId="18458CF4" w14:textId="77777777" w:rsidTr="003E0BCC">
        <w:trPr>
          <w:trHeight w:hRule="exact" w:val="1167"/>
        </w:trPr>
        <w:tc>
          <w:tcPr>
            <w:tcW w:w="5304" w:type="dxa"/>
            <w:gridSpan w:val="2"/>
            <w:tcBorders>
              <w:top w:val="single" w:sz="5" w:space="0" w:color="000000" w:themeColor="text1"/>
              <w:left w:val="single" w:sz="5" w:space="0" w:color="000000" w:themeColor="text1"/>
              <w:bottom w:val="single" w:sz="5" w:space="0" w:color="000000" w:themeColor="text1"/>
              <w:right w:val="nil"/>
            </w:tcBorders>
          </w:tcPr>
          <w:p w14:paraId="442EDA9B" w14:textId="12D6CAC3" w:rsidR="000063F7" w:rsidRDefault="000063F7" w:rsidP="003E0BCC">
            <w:pPr>
              <w:pStyle w:val="TableParagraph"/>
              <w:tabs>
                <w:tab w:val="left" w:pos="3342"/>
              </w:tabs>
              <w:ind w:left="102" w:right="-15"/>
              <w:rPr>
                <w:rFonts w:eastAsia="Arial" w:cs="Arial"/>
                <w:szCs w:val="24"/>
              </w:rPr>
            </w:pPr>
            <w:r>
              <w:rPr>
                <w:spacing w:val="-1"/>
              </w:rPr>
              <w:lastRenderedPageBreak/>
              <w:t>MAT</w:t>
            </w:r>
            <w:r>
              <w:t xml:space="preserve"> </w:t>
            </w:r>
            <w:r>
              <w:rPr>
                <w:spacing w:val="-1"/>
              </w:rPr>
              <w:t>patients</w:t>
            </w:r>
            <w:r>
              <w:t xml:space="preserve"> </w:t>
            </w:r>
            <w:r>
              <w:rPr>
                <w:spacing w:val="-1"/>
              </w:rPr>
              <w:t>routinely</w:t>
            </w:r>
            <w:r>
              <w:rPr>
                <w:spacing w:val="23"/>
              </w:rPr>
              <w:t xml:space="preserve"> </w:t>
            </w:r>
            <w:r>
              <w:rPr>
                <w:spacing w:val="-1"/>
              </w:rPr>
              <w:t>receive</w:t>
            </w:r>
            <w:r>
              <w:rPr>
                <w:spacing w:val="1"/>
              </w:rPr>
              <w:t xml:space="preserve"> </w:t>
            </w:r>
            <w:r>
              <w:t>a</w:t>
            </w:r>
            <w:r>
              <w:rPr>
                <w:spacing w:val="-1"/>
              </w:rPr>
              <w:t xml:space="preserve"> naloxone kit</w:t>
            </w:r>
            <w:r>
              <w:rPr>
                <w:spacing w:val="-2"/>
              </w:rPr>
              <w:t xml:space="preserve"> </w:t>
            </w:r>
            <w:r>
              <w:t>or</w:t>
            </w:r>
            <w:r>
              <w:rPr>
                <w:spacing w:val="23"/>
              </w:rPr>
              <w:t xml:space="preserve"> </w:t>
            </w:r>
            <w:r>
              <w:rPr>
                <w:spacing w:val="-1"/>
              </w:rPr>
              <w:t>prescription</w:t>
            </w:r>
          </w:p>
        </w:tc>
        <w:tc>
          <w:tcPr>
            <w:tcW w:w="4051" w:type="dxa"/>
            <w:tcBorders>
              <w:top w:val="single" w:sz="5" w:space="0" w:color="000000" w:themeColor="text1"/>
              <w:left w:val="nil"/>
              <w:bottom w:val="single" w:sz="5" w:space="0" w:color="000000" w:themeColor="text1"/>
              <w:right w:val="single" w:sz="5" w:space="0" w:color="000000" w:themeColor="text1"/>
            </w:tcBorders>
          </w:tcPr>
          <w:p w14:paraId="706B9EE7" w14:textId="77777777" w:rsidR="009D4416" w:rsidRPr="00B27AB0" w:rsidRDefault="009D4416" w:rsidP="003E0BCC">
            <w:pPr>
              <w:pStyle w:val="BodyText"/>
            </w:pPr>
            <w:r w:rsidRPr="00B27AB0">
              <w:t>Yes</w:t>
            </w:r>
            <w:r>
              <w:t xml:space="preserve">    </w:t>
            </w:r>
            <w:r>
              <w:rPr>
                <w:rFonts w:ascii="Segoe UI Symbol" w:eastAsia="Segoe UI Symbol" w:hAnsi="Segoe UI Symbol" w:cs="Segoe UI Symbol"/>
              </w:rPr>
              <w:t>☐</w:t>
            </w:r>
          </w:p>
          <w:p w14:paraId="6BBBE5C6" w14:textId="77777777" w:rsidR="009D4416" w:rsidRPr="00B27AB0" w:rsidRDefault="009D4416" w:rsidP="003E0BCC">
            <w:pPr>
              <w:pStyle w:val="BodyText"/>
            </w:pPr>
            <w:r w:rsidRPr="00B27AB0">
              <w:t>No</w:t>
            </w:r>
            <w:r>
              <w:t xml:space="preserve">     </w:t>
            </w:r>
            <w:r>
              <w:rPr>
                <w:rFonts w:ascii="Segoe UI Symbol" w:eastAsia="Segoe UI Symbol" w:hAnsi="Segoe UI Symbol" w:cs="Segoe UI Symbol"/>
              </w:rPr>
              <w:t>☐</w:t>
            </w:r>
          </w:p>
          <w:p w14:paraId="548548C5" w14:textId="48A36543" w:rsidR="000063F7" w:rsidRDefault="000063F7" w:rsidP="003E0BCC">
            <w:pPr>
              <w:pStyle w:val="TableParagraph"/>
              <w:spacing w:line="275" w:lineRule="exact"/>
              <w:ind w:left="14"/>
              <w:rPr>
                <w:rFonts w:eastAsia="Arial" w:cs="Arial"/>
                <w:szCs w:val="24"/>
              </w:rPr>
            </w:pPr>
          </w:p>
        </w:tc>
      </w:tr>
      <w:tr w:rsidR="000063F7" w14:paraId="10194FA4" w14:textId="77777777" w:rsidTr="003E0BCC">
        <w:trPr>
          <w:trHeight w:hRule="exact" w:val="1437"/>
        </w:trPr>
        <w:tc>
          <w:tcPr>
            <w:tcW w:w="5304" w:type="dxa"/>
            <w:gridSpan w:val="2"/>
            <w:tcBorders>
              <w:top w:val="single" w:sz="5" w:space="0" w:color="000000" w:themeColor="text1"/>
              <w:left w:val="single" w:sz="5" w:space="0" w:color="000000" w:themeColor="text1"/>
              <w:bottom w:val="single" w:sz="5" w:space="0" w:color="000000" w:themeColor="text1"/>
              <w:right w:val="nil"/>
            </w:tcBorders>
          </w:tcPr>
          <w:p w14:paraId="3F3D28E2" w14:textId="5BECE4D5" w:rsidR="000063F7" w:rsidRDefault="000063F7" w:rsidP="003E0BCC">
            <w:pPr>
              <w:pStyle w:val="TableParagraph"/>
              <w:tabs>
                <w:tab w:val="left" w:pos="3342"/>
              </w:tabs>
              <w:ind w:left="102" w:right="-15"/>
              <w:rPr>
                <w:rFonts w:eastAsia="Arial" w:cs="Arial"/>
                <w:szCs w:val="24"/>
              </w:rPr>
            </w:pPr>
            <w:r>
              <w:rPr>
                <w:spacing w:val="-1"/>
              </w:rPr>
              <w:t>Family</w:t>
            </w:r>
            <w:r>
              <w:t xml:space="preserve"> </w:t>
            </w:r>
            <w:r>
              <w:rPr>
                <w:spacing w:val="-1"/>
              </w:rPr>
              <w:t>members</w:t>
            </w:r>
            <w:r>
              <w:rPr>
                <w:spacing w:val="-2"/>
              </w:rPr>
              <w:t xml:space="preserve"> </w:t>
            </w:r>
            <w:r>
              <w:t xml:space="preserve">of </w:t>
            </w:r>
            <w:r>
              <w:rPr>
                <w:spacing w:val="-2"/>
              </w:rPr>
              <w:t>MAT</w:t>
            </w:r>
            <w:r>
              <w:rPr>
                <w:spacing w:val="21"/>
              </w:rPr>
              <w:t xml:space="preserve"> </w:t>
            </w:r>
            <w:r>
              <w:rPr>
                <w:spacing w:val="-1"/>
              </w:rPr>
              <w:t>patients</w:t>
            </w:r>
            <w:r>
              <w:t xml:space="preserve"> </w:t>
            </w:r>
            <w:r>
              <w:rPr>
                <w:spacing w:val="-1"/>
              </w:rPr>
              <w:t>receive</w:t>
            </w:r>
            <w:r>
              <w:rPr>
                <w:spacing w:val="1"/>
              </w:rPr>
              <w:t xml:space="preserve"> </w:t>
            </w:r>
            <w:r>
              <w:rPr>
                <w:spacing w:val="-1"/>
              </w:rPr>
              <w:t>naloxone</w:t>
            </w:r>
          </w:p>
        </w:tc>
        <w:tc>
          <w:tcPr>
            <w:tcW w:w="4051" w:type="dxa"/>
            <w:tcBorders>
              <w:top w:val="single" w:sz="5" w:space="0" w:color="000000" w:themeColor="text1"/>
              <w:left w:val="nil"/>
              <w:bottom w:val="single" w:sz="5" w:space="0" w:color="000000" w:themeColor="text1"/>
              <w:right w:val="single" w:sz="5" w:space="0" w:color="000000" w:themeColor="text1"/>
            </w:tcBorders>
          </w:tcPr>
          <w:p w14:paraId="74DBD5F3" w14:textId="77777777" w:rsidR="009D4416" w:rsidRPr="00B27AB0" w:rsidRDefault="009D4416" w:rsidP="003E0BCC">
            <w:pPr>
              <w:pStyle w:val="BodyText"/>
            </w:pPr>
            <w:r w:rsidRPr="00B27AB0">
              <w:t>Yes</w:t>
            </w:r>
            <w:r>
              <w:t xml:space="preserve">    </w:t>
            </w:r>
            <w:r>
              <w:rPr>
                <w:rFonts w:ascii="Segoe UI Symbol" w:eastAsia="Segoe UI Symbol" w:hAnsi="Segoe UI Symbol" w:cs="Segoe UI Symbol"/>
              </w:rPr>
              <w:t>☐</w:t>
            </w:r>
          </w:p>
          <w:p w14:paraId="30ABB65A" w14:textId="77777777" w:rsidR="009D4416" w:rsidRPr="00B27AB0" w:rsidRDefault="009D4416" w:rsidP="003E0BCC">
            <w:pPr>
              <w:pStyle w:val="BodyText"/>
            </w:pPr>
            <w:r w:rsidRPr="00B27AB0">
              <w:t>No</w:t>
            </w:r>
            <w:r>
              <w:t xml:space="preserve">     </w:t>
            </w:r>
            <w:r>
              <w:rPr>
                <w:rFonts w:ascii="Segoe UI Symbol" w:eastAsia="Segoe UI Symbol" w:hAnsi="Segoe UI Symbol" w:cs="Segoe UI Symbol"/>
              </w:rPr>
              <w:t>☐</w:t>
            </w:r>
          </w:p>
          <w:p w14:paraId="28564171" w14:textId="4DD58069" w:rsidR="000063F7" w:rsidRDefault="000063F7" w:rsidP="003E0BCC">
            <w:pPr>
              <w:pStyle w:val="TableParagraph"/>
              <w:spacing w:line="275" w:lineRule="exact"/>
              <w:ind w:left="14"/>
              <w:rPr>
                <w:rFonts w:eastAsia="Arial" w:cs="Arial"/>
                <w:szCs w:val="24"/>
              </w:rPr>
            </w:pPr>
          </w:p>
        </w:tc>
      </w:tr>
      <w:tr w:rsidR="000063F7" w14:paraId="5AF55D3F" w14:textId="77777777" w:rsidTr="003E0BCC">
        <w:trPr>
          <w:trHeight w:hRule="exact" w:val="1635"/>
        </w:trPr>
        <w:tc>
          <w:tcPr>
            <w:tcW w:w="5304" w:type="dxa"/>
            <w:gridSpan w:val="2"/>
            <w:tcBorders>
              <w:top w:val="single" w:sz="5" w:space="0" w:color="000000" w:themeColor="text1"/>
              <w:left w:val="single" w:sz="5" w:space="0" w:color="000000" w:themeColor="text1"/>
              <w:bottom w:val="single" w:sz="5" w:space="0" w:color="000000" w:themeColor="text1"/>
              <w:right w:val="nil"/>
            </w:tcBorders>
          </w:tcPr>
          <w:p w14:paraId="436A075D" w14:textId="7F7EE9AC" w:rsidR="000063F7" w:rsidRDefault="000063F7" w:rsidP="003E0BCC">
            <w:pPr>
              <w:pStyle w:val="TableParagraph"/>
              <w:tabs>
                <w:tab w:val="left" w:pos="3342"/>
              </w:tabs>
              <w:ind w:left="102" w:right="-15"/>
              <w:rPr>
                <w:rFonts w:eastAsia="Arial" w:cs="Arial"/>
                <w:szCs w:val="24"/>
              </w:rPr>
            </w:pPr>
            <w:r>
              <w:rPr>
                <w:spacing w:val="-1"/>
              </w:rPr>
              <w:t>This</w:t>
            </w:r>
            <w:r>
              <w:t xml:space="preserve"> </w:t>
            </w:r>
            <w:r>
              <w:rPr>
                <w:spacing w:val="-1"/>
              </w:rPr>
              <w:t>organization partners</w:t>
            </w:r>
            <w:r>
              <w:rPr>
                <w:spacing w:val="23"/>
              </w:rPr>
              <w:t xml:space="preserve"> </w:t>
            </w:r>
            <w:r>
              <w:rPr>
                <w:spacing w:val="-1"/>
              </w:rPr>
              <w:t>with</w:t>
            </w:r>
            <w:r>
              <w:rPr>
                <w:spacing w:val="1"/>
              </w:rPr>
              <w:t xml:space="preserve"> </w:t>
            </w:r>
            <w:r>
              <w:rPr>
                <w:spacing w:val="-1"/>
              </w:rPr>
              <w:t>and/or refers</w:t>
            </w:r>
            <w:r>
              <w:t xml:space="preserve"> to</w:t>
            </w:r>
            <w:r>
              <w:rPr>
                <w:spacing w:val="1"/>
              </w:rPr>
              <w:t xml:space="preserve"> </w:t>
            </w:r>
            <w:r>
              <w:rPr>
                <w:spacing w:val="-2"/>
              </w:rPr>
              <w:t>safe</w:t>
            </w:r>
            <w:r w:rsidR="009D4416">
              <w:rPr>
                <w:spacing w:val="-1"/>
              </w:rPr>
              <w:t xml:space="preserve"> </w:t>
            </w:r>
            <w:r>
              <w:rPr>
                <w:spacing w:val="-1"/>
              </w:rPr>
              <w:t>syringe</w:t>
            </w:r>
            <w:r>
              <w:rPr>
                <w:spacing w:val="1"/>
              </w:rPr>
              <w:t xml:space="preserve"> </w:t>
            </w:r>
            <w:r>
              <w:rPr>
                <w:spacing w:val="-1"/>
              </w:rPr>
              <w:t>programs</w:t>
            </w:r>
          </w:p>
        </w:tc>
        <w:tc>
          <w:tcPr>
            <w:tcW w:w="4051" w:type="dxa"/>
            <w:tcBorders>
              <w:top w:val="single" w:sz="5" w:space="0" w:color="000000" w:themeColor="text1"/>
              <w:left w:val="nil"/>
              <w:bottom w:val="single" w:sz="5" w:space="0" w:color="000000" w:themeColor="text1"/>
              <w:right w:val="single" w:sz="5" w:space="0" w:color="000000" w:themeColor="text1"/>
            </w:tcBorders>
          </w:tcPr>
          <w:p w14:paraId="4B3D7491" w14:textId="77777777" w:rsidR="009D4416" w:rsidRPr="00B27AB0" w:rsidRDefault="009D4416" w:rsidP="003E0BCC">
            <w:pPr>
              <w:pStyle w:val="BodyText"/>
            </w:pPr>
            <w:r w:rsidRPr="00B27AB0">
              <w:t>Yes</w:t>
            </w:r>
            <w:r>
              <w:t xml:space="preserve">    </w:t>
            </w:r>
            <w:r>
              <w:rPr>
                <w:rFonts w:ascii="Segoe UI Symbol" w:eastAsia="Segoe UI Symbol" w:hAnsi="Segoe UI Symbol" w:cs="Segoe UI Symbol"/>
              </w:rPr>
              <w:t>☐</w:t>
            </w:r>
          </w:p>
          <w:p w14:paraId="0FADBDC3" w14:textId="77777777" w:rsidR="009D4416" w:rsidRPr="00B27AB0" w:rsidRDefault="009D4416" w:rsidP="003E0BCC">
            <w:pPr>
              <w:pStyle w:val="BodyText"/>
            </w:pPr>
            <w:r w:rsidRPr="00B27AB0">
              <w:t>No</w:t>
            </w:r>
            <w:r>
              <w:t xml:space="preserve">     </w:t>
            </w:r>
            <w:r>
              <w:rPr>
                <w:rFonts w:ascii="Segoe UI Symbol" w:eastAsia="Segoe UI Symbol" w:hAnsi="Segoe UI Symbol" w:cs="Segoe UI Symbol"/>
              </w:rPr>
              <w:t>☐</w:t>
            </w:r>
          </w:p>
          <w:p w14:paraId="55A94CD5" w14:textId="5AFAEB53" w:rsidR="000063F7" w:rsidRDefault="000063F7" w:rsidP="003E0BCC">
            <w:pPr>
              <w:pStyle w:val="TableParagraph"/>
              <w:spacing w:line="275" w:lineRule="exact"/>
              <w:ind w:left="14"/>
              <w:rPr>
                <w:rFonts w:eastAsia="Arial" w:cs="Arial"/>
                <w:szCs w:val="24"/>
              </w:rPr>
            </w:pPr>
          </w:p>
        </w:tc>
      </w:tr>
      <w:tr w:rsidR="009D4416" w14:paraId="4232FD9C" w14:textId="77777777" w:rsidTr="003E0BCC">
        <w:trPr>
          <w:trHeight w:hRule="exact" w:val="1635"/>
        </w:trPr>
        <w:tc>
          <w:tcPr>
            <w:tcW w:w="9355" w:type="dxa"/>
            <w:gridSpan w:val="3"/>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2CD1F34" w14:textId="0BA3A982" w:rsidR="009D4416" w:rsidRPr="00B27AB0" w:rsidRDefault="009D4416" w:rsidP="003E0BCC">
            <w:pPr>
              <w:pStyle w:val="BodyText"/>
            </w:pPr>
            <w:r>
              <w:rPr>
                <w:spacing w:val="-1"/>
              </w:rPr>
              <w:t>Other,</w:t>
            </w:r>
            <w:r>
              <w:rPr>
                <w:spacing w:val="-2"/>
              </w:rPr>
              <w:t xml:space="preserve"> </w:t>
            </w:r>
            <w:r>
              <w:rPr>
                <w:spacing w:val="-1"/>
              </w:rPr>
              <w:t>please</w:t>
            </w:r>
            <w:r>
              <w:rPr>
                <w:spacing w:val="1"/>
              </w:rPr>
              <w:t xml:space="preserve"> </w:t>
            </w:r>
            <w:r>
              <w:rPr>
                <w:spacing w:val="-1"/>
              </w:rPr>
              <w:t>specify:</w:t>
            </w:r>
          </w:p>
        </w:tc>
      </w:tr>
    </w:tbl>
    <w:p w14:paraId="35784DA3" w14:textId="77777777" w:rsidR="00BF54A7" w:rsidRDefault="00BF54A7">
      <w:pPr>
        <w:spacing w:before="4"/>
        <w:rPr>
          <w:rFonts w:ascii="Times New Roman" w:eastAsia="Times New Roman" w:hAnsi="Times New Roman" w:cs="Times New Roman"/>
          <w:sz w:val="28"/>
          <w:szCs w:val="28"/>
        </w:rPr>
      </w:pPr>
    </w:p>
    <w:p w14:paraId="3A2EE57B" w14:textId="0FE964BC" w:rsidR="009D4416" w:rsidRDefault="009D4416">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14:paraId="07CA2A09" w14:textId="77777777" w:rsidR="00BF54A7" w:rsidRDefault="00BF54A7">
      <w:pPr>
        <w:spacing w:before="2"/>
        <w:rPr>
          <w:rFonts w:ascii="Times New Roman" w:eastAsia="Times New Roman" w:hAnsi="Times New Roman" w:cs="Times New Roman"/>
          <w:sz w:val="20"/>
          <w:szCs w:val="20"/>
        </w:rPr>
      </w:pPr>
    </w:p>
    <w:tbl>
      <w:tblPr>
        <w:tblW w:w="0" w:type="auto"/>
        <w:tblInd w:w="94" w:type="dxa"/>
        <w:tblLayout w:type="fixed"/>
        <w:tblCellMar>
          <w:left w:w="0" w:type="dxa"/>
          <w:right w:w="0" w:type="dxa"/>
        </w:tblCellMar>
        <w:tblLook w:val="01E0" w:firstRow="1" w:lastRow="1" w:firstColumn="1" w:lastColumn="1" w:noHBand="0" w:noVBand="0"/>
      </w:tblPr>
      <w:tblGrid>
        <w:gridCol w:w="9360"/>
      </w:tblGrid>
      <w:tr w:rsidR="00BF54A7" w14:paraId="42086740" w14:textId="77777777" w:rsidTr="278EE44D">
        <w:trPr>
          <w:trHeight w:hRule="exact" w:val="280"/>
        </w:trPr>
        <w:tc>
          <w:tcPr>
            <w:tcW w:w="936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E7E6E6"/>
          </w:tcPr>
          <w:p w14:paraId="342672A1" w14:textId="2D3788FC" w:rsidR="00BF54A7" w:rsidRDefault="00A04D61">
            <w:pPr>
              <w:pStyle w:val="TableParagraph"/>
              <w:spacing w:line="274" w:lineRule="exact"/>
              <w:ind w:left="102"/>
              <w:rPr>
                <w:rFonts w:eastAsia="Arial" w:cs="Arial"/>
                <w:szCs w:val="24"/>
              </w:rPr>
            </w:pPr>
            <w:r>
              <w:rPr>
                <w:b/>
                <w:spacing w:val="-1"/>
              </w:rPr>
              <w:t>Section</w:t>
            </w:r>
            <w:r>
              <w:rPr>
                <w:b/>
              </w:rPr>
              <w:t xml:space="preserve"> </w:t>
            </w:r>
            <w:r>
              <w:rPr>
                <w:b/>
                <w:spacing w:val="-1"/>
              </w:rPr>
              <w:t>III.</w:t>
            </w:r>
            <w:r>
              <w:rPr>
                <w:b/>
              </w:rPr>
              <w:t xml:space="preserve"> </w:t>
            </w:r>
            <w:r>
              <w:rPr>
                <w:b/>
                <w:spacing w:val="-1"/>
              </w:rPr>
              <w:t>H&amp;SS</w:t>
            </w:r>
            <w:r>
              <w:rPr>
                <w:b/>
                <w:spacing w:val="-2"/>
              </w:rPr>
              <w:t xml:space="preserve"> </w:t>
            </w:r>
            <w:r>
              <w:rPr>
                <w:b/>
                <w:spacing w:val="-1"/>
              </w:rPr>
              <w:t>SOR</w:t>
            </w:r>
            <w:r>
              <w:rPr>
                <w:b/>
              </w:rPr>
              <w:t xml:space="preserve"> I</w:t>
            </w:r>
            <w:r w:rsidR="00457828">
              <w:rPr>
                <w:b/>
              </w:rPr>
              <w:t>V</w:t>
            </w:r>
            <w:r>
              <w:rPr>
                <w:b/>
              </w:rPr>
              <w:t xml:space="preserve"> </w:t>
            </w:r>
            <w:r>
              <w:rPr>
                <w:b/>
                <w:spacing w:val="-1"/>
              </w:rPr>
              <w:t>Management and</w:t>
            </w:r>
            <w:r>
              <w:rPr>
                <w:b/>
              </w:rPr>
              <w:t xml:space="preserve"> </w:t>
            </w:r>
            <w:r>
              <w:rPr>
                <w:b/>
                <w:spacing w:val="-1"/>
              </w:rPr>
              <w:t>Staffing</w:t>
            </w:r>
            <w:r>
              <w:rPr>
                <w:b/>
              </w:rPr>
              <w:t xml:space="preserve"> </w:t>
            </w:r>
            <w:r>
              <w:rPr>
                <w:spacing w:val="-1"/>
              </w:rPr>
              <w:t>(up</w:t>
            </w:r>
            <w:r>
              <w:rPr>
                <w:spacing w:val="1"/>
              </w:rPr>
              <w:t xml:space="preserve"> </w:t>
            </w:r>
            <w:r>
              <w:t>to</w:t>
            </w:r>
            <w:r>
              <w:rPr>
                <w:spacing w:val="-1"/>
              </w:rPr>
              <w:t xml:space="preserve"> 500 words)</w:t>
            </w:r>
          </w:p>
        </w:tc>
      </w:tr>
      <w:tr w:rsidR="00D24705" w14:paraId="50950926" w14:textId="77777777" w:rsidTr="278EE44D">
        <w:trPr>
          <w:trHeight w:val="3164"/>
        </w:trPr>
        <w:tc>
          <w:tcPr>
            <w:tcW w:w="9360" w:type="dxa"/>
            <w:tcBorders>
              <w:top w:val="single" w:sz="5" w:space="0" w:color="000000" w:themeColor="text1"/>
              <w:left w:val="single" w:sz="5" w:space="0" w:color="000000" w:themeColor="text1"/>
              <w:right w:val="single" w:sz="5" w:space="0" w:color="000000" w:themeColor="text1"/>
            </w:tcBorders>
          </w:tcPr>
          <w:p w14:paraId="69895FFA" w14:textId="3149B131" w:rsidR="00D24705" w:rsidRDefault="00D24705" w:rsidP="278EE44D">
            <w:pPr>
              <w:pStyle w:val="TableParagraph"/>
              <w:ind w:left="102" w:right="-19"/>
              <w:rPr>
                <w:rFonts w:eastAsia="Arial" w:cs="Arial"/>
              </w:rPr>
            </w:pPr>
            <w:r>
              <w:rPr>
                <w:spacing w:val="-1"/>
              </w:rPr>
              <w:t>Describe</w:t>
            </w:r>
            <w:r>
              <w:rPr>
                <w:spacing w:val="1"/>
              </w:rPr>
              <w:t xml:space="preserve"> </w:t>
            </w:r>
            <w:r w:rsidR="038C07D8">
              <w:rPr>
                <w:spacing w:val="1"/>
              </w:rPr>
              <w:t xml:space="preserve"> the following core elements of the organization’s H&amp;SS team:</w:t>
            </w:r>
          </w:p>
          <w:p w14:paraId="6F9810C4" w14:textId="6722B474" w:rsidR="00D24705" w:rsidRDefault="420CC593" w:rsidP="00245568">
            <w:pPr>
              <w:pStyle w:val="TableParagraph"/>
              <w:numPr>
                <w:ilvl w:val="0"/>
                <w:numId w:val="1"/>
              </w:numPr>
              <w:ind w:right="-19"/>
              <w:rPr>
                <w:rFonts w:eastAsia="Arial" w:cs="Arial"/>
              </w:rPr>
            </w:pPr>
            <w:r>
              <w:t>W</w:t>
            </w:r>
            <w:r w:rsidR="651A8E2D">
              <w:t xml:space="preserve">hat types of staff </w:t>
            </w:r>
            <w:r w:rsidR="61FE4BDC">
              <w:t xml:space="preserve">with what qualifications </w:t>
            </w:r>
            <w:r w:rsidR="651A8E2D">
              <w:t>will be part of the MAT Navigation team</w:t>
            </w:r>
            <w:r w:rsidR="65D1858D">
              <w:t xml:space="preserve">? </w:t>
            </w:r>
            <w:r w:rsidR="132CD89F">
              <w:t>W</w:t>
            </w:r>
            <w:r w:rsidR="65D1858D">
              <w:t>ho</w:t>
            </w:r>
            <w:r w:rsidR="4A6A2DB6">
              <w:t xml:space="preserve"> </w:t>
            </w:r>
            <w:r w:rsidR="132CD89F">
              <w:t xml:space="preserve">will </w:t>
            </w:r>
            <w:r w:rsidR="651A8E2D">
              <w:t>manage and implement</w:t>
            </w:r>
            <w:r w:rsidR="0CDDECF6">
              <w:t xml:space="preserve"> the MAT services?</w:t>
            </w:r>
            <w:r w:rsidR="39B496C2">
              <w:t xml:space="preserve"> </w:t>
            </w:r>
          </w:p>
          <w:p w14:paraId="6913D4A7" w14:textId="48D032A5" w:rsidR="00D24705" w:rsidRDefault="39B496C2" w:rsidP="00245568">
            <w:pPr>
              <w:pStyle w:val="TableParagraph"/>
              <w:numPr>
                <w:ilvl w:val="0"/>
                <w:numId w:val="1"/>
              </w:numPr>
              <w:ind w:right="-19"/>
            </w:pPr>
            <w:r>
              <w:t xml:space="preserve">How will direct MAT patient care be maintained while </w:t>
            </w:r>
            <w:r w:rsidR="440FCF1A">
              <w:t>TTA and site visits occur?</w:t>
            </w:r>
          </w:p>
          <w:p w14:paraId="46E706D5" w14:textId="6C759A2C" w:rsidR="00D24705" w:rsidRDefault="0CDDECF6" w:rsidP="00245568">
            <w:pPr>
              <w:pStyle w:val="TableParagraph"/>
              <w:numPr>
                <w:ilvl w:val="0"/>
                <w:numId w:val="1"/>
              </w:numPr>
              <w:ind w:right="-19"/>
              <w:rPr>
                <w:rFonts w:eastAsia="Arial" w:cs="Arial"/>
              </w:rPr>
            </w:pPr>
            <w:r>
              <w:t>W</w:t>
            </w:r>
            <w:r w:rsidR="698D95DF">
              <w:t xml:space="preserve">ho will be responsible for the GPRA, AHP and UCLA data collection? What quality assurance </w:t>
            </w:r>
            <w:r w:rsidR="5B8F038C">
              <w:t xml:space="preserve">checks will you deploy? </w:t>
            </w:r>
          </w:p>
          <w:p w14:paraId="152B51A2" w14:textId="2AE0C0AF" w:rsidR="00D24705" w:rsidRDefault="2C0B453E" w:rsidP="00245568">
            <w:pPr>
              <w:pStyle w:val="TableParagraph"/>
              <w:numPr>
                <w:ilvl w:val="0"/>
                <w:numId w:val="1"/>
              </w:numPr>
              <w:ind w:right="-19"/>
              <w:rPr>
                <w:rFonts w:eastAsia="Arial" w:cs="Arial"/>
              </w:rPr>
            </w:pPr>
            <w:r>
              <w:rPr>
                <w:spacing w:val="-1"/>
              </w:rPr>
              <w:t xml:space="preserve">What </w:t>
            </w:r>
            <w:r w:rsidR="5321F029">
              <w:t xml:space="preserve">strategies will you implement to increase the </w:t>
            </w:r>
            <w:r w:rsidR="00D24705">
              <w:rPr>
                <w:spacing w:val="-1"/>
              </w:rPr>
              <w:t>H</w:t>
            </w:r>
            <w:r w:rsidR="368E31CD">
              <w:rPr>
                <w:spacing w:val="-1"/>
              </w:rPr>
              <w:t xml:space="preserve">ubs and Spokes capacity to </w:t>
            </w:r>
            <w:r w:rsidR="00D24705" w:rsidRPr="00D24705">
              <w:rPr>
                <w:spacing w:val="-1"/>
              </w:rPr>
              <w:t xml:space="preserve"> refer to </w:t>
            </w:r>
            <w:r w:rsidR="00D24705">
              <w:rPr>
                <w:spacing w:val="-1"/>
              </w:rPr>
              <w:t>and interact routinely with</w:t>
            </w:r>
            <w:r w:rsidR="00D24705">
              <w:rPr>
                <w:spacing w:val="1"/>
              </w:rPr>
              <w:t xml:space="preserve"> </w:t>
            </w:r>
            <w:r w:rsidR="00D24705">
              <w:rPr>
                <w:spacing w:val="-1"/>
              </w:rPr>
              <w:t>other Hubs</w:t>
            </w:r>
            <w:r w:rsidR="00D24705">
              <w:rPr>
                <w:spacing w:val="-2"/>
              </w:rPr>
              <w:t xml:space="preserve"> </w:t>
            </w:r>
            <w:r w:rsidR="00D24705">
              <w:t>&amp;</w:t>
            </w:r>
            <w:r w:rsidR="00D24705">
              <w:rPr>
                <w:spacing w:val="1"/>
              </w:rPr>
              <w:t xml:space="preserve"> </w:t>
            </w:r>
            <w:r w:rsidR="00D24705">
              <w:rPr>
                <w:spacing w:val="-1"/>
              </w:rPr>
              <w:t>Spokes</w:t>
            </w:r>
            <w:r w:rsidR="1700706C">
              <w:rPr>
                <w:spacing w:val="-1"/>
              </w:rPr>
              <w:t>?</w:t>
            </w:r>
          </w:p>
          <w:p w14:paraId="2BE37890" w14:textId="4D38F530" w:rsidR="00D24705" w:rsidRDefault="00D24705">
            <w:pPr>
              <w:pStyle w:val="TableParagraph"/>
              <w:spacing w:line="275" w:lineRule="exact"/>
              <w:ind w:left="16"/>
              <w:rPr>
                <w:rFonts w:eastAsia="Arial" w:cs="Arial"/>
                <w:szCs w:val="24"/>
              </w:rPr>
            </w:pPr>
          </w:p>
        </w:tc>
      </w:tr>
      <w:tr w:rsidR="278EE44D" w14:paraId="21AAA205" w14:textId="77777777" w:rsidTr="003C1801">
        <w:trPr>
          <w:trHeight w:val="3164"/>
        </w:trPr>
        <w:tc>
          <w:tcPr>
            <w:tcW w:w="9360" w:type="dxa"/>
            <w:tcBorders>
              <w:top w:val="single" w:sz="5" w:space="0" w:color="000000" w:themeColor="text1"/>
              <w:left w:val="single" w:sz="5" w:space="0" w:color="000000" w:themeColor="text1"/>
              <w:bottom w:val="single" w:sz="4" w:space="0" w:color="auto"/>
              <w:right w:val="single" w:sz="5" w:space="0" w:color="000000" w:themeColor="text1"/>
            </w:tcBorders>
          </w:tcPr>
          <w:p w14:paraId="2545BC66" w14:textId="1A54E23E" w:rsidR="278EE44D" w:rsidRDefault="278EE44D" w:rsidP="00245568">
            <w:pPr>
              <w:pStyle w:val="TableParagraph"/>
            </w:pPr>
          </w:p>
        </w:tc>
      </w:tr>
    </w:tbl>
    <w:p w14:paraId="701C1796" w14:textId="77777777" w:rsidR="00E54D8F" w:rsidRDefault="00E54D8F"/>
    <w:p w14:paraId="238DC4B1" w14:textId="77777777" w:rsidR="00E54D8F" w:rsidRDefault="00E54D8F"/>
    <w:tbl>
      <w:tblPr>
        <w:tblW w:w="0" w:type="auto"/>
        <w:tblInd w:w="94" w:type="dxa"/>
        <w:tblLayout w:type="fixed"/>
        <w:tblCellMar>
          <w:left w:w="0" w:type="dxa"/>
          <w:right w:w="0" w:type="dxa"/>
        </w:tblCellMar>
        <w:tblLook w:val="01E0" w:firstRow="1" w:lastRow="1" w:firstColumn="1" w:lastColumn="1" w:noHBand="0" w:noVBand="0"/>
      </w:tblPr>
      <w:tblGrid>
        <w:gridCol w:w="7550"/>
        <w:gridCol w:w="1810"/>
      </w:tblGrid>
      <w:tr w:rsidR="00076F12" w14:paraId="08F6A182" w14:textId="77777777" w:rsidTr="007A4B36">
        <w:trPr>
          <w:trHeight w:val="1690"/>
        </w:trPr>
        <w:tc>
          <w:tcPr>
            <w:tcW w:w="9360" w:type="dxa"/>
            <w:gridSpan w:val="2"/>
            <w:tcBorders>
              <w:top w:val="single" w:sz="5" w:space="0" w:color="000000"/>
              <w:left w:val="single" w:sz="5" w:space="0" w:color="000000"/>
              <w:right w:val="single" w:sz="5" w:space="0" w:color="000000"/>
            </w:tcBorders>
            <w:shd w:val="clear" w:color="auto" w:fill="E7E6E6"/>
          </w:tcPr>
          <w:p w14:paraId="6B65E4BE" w14:textId="6D5C875C" w:rsidR="00076F12" w:rsidRDefault="00076F12">
            <w:pPr>
              <w:pStyle w:val="TableParagraph"/>
              <w:spacing w:line="275" w:lineRule="exact"/>
              <w:ind w:left="102"/>
              <w:rPr>
                <w:rFonts w:eastAsia="Arial" w:cs="Arial"/>
                <w:szCs w:val="24"/>
              </w:rPr>
            </w:pPr>
            <w:r>
              <w:rPr>
                <w:b/>
                <w:spacing w:val="-1"/>
              </w:rPr>
              <w:t>Section</w:t>
            </w:r>
            <w:r>
              <w:rPr>
                <w:b/>
              </w:rPr>
              <w:t xml:space="preserve"> </w:t>
            </w:r>
            <w:r>
              <w:rPr>
                <w:b/>
                <w:spacing w:val="-1"/>
              </w:rPr>
              <w:t>IV.</w:t>
            </w:r>
            <w:r>
              <w:rPr>
                <w:b/>
              </w:rPr>
              <w:t xml:space="preserve"> </w:t>
            </w:r>
            <w:r>
              <w:rPr>
                <w:b/>
                <w:spacing w:val="-1"/>
              </w:rPr>
              <w:t>Budget Planning</w:t>
            </w:r>
            <w:r w:rsidR="00726C03">
              <w:rPr>
                <w:b/>
                <w:spacing w:val="-1"/>
              </w:rPr>
              <w:t xml:space="preserve"> and Caseload</w:t>
            </w:r>
            <w:r>
              <w:rPr>
                <w:b/>
                <w:spacing w:val="-3"/>
              </w:rPr>
              <w:t xml:space="preserve"> </w:t>
            </w:r>
            <w:r>
              <w:rPr>
                <w:spacing w:val="-1"/>
              </w:rPr>
              <w:t>(up</w:t>
            </w:r>
            <w:r>
              <w:rPr>
                <w:spacing w:val="1"/>
              </w:rPr>
              <w:t xml:space="preserve"> </w:t>
            </w:r>
            <w:r>
              <w:t>to</w:t>
            </w:r>
            <w:r>
              <w:rPr>
                <w:spacing w:val="-1"/>
              </w:rPr>
              <w:t xml:space="preserve"> 500</w:t>
            </w:r>
            <w:r>
              <w:rPr>
                <w:spacing w:val="1"/>
              </w:rPr>
              <w:t xml:space="preserve"> </w:t>
            </w:r>
            <w:r>
              <w:rPr>
                <w:spacing w:val="-1"/>
              </w:rPr>
              <w:t>words)</w:t>
            </w:r>
          </w:p>
          <w:p w14:paraId="3F052D4F" w14:textId="11C1C258" w:rsidR="00076F12" w:rsidRDefault="00076F12">
            <w:pPr>
              <w:pStyle w:val="TableParagraph"/>
              <w:spacing w:line="258" w:lineRule="auto"/>
              <w:ind w:left="102" w:right="-6"/>
              <w:rPr>
                <w:rFonts w:eastAsia="Arial" w:cs="Arial"/>
                <w:szCs w:val="24"/>
              </w:rPr>
            </w:pPr>
            <w:r>
              <w:rPr>
                <w:spacing w:val="-1"/>
              </w:rPr>
              <w:t>Describe</w:t>
            </w:r>
            <w:r>
              <w:rPr>
                <w:spacing w:val="1"/>
              </w:rPr>
              <w:t xml:space="preserve"> </w:t>
            </w:r>
            <w:r>
              <w:t>your</w:t>
            </w:r>
            <w:r>
              <w:rPr>
                <w:spacing w:val="-1"/>
              </w:rPr>
              <w:t xml:space="preserve"> recent</w:t>
            </w:r>
            <w:r>
              <w:rPr>
                <w:spacing w:val="-2"/>
              </w:rPr>
              <w:t xml:space="preserve"> </w:t>
            </w:r>
            <w:r>
              <w:rPr>
                <w:spacing w:val="-1"/>
              </w:rPr>
              <w:t>and</w:t>
            </w:r>
            <w:r>
              <w:rPr>
                <w:spacing w:val="1"/>
              </w:rPr>
              <w:t xml:space="preserve"> </w:t>
            </w:r>
            <w:r>
              <w:rPr>
                <w:spacing w:val="-1"/>
              </w:rPr>
              <w:t>prospective</w:t>
            </w:r>
            <w:r>
              <w:rPr>
                <w:spacing w:val="1"/>
              </w:rPr>
              <w:t xml:space="preserve"> </w:t>
            </w:r>
            <w:r>
              <w:rPr>
                <w:spacing w:val="-1"/>
              </w:rPr>
              <w:t>patient</w:t>
            </w:r>
            <w:r>
              <w:rPr>
                <w:spacing w:val="-2"/>
              </w:rPr>
              <w:t xml:space="preserve"> </w:t>
            </w:r>
            <w:r>
              <w:rPr>
                <w:spacing w:val="-1"/>
              </w:rPr>
              <w:t>MAT</w:t>
            </w:r>
            <w:r>
              <w:t xml:space="preserve"> </w:t>
            </w:r>
            <w:r>
              <w:rPr>
                <w:spacing w:val="-1"/>
              </w:rPr>
              <w:t>caseloads</w:t>
            </w:r>
            <w:r>
              <w:t xml:space="preserve"> </w:t>
            </w:r>
            <w:r>
              <w:rPr>
                <w:spacing w:val="-1"/>
              </w:rPr>
              <w:t>and abi</w:t>
            </w:r>
            <w:r w:rsidRPr="00076F12">
              <w:rPr>
                <w:spacing w:val="-1"/>
              </w:rPr>
              <w:t>lity to support</w:t>
            </w:r>
            <w:r>
              <w:rPr>
                <w:spacing w:val="47"/>
              </w:rPr>
              <w:t xml:space="preserve"> </w:t>
            </w:r>
            <w:r>
              <w:rPr>
                <w:spacing w:val="-1"/>
              </w:rPr>
              <w:t>Medi-Cal</w:t>
            </w:r>
            <w:r>
              <w:t>-</w:t>
            </w:r>
            <w:r>
              <w:rPr>
                <w:spacing w:val="-1"/>
              </w:rPr>
              <w:t>eligible</w:t>
            </w:r>
            <w:r>
              <w:rPr>
                <w:spacing w:val="1"/>
              </w:rPr>
              <w:t xml:space="preserve"> </w:t>
            </w:r>
            <w:r>
              <w:rPr>
                <w:spacing w:val="-1"/>
              </w:rPr>
              <w:t>patients</w:t>
            </w:r>
            <w:r>
              <w:t xml:space="preserve"> to</w:t>
            </w:r>
            <w:r>
              <w:rPr>
                <w:spacing w:val="-1"/>
              </w:rPr>
              <w:t xml:space="preserve"> enroll in a timely manner (e.g</w:t>
            </w:r>
            <w:r w:rsidR="009A50B8">
              <w:rPr>
                <w:spacing w:val="-1"/>
              </w:rPr>
              <w:t xml:space="preserve">., </w:t>
            </w:r>
            <w:r>
              <w:rPr>
                <w:spacing w:val="-1"/>
              </w:rPr>
              <w:t>how quickly are Medi-Cal eligible patents currently enrolled, what percentage of patients require co-pay assistance for existing insurance coverage, etc.?)</w:t>
            </w:r>
            <w:r w:rsidR="004021D8">
              <w:rPr>
                <w:spacing w:val="-1"/>
              </w:rPr>
              <w:t>.</w:t>
            </w:r>
          </w:p>
          <w:p w14:paraId="4F0B8B95" w14:textId="2178A4C3" w:rsidR="00076F12" w:rsidRDefault="00076F12" w:rsidP="007A4B36">
            <w:pPr>
              <w:pStyle w:val="TableParagraph"/>
              <w:spacing w:line="275" w:lineRule="exact"/>
              <w:ind w:left="4"/>
            </w:pPr>
          </w:p>
        </w:tc>
      </w:tr>
      <w:tr w:rsidR="00BF54A7" w14:paraId="4695EF4F" w14:textId="77777777" w:rsidTr="004021D8">
        <w:trPr>
          <w:trHeight w:hRule="exact" w:val="1595"/>
        </w:trPr>
        <w:tc>
          <w:tcPr>
            <w:tcW w:w="7550" w:type="dxa"/>
            <w:tcBorders>
              <w:top w:val="single" w:sz="5" w:space="0" w:color="000000"/>
              <w:left w:val="single" w:sz="5" w:space="0" w:color="000000"/>
              <w:bottom w:val="single" w:sz="5" w:space="0" w:color="000000"/>
              <w:right w:val="single" w:sz="5" w:space="0" w:color="000000"/>
            </w:tcBorders>
          </w:tcPr>
          <w:p w14:paraId="1E4F97D7" w14:textId="10450A43" w:rsidR="00BF54A7" w:rsidRPr="00245568" w:rsidRDefault="00A04D61" w:rsidP="00245568">
            <w:pPr>
              <w:pStyle w:val="BodyText"/>
              <w:rPr>
                <w:b/>
                <w:bCs/>
              </w:rPr>
            </w:pPr>
            <w:r w:rsidRPr="00245568">
              <w:rPr>
                <w:b/>
                <w:bCs/>
              </w:rPr>
              <w:t>MAT</w:t>
            </w:r>
            <w:r w:rsidRPr="00245568">
              <w:rPr>
                <w:b/>
                <w:bCs/>
                <w:spacing w:val="2"/>
              </w:rPr>
              <w:t xml:space="preserve"> </w:t>
            </w:r>
            <w:r w:rsidRPr="00245568">
              <w:rPr>
                <w:b/>
                <w:bCs/>
              </w:rPr>
              <w:t>patient caseload FY</w:t>
            </w:r>
            <w:r w:rsidRPr="00245568">
              <w:rPr>
                <w:b/>
                <w:bCs/>
                <w:spacing w:val="1"/>
              </w:rPr>
              <w:t xml:space="preserve"> </w:t>
            </w:r>
            <w:r w:rsidRPr="00245568">
              <w:rPr>
                <w:b/>
                <w:bCs/>
              </w:rPr>
              <w:t>202</w:t>
            </w:r>
            <w:r w:rsidR="007B2DBA" w:rsidRPr="00245568">
              <w:rPr>
                <w:b/>
                <w:bCs/>
              </w:rPr>
              <w:t>3</w:t>
            </w:r>
            <w:r w:rsidRPr="00245568">
              <w:rPr>
                <w:b/>
                <w:bCs/>
              </w:rPr>
              <w:t>-</w:t>
            </w:r>
            <w:r w:rsidR="004367E2" w:rsidRPr="00245568">
              <w:rPr>
                <w:b/>
                <w:bCs/>
              </w:rPr>
              <w:t>20</w:t>
            </w:r>
            <w:r w:rsidRPr="00245568">
              <w:rPr>
                <w:b/>
                <w:bCs/>
              </w:rPr>
              <w:t>2</w:t>
            </w:r>
            <w:r w:rsidR="007B2DBA" w:rsidRPr="00245568">
              <w:rPr>
                <w:b/>
                <w:bCs/>
              </w:rPr>
              <w:t>4 (to date)</w:t>
            </w:r>
            <w:r w:rsidR="002073EE" w:rsidRPr="00245568">
              <w:rPr>
                <w:b/>
                <w:bCs/>
              </w:rPr>
              <w:t xml:space="preserve"> </w:t>
            </w:r>
          </w:p>
          <w:p w14:paraId="7EC1469B" w14:textId="549A0239" w:rsidR="008908BE" w:rsidRPr="00245568" w:rsidRDefault="009D72F4" w:rsidP="004021D8">
            <w:pPr>
              <w:pStyle w:val="BodyText"/>
              <w:rPr>
                <w:rFonts w:cs="Arial"/>
                <w:i/>
                <w:iCs/>
              </w:rPr>
            </w:pPr>
            <w:r w:rsidRPr="00245568">
              <w:rPr>
                <w:i/>
                <w:iCs/>
              </w:rPr>
              <w:t xml:space="preserve">If organization </w:t>
            </w:r>
            <w:r w:rsidR="003C4924" w:rsidRPr="00245568">
              <w:rPr>
                <w:i/>
                <w:iCs/>
              </w:rPr>
              <w:t>has not pr</w:t>
            </w:r>
            <w:r w:rsidR="00C12561" w:rsidRPr="00245568">
              <w:rPr>
                <w:i/>
                <w:iCs/>
              </w:rPr>
              <w:t>eviously provided MAT, please</w:t>
            </w:r>
            <w:r w:rsidR="002F4502" w:rsidRPr="00245568">
              <w:rPr>
                <w:i/>
                <w:iCs/>
              </w:rPr>
              <w:t xml:space="preserve"> enter Zero and complete bottom row </w:t>
            </w:r>
            <w:r w:rsidR="004D2AF4" w:rsidRPr="00245568">
              <w:rPr>
                <w:i/>
                <w:iCs/>
              </w:rPr>
              <w:t>only.</w:t>
            </w:r>
            <w:r w:rsidR="00C12561" w:rsidRPr="00245568">
              <w:rPr>
                <w:i/>
                <w:iCs/>
              </w:rPr>
              <w:t xml:space="preserve"> </w:t>
            </w:r>
          </w:p>
        </w:tc>
        <w:tc>
          <w:tcPr>
            <w:tcW w:w="1810" w:type="dxa"/>
            <w:tcBorders>
              <w:top w:val="single" w:sz="5" w:space="0" w:color="000000"/>
              <w:left w:val="single" w:sz="5" w:space="0" w:color="000000"/>
              <w:bottom w:val="single" w:sz="5" w:space="0" w:color="000000"/>
              <w:right w:val="single" w:sz="5" w:space="0" w:color="000000"/>
            </w:tcBorders>
          </w:tcPr>
          <w:p w14:paraId="57BE9CE5" w14:textId="77777777" w:rsidR="00BF54A7" w:rsidRPr="00245568" w:rsidRDefault="00A04D61" w:rsidP="00245568">
            <w:pPr>
              <w:pStyle w:val="TableParagraph"/>
              <w:rPr>
                <w:rFonts w:eastAsia="Arial" w:cs="Arial"/>
                <w:b/>
                <w:bCs/>
                <w:szCs w:val="24"/>
              </w:rPr>
            </w:pPr>
            <w:r w:rsidRPr="00245568">
              <w:rPr>
                <w:b/>
                <w:bCs/>
              </w:rPr>
              <w:t>Number or</w:t>
            </w:r>
            <w:r w:rsidRPr="00245568">
              <w:rPr>
                <w:b/>
                <w:bCs/>
                <w:spacing w:val="23"/>
              </w:rPr>
              <w:t xml:space="preserve"> </w:t>
            </w:r>
            <w:r w:rsidRPr="00245568">
              <w:rPr>
                <w:b/>
                <w:bCs/>
              </w:rPr>
              <w:t>Percent</w:t>
            </w:r>
          </w:p>
        </w:tc>
      </w:tr>
      <w:tr w:rsidR="00BF54A7" w14:paraId="0F463075" w14:textId="77777777" w:rsidTr="00AD5D2C">
        <w:trPr>
          <w:trHeight w:hRule="exact" w:val="562"/>
        </w:trPr>
        <w:tc>
          <w:tcPr>
            <w:tcW w:w="7550" w:type="dxa"/>
            <w:tcBorders>
              <w:top w:val="single" w:sz="5" w:space="0" w:color="000000"/>
              <w:left w:val="single" w:sz="5" w:space="0" w:color="000000"/>
              <w:bottom w:val="single" w:sz="5" w:space="0" w:color="000000"/>
              <w:right w:val="single" w:sz="5" w:space="0" w:color="000000"/>
            </w:tcBorders>
          </w:tcPr>
          <w:p w14:paraId="010A75AE" w14:textId="324CF907" w:rsidR="00BF54A7" w:rsidRDefault="00A04D61">
            <w:pPr>
              <w:pStyle w:val="TableParagraph"/>
              <w:ind w:left="102" w:right="637"/>
              <w:rPr>
                <w:rFonts w:eastAsia="Arial" w:cs="Arial"/>
                <w:szCs w:val="24"/>
              </w:rPr>
            </w:pPr>
            <w:r>
              <w:rPr>
                <w:spacing w:val="-1"/>
              </w:rPr>
              <w:t>Average</w:t>
            </w:r>
            <w:r>
              <w:rPr>
                <w:spacing w:val="1"/>
              </w:rPr>
              <w:t xml:space="preserve"> </w:t>
            </w:r>
            <w:r>
              <w:rPr>
                <w:spacing w:val="-1"/>
              </w:rPr>
              <w:t xml:space="preserve">number </w:t>
            </w:r>
            <w:r>
              <w:t>of</w:t>
            </w:r>
            <w:r>
              <w:rPr>
                <w:spacing w:val="-2"/>
              </w:rPr>
              <w:t xml:space="preserve"> </w:t>
            </w:r>
            <w:r>
              <w:rPr>
                <w:spacing w:val="-1"/>
              </w:rPr>
              <w:t>patients</w:t>
            </w:r>
            <w:r>
              <w:t xml:space="preserve"> </w:t>
            </w:r>
            <w:r>
              <w:rPr>
                <w:spacing w:val="-1"/>
              </w:rPr>
              <w:t>receiving methadone monthly</w:t>
            </w:r>
          </w:p>
        </w:tc>
        <w:tc>
          <w:tcPr>
            <w:tcW w:w="1810" w:type="dxa"/>
            <w:tcBorders>
              <w:top w:val="single" w:sz="5" w:space="0" w:color="000000"/>
              <w:left w:val="single" w:sz="5" w:space="0" w:color="000000"/>
              <w:bottom w:val="single" w:sz="5" w:space="0" w:color="000000"/>
              <w:right w:val="single" w:sz="5" w:space="0" w:color="000000"/>
            </w:tcBorders>
          </w:tcPr>
          <w:p w14:paraId="09514EBC" w14:textId="77777777" w:rsidR="00BF54A7" w:rsidRDefault="00BF54A7"/>
        </w:tc>
      </w:tr>
      <w:tr w:rsidR="00BF54A7" w14:paraId="4BCF384A" w14:textId="77777777" w:rsidTr="00AD5D2C">
        <w:trPr>
          <w:trHeight w:hRule="exact" w:val="564"/>
        </w:trPr>
        <w:tc>
          <w:tcPr>
            <w:tcW w:w="7550" w:type="dxa"/>
            <w:tcBorders>
              <w:top w:val="single" w:sz="5" w:space="0" w:color="000000"/>
              <w:left w:val="single" w:sz="5" w:space="0" w:color="000000"/>
              <w:bottom w:val="single" w:sz="5" w:space="0" w:color="000000"/>
              <w:right w:val="single" w:sz="5" w:space="0" w:color="000000"/>
            </w:tcBorders>
          </w:tcPr>
          <w:p w14:paraId="12BDB34A" w14:textId="77777777" w:rsidR="00BF54A7" w:rsidRDefault="00A04D61">
            <w:pPr>
              <w:pStyle w:val="TableParagraph"/>
              <w:spacing w:before="2"/>
              <w:ind w:left="102" w:right="770"/>
              <w:rPr>
                <w:rFonts w:eastAsia="Arial" w:cs="Arial"/>
                <w:szCs w:val="24"/>
              </w:rPr>
            </w:pPr>
            <w:r>
              <w:rPr>
                <w:spacing w:val="-1"/>
              </w:rPr>
              <w:t>Average</w:t>
            </w:r>
            <w:r>
              <w:rPr>
                <w:spacing w:val="1"/>
              </w:rPr>
              <w:t xml:space="preserve"> </w:t>
            </w:r>
            <w:r>
              <w:rPr>
                <w:spacing w:val="-1"/>
              </w:rPr>
              <w:t xml:space="preserve">percentage </w:t>
            </w:r>
            <w:r>
              <w:t>of</w:t>
            </w:r>
            <w:r>
              <w:rPr>
                <w:spacing w:val="-2"/>
              </w:rPr>
              <w:t xml:space="preserve"> </w:t>
            </w:r>
            <w:r>
              <w:rPr>
                <w:spacing w:val="-1"/>
              </w:rPr>
              <w:t>patients</w:t>
            </w:r>
            <w:r>
              <w:t xml:space="preserve"> </w:t>
            </w:r>
            <w:r>
              <w:rPr>
                <w:spacing w:val="-1"/>
              </w:rPr>
              <w:t>receiving methadone</w:t>
            </w:r>
            <w:r>
              <w:rPr>
                <w:spacing w:val="1"/>
              </w:rPr>
              <w:t xml:space="preserve"> </w:t>
            </w:r>
            <w:r>
              <w:rPr>
                <w:spacing w:val="-1"/>
              </w:rPr>
              <w:t>who are</w:t>
            </w:r>
            <w:r>
              <w:rPr>
                <w:spacing w:val="49"/>
              </w:rPr>
              <w:t xml:space="preserve"> </w:t>
            </w:r>
            <w:r>
              <w:rPr>
                <w:spacing w:val="-1"/>
              </w:rPr>
              <w:t>retained</w:t>
            </w:r>
            <w:r>
              <w:rPr>
                <w:spacing w:val="1"/>
              </w:rPr>
              <w:t xml:space="preserve"> </w:t>
            </w:r>
            <w:r>
              <w:rPr>
                <w:spacing w:val="-1"/>
              </w:rPr>
              <w:t>in</w:t>
            </w:r>
            <w:r>
              <w:rPr>
                <w:spacing w:val="1"/>
              </w:rPr>
              <w:t xml:space="preserve"> </w:t>
            </w:r>
            <w:r>
              <w:rPr>
                <w:spacing w:val="-1"/>
              </w:rPr>
              <w:t>care</w:t>
            </w:r>
            <w:r>
              <w:rPr>
                <w:spacing w:val="1"/>
              </w:rPr>
              <w:t xml:space="preserve"> </w:t>
            </w:r>
            <w:r>
              <w:t>for</w:t>
            </w:r>
            <w:r>
              <w:rPr>
                <w:spacing w:val="-1"/>
              </w:rPr>
              <w:t xml:space="preserve"> six</w:t>
            </w:r>
            <w:r>
              <w:rPr>
                <w:spacing w:val="-2"/>
              </w:rPr>
              <w:t xml:space="preserve"> </w:t>
            </w:r>
            <w:r>
              <w:rPr>
                <w:spacing w:val="-1"/>
              </w:rPr>
              <w:t>(6) months</w:t>
            </w:r>
            <w:r>
              <w:rPr>
                <w:spacing w:val="-2"/>
              </w:rPr>
              <w:t xml:space="preserve"> </w:t>
            </w:r>
            <w:r>
              <w:rPr>
                <w:spacing w:val="-1"/>
              </w:rPr>
              <w:t>post-intake</w:t>
            </w:r>
          </w:p>
        </w:tc>
        <w:tc>
          <w:tcPr>
            <w:tcW w:w="1810" w:type="dxa"/>
            <w:tcBorders>
              <w:top w:val="single" w:sz="5" w:space="0" w:color="000000"/>
              <w:left w:val="single" w:sz="5" w:space="0" w:color="000000"/>
              <w:bottom w:val="single" w:sz="5" w:space="0" w:color="000000"/>
              <w:right w:val="single" w:sz="5" w:space="0" w:color="000000"/>
            </w:tcBorders>
          </w:tcPr>
          <w:p w14:paraId="1293D140" w14:textId="77777777" w:rsidR="00BF54A7" w:rsidRDefault="00BF54A7"/>
        </w:tc>
      </w:tr>
      <w:tr w:rsidR="00BF54A7" w14:paraId="33CB8BD2" w14:textId="77777777" w:rsidTr="00AD5D2C">
        <w:trPr>
          <w:trHeight w:hRule="exact" w:val="562"/>
        </w:trPr>
        <w:tc>
          <w:tcPr>
            <w:tcW w:w="7550" w:type="dxa"/>
            <w:tcBorders>
              <w:top w:val="single" w:sz="5" w:space="0" w:color="000000"/>
              <w:left w:val="single" w:sz="5" w:space="0" w:color="000000"/>
              <w:bottom w:val="single" w:sz="5" w:space="0" w:color="000000"/>
              <w:right w:val="single" w:sz="5" w:space="0" w:color="000000"/>
            </w:tcBorders>
          </w:tcPr>
          <w:p w14:paraId="67AF3B45" w14:textId="49CAF674" w:rsidR="00BF54A7" w:rsidRDefault="00A04D61">
            <w:pPr>
              <w:pStyle w:val="TableParagraph"/>
              <w:ind w:left="102" w:right="358"/>
              <w:rPr>
                <w:rFonts w:eastAsia="Arial" w:cs="Arial"/>
                <w:szCs w:val="24"/>
              </w:rPr>
            </w:pPr>
            <w:r>
              <w:rPr>
                <w:spacing w:val="-1"/>
              </w:rPr>
              <w:t>Average</w:t>
            </w:r>
            <w:r>
              <w:rPr>
                <w:spacing w:val="1"/>
              </w:rPr>
              <w:t xml:space="preserve"> </w:t>
            </w:r>
            <w:r>
              <w:rPr>
                <w:spacing w:val="-1"/>
              </w:rPr>
              <w:t xml:space="preserve">number </w:t>
            </w:r>
            <w:r>
              <w:t>of</w:t>
            </w:r>
            <w:r>
              <w:rPr>
                <w:spacing w:val="-2"/>
              </w:rPr>
              <w:t xml:space="preserve"> </w:t>
            </w:r>
            <w:r>
              <w:rPr>
                <w:spacing w:val="-1"/>
              </w:rPr>
              <w:t>patients</w:t>
            </w:r>
            <w:r>
              <w:t xml:space="preserve"> </w:t>
            </w:r>
            <w:r>
              <w:rPr>
                <w:spacing w:val="-1"/>
              </w:rPr>
              <w:t>receiving</w:t>
            </w:r>
            <w:r>
              <w:rPr>
                <w:spacing w:val="1"/>
              </w:rPr>
              <w:t xml:space="preserve"> </w:t>
            </w:r>
            <w:r>
              <w:rPr>
                <w:spacing w:val="-1"/>
              </w:rPr>
              <w:t>buprenorphine formulations monthly</w:t>
            </w:r>
          </w:p>
        </w:tc>
        <w:tc>
          <w:tcPr>
            <w:tcW w:w="1810" w:type="dxa"/>
            <w:tcBorders>
              <w:top w:val="single" w:sz="5" w:space="0" w:color="000000"/>
              <w:left w:val="single" w:sz="5" w:space="0" w:color="000000"/>
              <w:bottom w:val="single" w:sz="5" w:space="0" w:color="000000"/>
              <w:right w:val="single" w:sz="5" w:space="0" w:color="000000"/>
            </w:tcBorders>
          </w:tcPr>
          <w:p w14:paraId="4881BA0E" w14:textId="77777777" w:rsidR="00BF54A7" w:rsidRDefault="00BF54A7"/>
        </w:tc>
      </w:tr>
      <w:tr w:rsidR="00BF54A7" w14:paraId="33C3CEE2" w14:textId="77777777" w:rsidTr="00AD5D2C">
        <w:trPr>
          <w:trHeight w:hRule="exact" w:val="838"/>
        </w:trPr>
        <w:tc>
          <w:tcPr>
            <w:tcW w:w="7550" w:type="dxa"/>
            <w:tcBorders>
              <w:top w:val="single" w:sz="5" w:space="0" w:color="000000"/>
              <w:left w:val="single" w:sz="5" w:space="0" w:color="000000"/>
              <w:bottom w:val="single" w:sz="5" w:space="0" w:color="000000"/>
              <w:right w:val="single" w:sz="5" w:space="0" w:color="000000"/>
            </w:tcBorders>
          </w:tcPr>
          <w:p w14:paraId="22BFBDE0" w14:textId="77777777" w:rsidR="00BF54A7" w:rsidRDefault="00A04D61">
            <w:pPr>
              <w:pStyle w:val="TableParagraph"/>
              <w:ind w:left="102" w:right="853"/>
              <w:rPr>
                <w:rFonts w:eastAsia="Arial" w:cs="Arial"/>
                <w:szCs w:val="24"/>
              </w:rPr>
            </w:pPr>
            <w:r>
              <w:rPr>
                <w:spacing w:val="-1"/>
              </w:rPr>
              <w:lastRenderedPageBreak/>
              <w:t>Average</w:t>
            </w:r>
            <w:r>
              <w:rPr>
                <w:spacing w:val="1"/>
              </w:rPr>
              <w:t xml:space="preserve"> </w:t>
            </w:r>
            <w:r>
              <w:rPr>
                <w:spacing w:val="-1"/>
              </w:rPr>
              <w:t xml:space="preserve">percentage </w:t>
            </w:r>
            <w:r>
              <w:t>of</w:t>
            </w:r>
            <w:r>
              <w:rPr>
                <w:spacing w:val="-2"/>
              </w:rPr>
              <w:t xml:space="preserve"> </w:t>
            </w:r>
            <w:r>
              <w:rPr>
                <w:spacing w:val="-1"/>
              </w:rPr>
              <w:t>patients</w:t>
            </w:r>
            <w:r>
              <w:t xml:space="preserve"> </w:t>
            </w:r>
            <w:r>
              <w:rPr>
                <w:spacing w:val="-1"/>
              </w:rPr>
              <w:t>receiving buprenorphine</w:t>
            </w:r>
            <w:r>
              <w:rPr>
                <w:spacing w:val="45"/>
              </w:rPr>
              <w:t xml:space="preserve"> </w:t>
            </w:r>
            <w:r>
              <w:rPr>
                <w:spacing w:val="-1"/>
              </w:rPr>
              <w:t>formulations</w:t>
            </w:r>
            <w:r>
              <w:t xml:space="preserve"> </w:t>
            </w:r>
            <w:r>
              <w:rPr>
                <w:spacing w:val="-1"/>
              </w:rPr>
              <w:t>who are</w:t>
            </w:r>
            <w:r>
              <w:rPr>
                <w:spacing w:val="1"/>
              </w:rPr>
              <w:t xml:space="preserve"> </w:t>
            </w:r>
            <w:r>
              <w:rPr>
                <w:spacing w:val="-1"/>
              </w:rPr>
              <w:t>retained</w:t>
            </w:r>
            <w:r>
              <w:rPr>
                <w:spacing w:val="1"/>
              </w:rPr>
              <w:t xml:space="preserve"> </w:t>
            </w:r>
            <w:r>
              <w:rPr>
                <w:spacing w:val="-1"/>
              </w:rPr>
              <w:t>in</w:t>
            </w:r>
            <w:r>
              <w:rPr>
                <w:spacing w:val="1"/>
              </w:rPr>
              <w:t xml:space="preserve"> </w:t>
            </w:r>
            <w:r>
              <w:rPr>
                <w:spacing w:val="-1"/>
              </w:rPr>
              <w:t>care</w:t>
            </w:r>
            <w:r>
              <w:rPr>
                <w:spacing w:val="1"/>
              </w:rPr>
              <w:t xml:space="preserve"> </w:t>
            </w:r>
            <w:r>
              <w:rPr>
                <w:spacing w:val="-1"/>
              </w:rPr>
              <w:t>for six</w:t>
            </w:r>
            <w:r>
              <w:t xml:space="preserve"> </w:t>
            </w:r>
            <w:r>
              <w:rPr>
                <w:spacing w:val="-1"/>
              </w:rPr>
              <w:t>(6) months</w:t>
            </w:r>
            <w:r>
              <w:rPr>
                <w:spacing w:val="-2"/>
              </w:rPr>
              <w:t xml:space="preserve"> </w:t>
            </w:r>
            <w:r>
              <w:rPr>
                <w:spacing w:val="-1"/>
              </w:rPr>
              <w:t>post-</w:t>
            </w:r>
            <w:r>
              <w:rPr>
                <w:spacing w:val="49"/>
              </w:rPr>
              <w:t xml:space="preserve"> </w:t>
            </w:r>
            <w:r>
              <w:rPr>
                <w:spacing w:val="-1"/>
              </w:rPr>
              <w:t>induction</w:t>
            </w:r>
          </w:p>
        </w:tc>
        <w:tc>
          <w:tcPr>
            <w:tcW w:w="1810" w:type="dxa"/>
            <w:tcBorders>
              <w:top w:val="single" w:sz="5" w:space="0" w:color="000000"/>
              <w:left w:val="single" w:sz="5" w:space="0" w:color="000000"/>
              <w:bottom w:val="single" w:sz="5" w:space="0" w:color="000000"/>
              <w:right w:val="single" w:sz="5" w:space="0" w:color="000000"/>
            </w:tcBorders>
          </w:tcPr>
          <w:p w14:paraId="30E3F1E6" w14:textId="77777777" w:rsidR="00BF54A7" w:rsidRDefault="00BF54A7"/>
        </w:tc>
      </w:tr>
      <w:tr w:rsidR="004D2AF4" w14:paraId="568F3A89" w14:textId="77777777" w:rsidTr="00AD5D2C">
        <w:trPr>
          <w:trHeight w:hRule="exact" w:val="533"/>
        </w:trPr>
        <w:tc>
          <w:tcPr>
            <w:tcW w:w="7550" w:type="dxa"/>
            <w:tcBorders>
              <w:top w:val="single" w:sz="5" w:space="0" w:color="000000"/>
              <w:left w:val="single" w:sz="5" w:space="0" w:color="000000"/>
              <w:bottom w:val="single" w:sz="5" w:space="0" w:color="000000"/>
              <w:right w:val="single" w:sz="5" w:space="0" w:color="000000"/>
            </w:tcBorders>
          </w:tcPr>
          <w:p w14:paraId="460A7C21" w14:textId="31B1A6DD" w:rsidR="004D2AF4" w:rsidRDefault="004D2AF4">
            <w:pPr>
              <w:pStyle w:val="TableParagraph"/>
              <w:ind w:left="102" w:right="853"/>
              <w:rPr>
                <w:spacing w:val="-1"/>
              </w:rPr>
            </w:pPr>
            <w:r>
              <w:rPr>
                <w:spacing w:val="-1"/>
              </w:rPr>
              <w:t xml:space="preserve">Average </w:t>
            </w:r>
            <w:r w:rsidR="00A119A4">
              <w:rPr>
                <w:spacing w:val="-1"/>
              </w:rPr>
              <w:t xml:space="preserve">number of patients </w:t>
            </w:r>
            <w:r w:rsidR="00C47731">
              <w:rPr>
                <w:spacing w:val="-1"/>
              </w:rPr>
              <w:t xml:space="preserve">receiving SUD treatment </w:t>
            </w:r>
            <w:r w:rsidR="00B97366">
              <w:rPr>
                <w:spacing w:val="-1"/>
              </w:rPr>
              <w:t>month</w:t>
            </w:r>
            <w:r w:rsidR="001471B9">
              <w:rPr>
                <w:spacing w:val="-1"/>
              </w:rPr>
              <w:t>l</w:t>
            </w:r>
            <w:r w:rsidR="00B97366">
              <w:rPr>
                <w:spacing w:val="-1"/>
              </w:rPr>
              <w:t xml:space="preserve">y </w:t>
            </w:r>
          </w:p>
        </w:tc>
        <w:tc>
          <w:tcPr>
            <w:tcW w:w="1810" w:type="dxa"/>
            <w:tcBorders>
              <w:top w:val="single" w:sz="5" w:space="0" w:color="000000"/>
              <w:left w:val="single" w:sz="5" w:space="0" w:color="000000"/>
              <w:bottom w:val="single" w:sz="5" w:space="0" w:color="000000"/>
              <w:right w:val="single" w:sz="5" w:space="0" w:color="000000"/>
            </w:tcBorders>
          </w:tcPr>
          <w:p w14:paraId="1B48E53E" w14:textId="77777777" w:rsidR="004D2AF4" w:rsidRDefault="004D2AF4"/>
        </w:tc>
      </w:tr>
      <w:tr w:rsidR="00BF54A7" w14:paraId="4ACC4504" w14:textId="77777777" w:rsidTr="00245568">
        <w:trPr>
          <w:trHeight w:hRule="exact" w:val="1181"/>
        </w:trPr>
        <w:tc>
          <w:tcPr>
            <w:tcW w:w="7550" w:type="dxa"/>
            <w:tcBorders>
              <w:top w:val="single" w:sz="5" w:space="0" w:color="000000"/>
              <w:left w:val="single" w:sz="5" w:space="0" w:color="000000"/>
              <w:bottom w:val="single" w:sz="5" w:space="0" w:color="000000"/>
              <w:right w:val="single" w:sz="5" w:space="0" w:color="000000"/>
            </w:tcBorders>
          </w:tcPr>
          <w:p w14:paraId="168C489B" w14:textId="51496F6D" w:rsidR="00BF54A7" w:rsidRPr="00245568" w:rsidRDefault="00A04D61" w:rsidP="00245568">
            <w:pPr>
              <w:pStyle w:val="TableParagraph"/>
              <w:rPr>
                <w:rFonts w:eastAsia="Arial" w:cs="Arial"/>
                <w:b/>
                <w:bCs/>
                <w:szCs w:val="24"/>
              </w:rPr>
            </w:pPr>
            <w:r w:rsidRPr="00245568">
              <w:rPr>
                <w:b/>
                <w:bCs/>
              </w:rPr>
              <w:t>Anticipated average quarterly</w:t>
            </w:r>
            <w:r w:rsidRPr="00245568">
              <w:rPr>
                <w:b/>
                <w:bCs/>
                <w:spacing w:val="1"/>
              </w:rPr>
              <w:t xml:space="preserve"> </w:t>
            </w:r>
            <w:r w:rsidRPr="00245568">
              <w:rPr>
                <w:b/>
                <w:bCs/>
                <w:spacing w:val="-2"/>
              </w:rPr>
              <w:t>MAT</w:t>
            </w:r>
            <w:r w:rsidRPr="00245568">
              <w:rPr>
                <w:b/>
                <w:bCs/>
                <w:spacing w:val="2"/>
              </w:rPr>
              <w:t xml:space="preserve"> </w:t>
            </w:r>
            <w:r w:rsidRPr="00245568">
              <w:rPr>
                <w:b/>
                <w:bCs/>
              </w:rPr>
              <w:t>patient caseload from</w:t>
            </w:r>
            <w:r w:rsidRPr="00245568">
              <w:rPr>
                <w:b/>
                <w:bCs/>
                <w:spacing w:val="51"/>
              </w:rPr>
              <w:t xml:space="preserve"> </w:t>
            </w:r>
            <w:r w:rsidRPr="00245568">
              <w:rPr>
                <w:b/>
                <w:bCs/>
              </w:rPr>
              <w:t>January 1,</w:t>
            </w:r>
            <w:r w:rsidRPr="00245568">
              <w:rPr>
                <w:b/>
                <w:bCs/>
                <w:spacing w:val="-2"/>
              </w:rPr>
              <w:t xml:space="preserve"> </w:t>
            </w:r>
            <w:r w:rsidRPr="00245568">
              <w:rPr>
                <w:b/>
                <w:bCs/>
              </w:rPr>
              <w:t>202</w:t>
            </w:r>
            <w:r w:rsidR="00FC7FD2" w:rsidRPr="00245568">
              <w:rPr>
                <w:b/>
                <w:bCs/>
              </w:rPr>
              <w:t>5</w:t>
            </w:r>
            <w:r w:rsidR="006A3A30">
              <w:rPr>
                <w:b/>
                <w:bCs/>
              </w:rPr>
              <w:t>–</w:t>
            </w:r>
            <w:r w:rsidR="00FC7FD2" w:rsidRPr="00245568">
              <w:rPr>
                <w:b/>
                <w:bCs/>
              </w:rPr>
              <w:t xml:space="preserve">September </w:t>
            </w:r>
            <w:r w:rsidR="00EF4844" w:rsidRPr="00245568">
              <w:rPr>
                <w:b/>
                <w:bCs/>
              </w:rPr>
              <w:t>29, 2027</w:t>
            </w:r>
          </w:p>
        </w:tc>
        <w:tc>
          <w:tcPr>
            <w:tcW w:w="1810" w:type="dxa"/>
            <w:tcBorders>
              <w:top w:val="single" w:sz="5" w:space="0" w:color="000000"/>
              <w:left w:val="single" w:sz="5" w:space="0" w:color="000000"/>
              <w:bottom w:val="single" w:sz="5" w:space="0" w:color="000000"/>
              <w:right w:val="single" w:sz="5" w:space="0" w:color="000000"/>
            </w:tcBorders>
          </w:tcPr>
          <w:p w14:paraId="1ECA1D21" w14:textId="77777777" w:rsidR="00BF54A7" w:rsidRPr="00245568" w:rsidRDefault="00A04D61" w:rsidP="00245568">
            <w:pPr>
              <w:pStyle w:val="TableParagraph"/>
              <w:rPr>
                <w:b/>
                <w:bCs/>
              </w:rPr>
            </w:pPr>
            <w:r w:rsidRPr="00245568">
              <w:rPr>
                <w:b/>
                <w:bCs/>
              </w:rPr>
              <w:t>Number</w:t>
            </w:r>
          </w:p>
        </w:tc>
      </w:tr>
      <w:tr w:rsidR="00BF54A7" w14:paraId="114668F6" w14:textId="77777777" w:rsidTr="00AD5D2C">
        <w:trPr>
          <w:trHeight w:hRule="exact" w:val="562"/>
        </w:trPr>
        <w:tc>
          <w:tcPr>
            <w:tcW w:w="7550" w:type="dxa"/>
            <w:tcBorders>
              <w:top w:val="single" w:sz="5" w:space="0" w:color="000000"/>
              <w:left w:val="single" w:sz="5" w:space="0" w:color="000000"/>
              <w:bottom w:val="single" w:sz="5" w:space="0" w:color="000000"/>
              <w:right w:val="single" w:sz="5" w:space="0" w:color="000000"/>
            </w:tcBorders>
          </w:tcPr>
          <w:p w14:paraId="198095FA" w14:textId="77777777" w:rsidR="00BF54A7" w:rsidRDefault="00A04D61">
            <w:pPr>
              <w:pStyle w:val="TableParagraph"/>
              <w:ind w:left="102" w:right="542"/>
              <w:rPr>
                <w:rFonts w:eastAsia="Arial" w:cs="Arial"/>
                <w:szCs w:val="24"/>
              </w:rPr>
            </w:pPr>
            <w:r>
              <w:rPr>
                <w:spacing w:val="-1"/>
              </w:rPr>
              <w:t>Average</w:t>
            </w:r>
            <w:r>
              <w:rPr>
                <w:spacing w:val="1"/>
              </w:rPr>
              <w:t xml:space="preserve"> </w:t>
            </w:r>
            <w:r>
              <w:rPr>
                <w:spacing w:val="-1"/>
              </w:rPr>
              <w:t xml:space="preserve">number </w:t>
            </w:r>
            <w:r>
              <w:t>of</w:t>
            </w:r>
            <w:r>
              <w:rPr>
                <w:spacing w:val="-2"/>
              </w:rPr>
              <w:t xml:space="preserve"> </w:t>
            </w:r>
            <w:r>
              <w:rPr>
                <w:spacing w:val="-1"/>
              </w:rPr>
              <w:t>patients</w:t>
            </w:r>
            <w:r>
              <w:t xml:space="preserve"> </w:t>
            </w:r>
            <w:r>
              <w:rPr>
                <w:spacing w:val="-1"/>
              </w:rPr>
              <w:t xml:space="preserve">expected </w:t>
            </w:r>
            <w:r>
              <w:t>to</w:t>
            </w:r>
            <w:r>
              <w:rPr>
                <w:spacing w:val="1"/>
              </w:rPr>
              <w:t xml:space="preserve"> </w:t>
            </w:r>
            <w:r>
              <w:rPr>
                <w:spacing w:val="-1"/>
              </w:rPr>
              <w:t>receive</w:t>
            </w:r>
            <w:r>
              <w:rPr>
                <w:spacing w:val="1"/>
              </w:rPr>
              <w:t xml:space="preserve"> </w:t>
            </w:r>
            <w:r>
              <w:rPr>
                <w:spacing w:val="-1"/>
              </w:rPr>
              <w:t xml:space="preserve">methadone </w:t>
            </w:r>
            <w:r>
              <w:t>per</w:t>
            </w:r>
            <w:r>
              <w:rPr>
                <w:spacing w:val="39"/>
              </w:rPr>
              <w:t xml:space="preserve"> </w:t>
            </w:r>
            <w:r>
              <w:rPr>
                <w:spacing w:val="-1"/>
              </w:rPr>
              <w:t>quarter</w:t>
            </w:r>
          </w:p>
        </w:tc>
        <w:tc>
          <w:tcPr>
            <w:tcW w:w="1810" w:type="dxa"/>
            <w:tcBorders>
              <w:top w:val="single" w:sz="5" w:space="0" w:color="000000"/>
              <w:left w:val="single" w:sz="5" w:space="0" w:color="000000"/>
              <w:bottom w:val="single" w:sz="5" w:space="0" w:color="000000"/>
              <w:right w:val="single" w:sz="5" w:space="0" w:color="000000"/>
            </w:tcBorders>
          </w:tcPr>
          <w:p w14:paraId="75066465" w14:textId="77777777" w:rsidR="00BF54A7" w:rsidRDefault="00BF54A7"/>
        </w:tc>
      </w:tr>
    </w:tbl>
    <w:p w14:paraId="553558FE" w14:textId="77777777" w:rsidR="00BF54A7" w:rsidRDefault="00BF54A7">
      <w:pPr>
        <w:sectPr w:rsidR="00BF54A7">
          <w:pgSz w:w="12240" w:h="15840"/>
          <w:pgMar w:top="1540" w:right="1320" w:bottom="1240" w:left="1340" w:header="720" w:footer="1041" w:gutter="0"/>
          <w:cols w:space="720"/>
        </w:sectPr>
      </w:pPr>
    </w:p>
    <w:p w14:paraId="7AA3E7E1" w14:textId="77777777" w:rsidR="00BF54A7" w:rsidRDefault="00BF54A7">
      <w:pPr>
        <w:spacing w:before="9"/>
        <w:rPr>
          <w:rFonts w:ascii="Times New Roman" w:eastAsia="Times New Roman" w:hAnsi="Times New Roman" w:cs="Times New Roman"/>
          <w:sz w:val="28"/>
          <w:szCs w:val="28"/>
        </w:rPr>
      </w:pPr>
    </w:p>
    <w:tbl>
      <w:tblPr>
        <w:tblW w:w="0" w:type="auto"/>
        <w:tblInd w:w="94" w:type="dxa"/>
        <w:tblLayout w:type="fixed"/>
        <w:tblCellMar>
          <w:left w:w="0" w:type="dxa"/>
          <w:right w:w="0" w:type="dxa"/>
        </w:tblCellMar>
        <w:tblLook w:val="01E0" w:firstRow="1" w:lastRow="1" w:firstColumn="1" w:lastColumn="1" w:noHBand="0" w:noVBand="0"/>
      </w:tblPr>
      <w:tblGrid>
        <w:gridCol w:w="7440"/>
        <w:gridCol w:w="1920"/>
      </w:tblGrid>
      <w:tr w:rsidR="00BF54A7" w14:paraId="7BE54DB9" w14:textId="77777777" w:rsidTr="00245568">
        <w:trPr>
          <w:trHeight w:hRule="exact" w:val="938"/>
        </w:trPr>
        <w:tc>
          <w:tcPr>
            <w:tcW w:w="7440" w:type="dxa"/>
            <w:tcBorders>
              <w:top w:val="single" w:sz="5" w:space="0" w:color="000000"/>
              <w:left w:val="single" w:sz="5" w:space="0" w:color="000000"/>
              <w:bottom w:val="single" w:sz="5" w:space="0" w:color="000000"/>
              <w:right w:val="single" w:sz="5" w:space="0" w:color="000000"/>
            </w:tcBorders>
          </w:tcPr>
          <w:p w14:paraId="7D039A3F" w14:textId="77777777" w:rsidR="00BF54A7" w:rsidRDefault="00A04D61">
            <w:pPr>
              <w:pStyle w:val="TableParagraph"/>
              <w:ind w:left="102" w:right="612"/>
              <w:rPr>
                <w:rFonts w:eastAsia="Arial" w:cs="Arial"/>
                <w:szCs w:val="24"/>
              </w:rPr>
            </w:pPr>
            <w:r>
              <w:rPr>
                <w:spacing w:val="-1"/>
              </w:rPr>
              <w:t>Average</w:t>
            </w:r>
            <w:r>
              <w:rPr>
                <w:spacing w:val="1"/>
              </w:rPr>
              <w:t xml:space="preserve"> </w:t>
            </w:r>
            <w:r>
              <w:rPr>
                <w:spacing w:val="-1"/>
              </w:rPr>
              <w:t xml:space="preserve">number </w:t>
            </w:r>
            <w:r>
              <w:t>of</w:t>
            </w:r>
            <w:r>
              <w:rPr>
                <w:spacing w:val="-2"/>
              </w:rPr>
              <w:t xml:space="preserve"> </w:t>
            </w:r>
            <w:r>
              <w:rPr>
                <w:spacing w:val="-1"/>
              </w:rPr>
              <w:t>patients</w:t>
            </w:r>
            <w:r>
              <w:t xml:space="preserve"> </w:t>
            </w:r>
            <w:r>
              <w:rPr>
                <w:spacing w:val="-1"/>
              </w:rPr>
              <w:t xml:space="preserve">expected </w:t>
            </w:r>
            <w:r>
              <w:t>to</w:t>
            </w:r>
            <w:r>
              <w:rPr>
                <w:spacing w:val="1"/>
              </w:rPr>
              <w:t xml:space="preserve"> </w:t>
            </w:r>
            <w:r>
              <w:rPr>
                <w:spacing w:val="-1"/>
              </w:rPr>
              <w:t>receive</w:t>
            </w:r>
            <w:r>
              <w:rPr>
                <w:spacing w:val="1"/>
              </w:rPr>
              <w:t xml:space="preserve"> </w:t>
            </w:r>
            <w:r>
              <w:rPr>
                <w:spacing w:val="-1"/>
              </w:rPr>
              <w:t>buprenorphine</w:t>
            </w:r>
            <w:r>
              <w:rPr>
                <w:spacing w:val="39"/>
              </w:rPr>
              <w:t xml:space="preserve"> </w:t>
            </w:r>
            <w:r>
              <w:rPr>
                <w:spacing w:val="-1"/>
              </w:rPr>
              <w:t>formulations</w:t>
            </w:r>
            <w:r>
              <w:rPr>
                <w:spacing w:val="-2"/>
              </w:rPr>
              <w:t xml:space="preserve"> </w:t>
            </w:r>
            <w:r>
              <w:t>per</w:t>
            </w:r>
            <w:r>
              <w:rPr>
                <w:spacing w:val="-3"/>
              </w:rPr>
              <w:t xml:space="preserve"> </w:t>
            </w:r>
            <w:r>
              <w:rPr>
                <w:spacing w:val="-1"/>
              </w:rPr>
              <w:t>quarter</w:t>
            </w:r>
          </w:p>
        </w:tc>
        <w:tc>
          <w:tcPr>
            <w:tcW w:w="1920" w:type="dxa"/>
            <w:tcBorders>
              <w:top w:val="single" w:sz="5" w:space="0" w:color="000000"/>
              <w:left w:val="single" w:sz="5" w:space="0" w:color="000000"/>
              <w:bottom w:val="single" w:sz="5" w:space="0" w:color="000000"/>
              <w:right w:val="single" w:sz="5" w:space="0" w:color="000000"/>
            </w:tcBorders>
          </w:tcPr>
          <w:p w14:paraId="0E41584D" w14:textId="77777777" w:rsidR="00BF54A7" w:rsidRDefault="00BF54A7"/>
        </w:tc>
      </w:tr>
      <w:tr w:rsidR="00BF54A7" w14:paraId="71CD6048" w14:textId="77777777">
        <w:trPr>
          <w:trHeight w:hRule="exact" w:val="286"/>
        </w:trPr>
        <w:tc>
          <w:tcPr>
            <w:tcW w:w="7440" w:type="dxa"/>
            <w:tcBorders>
              <w:top w:val="single" w:sz="5" w:space="0" w:color="000000"/>
              <w:left w:val="single" w:sz="5" w:space="0" w:color="000000"/>
              <w:bottom w:val="single" w:sz="5" w:space="0" w:color="000000"/>
              <w:right w:val="single" w:sz="5" w:space="0" w:color="000000"/>
            </w:tcBorders>
          </w:tcPr>
          <w:p w14:paraId="26E3A48D" w14:textId="77777777" w:rsidR="00BF54A7" w:rsidRDefault="00A04D61">
            <w:pPr>
              <w:pStyle w:val="TableParagraph"/>
              <w:spacing w:line="274" w:lineRule="exact"/>
              <w:ind w:left="2125"/>
              <w:rPr>
                <w:rFonts w:eastAsia="Arial" w:cs="Arial"/>
                <w:szCs w:val="24"/>
              </w:rPr>
            </w:pPr>
            <w:r>
              <w:rPr>
                <w:b/>
                <w:spacing w:val="-1"/>
              </w:rPr>
              <w:t>Patient Population</w:t>
            </w:r>
            <w:r>
              <w:rPr>
                <w:b/>
                <w:spacing w:val="-3"/>
              </w:rPr>
              <w:t xml:space="preserve"> </w:t>
            </w:r>
            <w:r>
              <w:rPr>
                <w:b/>
                <w:spacing w:val="-1"/>
              </w:rPr>
              <w:t>Payment</w:t>
            </w:r>
          </w:p>
        </w:tc>
        <w:tc>
          <w:tcPr>
            <w:tcW w:w="1920" w:type="dxa"/>
            <w:tcBorders>
              <w:top w:val="single" w:sz="5" w:space="0" w:color="000000"/>
              <w:left w:val="single" w:sz="5" w:space="0" w:color="000000"/>
              <w:bottom w:val="single" w:sz="5" w:space="0" w:color="000000"/>
              <w:right w:val="single" w:sz="5" w:space="0" w:color="000000"/>
            </w:tcBorders>
          </w:tcPr>
          <w:p w14:paraId="062C6FE5" w14:textId="77777777" w:rsidR="00BF54A7" w:rsidRDefault="00A04D61">
            <w:pPr>
              <w:pStyle w:val="TableParagraph"/>
              <w:spacing w:line="274" w:lineRule="exact"/>
              <w:ind w:left="512"/>
              <w:rPr>
                <w:rFonts w:eastAsia="Arial" w:cs="Arial"/>
                <w:szCs w:val="24"/>
              </w:rPr>
            </w:pPr>
            <w:r>
              <w:rPr>
                <w:b/>
                <w:spacing w:val="-1"/>
              </w:rPr>
              <w:t>Percent</w:t>
            </w:r>
          </w:p>
        </w:tc>
      </w:tr>
      <w:tr w:rsidR="00BF54A7" w14:paraId="3CE97134" w14:textId="77777777">
        <w:trPr>
          <w:trHeight w:hRule="exact" w:val="286"/>
        </w:trPr>
        <w:tc>
          <w:tcPr>
            <w:tcW w:w="7440" w:type="dxa"/>
            <w:tcBorders>
              <w:top w:val="single" w:sz="5" w:space="0" w:color="000000"/>
              <w:left w:val="single" w:sz="5" w:space="0" w:color="000000"/>
              <w:bottom w:val="single" w:sz="5" w:space="0" w:color="000000"/>
              <w:right w:val="single" w:sz="5" w:space="0" w:color="000000"/>
            </w:tcBorders>
          </w:tcPr>
          <w:p w14:paraId="6EF39DEB" w14:textId="77777777" w:rsidR="00BF54A7" w:rsidRDefault="00A04D61">
            <w:pPr>
              <w:pStyle w:val="TableParagraph"/>
              <w:spacing w:line="274" w:lineRule="exact"/>
              <w:ind w:left="102"/>
              <w:rPr>
                <w:rFonts w:eastAsia="Arial" w:cs="Arial"/>
                <w:szCs w:val="24"/>
              </w:rPr>
            </w:pPr>
            <w:r>
              <w:rPr>
                <w:spacing w:val="-1"/>
              </w:rPr>
              <w:t>Patients</w:t>
            </w:r>
            <w:r>
              <w:t xml:space="preserve"> </w:t>
            </w:r>
            <w:r>
              <w:rPr>
                <w:spacing w:val="-1"/>
              </w:rPr>
              <w:t>receiving</w:t>
            </w:r>
            <w:r>
              <w:rPr>
                <w:spacing w:val="1"/>
              </w:rPr>
              <w:t xml:space="preserve"> </w:t>
            </w:r>
            <w:r>
              <w:rPr>
                <w:spacing w:val="-1"/>
              </w:rPr>
              <w:t>MAT</w:t>
            </w:r>
            <w:r>
              <w:t xml:space="preserve"> </w:t>
            </w:r>
            <w:r>
              <w:rPr>
                <w:spacing w:val="-1"/>
              </w:rPr>
              <w:t>using</w:t>
            </w:r>
            <w:r>
              <w:rPr>
                <w:spacing w:val="1"/>
              </w:rPr>
              <w:t xml:space="preserve"> </w:t>
            </w:r>
            <w:r>
              <w:rPr>
                <w:spacing w:val="-1"/>
              </w:rPr>
              <w:t>Medi-Cal</w:t>
            </w:r>
            <w:r>
              <w:t xml:space="preserve"> </w:t>
            </w:r>
            <w:r>
              <w:rPr>
                <w:spacing w:val="-1"/>
              </w:rPr>
              <w:t>coverage</w:t>
            </w:r>
          </w:p>
        </w:tc>
        <w:tc>
          <w:tcPr>
            <w:tcW w:w="1920" w:type="dxa"/>
            <w:tcBorders>
              <w:top w:val="single" w:sz="5" w:space="0" w:color="000000"/>
              <w:left w:val="single" w:sz="5" w:space="0" w:color="000000"/>
              <w:bottom w:val="single" w:sz="5" w:space="0" w:color="000000"/>
              <w:right w:val="single" w:sz="5" w:space="0" w:color="000000"/>
            </w:tcBorders>
          </w:tcPr>
          <w:p w14:paraId="12FE32A4" w14:textId="77777777" w:rsidR="00BF54A7" w:rsidRDefault="00BF54A7"/>
        </w:tc>
      </w:tr>
      <w:tr w:rsidR="00BF54A7" w14:paraId="44320147" w14:textId="77777777">
        <w:trPr>
          <w:trHeight w:hRule="exact" w:val="288"/>
        </w:trPr>
        <w:tc>
          <w:tcPr>
            <w:tcW w:w="7440" w:type="dxa"/>
            <w:tcBorders>
              <w:top w:val="single" w:sz="5" w:space="0" w:color="000000"/>
              <w:left w:val="single" w:sz="5" w:space="0" w:color="000000"/>
              <w:bottom w:val="single" w:sz="5" w:space="0" w:color="000000"/>
              <w:right w:val="single" w:sz="5" w:space="0" w:color="000000"/>
            </w:tcBorders>
          </w:tcPr>
          <w:p w14:paraId="62A8B77F" w14:textId="77777777" w:rsidR="00BF54A7" w:rsidRDefault="00A04D61">
            <w:pPr>
              <w:pStyle w:val="TableParagraph"/>
              <w:spacing w:before="2" w:line="274" w:lineRule="exact"/>
              <w:ind w:left="102"/>
              <w:rPr>
                <w:rFonts w:eastAsia="Arial" w:cs="Arial"/>
                <w:szCs w:val="24"/>
              </w:rPr>
            </w:pPr>
            <w:r>
              <w:rPr>
                <w:spacing w:val="-1"/>
              </w:rPr>
              <w:t>Patients</w:t>
            </w:r>
            <w:r>
              <w:t xml:space="preserve"> </w:t>
            </w:r>
            <w:r>
              <w:rPr>
                <w:spacing w:val="-1"/>
              </w:rPr>
              <w:t>receiving</w:t>
            </w:r>
            <w:r>
              <w:rPr>
                <w:spacing w:val="1"/>
              </w:rPr>
              <w:t xml:space="preserve"> </w:t>
            </w:r>
            <w:r>
              <w:rPr>
                <w:spacing w:val="-1"/>
              </w:rPr>
              <w:t>MAT</w:t>
            </w:r>
            <w:r>
              <w:t xml:space="preserve"> </w:t>
            </w:r>
            <w:r>
              <w:rPr>
                <w:spacing w:val="-1"/>
              </w:rPr>
              <w:t>using private</w:t>
            </w:r>
            <w:r>
              <w:rPr>
                <w:spacing w:val="1"/>
              </w:rPr>
              <w:t xml:space="preserve"> </w:t>
            </w:r>
            <w:r>
              <w:rPr>
                <w:spacing w:val="-1"/>
              </w:rPr>
              <w:t>insurance</w:t>
            </w:r>
          </w:p>
        </w:tc>
        <w:tc>
          <w:tcPr>
            <w:tcW w:w="1920" w:type="dxa"/>
            <w:tcBorders>
              <w:top w:val="single" w:sz="5" w:space="0" w:color="000000"/>
              <w:left w:val="single" w:sz="5" w:space="0" w:color="000000"/>
              <w:bottom w:val="single" w:sz="5" w:space="0" w:color="000000"/>
              <w:right w:val="single" w:sz="5" w:space="0" w:color="000000"/>
            </w:tcBorders>
          </w:tcPr>
          <w:p w14:paraId="7D947AA5" w14:textId="77777777" w:rsidR="00BF54A7" w:rsidRDefault="00BF54A7"/>
        </w:tc>
      </w:tr>
      <w:tr w:rsidR="00BF54A7" w14:paraId="0176C6B5" w14:textId="77777777">
        <w:trPr>
          <w:trHeight w:hRule="exact" w:val="286"/>
        </w:trPr>
        <w:tc>
          <w:tcPr>
            <w:tcW w:w="7440" w:type="dxa"/>
            <w:tcBorders>
              <w:top w:val="single" w:sz="5" w:space="0" w:color="000000"/>
              <w:left w:val="single" w:sz="5" w:space="0" w:color="000000"/>
              <w:bottom w:val="single" w:sz="5" w:space="0" w:color="000000"/>
              <w:right w:val="single" w:sz="5" w:space="0" w:color="000000"/>
            </w:tcBorders>
          </w:tcPr>
          <w:p w14:paraId="4D67EC04" w14:textId="77777777" w:rsidR="00BF54A7" w:rsidRDefault="00A04D61">
            <w:pPr>
              <w:pStyle w:val="TableParagraph"/>
              <w:spacing w:line="274" w:lineRule="exact"/>
              <w:ind w:left="102"/>
              <w:rPr>
                <w:rFonts w:eastAsia="Arial" w:cs="Arial"/>
                <w:szCs w:val="24"/>
              </w:rPr>
            </w:pPr>
            <w:r>
              <w:rPr>
                <w:spacing w:val="-1"/>
              </w:rPr>
              <w:t>Patients</w:t>
            </w:r>
            <w:r>
              <w:t xml:space="preserve"> </w:t>
            </w:r>
            <w:r>
              <w:rPr>
                <w:spacing w:val="-1"/>
              </w:rPr>
              <w:t>receiving</w:t>
            </w:r>
            <w:r>
              <w:rPr>
                <w:spacing w:val="1"/>
              </w:rPr>
              <w:t xml:space="preserve"> </w:t>
            </w:r>
            <w:r>
              <w:rPr>
                <w:spacing w:val="-1"/>
              </w:rPr>
              <w:t>MAT</w:t>
            </w:r>
            <w:r>
              <w:t xml:space="preserve"> </w:t>
            </w:r>
            <w:r>
              <w:rPr>
                <w:spacing w:val="-1"/>
              </w:rPr>
              <w:t>using</w:t>
            </w:r>
            <w:r>
              <w:rPr>
                <w:spacing w:val="1"/>
              </w:rPr>
              <w:t xml:space="preserve"> </w:t>
            </w:r>
            <w:r>
              <w:rPr>
                <w:spacing w:val="-1"/>
              </w:rPr>
              <w:t>self-pay/out-of-pocket</w:t>
            </w:r>
            <w:r>
              <w:rPr>
                <w:spacing w:val="-2"/>
              </w:rPr>
              <w:t xml:space="preserve"> </w:t>
            </w:r>
            <w:r>
              <w:rPr>
                <w:spacing w:val="-1"/>
              </w:rPr>
              <w:t>payment</w:t>
            </w:r>
          </w:p>
        </w:tc>
        <w:tc>
          <w:tcPr>
            <w:tcW w:w="1920" w:type="dxa"/>
            <w:tcBorders>
              <w:top w:val="single" w:sz="5" w:space="0" w:color="000000"/>
              <w:left w:val="single" w:sz="5" w:space="0" w:color="000000"/>
              <w:bottom w:val="single" w:sz="5" w:space="0" w:color="000000"/>
              <w:right w:val="single" w:sz="5" w:space="0" w:color="000000"/>
            </w:tcBorders>
          </w:tcPr>
          <w:p w14:paraId="26D62C86" w14:textId="77777777" w:rsidR="00BF54A7" w:rsidRDefault="00BF54A7"/>
        </w:tc>
      </w:tr>
      <w:tr w:rsidR="00BF54A7" w14:paraId="23D902BE" w14:textId="77777777">
        <w:trPr>
          <w:trHeight w:hRule="exact" w:val="286"/>
        </w:trPr>
        <w:tc>
          <w:tcPr>
            <w:tcW w:w="7440" w:type="dxa"/>
            <w:tcBorders>
              <w:top w:val="single" w:sz="5" w:space="0" w:color="000000"/>
              <w:left w:val="single" w:sz="5" w:space="0" w:color="000000"/>
              <w:bottom w:val="single" w:sz="5" w:space="0" w:color="000000"/>
              <w:right w:val="single" w:sz="5" w:space="0" w:color="000000"/>
            </w:tcBorders>
          </w:tcPr>
          <w:p w14:paraId="44B1BFCE" w14:textId="77777777" w:rsidR="00BF54A7" w:rsidRDefault="00A04D61">
            <w:pPr>
              <w:pStyle w:val="TableParagraph"/>
              <w:spacing w:line="274" w:lineRule="exact"/>
              <w:ind w:left="102"/>
              <w:rPr>
                <w:rFonts w:eastAsia="Arial" w:cs="Arial"/>
                <w:szCs w:val="24"/>
              </w:rPr>
            </w:pPr>
            <w:r>
              <w:rPr>
                <w:spacing w:val="-1"/>
              </w:rPr>
              <w:t>Patients</w:t>
            </w:r>
            <w:r>
              <w:t xml:space="preserve"> </w:t>
            </w:r>
            <w:r>
              <w:rPr>
                <w:spacing w:val="-1"/>
              </w:rPr>
              <w:t>receiving</w:t>
            </w:r>
            <w:r>
              <w:rPr>
                <w:spacing w:val="1"/>
              </w:rPr>
              <w:t xml:space="preserve"> </w:t>
            </w:r>
            <w:r>
              <w:rPr>
                <w:spacing w:val="-1"/>
              </w:rPr>
              <w:t>MAT</w:t>
            </w:r>
            <w:r>
              <w:t xml:space="preserve"> </w:t>
            </w:r>
            <w:r>
              <w:rPr>
                <w:spacing w:val="-1"/>
              </w:rPr>
              <w:t xml:space="preserve">using </w:t>
            </w:r>
            <w:r>
              <w:t>a</w:t>
            </w:r>
            <w:r>
              <w:rPr>
                <w:spacing w:val="1"/>
              </w:rPr>
              <w:t xml:space="preserve"> </w:t>
            </w:r>
            <w:r>
              <w:rPr>
                <w:spacing w:val="-1"/>
              </w:rPr>
              <w:t>sliding scale/ability</w:t>
            </w:r>
            <w:r>
              <w:t xml:space="preserve"> to</w:t>
            </w:r>
            <w:r>
              <w:rPr>
                <w:spacing w:val="-1"/>
              </w:rPr>
              <w:t xml:space="preserve"> </w:t>
            </w:r>
            <w:r>
              <w:t>pay</w:t>
            </w:r>
          </w:p>
        </w:tc>
        <w:tc>
          <w:tcPr>
            <w:tcW w:w="1920" w:type="dxa"/>
            <w:tcBorders>
              <w:top w:val="single" w:sz="5" w:space="0" w:color="000000"/>
              <w:left w:val="single" w:sz="5" w:space="0" w:color="000000"/>
              <w:bottom w:val="single" w:sz="5" w:space="0" w:color="000000"/>
              <w:right w:val="single" w:sz="5" w:space="0" w:color="000000"/>
            </w:tcBorders>
          </w:tcPr>
          <w:p w14:paraId="72182890" w14:textId="77777777" w:rsidR="00BF54A7" w:rsidRDefault="00BF54A7"/>
        </w:tc>
      </w:tr>
      <w:tr w:rsidR="00BF54A7" w14:paraId="58388E51" w14:textId="77777777">
        <w:trPr>
          <w:trHeight w:hRule="exact" w:val="562"/>
        </w:trPr>
        <w:tc>
          <w:tcPr>
            <w:tcW w:w="7440" w:type="dxa"/>
            <w:tcBorders>
              <w:top w:val="single" w:sz="5" w:space="0" w:color="000000"/>
              <w:left w:val="single" w:sz="5" w:space="0" w:color="000000"/>
              <w:bottom w:val="single" w:sz="5" w:space="0" w:color="000000"/>
              <w:right w:val="single" w:sz="5" w:space="0" w:color="000000"/>
            </w:tcBorders>
          </w:tcPr>
          <w:p w14:paraId="574AF230" w14:textId="0944910D" w:rsidR="00BF54A7" w:rsidRDefault="00A04D61">
            <w:pPr>
              <w:pStyle w:val="TableParagraph"/>
              <w:ind w:left="102" w:right="170"/>
              <w:rPr>
                <w:rFonts w:eastAsia="Arial" w:cs="Arial"/>
                <w:szCs w:val="24"/>
              </w:rPr>
            </w:pPr>
            <w:r>
              <w:rPr>
                <w:spacing w:val="-1"/>
              </w:rPr>
              <w:t>Patients</w:t>
            </w:r>
            <w:r>
              <w:t xml:space="preserve"> </w:t>
            </w:r>
            <w:r>
              <w:rPr>
                <w:spacing w:val="-1"/>
              </w:rPr>
              <w:t>receiving</w:t>
            </w:r>
            <w:r>
              <w:rPr>
                <w:spacing w:val="1"/>
              </w:rPr>
              <w:t xml:space="preserve"> </w:t>
            </w:r>
            <w:r>
              <w:rPr>
                <w:spacing w:val="-1"/>
              </w:rPr>
              <w:t>MAT</w:t>
            </w:r>
            <w:r>
              <w:t xml:space="preserve"> </w:t>
            </w:r>
            <w:r>
              <w:rPr>
                <w:spacing w:val="-1"/>
              </w:rPr>
              <w:t>using</w:t>
            </w:r>
            <w:r>
              <w:rPr>
                <w:spacing w:val="1"/>
              </w:rPr>
              <w:t xml:space="preserve"> </w:t>
            </w:r>
            <w:r>
              <w:rPr>
                <w:spacing w:val="-1"/>
              </w:rPr>
              <w:t>federal</w:t>
            </w:r>
            <w:r>
              <w:t xml:space="preserve"> </w:t>
            </w:r>
            <w:r>
              <w:rPr>
                <w:spacing w:val="-1"/>
              </w:rPr>
              <w:t>grant</w:t>
            </w:r>
            <w:r>
              <w:t xml:space="preserve"> </w:t>
            </w:r>
            <w:r>
              <w:rPr>
                <w:spacing w:val="-1"/>
              </w:rPr>
              <w:t>program</w:t>
            </w:r>
            <w:r>
              <w:rPr>
                <w:spacing w:val="2"/>
              </w:rPr>
              <w:t xml:space="preserve"> </w:t>
            </w:r>
            <w:r>
              <w:rPr>
                <w:spacing w:val="-1"/>
              </w:rPr>
              <w:t>coverage</w:t>
            </w:r>
            <w:r>
              <w:rPr>
                <w:spacing w:val="1"/>
              </w:rPr>
              <w:t xml:space="preserve"> </w:t>
            </w:r>
            <w:r>
              <w:rPr>
                <w:spacing w:val="-1"/>
              </w:rPr>
              <w:t>(e.g.</w:t>
            </w:r>
            <w:r w:rsidR="006A3A30">
              <w:rPr>
                <w:spacing w:val="-1"/>
              </w:rPr>
              <w:t>,</w:t>
            </w:r>
            <w:r>
              <w:rPr>
                <w:spacing w:val="51"/>
              </w:rPr>
              <w:t xml:space="preserve"> </w:t>
            </w:r>
            <w:r>
              <w:t>SOR II</w:t>
            </w:r>
            <w:r w:rsidR="005D36D3">
              <w:t>I</w:t>
            </w:r>
            <w:r>
              <w:rPr>
                <w:spacing w:val="-2"/>
              </w:rPr>
              <w:t xml:space="preserve"> </w:t>
            </w:r>
            <w:r>
              <w:rPr>
                <w:spacing w:val="-1"/>
              </w:rPr>
              <w:t>payment)</w:t>
            </w:r>
          </w:p>
        </w:tc>
        <w:tc>
          <w:tcPr>
            <w:tcW w:w="1920" w:type="dxa"/>
            <w:tcBorders>
              <w:top w:val="single" w:sz="5" w:space="0" w:color="000000"/>
              <w:left w:val="single" w:sz="5" w:space="0" w:color="000000"/>
              <w:bottom w:val="single" w:sz="5" w:space="0" w:color="000000"/>
              <w:right w:val="single" w:sz="5" w:space="0" w:color="000000"/>
            </w:tcBorders>
          </w:tcPr>
          <w:p w14:paraId="7139F9FF" w14:textId="77777777" w:rsidR="00BF54A7" w:rsidRDefault="00BF54A7"/>
        </w:tc>
      </w:tr>
      <w:tr w:rsidR="00BF54A7" w14:paraId="669088CC" w14:textId="77777777">
        <w:trPr>
          <w:trHeight w:hRule="exact" w:val="562"/>
        </w:trPr>
        <w:tc>
          <w:tcPr>
            <w:tcW w:w="7440" w:type="dxa"/>
            <w:tcBorders>
              <w:top w:val="single" w:sz="5" w:space="0" w:color="000000"/>
              <w:left w:val="single" w:sz="5" w:space="0" w:color="000000"/>
              <w:bottom w:val="single" w:sz="5" w:space="0" w:color="000000"/>
              <w:right w:val="single" w:sz="5" w:space="0" w:color="000000"/>
            </w:tcBorders>
          </w:tcPr>
          <w:p w14:paraId="0CB89BCF" w14:textId="77777777" w:rsidR="00BF54A7" w:rsidRDefault="00A04D61">
            <w:pPr>
              <w:pStyle w:val="TableParagraph"/>
              <w:spacing w:line="275" w:lineRule="exact"/>
              <w:ind w:left="102"/>
              <w:rPr>
                <w:rFonts w:eastAsia="Arial" w:cs="Arial"/>
                <w:szCs w:val="24"/>
              </w:rPr>
            </w:pPr>
            <w:r>
              <w:rPr>
                <w:spacing w:val="-1"/>
              </w:rPr>
              <w:t>Other,</w:t>
            </w:r>
            <w:r>
              <w:rPr>
                <w:spacing w:val="-2"/>
              </w:rPr>
              <w:t xml:space="preserve"> </w:t>
            </w:r>
            <w:r>
              <w:rPr>
                <w:spacing w:val="-1"/>
              </w:rPr>
              <w:t>please</w:t>
            </w:r>
            <w:r>
              <w:rPr>
                <w:spacing w:val="1"/>
              </w:rPr>
              <w:t xml:space="preserve"> </w:t>
            </w:r>
            <w:r>
              <w:rPr>
                <w:spacing w:val="-1"/>
              </w:rPr>
              <w:t>specify:</w:t>
            </w:r>
          </w:p>
        </w:tc>
        <w:tc>
          <w:tcPr>
            <w:tcW w:w="1920" w:type="dxa"/>
            <w:tcBorders>
              <w:top w:val="single" w:sz="5" w:space="0" w:color="000000"/>
              <w:left w:val="single" w:sz="5" w:space="0" w:color="000000"/>
              <w:bottom w:val="single" w:sz="5" w:space="0" w:color="000000"/>
              <w:right w:val="single" w:sz="5" w:space="0" w:color="000000"/>
            </w:tcBorders>
          </w:tcPr>
          <w:p w14:paraId="213E1AA2" w14:textId="77777777" w:rsidR="00BF54A7" w:rsidRDefault="00BF54A7"/>
        </w:tc>
      </w:tr>
    </w:tbl>
    <w:p w14:paraId="51DCF30B" w14:textId="77777777" w:rsidR="00BF54A7" w:rsidRDefault="00BF54A7">
      <w:pPr>
        <w:rPr>
          <w:rFonts w:ascii="Times New Roman" w:eastAsia="Times New Roman" w:hAnsi="Times New Roman" w:cs="Times New Roman"/>
          <w:sz w:val="20"/>
          <w:szCs w:val="20"/>
        </w:rPr>
      </w:pPr>
    </w:p>
    <w:p w14:paraId="5A10FB0D" w14:textId="321E4F7E" w:rsidR="00C544F0" w:rsidRDefault="00C544F0" w:rsidP="00C544F0">
      <w:pPr>
        <w:pStyle w:val="BodyText"/>
        <w:spacing w:before="0" w:line="258" w:lineRule="auto"/>
        <w:ind w:left="100" w:right="374"/>
        <w:rPr>
          <w:spacing w:val="-1"/>
        </w:rPr>
      </w:pPr>
      <w:r>
        <w:rPr>
          <w:spacing w:val="-1"/>
        </w:rPr>
        <w:t>Applications</w:t>
      </w:r>
      <w:r>
        <w:t xml:space="preserve"> </w:t>
      </w:r>
      <w:r>
        <w:rPr>
          <w:spacing w:val="-1"/>
        </w:rPr>
        <w:t>are NOT</w:t>
      </w:r>
      <w:r>
        <w:t xml:space="preserve"> </w:t>
      </w:r>
      <w:r>
        <w:rPr>
          <w:spacing w:val="-1"/>
        </w:rPr>
        <w:t xml:space="preserve">required </w:t>
      </w:r>
      <w:r>
        <w:t>to</w:t>
      </w:r>
      <w:r>
        <w:rPr>
          <w:spacing w:val="1"/>
        </w:rPr>
        <w:t xml:space="preserve"> </w:t>
      </w:r>
      <w:r>
        <w:rPr>
          <w:spacing w:val="-1"/>
        </w:rPr>
        <w:t>request</w:t>
      </w:r>
      <w:r>
        <w:t xml:space="preserve"> </w:t>
      </w:r>
      <w:r>
        <w:rPr>
          <w:spacing w:val="-1"/>
        </w:rPr>
        <w:t>funds</w:t>
      </w:r>
      <w:r>
        <w:t xml:space="preserve"> </w:t>
      </w:r>
      <w:r>
        <w:rPr>
          <w:spacing w:val="-1"/>
        </w:rPr>
        <w:t xml:space="preserve">under </w:t>
      </w:r>
      <w:r w:rsidRPr="00365EB3">
        <w:rPr>
          <w:iCs/>
          <w:spacing w:val="-1"/>
        </w:rPr>
        <w:t>each</w:t>
      </w:r>
      <w:r>
        <w:rPr>
          <w:i/>
          <w:spacing w:val="-1"/>
        </w:rPr>
        <w:t xml:space="preserve"> </w:t>
      </w:r>
      <w:r>
        <w:rPr>
          <w:spacing w:val="-1"/>
        </w:rPr>
        <w:t>budget</w:t>
      </w:r>
      <w:r>
        <w:rPr>
          <w:spacing w:val="-4"/>
        </w:rPr>
        <w:t xml:space="preserve"> </w:t>
      </w:r>
      <w:r>
        <w:rPr>
          <w:spacing w:val="-1"/>
        </w:rPr>
        <w:t>category</w:t>
      </w:r>
      <w:r w:rsidR="002847CD">
        <w:rPr>
          <w:spacing w:val="-1"/>
        </w:rPr>
        <w:t>.</w:t>
      </w:r>
      <w:r>
        <w:t xml:space="preserve"> </w:t>
      </w:r>
      <w:r w:rsidR="002847CD">
        <w:rPr>
          <w:spacing w:val="-1"/>
        </w:rPr>
        <w:t>H</w:t>
      </w:r>
      <w:r>
        <w:rPr>
          <w:spacing w:val="-1"/>
        </w:rPr>
        <w:t>owever</w:t>
      </w:r>
      <w:r>
        <w:rPr>
          <w:spacing w:val="77"/>
        </w:rPr>
        <w:t xml:space="preserve"> </w:t>
      </w:r>
      <w:r>
        <w:rPr>
          <w:spacing w:val="-1"/>
        </w:rPr>
        <w:t>all</w:t>
      </w:r>
      <w:r>
        <w:t xml:space="preserve"> </w:t>
      </w:r>
      <w:r>
        <w:rPr>
          <w:spacing w:val="-1"/>
        </w:rPr>
        <w:t>personnel who receive any portion of their wages from SOR IV funds,</w:t>
      </w:r>
      <w:r>
        <w:t xml:space="preserve"> </w:t>
      </w:r>
      <w:r>
        <w:rPr>
          <w:spacing w:val="-1"/>
        </w:rPr>
        <w:t>including subcontractors and consultants,</w:t>
      </w:r>
      <w:r>
        <w:rPr>
          <w:spacing w:val="-2"/>
        </w:rPr>
        <w:t xml:space="preserve"> </w:t>
      </w:r>
      <w:r>
        <w:rPr>
          <w:spacing w:val="-1"/>
        </w:rPr>
        <w:t>must</w:t>
      </w:r>
      <w:r>
        <w:rPr>
          <w:spacing w:val="-2"/>
        </w:rPr>
        <w:t xml:space="preserve"> </w:t>
      </w:r>
      <w:r>
        <w:t>be</w:t>
      </w:r>
      <w:r>
        <w:rPr>
          <w:spacing w:val="1"/>
        </w:rPr>
        <w:t xml:space="preserve"> </w:t>
      </w:r>
      <w:r>
        <w:rPr>
          <w:spacing w:val="-1"/>
        </w:rPr>
        <w:t xml:space="preserve">included. </w:t>
      </w:r>
    </w:p>
    <w:p w14:paraId="587C1902" w14:textId="77777777" w:rsidR="00C544F0" w:rsidRDefault="00C544F0" w:rsidP="00C544F0">
      <w:pPr>
        <w:pStyle w:val="BodyText"/>
        <w:spacing w:before="0" w:line="258" w:lineRule="auto"/>
        <w:ind w:left="100" w:right="374"/>
        <w:rPr>
          <w:spacing w:val="-1"/>
        </w:rPr>
      </w:pPr>
    </w:p>
    <w:p w14:paraId="2BD84229" w14:textId="4812A8AE" w:rsidR="00C544F0" w:rsidRDefault="00C544F0" w:rsidP="00C544F0">
      <w:pPr>
        <w:pStyle w:val="BodyText"/>
        <w:spacing w:before="0" w:line="258" w:lineRule="auto"/>
        <w:ind w:left="100" w:right="374"/>
      </w:pPr>
      <w:r>
        <w:rPr>
          <w:spacing w:val="-1"/>
        </w:rPr>
        <w:t xml:space="preserve">Please see the </w:t>
      </w:r>
      <w:r w:rsidRPr="00AC01D9">
        <w:rPr>
          <w:b/>
          <w:bCs/>
          <w:spacing w:val="-1"/>
        </w:rPr>
        <w:t xml:space="preserve">California State Opioid Response IV Allowable Expenditures </w:t>
      </w:r>
      <w:r>
        <w:rPr>
          <w:spacing w:val="-1"/>
        </w:rPr>
        <w:t xml:space="preserve">document updated July 2, </w:t>
      </w:r>
      <w:r w:rsidR="00530933">
        <w:rPr>
          <w:spacing w:val="-1"/>
        </w:rPr>
        <w:t>2024,</w:t>
      </w:r>
      <w:r>
        <w:rPr>
          <w:spacing w:val="-1"/>
        </w:rPr>
        <w:t xml:space="preserve"> for the development of your budget. </w:t>
      </w:r>
    </w:p>
    <w:p w14:paraId="226EEFF8" w14:textId="77777777" w:rsidR="00C544F0" w:rsidRDefault="00C544F0" w:rsidP="00C544F0">
      <w:pPr>
        <w:spacing w:before="5"/>
        <w:rPr>
          <w:rFonts w:ascii="Arial" w:eastAsia="Arial" w:hAnsi="Arial" w:cs="Arial"/>
          <w:sz w:val="14"/>
          <w:szCs w:val="14"/>
        </w:rPr>
      </w:pPr>
    </w:p>
    <w:tbl>
      <w:tblPr>
        <w:tblW w:w="9364" w:type="dxa"/>
        <w:tblInd w:w="84" w:type="dxa"/>
        <w:tblLayout w:type="fixed"/>
        <w:tblCellMar>
          <w:left w:w="0" w:type="dxa"/>
          <w:right w:w="0" w:type="dxa"/>
        </w:tblCellMar>
        <w:tblLook w:val="01E0" w:firstRow="1" w:lastRow="1" w:firstColumn="1" w:lastColumn="1" w:noHBand="0" w:noVBand="0"/>
      </w:tblPr>
      <w:tblGrid>
        <w:gridCol w:w="7110"/>
        <w:gridCol w:w="2254"/>
      </w:tblGrid>
      <w:tr w:rsidR="00C544F0" w14:paraId="70FE9602" w14:textId="77777777" w:rsidTr="00500F26">
        <w:trPr>
          <w:trHeight w:hRule="exact" w:val="660"/>
        </w:trPr>
        <w:tc>
          <w:tcPr>
            <w:tcW w:w="711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4F8C51A" w14:textId="77777777" w:rsidR="00C544F0" w:rsidRPr="00365EB3" w:rsidRDefault="00C544F0" w:rsidP="007A4B36">
            <w:pPr>
              <w:pStyle w:val="TableParagraph"/>
              <w:spacing w:line="274" w:lineRule="exact"/>
              <w:ind w:left="102"/>
              <w:rPr>
                <w:rFonts w:eastAsia="Arial" w:cs="Arial"/>
                <w:b/>
                <w:bCs/>
                <w:szCs w:val="24"/>
              </w:rPr>
            </w:pPr>
            <w:r w:rsidRPr="00365EB3">
              <w:rPr>
                <w:rFonts w:eastAsia="Arial" w:cs="Arial"/>
                <w:b/>
                <w:bCs/>
                <w:szCs w:val="24"/>
              </w:rPr>
              <w:t>Direct Expenses</w:t>
            </w:r>
          </w:p>
          <w:p w14:paraId="26AE3F47" w14:textId="77777777" w:rsidR="00C544F0" w:rsidRPr="00365EB3" w:rsidRDefault="00C544F0" w:rsidP="007A4B36">
            <w:pPr>
              <w:pStyle w:val="TableParagraph"/>
              <w:spacing w:line="274" w:lineRule="exact"/>
              <w:ind w:left="102"/>
              <w:rPr>
                <w:rFonts w:eastAsia="Arial" w:cs="Arial"/>
                <w:i/>
                <w:iCs/>
                <w:szCs w:val="24"/>
              </w:rPr>
            </w:pPr>
            <w:r w:rsidRPr="00365EB3">
              <w:rPr>
                <w:rFonts w:eastAsia="Arial" w:cs="Arial"/>
                <w:i/>
                <w:iCs/>
                <w:szCs w:val="24"/>
              </w:rPr>
              <w:t xml:space="preserve">Please </w:t>
            </w:r>
            <w:r>
              <w:rPr>
                <w:rFonts w:eastAsia="Arial" w:cs="Arial"/>
                <w:i/>
                <w:iCs/>
                <w:szCs w:val="24"/>
              </w:rPr>
              <w:t xml:space="preserve">describe and complete the cost of </w:t>
            </w:r>
            <w:r w:rsidRPr="00365EB3">
              <w:rPr>
                <w:rFonts w:eastAsia="Arial" w:cs="Arial"/>
                <w:i/>
                <w:iCs/>
                <w:szCs w:val="24"/>
              </w:rPr>
              <w:t>each item below.</w:t>
            </w:r>
          </w:p>
        </w:tc>
        <w:tc>
          <w:tcPr>
            <w:tcW w:w="225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5BE4F8D" w14:textId="77777777" w:rsidR="00C544F0" w:rsidRDefault="00C544F0" w:rsidP="007A4B36">
            <w:pPr>
              <w:pStyle w:val="TableParagraph"/>
              <w:spacing w:line="274" w:lineRule="exact"/>
              <w:ind w:left="968"/>
              <w:rPr>
                <w:rFonts w:eastAsia="Arial" w:cs="Arial"/>
                <w:szCs w:val="24"/>
              </w:rPr>
            </w:pPr>
            <w:r>
              <w:rPr>
                <w:b/>
              </w:rPr>
              <w:t>Cost</w:t>
            </w:r>
          </w:p>
        </w:tc>
      </w:tr>
      <w:tr w:rsidR="00C544F0" w14:paraId="517D8216" w14:textId="77777777" w:rsidTr="00500F26">
        <w:trPr>
          <w:trHeight w:hRule="exact" w:val="633"/>
        </w:trPr>
        <w:tc>
          <w:tcPr>
            <w:tcW w:w="711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1CDB6FF" w14:textId="77777777" w:rsidR="00C544F0" w:rsidRPr="003F3395" w:rsidRDefault="00C544F0" w:rsidP="00C544F0">
            <w:pPr>
              <w:pStyle w:val="TableParagraph"/>
              <w:numPr>
                <w:ilvl w:val="0"/>
                <w:numId w:val="21"/>
              </w:numPr>
              <w:tabs>
                <w:tab w:val="center" w:pos="3012"/>
              </w:tabs>
              <w:spacing w:line="274" w:lineRule="exact"/>
              <w:rPr>
                <w:spacing w:val="-1"/>
              </w:rPr>
            </w:pPr>
            <w:r w:rsidRPr="00B76021">
              <w:rPr>
                <w:b/>
                <w:bCs/>
                <w:spacing w:val="-1"/>
              </w:rPr>
              <w:t xml:space="preserve">Payroll </w:t>
            </w:r>
            <w:r w:rsidRPr="003F3395">
              <w:rPr>
                <w:spacing w:val="-1"/>
              </w:rPr>
              <w:t xml:space="preserve">(salaries) </w:t>
            </w:r>
          </w:p>
          <w:p w14:paraId="7BF2409B" w14:textId="77777777" w:rsidR="00C544F0" w:rsidRPr="00365EB3" w:rsidRDefault="00C544F0" w:rsidP="007A4B36">
            <w:pPr>
              <w:pStyle w:val="TableParagraph"/>
              <w:tabs>
                <w:tab w:val="center" w:pos="3012"/>
              </w:tabs>
              <w:spacing w:line="274" w:lineRule="exact"/>
              <w:ind w:left="102"/>
              <w:rPr>
                <w:i/>
                <w:iCs/>
                <w:spacing w:val="-1"/>
              </w:rPr>
            </w:pPr>
            <w:r w:rsidRPr="00365EB3">
              <w:rPr>
                <w:i/>
                <w:iCs/>
                <w:spacing w:val="-1"/>
              </w:rPr>
              <w:t>List individual employee names &amp; FTE</w:t>
            </w:r>
            <w:r>
              <w:rPr>
                <w:i/>
                <w:iCs/>
                <w:spacing w:val="-1"/>
              </w:rPr>
              <w:t xml:space="preserve"> on H&amp;SS in rows</w:t>
            </w:r>
            <w:r w:rsidRPr="00365EB3">
              <w:rPr>
                <w:i/>
                <w:iCs/>
                <w:spacing w:val="-1"/>
              </w:rPr>
              <w:t xml:space="preserve"> below</w:t>
            </w:r>
            <w:r>
              <w:rPr>
                <w:i/>
                <w:iCs/>
                <w:spacing w:val="-1"/>
              </w:rPr>
              <w:t>:</w:t>
            </w:r>
          </w:p>
          <w:p w14:paraId="17A570C6" w14:textId="77777777" w:rsidR="00C544F0" w:rsidRDefault="00C544F0" w:rsidP="007A4B36">
            <w:pPr>
              <w:pStyle w:val="TableParagraph"/>
              <w:tabs>
                <w:tab w:val="center" w:pos="3012"/>
              </w:tabs>
              <w:spacing w:line="274" w:lineRule="exact"/>
              <w:ind w:left="102"/>
              <w:rPr>
                <w:spacing w:val="-1"/>
              </w:rPr>
            </w:pPr>
            <w:r>
              <w:rPr>
                <w:spacing w:val="-1"/>
              </w:rPr>
              <w:tab/>
            </w:r>
          </w:p>
          <w:p w14:paraId="40E41626" w14:textId="77777777" w:rsidR="00C544F0" w:rsidRDefault="00C544F0" w:rsidP="007A4B36">
            <w:pPr>
              <w:pStyle w:val="TableParagraph"/>
              <w:tabs>
                <w:tab w:val="center" w:pos="3012"/>
              </w:tabs>
              <w:spacing w:line="274" w:lineRule="exact"/>
              <w:ind w:left="102"/>
              <w:rPr>
                <w:spacing w:val="-1"/>
              </w:rPr>
            </w:pPr>
          </w:p>
          <w:p w14:paraId="09328ED1" w14:textId="77777777" w:rsidR="00C544F0" w:rsidRDefault="00C544F0" w:rsidP="007A4B36">
            <w:pPr>
              <w:pStyle w:val="TableParagraph"/>
              <w:tabs>
                <w:tab w:val="center" w:pos="3012"/>
              </w:tabs>
              <w:spacing w:line="274" w:lineRule="exact"/>
              <w:ind w:left="102"/>
              <w:rPr>
                <w:spacing w:val="-1"/>
              </w:rPr>
            </w:pPr>
          </w:p>
          <w:p w14:paraId="739DA7B0" w14:textId="77777777" w:rsidR="00C544F0" w:rsidRDefault="00C544F0" w:rsidP="007A4B36">
            <w:pPr>
              <w:pStyle w:val="TableParagraph"/>
              <w:spacing w:line="274" w:lineRule="exact"/>
              <w:ind w:left="102"/>
              <w:rPr>
                <w:spacing w:val="-1"/>
              </w:rPr>
            </w:pPr>
          </w:p>
          <w:p w14:paraId="0236FAE2" w14:textId="77777777" w:rsidR="00C544F0" w:rsidRDefault="00C544F0" w:rsidP="007A4B36">
            <w:pPr>
              <w:pStyle w:val="TableParagraph"/>
              <w:spacing w:line="274" w:lineRule="exact"/>
              <w:ind w:left="102"/>
              <w:rPr>
                <w:spacing w:val="-1"/>
              </w:rPr>
            </w:pPr>
          </w:p>
          <w:p w14:paraId="124371F7" w14:textId="77777777" w:rsidR="00C544F0" w:rsidRDefault="00C544F0" w:rsidP="007A4B36">
            <w:pPr>
              <w:pStyle w:val="TableParagraph"/>
              <w:spacing w:line="274" w:lineRule="exact"/>
              <w:ind w:left="102"/>
              <w:rPr>
                <w:rFonts w:eastAsia="Arial" w:cs="Arial"/>
                <w:szCs w:val="24"/>
              </w:rPr>
            </w:pPr>
          </w:p>
        </w:tc>
        <w:tc>
          <w:tcPr>
            <w:tcW w:w="225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077DD9C" w14:textId="77777777" w:rsidR="00C544F0" w:rsidRDefault="00C544F0" w:rsidP="007A4B36"/>
        </w:tc>
      </w:tr>
      <w:tr w:rsidR="00C544F0" w14:paraId="46AE314E" w14:textId="77777777" w:rsidTr="00500F26">
        <w:trPr>
          <w:trHeight w:hRule="exact" w:val="453"/>
        </w:trPr>
        <w:tc>
          <w:tcPr>
            <w:tcW w:w="711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6F46CB8" w14:textId="77777777" w:rsidR="00C544F0" w:rsidRPr="00365EB3" w:rsidRDefault="00C544F0" w:rsidP="007A4B36">
            <w:pPr>
              <w:pStyle w:val="TableParagraph"/>
              <w:tabs>
                <w:tab w:val="center" w:pos="3012"/>
              </w:tabs>
              <w:spacing w:line="274" w:lineRule="exact"/>
              <w:ind w:left="102"/>
              <w:rPr>
                <w:spacing w:val="-1"/>
                <w:u w:val="single"/>
              </w:rPr>
            </w:pPr>
          </w:p>
        </w:tc>
        <w:tc>
          <w:tcPr>
            <w:tcW w:w="225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9FBA9CE" w14:textId="77777777" w:rsidR="00C544F0" w:rsidRDefault="00C544F0" w:rsidP="007A4B36"/>
        </w:tc>
      </w:tr>
      <w:tr w:rsidR="00C544F0" w14:paraId="1EBA76FF" w14:textId="77777777" w:rsidTr="00500F26">
        <w:trPr>
          <w:trHeight w:hRule="exact" w:val="444"/>
        </w:trPr>
        <w:tc>
          <w:tcPr>
            <w:tcW w:w="711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3A665B7" w14:textId="77777777" w:rsidR="00C544F0" w:rsidRPr="00365EB3" w:rsidRDefault="00C544F0" w:rsidP="007A4B36">
            <w:pPr>
              <w:pStyle w:val="TableParagraph"/>
              <w:tabs>
                <w:tab w:val="center" w:pos="3012"/>
              </w:tabs>
              <w:spacing w:line="274" w:lineRule="exact"/>
              <w:ind w:left="102"/>
              <w:rPr>
                <w:spacing w:val="-1"/>
                <w:u w:val="single"/>
              </w:rPr>
            </w:pPr>
          </w:p>
        </w:tc>
        <w:tc>
          <w:tcPr>
            <w:tcW w:w="225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198D1EE" w14:textId="77777777" w:rsidR="00C544F0" w:rsidRDefault="00C544F0" w:rsidP="007A4B36"/>
        </w:tc>
      </w:tr>
      <w:tr w:rsidR="00C544F0" w14:paraId="11746998" w14:textId="77777777" w:rsidTr="00500F26">
        <w:trPr>
          <w:trHeight w:hRule="exact" w:val="453"/>
        </w:trPr>
        <w:tc>
          <w:tcPr>
            <w:tcW w:w="711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273DED0" w14:textId="77777777" w:rsidR="00C544F0" w:rsidRPr="00365EB3" w:rsidRDefault="00C544F0" w:rsidP="007A4B36">
            <w:pPr>
              <w:pStyle w:val="TableParagraph"/>
              <w:tabs>
                <w:tab w:val="center" w:pos="3012"/>
              </w:tabs>
              <w:spacing w:line="274" w:lineRule="exact"/>
              <w:ind w:left="102"/>
              <w:rPr>
                <w:spacing w:val="-1"/>
                <w:u w:val="single"/>
              </w:rPr>
            </w:pPr>
          </w:p>
        </w:tc>
        <w:tc>
          <w:tcPr>
            <w:tcW w:w="225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237CB05" w14:textId="77777777" w:rsidR="00C544F0" w:rsidRDefault="00C544F0" w:rsidP="007A4B36"/>
        </w:tc>
      </w:tr>
      <w:tr w:rsidR="00C544F0" w14:paraId="6E8D04B4" w14:textId="77777777" w:rsidTr="00500F26">
        <w:trPr>
          <w:trHeight w:hRule="exact" w:val="444"/>
        </w:trPr>
        <w:tc>
          <w:tcPr>
            <w:tcW w:w="711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A03997A" w14:textId="77777777" w:rsidR="00C544F0" w:rsidRPr="00365EB3" w:rsidRDefault="00C544F0" w:rsidP="007A4B36">
            <w:pPr>
              <w:pStyle w:val="TableParagraph"/>
              <w:tabs>
                <w:tab w:val="center" w:pos="3012"/>
              </w:tabs>
              <w:spacing w:line="274" w:lineRule="exact"/>
              <w:ind w:left="102"/>
              <w:rPr>
                <w:spacing w:val="-1"/>
                <w:u w:val="single"/>
              </w:rPr>
            </w:pPr>
          </w:p>
        </w:tc>
        <w:tc>
          <w:tcPr>
            <w:tcW w:w="225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723AC12" w14:textId="77777777" w:rsidR="00C544F0" w:rsidRDefault="00C544F0" w:rsidP="007A4B36"/>
        </w:tc>
      </w:tr>
      <w:tr w:rsidR="00C544F0" w14:paraId="7FD4B36D" w14:textId="77777777" w:rsidTr="00500F26">
        <w:trPr>
          <w:trHeight w:hRule="exact" w:val="462"/>
        </w:trPr>
        <w:tc>
          <w:tcPr>
            <w:tcW w:w="711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2FA6940" w14:textId="77777777" w:rsidR="00C544F0" w:rsidRPr="00365EB3" w:rsidRDefault="00C544F0" w:rsidP="007A4B36">
            <w:pPr>
              <w:pStyle w:val="TableParagraph"/>
              <w:tabs>
                <w:tab w:val="center" w:pos="3012"/>
              </w:tabs>
              <w:spacing w:line="274" w:lineRule="exact"/>
              <w:ind w:left="102"/>
              <w:rPr>
                <w:spacing w:val="-1"/>
                <w:u w:val="single"/>
              </w:rPr>
            </w:pPr>
          </w:p>
        </w:tc>
        <w:tc>
          <w:tcPr>
            <w:tcW w:w="225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BA47977" w14:textId="77777777" w:rsidR="00C544F0" w:rsidRDefault="00C544F0" w:rsidP="007A4B36"/>
        </w:tc>
      </w:tr>
      <w:tr w:rsidR="00C544F0" w14:paraId="2C779964" w14:textId="77777777" w:rsidTr="00500F26">
        <w:trPr>
          <w:trHeight w:hRule="exact" w:val="444"/>
        </w:trPr>
        <w:tc>
          <w:tcPr>
            <w:tcW w:w="711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DF45DB4" w14:textId="77777777" w:rsidR="00C544F0" w:rsidRPr="00365EB3" w:rsidRDefault="00C544F0" w:rsidP="007A4B36">
            <w:pPr>
              <w:pStyle w:val="TableParagraph"/>
              <w:tabs>
                <w:tab w:val="center" w:pos="3012"/>
              </w:tabs>
              <w:spacing w:line="274" w:lineRule="exact"/>
              <w:ind w:left="102"/>
              <w:rPr>
                <w:spacing w:val="-1"/>
                <w:u w:val="single"/>
              </w:rPr>
            </w:pPr>
          </w:p>
        </w:tc>
        <w:tc>
          <w:tcPr>
            <w:tcW w:w="225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2BB74AB" w14:textId="77777777" w:rsidR="00C544F0" w:rsidRDefault="00C544F0" w:rsidP="007A4B36"/>
        </w:tc>
      </w:tr>
      <w:tr w:rsidR="00C544F0" w14:paraId="187E650B" w14:textId="77777777" w:rsidTr="00500F26">
        <w:trPr>
          <w:trHeight w:hRule="exact" w:val="453"/>
        </w:trPr>
        <w:tc>
          <w:tcPr>
            <w:tcW w:w="711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3445FEF" w14:textId="77777777" w:rsidR="00C544F0" w:rsidRPr="00365EB3" w:rsidRDefault="00C544F0" w:rsidP="007A4B36">
            <w:pPr>
              <w:pStyle w:val="TableParagraph"/>
              <w:tabs>
                <w:tab w:val="center" w:pos="3012"/>
              </w:tabs>
              <w:spacing w:line="274" w:lineRule="exact"/>
              <w:ind w:left="102"/>
              <w:rPr>
                <w:spacing w:val="-1"/>
                <w:u w:val="single"/>
              </w:rPr>
            </w:pPr>
          </w:p>
        </w:tc>
        <w:tc>
          <w:tcPr>
            <w:tcW w:w="225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120F5B0" w14:textId="77777777" w:rsidR="00C544F0" w:rsidRDefault="00C544F0" w:rsidP="007A4B36"/>
        </w:tc>
      </w:tr>
      <w:tr w:rsidR="00C544F0" w14:paraId="37268848" w14:textId="77777777" w:rsidTr="00500F26">
        <w:trPr>
          <w:trHeight w:hRule="exact" w:val="444"/>
        </w:trPr>
        <w:tc>
          <w:tcPr>
            <w:tcW w:w="711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3F70407" w14:textId="77777777" w:rsidR="00C544F0" w:rsidRPr="00365EB3" w:rsidRDefault="00C544F0" w:rsidP="007A4B36">
            <w:pPr>
              <w:pStyle w:val="TableParagraph"/>
              <w:tabs>
                <w:tab w:val="center" w:pos="3012"/>
              </w:tabs>
              <w:spacing w:line="274" w:lineRule="exact"/>
              <w:ind w:left="102"/>
              <w:rPr>
                <w:spacing w:val="-1"/>
                <w:u w:val="single"/>
              </w:rPr>
            </w:pPr>
          </w:p>
        </w:tc>
        <w:tc>
          <w:tcPr>
            <w:tcW w:w="225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66260BF" w14:textId="77777777" w:rsidR="00C544F0" w:rsidRDefault="00C544F0" w:rsidP="007A4B36"/>
        </w:tc>
      </w:tr>
      <w:tr w:rsidR="00C544F0" w14:paraId="27EB72F6" w14:textId="77777777" w:rsidTr="00500F26">
        <w:trPr>
          <w:trHeight w:hRule="exact" w:val="453"/>
        </w:trPr>
        <w:tc>
          <w:tcPr>
            <w:tcW w:w="711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C470699" w14:textId="77777777" w:rsidR="00C544F0" w:rsidRPr="00365EB3" w:rsidRDefault="00C544F0" w:rsidP="007A4B36">
            <w:pPr>
              <w:pStyle w:val="TableParagraph"/>
              <w:tabs>
                <w:tab w:val="center" w:pos="3012"/>
              </w:tabs>
              <w:spacing w:line="274" w:lineRule="exact"/>
              <w:ind w:left="102"/>
              <w:rPr>
                <w:spacing w:val="-1"/>
                <w:u w:val="single"/>
              </w:rPr>
            </w:pPr>
          </w:p>
        </w:tc>
        <w:tc>
          <w:tcPr>
            <w:tcW w:w="225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BD5109F" w14:textId="77777777" w:rsidR="00C544F0" w:rsidRDefault="00C544F0" w:rsidP="007A4B36"/>
        </w:tc>
      </w:tr>
      <w:tr w:rsidR="00C544F0" w14:paraId="018082D2" w14:textId="77777777" w:rsidTr="00500F26">
        <w:trPr>
          <w:trHeight w:hRule="exact" w:val="363"/>
        </w:trPr>
        <w:tc>
          <w:tcPr>
            <w:tcW w:w="711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EA620FC" w14:textId="77777777" w:rsidR="00C544F0" w:rsidRPr="00365EB3" w:rsidRDefault="00C544F0" w:rsidP="007A4B36">
            <w:pPr>
              <w:pStyle w:val="TableParagraph"/>
              <w:tabs>
                <w:tab w:val="center" w:pos="3012"/>
              </w:tabs>
              <w:spacing w:line="274" w:lineRule="exact"/>
              <w:ind w:left="102"/>
              <w:rPr>
                <w:spacing w:val="-1"/>
                <w:u w:val="single"/>
              </w:rPr>
            </w:pPr>
          </w:p>
        </w:tc>
        <w:tc>
          <w:tcPr>
            <w:tcW w:w="225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64C2051" w14:textId="77777777" w:rsidR="00C544F0" w:rsidRDefault="00C544F0" w:rsidP="007A4B36"/>
        </w:tc>
      </w:tr>
      <w:tr w:rsidR="00C544F0" w14:paraId="1B5EE1D1" w14:textId="77777777" w:rsidTr="00500F26">
        <w:trPr>
          <w:trHeight w:hRule="exact" w:val="444"/>
        </w:trPr>
        <w:tc>
          <w:tcPr>
            <w:tcW w:w="711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A275907" w14:textId="4FDC5F54" w:rsidR="00C544F0" w:rsidRDefault="00C544F0" w:rsidP="00C544F0">
            <w:pPr>
              <w:pStyle w:val="TableParagraph"/>
              <w:numPr>
                <w:ilvl w:val="0"/>
                <w:numId w:val="21"/>
              </w:numPr>
              <w:spacing w:line="274" w:lineRule="exact"/>
              <w:rPr>
                <w:rFonts w:eastAsia="Arial" w:cs="Arial"/>
                <w:szCs w:val="24"/>
              </w:rPr>
            </w:pPr>
            <w:r w:rsidRPr="00B76021">
              <w:rPr>
                <w:b/>
                <w:bCs/>
                <w:spacing w:val="-1"/>
              </w:rPr>
              <w:t>Fringe</w:t>
            </w:r>
            <w:r>
              <w:rPr>
                <w:spacing w:val="-1"/>
              </w:rPr>
              <w:t xml:space="preserve"> (taxes + employee benefits)</w:t>
            </w:r>
            <w:r>
              <w:rPr>
                <w:spacing w:val="-2"/>
              </w:rPr>
              <w:t xml:space="preserve"> </w:t>
            </w:r>
          </w:p>
        </w:tc>
        <w:tc>
          <w:tcPr>
            <w:tcW w:w="225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28F37DD" w14:textId="77777777" w:rsidR="00C544F0" w:rsidRDefault="00C544F0" w:rsidP="007A4B36"/>
        </w:tc>
      </w:tr>
      <w:tr w:rsidR="00C544F0" w14:paraId="258855A9" w14:textId="77777777" w:rsidTr="00500F26">
        <w:trPr>
          <w:trHeight w:hRule="exact" w:val="1114"/>
        </w:trPr>
        <w:tc>
          <w:tcPr>
            <w:tcW w:w="711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209E22C" w14:textId="77777777" w:rsidR="00C544F0" w:rsidRPr="00E91364" w:rsidRDefault="00C544F0" w:rsidP="00C544F0">
            <w:pPr>
              <w:pStyle w:val="TableParagraph"/>
              <w:numPr>
                <w:ilvl w:val="0"/>
                <w:numId w:val="21"/>
              </w:numPr>
              <w:spacing w:line="275" w:lineRule="exact"/>
              <w:rPr>
                <w:rFonts w:eastAsia="Arial" w:cs="Arial"/>
                <w:b/>
                <w:bCs/>
                <w:szCs w:val="24"/>
              </w:rPr>
            </w:pPr>
            <w:r w:rsidRPr="00E91364">
              <w:rPr>
                <w:b/>
                <w:bCs/>
                <w:spacing w:val="-1"/>
              </w:rPr>
              <w:lastRenderedPageBreak/>
              <w:t>Subcontractor and</w:t>
            </w:r>
            <w:r w:rsidRPr="00E91364">
              <w:rPr>
                <w:b/>
                <w:bCs/>
                <w:spacing w:val="1"/>
              </w:rPr>
              <w:t xml:space="preserve"> </w:t>
            </w:r>
            <w:r w:rsidRPr="00E91364">
              <w:rPr>
                <w:b/>
                <w:bCs/>
                <w:spacing w:val="-1"/>
              </w:rPr>
              <w:t>consultant</w:t>
            </w:r>
            <w:r w:rsidRPr="00E91364">
              <w:rPr>
                <w:b/>
                <w:bCs/>
                <w:spacing w:val="-2"/>
              </w:rPr>
              <w:t xml:space="preserve"> </w:t>
            </w:r>
            <w:r w:rsidRPr="00E91364">
              <w:rPr>
                <w:b/>
                <w:bCs/>
              </w:rPr>
              <w:t>costs</w:t>
            </w:r>
          </w:p>
          <w:p w14:paraId="70368441" w14:textId="77777777" w:rsidR="00C544F0" w:rsidRDefault="00C544F0" w:rsidP="007A4B36">
            <w:pPr>
              <w:pStyle w:val="TableParagraph"/>
              <w:ind w:left="102" w:right="412"/>
              <w:rPr>
                <w:rFonts w:eastAsia="Arial" w:cs="Arial"/>
                <w:szCs w:val="24"/>
              </w:rPr>
            </w:pPr>
            <w:r>
              <w:rPr>
                <w:i/>
                <w:spacing w:val="-1"/>
              </w:rPr>
              <w:t>List</w:t>
            </w:r>
            <w:r>
              <w:rPr>
                <w:i/>
              </w:rPr>
              <w:t xml:space="preserve"> </w:t>
            </w:r>
            <w:r>
              <w:rPr>
                <w:i/>
                <w:spacing w:val="-1"/>
              </w:rPr>
              <w:t>each</w:t>
            </w:r>
            <w:r>
              <w:rPr>
                <w:i/>
                <w:spacing w:val="1"/>
              </w:rPr>
              <w:t xml:space="preserve"> </w:t>
            </w:r>
            <w:r>
              <w:rPr>
                <w:i/>
                <w:spacing w:val="-1"/>
              </w:rPr>
              <w:t>projected</w:t>
            </w:r>
            <w:r>
              <w:rPr>
                <w:i/>
                <w:spacing w:val="1"/>
              </w:rPr>
              <w:t xml:space="preserve"> </w:t>
            </w:r>
            <w:r>
              <w:rPr>
                <w:i/>
                <w:spacing w:val="-1"/>
              </w:rPr>
              <w:t>subcontractor/consultant</w:t>
            </w:r>
            <w:r>
              <w:rPr>
                <w:i/>
                <w:spacing w:val="39"/>
              </w:rPr>
              <w:t xml:space="preserve"> </w:t>
            </w:r>
            <w:r>
              <w:rPr>
                <w:i/>
                <w:spacing w:val="-1"/>
              </w:rPr>
              <w:t>separately</w:t>
            </w:r>
            <w:r>
              <w:rPr>
                <w:i/>
              </w:rPr>
              <w:t xml:space="preserve"> by</w:t>
            </w:r>
            <w:r>
              <w:rPr>
                <w:i/>
                <w:spacing w:val="-2"/>
              </w:rPr>
              <w:t xml:space="preserve"> </w:t>
            </w:r>
            <w:r>
              <w:rPr>
                <w:i/>
                <w:spacing w:val="-1"/>
              </w:rPr>
              <w:t>function (e.g.,</w:t>
            </w:r>
            <w:r>
              <w:rPr>
                <w:i/>
              </w:rPr>
              <w:t xml:space="preserve"> </w:t>
            </w:r>
            <w:r>
              <w:rPr>
                <w:i/>
                <w:spacing w:val="-1"/>
              </w:rPr>
              <w:t>recruitment,</w:t>
            </w:r>
            <w:r>
              <w:rPr>
                <w:i/>
                <w:spacing w:val="-2"/>
              </w:rPr>
              <w:t xml:space="preserve"> </w:t>
            </w:r>
            <w:r>
              <w:rPr>
                <w:i/>
                <w:spacing w:val="-1"/>
              </w:rPr>
              <w:t>marketing</w:t>
            </w:r>
            <w:r>
              <w:rPr>
                <w:i/>
                <w:spacing w:val="53"/>
              </w:rPr>
              <w:t xml:space="preserve"> </w:t>
            </w:r>
            <w:r>
              <w:rPr>
                <w:i/>
                <w:spacing w:val="-1"/>
              </w:rPr>
              <w:t>consultant,</w:t>
            </w:r>
            <w:r>
              <w:rPr>
                <w:i/>
                <w:spacing w:val="-2"/>
              </w:rPr>
              <w:t xml:space="preserve"> </w:t>
            </w:r>
            <w:r>
              <w:rPr>
                <w:i/>
                <w:spacing w:val="-1"/>
              </w:rPr>
              <w:t>IT,</w:t>
            </w:r>
            <w:r>
              <w:rPr>
                <w:i/>
              </w:rPr>
              <w:t xml:space="preserve"> </w:t>
            </w:r>
            <w:r>
              <w:rPr>
                <w:i/>
                <w:spacing w:val="-1"/>
              </w:rPr>
              <w:t>etc.) in</w:t>
            </w:r>
            <w:r>
              <w:rPr>
                <w:i/>
                <w:spacing w:val="1"/>
              </w:rPr>
              <w:t xml:space="preserve"> rows</w:t>
            </w:r>
            <w:r>
              <w:rPr>
                <w:i/>
                <w:spacing w:val="-2"/>
              </w:rPr>
              <w:t xml:space="preserve"> </w:t>
            </w:r>
            <w:r>
              <w:rPr>
                <w:i/>
                <w:spacing w:val="-1"/>
              </w:rPr>
              <w:t>below.</w:t>
            </w:r>
          </w:p>
        </w:tc>
        <w:tc>
          <w:tcPr>
            <w:tcW w:w="225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67C9C62" w14:textId="77777777" w:rsidR="00C544F0" w:rsidRDefault="00C544F0" w:rsidP="007A4B36"/>
        </w:tc>
      </w:tr>
      <w:tr w:rsidR="00C544F0" w14:paraId="4C2EAFE3" w14:textId="77777777" w:rsidTr="00500F26">
        <w:trPr>
          <w:trHeight w:hRule="exact" w:val="507"/>
        </w:trPr>
        <w:tc>
          <w:tcPr>
            <w:tcW w:w="711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A4B0A2F" w14:textId="77777777" w:rsidR="00C544F0" w:rsidRDefault="00C544F0" w:rsidP="007A4B36"/>
        </w:tc>
        <w:tc>
          <w:tcPr>
            <w:tcW w:w="225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BD2AC74" w14:textId="77777777" w:rsidR="00C544F0" w:rsidRDefault="00C544F0" w:rsidP="007A4B36"/>
        </w:tc>
      </w:tr>
      <w:tr w:rsidR="00C544F0" w14:paraId="5682159A" w14:textId="77777777" w:rsidTr="00500F26">
        <w:trPr>
          <w:trHeight w:hRule="exact" w:val="543"/>
        </w:trPr>
        <w:tc>
          <w:tcPr>
            <w:tcW w:w="711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61E77D3" w14:textId="77777777" w:rsidR="00C544F0" w:rsidRDefault="00C544F0" w:rsidP="007A4B36"/>
        </w:tc>
        <w:tc>
          <w:tcPr>
            <w:tcW w:w="225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9E7A3C2" w14:textId="77777777" w:rsidR="00C544F0" w:rsidRDefault="00C544F0" w:rsidP="007A4B36"/>
        </w:tc>
      </w:tr>
      <w:tr w:rsidR="00C544F0" w14:paraId="3E84DF14" w14:textId="77777777" w:rsidTr="00500F26">
        <w:trPr>
          <w:trHeight w:hRule="exact" w:val="543"/>
        </w:trPr>
        <w:tc>
          <w:tcPr>
            <w:tcW w:w="711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783A3C3" w14:textId="77777777" w:rsidR="00C544F0" w:rsidRDefault="00C544F0" w:rsidP="007A4B36"/>
        </w:tc>
        <w:tc>
          <w:tcPr>
            <w:tcW w:w="225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02E627A" w14:textId="77777777" w:rsidR="00C544F0" w:rsidRDefault="00C544F0" w:rsidP="007A4B36"/>
        </w:tc>
      </w:tr>
      <w:tr w:rsidR="00C544F0" w14:paraId="32C058C8" w14:textId="77777777" w:rsidTr="00500F26">
        <w:trPr>
          <w:trHeight w:hRule="exact" w:val="534"/>
        </w:trPr>
        <w:tc>
          <w:tcPr>
            <w:tcW w:w="711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A6EC661" w14:textId="77777777" w:rsidR="00C544F0" w:rsidRDefault="00C544F0" w:rsidP="007A4B36"/>
        </w:tc>
        <w:tc>
          <w:tcPr>
            <w:tcW w:w="225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6BD2EFC" w14:textId="77777777" w:rsidR="00C544F0" w:rsidRDefault="00C544F0" w:rsidP="007A4B36"/>
        </w:tc>
      </w:tr>
      <w:tr w:rsidR="00C544F0" w14:paraId="6123C322" w14:textId="77777777" w:rsidTr="00500F26">
        <w:trPr>
          <w:trHeight w:hRule="exact" w:val="543"/>
        </w:trPr>
        <w:tc>
          <w:tcPr>
            <w:tcW w:w="711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81AC554" w14:textId="77777777" w:rsidR="00C544F0" w:rsidRDefault="00C544F0" w:rsidP="007A4B36"/>
        </w:tc>
        <w:tc>
          <w:tcPr>
            <w:tcW w:w="225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610E4BB" w14:textId="77777777" w:rsidR="00C544F0" w:rsidRDefault="00C544F0" w:rsidP="007A4B36"/>
        </w:tc>
      </w:tr>
      <w:tr w:rsidR="00C544F0" w14:paraId="38A0A809" w14:textId="77777777" w:rsidTr="00500F26">
        <w:trPr>
          <w:trHeight w:hRule="exact" w:val="534"/>
        </w:trPr>
        <w:tc>
          <w:tcPr>
            <w:tcW w:w="711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401CA17" w14:textId="77777777" w:rsidR="00C544F0" w:rsidRDefault="00C544F0" w:rsidP="007A4B36"/>
        </w:tc>
        <w:tc>
          <w:tcPr>
            <w:tcW w:w="225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3B2ACEC" w14:textId="77777777" w:rsidR="00C544F0" w:rsidRDefault="00C544F0" w:rsidP="007A4B36"/>
        </w:tc>
      </w:tr>
      <w:tr w:rsidR="00C544F0" w14:paraId="67DC563E" w14:textId="77777777" w:rsidTr="00500F26">
        <w:trPr>
          <w:trHeight w:hRule="exact" w:val="453"/>
        </w:trPr>
        <w:tc>
          <w:tcPr>
            <w:tcW w:w="711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65B33FF" w14:textId="77777777" w:rsidR="00C544F0" w:rsidRDefault="00C544F0" w:rsidP="007A4B36"/>
        </w:tc>
        <w:tc>
          <w:tcPr>
            <w:tcW w:w="225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3E65F20" w14:textId="77777777" w:rsidR="00C544F0" w:rsidRDefault="00C544F0" w:rsidP="007A4B36"/>
        </w:tc>
      </w:tr>
      <w:tr w:rsidR="00C544F0" w14:paraId="5E59D00D" w14:textId="77777777" w:rsidTr="00500F26">
        <w:trPr>
          <w:trHeight w:hRule="exact" w:val="2306"/>
        </w:trPr>
        <w:tc>
          <w:tcPr>
            <w:tcW w:w="7110" w:type="dxa"/>
            <w:tcBorders>
              <w:top w:val="single" w:sz="5" w:space="0" w:color="000000"/>
              <w:left w:val="single" w:sz="5" w:space="0" w:color="000000"/>
              <w:bottom w:val="single" w:sz="5" w:space="0" w:color="000000"/>
              <w:right w:val="single" w:sz="5" w:space="0" w:color="000000"/>
            </w:tcBorders>
          </w:tcPr>
          <w:p w14:paraId="45CD21EA" w14:textId="15C0289A" w:rsidR="00C544F0" w:rsidRDefault="00C544F0" w:rsidP="00C544F0">
            <w:pPr>
              <w:pStyle w:val="TableParagraph"/>
              <w:numPr>
                <w:ilvl w:val="0"/>
                <w:numId w:val="21"/>
              </w:numPr>
              <w:spacing w:line="274" w:lineRule="exact"/>
              <w:rPr>
                <w:rFonts w:eastAsia="Arial" w:cs="Arial"/>
                <w:szCs w:val="24"/>
              </w:rPr>
            </w:pPr>
            <w:r w:rsidRPr="00E91364">
              <w:rPr>
                <w:rFonts w:eastAsia="Arial" w:cs="Arial"/>
                <w:b/>
                <w:bCs/>
                <w:szCs w:val="24"/>
              </w:rPr>
              <w:t>Treatment and treatment supplies</w:t>
            </w:r>
            <w:r>
              <w:rPr>
                <w:rFonts w:eastAsia="Arial" w:cs="Arial"/>
                <w:szCs w:val="24"/>
              </w:rPr>
              <w:t xml:space="preserve"> (e.g</w:t>
            </w:r>
            <w:r w:rsidR="00347534">
              <w:rPr>
                <w:rFonts w:eastAsia="Arial" w:cs="Arial"/>
                <w:szCs w:val="24"/>
              </w:rPr>
              <w:t xml:space="preserve">., </w:t>
            </w:r>
            <w:r>
              <w:rPr>
                <w:rFonts w:eastAsia="Arial" w:cs="Arial"/>
                <w:szCs w:val="24"/>
              </w:rPr>
              <w:t xml:space="preserve">FDA-approved medication and devices for OUD and withdrawal management, methadone pump, </w:t>
            </w:r>
            <w:r w:rsidRPr="00407D6C">
              <w:rPr>
                <w:rFonts w:eastAsia="Arial" w:cs="Arial"/>
                <w:szCs w:val="24"/>
              </w:rPr>
              <w:t>patient care equipment</w:t>
            </w:r>
            <w:r>
              <w:rPr>
                <w:rFonts w:eastAsia="Arial" w:cs="Arial"/>
                <w:szCs w:val="24"/>
              </w:rPr>
              <w:t>, such as</w:t>
            </w:r>
            <w:r w:rsidRPr="00407D6C">
              <w:rPr>
                <w:rFonts w:eastAsia="Arial" w:cs="Arial"/>
                <w:szCs w:val="24"/>
              </w:rPr>
              <w:t xml:space="preserve"> </w:t>
            </w:r>
            <w:r>
              <w:rPr>
                <w:rFonts w:eastAsia="Arial" w:cs="Arial"/>
                <w:szCs w:val="24"/>
              </w:rPr>
              <w:t xml:space="preserve">naloxone, fentanyl test strips, </w:t>
            </w:r>
            <w:r w:rsidRPr="00407D6C">
              <w:rPr>
                <w:rFonts w:eastAsia="Arial" w:cs="Arial"/>
                <w:szCs w:val="24"/>
              </w:rPr>
              <w:t xml:space="preserve">lockboxes, drug disposal </w:t>
            </w:r>
            <w:r w:rsidR="00347534">
              <w:rPr>
                <w:rFonts w:eastAsia="Arial" w:cs="Arial"/>
                <w:szCs w:val="24"/>
              </w:rPr>
              <w:t>[</w:t>
            </w:r>
            <w:r w:rsidR="00016F1C">
              <w:rPr>
                <w:rFonts w:eastAsia="Arial" w:cs="Arial"/>
                <w:szCs w:val="24"/>
              </w:rPr>
              <w:t>D</w:t>
            </w:r>
            <w:r w:rsidR="00016F1C" w:rsidRPr="00407D6C">
              <w:rPr>
                <w:rFonts w:eastAsia="Arial" w:cs="Arial"/>
                <w:szCs w:val="24"/>
              </w:rPr>
              <w:t>eterra</w:t>
            </w:r>
            <w:r w:rsidR="00347534">
              <w:rPr>
                <w:rFonts w:eastAsia="Arial" w:cs="Arial"/>
                <w:szCs w:val="24"/>
              </w:rPr>
              <w:t>]</w:t>
            </w:r>
            <w:r w:rsidRPr="00407D6C">
              <w:rPr>
                <w:rFonts w:eastAsia="Arial" w:cs="Arial"/>
                <w:szCs w:val="24"/>
              </w:rPr>
              <w:t xml:space="preserve"> pouches,</w:t>
            </w:r>
            <w:r>
              <w:rPr>
                <w:rFonts w:eastAsia="Arial" w:cs="Arial"/>
                <w:szCs w:val="24"/>
              </w:rPr>
              <w:t xml:space="preserve"> etc., drug testing and other laboratory tests).  </w:t>
            </w:r>
          </w:p>
          <w:p w14:paraId="4A33DFB6" w14:textId="07E25772" w:rsidR="008261A6" w:rsidRPr="00E14E40" w:rsidRDefault="003F14D6" w:rsidP="00691B46">
            <w:pPr>
              <w:pStyle w:val="TableParagraph"/>
              <w:spacing w:line="274" w:lineRule="exact"/>
              <w:ind w:left="462"/>
              <w:rPr>
                <w:rFonts w:eastAsia="Arial" w:cs="Arial"/>
                <w:szCs w:val="24"/>
              </w:rPr>
            </w:pPr>
            <w:r w:rsidRPr="00691B46">
              <w:rPr>
                <w:rFonts w:eastAsia="Arial" w:cs="Arial"/>
                <w:b/>
                <w:bCs/>
                <w:szCs w:val="24"/>
              </w:rPr>
              <w:t>NOTE</w:t>
            </w:r>
            <w:r w:rsidRPr="00245568">
              <w:rPr>
                <w:rFonts w:eastAsia="Arial" w:cs="Arial"/>
                <w:b/>
                <w:bCs/>
                <w:szCs w:val="24"/>
              </w:rPr>
              <w:t>:</w:t>
            </w:r>
            <w:r w:rsidRPr="003F14D6">
              <w:rPr>
                <w:rFonts w:eastAsia="Arial" w:cs="Arial"/>
                <w:szCs w:val="24"/>
              </w:rPr>
              <w:t xml:space="preserve"> Applicants providing MAT (buprenorphine) for the first time may</w:t>
            </w:r>
            <w:r>
              <w:rPr>
                <w:rFonts w:eastAsia="Arial" w:cs="Arial"/>
                <w:szCs w:val="24"/>
              </w:rPr>
              <w:t xml:space="preserve"> include </w:t>
            </w:r>
            <w:r w:rsidR="00AA7DB2">
              <w:rPr>
                <w:rFonts w:eastAsia="Arial" w:cs="Arial"/>
                <w:szCs w:val="24"/>
              </w:rPr>
              <w:t xml:space="preserve">additional </w:t>
            </w:r>
            <w:r w:rsidR="00E31F1C">
              <w:rPr>
                <w:rFonts w:eastAsia="Arial" w:cs="Arial"/>
                <w:szCs w:val="24"/>
              </w:rPr>
              <w:t>start-up costs here.</w:t>
            </w:r>
          </w:p>
        </w:tc>
        <w:tc>
          <w:tcPr>
            <w:tcW w:w="2254" w:type="dxa"/>
            <w:tcBorders>
              <w:top w:val="single" w:sz="5" w:space="0" w:color="000000"/>
              <w:left w:val="single" w:sz="5" w:space="0" w:color="000000"/>
              <w:bottom w:val="single" w:sz="5" w:space="0" w:color="000000"/>
              <w:right w:val="single" w:sz="5" w:space="0" w:color="000000"/>
            </w:tcBorders>
          </w:tcPr>
          <w:p w14:paraId="431A2DBF" w14:textId="77777777" w:rsidR="00C544F0" w:rsidRDefault="00C544F0" w:rsidP="007A4B36"/>
        </w:tc>
      </w:tr>
      <w:tr w:rsidR="00C544F0" w14:paraId="785490DA" w14:textId="77777777" w:rsidTr="00500F26">
        <w:trPr>
          <w:trHeight w:hRule="exact" w:val="588"/>
        </w:trPr>
        <w:tc>
          <w:tcPr>
            <w:tcW w:w="711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68F707E" w14:textId="139C5F46" w:rsidR="00C544F0" w:rsidRPr="00816C29" w:rsidRDefault="00C544F0" w:rsidP="00C544F0">
            <w:pPr>
              <w:pStyle w:val="TableParagraph"/>
              <w:numPr>
                <w:ilvl w:val="0"/>
                <w:numId w:val="21"/>
              </w:numPr>
              <w:spacing w:line="274" w:lineRule="exact"/>
              <w:rPr>
                <w:rFonts w:eastAsia="Arial" w:cs="Arial"/>
                <w:szCs w:val="24"/>
              </w:rPr>
            </w:pPr>
            <w:r w:rsidRPr="00E91364">
              <w:rPr>
                <w:rFonts w:cs="Arial"/>
                <w:b/>
                <w:bCs/>
                <w:spacing w:val="-1"/>
              </w:rPr>
              <w:t>Outreach materials</w:t>
            </w:r>
            <w:r>
              <w:rPr>
                <w:rFonts w:cs="Arial"/>
                <w:spacing w:val="-1"/>
              </w:rPr>
              <w:t xml:space="preserve"> (e.g</w:t>
            </w:r>
            <w:r w:rsidR="00C32198">
              <w:rPr>
                <w:rFonts w:cs="Arial"/>
                <w:spacing w:val="-1"/>
              </w:rPr>
              <w:t xml:space="preserve">., </w:t>
            </w:r>
            <w:r>
              <w:rPr>
                <w:rFonts w:cs="Arial"/>
                <w:spacing w:val="-1"/>
              </w:rPr>
              <w:t xml:space="preserve">online advertising, fliers, bus </w:t>
            </w:r>
            <w:r w:rsidR="00C32198">
              <w:rPr>
                <w:rFonts w:cs="Arial"/>
                <w:spacing w:val="-1"/>
              </w:rPr>
              <w:t xml:space="preserve">and </w:t>
            </w:r>
            <w:r>
              <w:rPr>
                <w:rFonts w:cs="Arial"/>
                <w:spacing w:val="-1"/>
              </w:rPr>
              <w:t>bus bench etc.)</w:t>
            </w:r>
          </w:p>
        </w:tc>
        <w:tc>
          <w:tcPr>
            <w:tcW w:w="225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7DB6F96" w14:textId="77777777" w:rsidR="00C544F0" w:rsidRDefault="00C544F0" w:rsidP="007A4B36"/>
        </w:tc>
      </w:tr>
      <w:tr w:rsidR="00C544F0" w14:paraId="5C35AB2C" w14:textId="77777777" w:rsidTr="00500F26">
        <w:trPr>
          <w:trHeight w:hRule="exact" w:val="939"/>
        </w:trPr>
        <w:tc>
          <w:tcPr>
            <w:tcW w:w="711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F45E059" w14:textId="70FFAAD6" w:rsidR="00C544F0" w:rsidRDefault="00C544F0" w:rsidP="00C544F0">
            <w:pPr>
              <w:pStyle w:val="TableParagraph"/>
              <w:numPr>
                <w:ilvl w:val="0"/>
                <w:numId w:val="21"/>
              </w:numPr>
              <w:spacing w:line="274" w:lineRule="exact"/>
              <w:rPr>
                <w:rFonts w:eastAsia="Arial" w:cs="Arial"/>
                <w:szCs w:val="24"/>
              </w:rPr>
            </w:pPr>
            <w:r w:rsidRPr="00E91364">
              <w:rPr>
                <w:b/>
                <w:bCs/>
                <w:spacing w:val="-1"/>
              </w:rPr>
              <w:t>Program equipment and supplies</w:t>
            </w:r>
            <w:r>
              <w:rPr>
                <w:spacing w:val="-1"/>
              </w:rPr>
              <w:t xml:space="preserve"> (e.g.</w:t>
            </w:r>
            <w:r w:rsidR="00C32198">
              <w:rPr>
                <w:spacing w:val="-1"/>
              </w:rPr>
              <w:t xml:space="preserve">, </w:t>
            </w:r>
            <w:r>
              <w:rPr>
                <w:spacing w:val="-1"/>
              </w:rPr>
              <w:t xml:space="preserve">durable goods, printer, cell phone, EHR and other platform and app subscriptions, etc. ) </w:t>
            </w:r>
          </w:p>
        </w:tc>
        <w:tc>
          <w:tcPr>
            <w:tcW w:w="225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6BC9891" w14:textId="77777777" w:rsidR="00C544F0" w:rsidRDefault="00C544F0" w:rsidP="007A4B36"/>
        </w:tc>
      </w:tr>
      <w:tr w:rsidR="00C544F0" w14:paraId="3025EFF3" w14:textId="77777777" w:rsidTr="00500F26">
        <w:trPr>
          <w:trHeight w:hRule="exact" w:val="623"/>
        </w:trPr>
        <w:tc>
          <w:tcPr>
            <w:tcW w:w="711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1F48F2E" w14:textId="1B49CC9B" w:rsidR="00C544F0" w:rsidRDefault="00C544F0" w:rsidP="00C544F0">
            <w:pPr>
              <w:pStyle w:val="TableParagraph"/>
              <w:numPr>
                <w:ilvl w:val="0"/>
                <w:numId w:val="21"/>
              </w:numPr>
              <w:spacing w:line="274" w:lineRule="exact"/>
              <w:rPr>
                <w:spacing w:val="-1"/>
              </w:rPr>
            </w:pPr>
            <w:r w:rsidRPr="00E91364">
              <w:rPr>
                <w:b/>
                <w:bCs/>
                <w:spacing w:val="-1"/>
              </w:rPr>
              <w:t>Patient GPRA incentives and other direct patient support</w:t>
            </w:r>
            <w:r>
              <w:rPr>
                <w:spacing w:val="-1"/>
              </w:rPr>
              <w:t xml:space="preserve"> (e.g</w:t>
            </w:r>
            <w:r w:rsidR="00C32198">
              <w:rPr>
                <w:spacing w:val="-1"/>
              </w:rPr>
              <w:t xml:space="preserve">., </w:t>
            </w:r>
            <w:r>
              <w:rPr>
                <w:spacing w:val="-1"/>
              </w:rPr>
              <w:t>allowable food and beverage, etc.)</w:t>
            </w:r>
          </w:p>
        </w:tc>
        <w:tc>
          <w:tcPr>
            <w:tcW w:w="225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E25832B" w14:textId="77777777" w:rsidR="00C544F0" w:rsidRDefault="00C544F0" w:rsidP="007A4B36"/>
        </w:tc>
      </w:tr>
      <w:tr w:rsidR="00C544F0" w14:paraId="4F07A64B" w14:textId="77777777" w:rsidTr="00500F26">
        <w:trPr>
          <w:trHeight w:hRule="exact" w:val="286"/>
        </w:trPr>
        <w:tc>
          <w:tcPr>
            <w:tcW w:w="711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A730356" w14:textId="77777777" w:rsidR="00C544F0" w:rsidRPr="00E91364" w:rsidRDefault="00C544F0" w:rsidP="00C544F0">
            <w:pPr>
              <w:pStyle w:val="TableParagraph"/>
              <w:numPr>
                <w:ilvl w:val="0"/>
                <w:numId w:val="21"/>
              </w:numPr>
              <w:spacing w:line="274" w:lineRule="exact"/>
              <w:rPr>
                <w:rFonts w:eastAsia="Arial" w:cs="Arial"/>
                <w:b/>
                <w:bCs/>
                <w:szCs w:val="24"/>
              </w:rPr>
            </w:pPr>
            <w:r w:rsidRPr="00E91364">
              <w:rPr>
                <w:b/>
                <w:bCs/>
                <w:spacing w:val="-1"/>
              </w:rPr>
              <w:t>Patient</w:t>
            </w:r>
            <w:r w:rsidRPr="00E91364">
              <w:rPr>
                <w:b/>
                <w:bCs/>
              </w:rPr>
              <w:t xml:space="preserve"> </w:t>
            </w:r>
            <w:r w:rsidRPr="00E91364">
              <w:rPr>
                <w:b/>
                <w:bCs/>
                <w:spacing w:val="-1"/>
              </w:rPr>
              <w:t>transportation</w:t>
            </w:r>
          </w:p>
        </w:tc>
        <w:tc>
          <w:tcPr>
            <w:tcW w:w="225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953CDB6" w14:textId="77777777" w:rsidR="00C544F0" w:rsidRDefault="00C544F0" w:rsidP="007A4B36"/>
        </w:tc>
      </w:tr>
      <w:tr w:rsidR="00C544F0" w14:paraId="29D1648E" w14:textId="77777777" w:rsidTr="00500F26">
        <w:trPr>
          <w:trHeight w:hRule="exact" w:val="1190"/>
        </w:trPr>
        <w:tc>
          <w:tcPr>
            <w:tcW w:w="711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8A0F3EC" w14:textId="68E1F677" w:rsidR="00352613" w:rsidRPr="00691B46" w:rsidRDefault="00C544F0" w:rsidP="00C544F0">
            <w:pPr>
              <w:pStyle w:val="TableParagraph"/>
              <w:numPr>
                <w:ilvl w:val="0"/>
                <w:numId w:val="21"/>
              </w:numPr>
              <w:spacing w:line="274" w:lineRule="exact"/>
              <w:rPr>
                <w:rFonts w:eastAsia="Arial" w:cs="Arial"/>
                <w:b/>
                <w:bCs/>
                <w:szCs w:val="24"/>
              </w:rPr>
            </w:pPr>
            <w:r w:rsidRPr="00E91364">
              <w:rPr>
                <w:b/>
                <w:bCs/>
              </w:rPr>
              <w:t>Staff</w:t>
            </w:r>
            <w:r w:rsidRPr="00E91364">
              <w:rPr>
                <w:b/>
                <w:bCs/>
                <w:spacing w:val="-2"/>
              </w:rPr>
              <w:t xml:space="preserve"> </w:t>
            </w:r>
            <w:r w:rsidRPr="00E91364">
              <w:rPr>
                <w:b/>
                <w:bCs/>
                <w:spacing w:val="-1"/>
              </w:rPr>
              <w:t>training</w:t>
            </w:r>
            <w:r>
              <w:rPr>
                <w:b/>
                <w:bCs/>
                <w:spacing w:val="-1"/>
              </w:rPr>
              <w:t xml:space="preserve"> and</w:t>
            </w:r>
            <w:r w:rsidRPr="00E91364">
              <w:rPr>
                <w:b/>
                <w:bCs/>
                <w:spacing w:val="-1"/>
              </w:rPr>
              <w:t xml:space="preserve"> education</w:t>
            </w:r>
            <w:r>
              <w:rPr>
                <w:b/>
                <w:bCs/>
                <w:spacing w:val="-1"/>
              </w:rPr>
              <w:t xml:space="preserve"> </w:t>
            </w:r>
            <w:r w:rsidRPr="00E00A29">
              <w:rPr>
                <w:spacing w:val="-1"/>
              </w:rPr>
              <w:t>(</w:t>
            </w:r>
            <w:r>
              <w:rPr>
                <w:spacing w:val="-1"/>
              </w:rPr>
              <w:t>e.g</w:t>
            </w:r>
            <w:r w:rsidR="00C32198">
              <w:rPr>
                <w:spacing w:val="-1"/>
              </w:rPr>
              <w:t xml:space="preserve">., </w:t>
            </w:r>
            <w:r>
              <w:rPr>
                <w:spacing w:val="-1"/>
              </w:rPr>
              <w:t xml:space="preserve">registration fees, tuition, </w:t>
            </w:r>
            <w:r w:rsidR="006E7C43" w:rsidRPr="00E00A29">
              <w:rPr>
                <w:spacing w:val="-1"/>
              </w:rPr>
              <w:t>certification,</w:t>
            </w:r>
            <w:r w:rsidRPr="00E00A29">
              <w:rPr>
                <w:spacing w:val="-1"/>
              </w:rPr>
              <w:t xml:space="preserve"> and licensure fees</w:t>
            </w:r>
            <w:r>
              <w:rPr>
                <w:spacing w:val="-1"/>
              </w:rPr>
              <w:t>, etc.</w:t>
            </w:r>
            <w:r w:rsidR="009E19EC">
              <w:rPr>
                <w:spacing w:val="-1"/>
              </w:rPr>
              <w:t>)</w:t>
            </w:r>
            <w:r w:rsidR="00052C35">
              <w:rPr>
                <w:spacing w:val="-1"/>
              </w:rPr>
              <w:t xml:space="preserve"> </w:t>
            </w:r>
          </w:p>
          <w:p w14:paraId="738369A7" w14:textId="2E2E3E99" w:rsidR="00C544F0" w:rsidRPr="00E91364" w:rsidRDefault="00052C35" w:rsidP="00691B46">
            <w:pPr>
              <w:pStyle w:val="TableParagraph"/>
              <w:spacing w:line="274" w:lineRule="exact"/>
              <w:ind w:left="462"/>
              <w:rPr>
                <w:rFonts w:eastAsia="Arial" w:cs="Arial"/>
                <w:b/>
                <w:bCs/>
                <w:szCs w:val="24"/>
              </w:rPr>
            </w:pPr>
            <w:r w:rsidRPr="00691B46">
              <w:rPr>
                <w:b/>
                <w:bCs/>
                <w:spacing w:val="-1"/>
              </w:rPr>
              <w:t>NOTE:</w:t>
            </w:r>
            <w:r>
              <w:rPr>
                <w:spacing w:val="-1"/>
              </w:rPr>
              <w:t xml:space="preserve"> </w:t>
            </w:r>
            <w:r w:rsidR="00352613">
              <w:rPr>
                <w:spacing w:val="-1"/>
              </w:rPr>
              <w:t xml:space="preserve">Applicants </w:t>
            </w:r>
            <w:r w:rsidR="009E19EC">
              <w:rPr>
                <w:spacing w:val="-1"/>
              </w:rPr>
              <w:t xml:space="preserve">providing </w:t>
            </w:r>
            <w:r w:rsidR="00352613">
              <w:rPr>
                <w:spacing w:val="-1"/>
              </w:rPr>
              <w:t>MAT</w:t>
            </w:r>
            <w:r w:rsidR="009E19EC">
              <w:rPr>
                <w:spacing w:val="-1"/>
              </w:rPr>
              <w:t xml:space="preserve"> (buprenorphine)</w:t>
            </w:r>
            <w:r w:rsidR="00352613">
              <w:rPr>
                <w:spacing w:val="-1"/>
              </w:rPr>
              <w:t xml:space="preserve"> for the </w:t>
            </w:r>
            <w:r w:rsidR="00723C0B">
              <w:rPr>
                <w:spacing w:val="-1"/>
              </w:rPr>
              <w:t>first time may</w:t>
            </w:r>
            <w:r w:rsidR="00124461">
              <w:rPr>
                <w:spacing w:val="-1"/>
              </w:rPr>
              <w:t xml:space="preserve"> include staff recruitment</w:t>
            </w:r>
            <w:r w:rsidR="00A70F54">
              <w:rPr>
                <w:spacing w:val="-1"/>
              </w:rPr>
              <w:t xml:space="preserve"> cost, </w:t>
            </w:r>
            <w:r w:rsidR="00124461">
              <w:rPr>
                <w:spacing w:val="-1"/>
              </w:rPr>
              <w:t>hiring bonus</w:t>
            </w:r>
            <w:r w:rsidR="00633C2F">
              <w:rPr>
                <w:spacing w:val="-1"/>
              </w:rPr>
              <w:t>, etc.</w:t>
            </w:r>
          </w:p>
        </w:tc>
        <w:tc>
          <w:tcPr>
            <w:tcW w:w="225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37926C7" w14:textId="77777777" w:rsidR="00C544F0" w:rsidRDefault="00C544F0" w:rsidP="007A4B36"/>
        </w:tc>
      </w:tr>
      <w:tr w:rsidR="00C544F0" w14:paraId="5ADAF3DE" w14:textId="77777777" w:rsidTr="00500F26">
        <w:trPr>
          <w:trHeight w:hRule="exact" w:val="564"/>
        </w:trPr>
        <w:tc>
          <w:tcPr>
            <w:tcW w:w="711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10B6144" w14:textId="77777777" w:rsidR="00C544F0" w:rsidRPr="00E91364" w:rsidRDefault="00C544F0" w:rsidP="00C544F0">
            <w:pPr>
              <w:pStyle w:val="TableParagraph"/>
              <w:numPr>
                <w:ilvl w:val="0"/>
                <w:numId w:val="21"/>
              </w:numPr>
              <w:spacing w:before="2"/>
              <w:ind w:right="921"/>
              <w:rPr>
                <w:rFonts w:eastAsia="Arial" w:cs="Arial"/>
                <w:b/>
                <w:bCs/>
                <w:szCs w:val="24"/>
              </w:rPr>
            </w:pPr>
            <w:r w:rsidRPr="00E91364">
              <w:rPr>
                <w:b/>
                <w:bCs/>
              </w:rPr>
              <w:t>Staff</w:t>
            </w:r>
            <w:r w:rsidRPr="00E91364">
              <w:rPr>
                <w:b/>
                <w:bCs/>
                <w:spacing w:val="-2"/>
              </w:rPr>
              <w:t xml:space="preserve"> </w:t>
            </w:r>
            <w:r w:rsidRPr="00E91364">
              <w:rPr>
                <w:b/>
                <w:bCs/>
                <w:spacing w:val="-1"/>
              </w:rPr>
              <w:t>travel</w:t>
            </w:r>
            <w:r w:rsidRPr="00E91364">
              <w:rPr>
                <w:b/>
                <w:bCs/>
              </w:rPr>
              <w:t xml:space="preserve"> </w:t>
            </w:r>
            <w:r w:rsidRPr="00E91364">
              <w:rPr>
                <w:b/>
                <w:bCs/>
                <w:spacing w:val="-1"/>
              </w:rPr>
              <w:t>(local</w:t>
            </w:r>
            <w:r w:rsidRPr="00E91364">
              <w:rPr>
                <w:b/>
                <w:bCs/>
                <w:spacing w:val="-3"/>
              </w:rPr>
              <w:t xml:space="preserve"> </w:t>
            </w:r>
            <w:r w:rsidRPr="00E91364">
              <w:rPr>
                <w:b/>
                <w:bCs/>
                <w:spacing w:val="-1"/>
              </w:rPr>
              <w:t>travel</w:t>
            </w:r>
            <w:r w:rsidRPr="00E91364">
              <w:rPr>
                <w:b/>
                <w:bCs/>
                <w:spacing w:val="-3"/>
              </w:rPr>
              <w:t xml:space="preserve"> </w:t>
            </w:r>
            <w:r w:rsidRPr="00E91364">
              <w:rPr>
                <w:b/>
                <w:bCs/>
              </w:rPr>
              <w:t>and</w:t>
            </w:r>
            <w:r w:rsidRPr="00E91364">
              <w:rPr>
                <w:b/>
                <w:bCs/>
                <w:spacing w:val="-1"/>
              </w:rPr>
              <w:t xml:space="preserve"> approved travel to</w:t>
            </w:r>
            <w:r w:rsidRPr="00E91364">
              <w:rPr>
                <w:b/>
                <w:bCs/>
                <w:spacing w:val="1"/>
              </w:rPr>
              <w:t xml:space="preserve"> </w:t>
            </w:r>
            <w:r w:rsidRPr="00E91364">
              <w:rPr>
                <w:b/>
                <w:bCs/>
                <w:spacing w:val="-1"/>
              </w:rPr>
              <w:t>allowable</w:t>
            </w:r>
            <w:r w:rsidRPr="00E91364">
              <w:rPr>
                <w:b/>
                <w:bCs/>
                <w:spacing w:val="45"/>
              </w:rPr>
              <w:t xml:space="preserve"> </w:t>
            </w:r>
            <w:r w:rsidRPr="00E91364">
              <w:rPr>
                <w:b/>
                <w:bCs/>
                <w:spacing w:val="-1"/>
              </w:rPr>
              <w:t>conferences,</w:t>
            </w:r>
            <w:r w:rsidRPr="00E91364">
              <w:rPr>
                <w:b/>
                <w:bCs/>
                <w:spacing w:val="-2"/>
              </w:rPr>
              <w:t xml:space="preserve"> </w:t>
            </w:r>
            <w:r w:rsidRPr="00E91364">
              <w:rPr>
                <w:b/>
                <w:bCs/>
              </w:rPr>
              <w:t>etc.)</w:t>
            </w:r>
          </w:p>
        </w:tc>
        <w:tc>
          <w:tcPr>
            <w:tcW w:w="225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C9F6B10" w14:textId="77777777" w:rsidR="00C544F0" w:rsidRDefault="00C544F0" w:rsidP="007A4B36"/>
        </w:tc>
      </w:tr>
      <w:tr w:rsidR="00500F26" w14:paraId="5D8C8E02" w14:textId="77777777" w:rsidTr="00500F26">
        <w:trPr>
          <w:trHeight w:hRule="exact" w:val="1712"/>
        </w:trPr>
        <w:tc>
          <w:tcPr>
            <w:tcW w:w="711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A4917C7" w14:textId="77777777" w:rsidR="00500F26" w:rsidRPr="00975DA1" w:rsidRDefault="00500F26" w:rsidP="009823AA">
            <w:pPr>
              <w:pStyle w:val="TableParagraph"/>
              <w:numPr>
                <w:ilvl w:val="0"/>
                <w:numId w:val="21"/>
              </w:numPr>
              <w:spacing w:line="274" w:lineRule="exact"/>
              <w:rPr>
                <w:b/>
              </w:rPr>
            </w:pPr>
            <w:r>
              <w:rPr>
                <w:b/>
              </w:rPr>
              <w:t>Administration Fees</w:t>
            </w:r>
            <w:r>
              <w:t xml:space="preserve"> </w:t>
            </w:r>
          </w:p>
          <w:p w14:paraId="5121FAD8" w14:textId="77777777" w:rsidR="00500F26" w:rsidRPr="009F049C" w:rsidRDefault="00500F26" w:rsidP="00D51D9A">
            <w:pPr>
              <w:pStyle w:val="TableParagraph"/>
              <w:spacing w:line="274" w:lineRule="exact"/>
              <w:ind w:left="456"/>
              <w:rPr>
                <w:bCs/>
                <w:i/>
                <w:iCs/>
              </w:rPr>
            </w:pPr>
            <w:r w:rsidRPr="00975DA1">
              <w:rPr>
                <w:bCs/>
                <w:i/>
                <w:iCs/>
              </w:rPr>
              <w:t xml:space="preserve">This cost is determined by multiplying your organization’s Admin Fee rate percentage by the A-J Total Expenses above. Admin fees may not exceed 5% (e.g.: multiply A-J Total by .05 if using the maximum allowed Admin Fee). </w:t>
            </w:r>
          </w:p>
          <w:p w14:paraId="1FA10A3C" w14:textId="77777777" w:rsidR="00500F26" w:rsidRDefault="00500F26" w:rsidP="009823AA">
            <w:pPr>
              <w:pStyle w:val="TableParagraph"/>
              <w:spacing w:line="274" w:lineRule="exact"/>
              <w:rPr>
                <w:b/>
              </w:rPr>
            </w:pPr>
          </w:p>
        </w:tc>
        <w:tc>
          <w:tcPr>
            <w:tcW w:w="225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126A81" w14:textId="77777777" w:rsidR="00500F26" w:rsidRDefault="00500F26" w:rsidP="009823AA"/>
        </w:tc>
      </w:tr>
      <w:tr w:rsidR="00500F26" w14:paraId="335B69B3" w14:textId="77777777" w:rsidTr="00500F26">
        <w:trPr>
          <w:trHeight w:hRule="exact" w:val="286"/>
        </w:trPr>
        <w:tc>
          <w:tcPr>
            <w:tcW w:w="711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430D6F0" w14:textId="77777777" w:rsidR="00500F26" w:rsidRDefault="00500F26" w:rsidP="009823AA">
            <w:pPr>
              <w:pStyle w:val="TableParagraph"/>
              <w:numPr>
                <w:ilvl w:val="0"/>
                <w:numId w:val="49"/>
              </w:numPr>
              <w:spacing w:line="274" w:lineRule="exact"/>
              <w:rPr>
                <w:b/>
              </w:rPr>
            </w:pPr>
            <w:r w:rsidRPr="005B0B95">
              <w:rPr>
                <w:b/>
              </w:rPr>
              <w:lastRenderedPageBreak/>
              <w:t>Administration Fee Rate %:</w:t>
            </w:r>
          </w:p>
        </w:tc>
        <w:tc>
          <w:tcPr>
            <w:tcW w:w="225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0B2B877" w14:textId="77777777" w:rsidR="00500F26" w:rsidRDefault="00500F26" w:rsidP="009823AA"/>
        </w:tc>
      </w:tr>
      <w:tr w:rsidR="00500F26" w14:paraId="77781F77" w14:textId="77777777" w:rsidTr="00500F26">
        <w:trPr>
          <w:trHeight w:hRule="exact" w:val="286"/>
        </w:trPr>
        <w:tc>
          <w:tcPr>
            <w:tcW w:w="711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4F2C1E8" w14:textId="77777777" w:rsidR="00500F26" w:rsidRDefault="00500F26" w:rsidP="009823AA">
            <w:pPr>
              <w:pStyle w:val="TableParagraph"/>
              <w:numPr>
                <w:ilvl w:val="0"/>
                <w:numId w:val="49"/>
              </w:numPr>
              <w:spacing w:line="274" w:lineRule="exact"/>
              <w:rPr>
                <w:b/>
              </w:rPr>
            </w:pPr>
            <w:r w:rsidRPr="005B0B95">
              <w:rPr>
                <w:b/>
              </w:rPr>
              <w:t>Administration Fee Rate Cost:</w:t>
            </w:r>
          </w:p>
        </w:tc>
        <w:tc>
          <w:tcPr>
            <w:tcW w:w="225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5BEDF" w14:textId="77777777" w:rsidR="00500F26" w:rsidRDefault="00500F26" w:rsidP="009823AA"/>
        </w:tc>
      </w:tr>
      <w:tr w:rsidR="00500F26" w14:paraId="1C296489" w14:textId="77777777" w:rsidTr="00500F26">
        <w:trPr>
          <w:trHeight w:hRule="exact" w:val="286"/>
        </w:trPr>
        <w:tc>
          <w:tcPr>
            <w:tcW w:w="711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65C09BF" w14:textId="77777777" w:rsidR="00500F26" w:rsidRDefault="00500F26" w:rsidP="009823AA">
            <w:pPr>
              <w:pStyle w:val="TableParagraph"/>
              <w:spacing w:line="274" w:lineRule="exact"/>
              <w:ind w:left="102"/>
              <w:jc w:val="right"/>
              <w:rPr>
                <w:rFonts w:eastAsia="Arial" w:cs="Arial"/>
                <w:szCs w:val="24"/>
              </w:rPr>
            </w:pPr>
            <w:r>
              <w:rPr>
                <w:b/>
              </w:rPr>
              <w:t xml:space="preserve">Total Direct Expenses:   </w:t>
            </w:r>
          </w:p>
        </w:tc>
        <w:tc>
          <w:tcPr>
            <w:tcW w:w="225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3EED335" w14:textId="77777777" w:rsidR="00500F26" w:rsidRDefault="00500F26" w:rsidP="009823AA"/>
        </w:tc>
      </w:tr>
      <w:tr w:rsidR="00500F26" w14:paraId="795ED0A1" w14:textId="77777777" w:rsidTr="00D51D9A">
        <w:trPr>
          <w:trHeight w:hRule="exact" w:val="2846"/>
        </w:trPr>
        <w:tc>
          <w:tcPr>
            <w:tcW w:w="711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B028BCC" w14:textId="77777777" w:rsidR="00500F26" w:rsidRPr="00E91364" w:rsidRDefault="00500F26" w:rsidP="009823AA">
            <w:pPr>
              <w:pStyle w:val="TableParagraph"/>
              <w:spacing w:line="274" w:lineRule="exact"/>
              <w:ind w:left="102"/>
              <w:rPr>
                <w:rFonts w:eastAsia="Arial" w:cs="Arial"/>
                <w:b/>
                <w:bCs/>
                <w:szCs w:val="24"/>
              </w:rPr>
            </w:pPr>
            <w:r w:rsidRPr="00E91364">
              <w:rPr>
                <w:rFonts w:eastAsia="Arial" w:cs="Arial"/>
                <w:b/>
                <w:bCs/>
                <w:szCs w:val="24"/>
              </w:rPr>
              <w:t xml:space="preserve">Indirect </w:t>
            </w:r>
          </w:p>
          <w:p w14:paraId="2BB9FB82" w14:textId="77777777" w:rsidR="00500F26" w:rsidRDefault="00500F26" w:rsidP="00D51D9A">
            <w:pPr>
              <w:pStyle w:val="TableParagraph"/>
              <w:spacing w:line="274" w:lineRule="exact"/>
              <w:ind w:left="546"/>
              <w:rPr>
                <w:rFonts w:eastAsia="Arial" w:cs="Arial"/>
                <w:szCs w:val="24"/>
              </w:rPr>
            </w:pPr>
            <w:r>
              <w:rPr>
                <w:rFonts w:eastAsia="Arial" w:cs="Arial"/>
                <w:szCs w:val="24"/>
              </w:rPr>
              <w:t xml:space="preserve">(15% de </w:t>
            </w:r>
            <w:proofErr w:type="spellStart"/>
            <w:r>
              <w:rPr>
                <w:rFonts w:eastAsia="Arial" w:cs="Arial"/>
                <w:szCs w:val="24"/>
              </w:rPr>
              <w:t>minimus</w:t>
            </w:r>
            <w:proofErr w:type="spellEnd"/>
            <w:r>
              <w:rPr>
                <w:rFonts w:eastAsia="Arial" w:cs="Arial"/>
                <w:szCs w:val="24"/>
              </w:rPr>
              <w:t>; includes utilities, accounting, HR, rent, etc.)</w:t>
            </w:r>
          </w:p>
          <w:p w14:paraId="18F2815F" w14:textId="77777777" w:rsidR="00500F26" w:rsidRPr="00832642" w:rsidRDefault="00500F26" w:rsidP="00D51D9A">
            <w:pPr>
              <w:pStyle w:val="TableParagraph"/>
              <w:spacing w:line="274" w:lineRule="exact"/>
              <w:ind w:left="546"/>
              <w:rPr>
                <w:rFonts w:eastAsia="Arial" w:cs="Arial"/>
                <w:szCs w:val="24"/>
              </w:rPr>
            </w:pPr>
            <w:r w:rsidRPr="00832642">
              <w:rPr>
                <w:rFonts w:eastAsia="Arial" w:cs="Arial"/>
                <w:szCs w:val="24"/>
              </w:rPr>
              <w:br/>
            </w:r>
            <w:r w:rsidRPr="00832642">
              <w:rPr>
                <w:rFonts w:eastAsia="Arial" w:cs="Arial"/>
                <w:i/>
                <w:iCs/>
                <w:szCs w:val="24"/>
              </w:rPr>
              <w:t xml:space="preserve">This cost is determined by multiplying your organization’s Indirect rate percentage of the Total Direct Expenses above. The indirect rate may not exceed 15% (e.g.: multiply Total Direct Expenses by .15. </w:t>
            </w:r>
          </w:p>
          <w:p w14:paraId="2A59D681" w14:textId="77777777" w:rsidR="00500F26" w:rsidRDefault="00500F26" w:rsidP="00D51D9A">
            <w:pPr>
              <w:pStyle w:val="TableParagraph"/>
              <w:spacing w:line="274" w:lineRule="exact"/>
              <w:ind w:left="546"/>
              <w:rPr>
                <w:rFonts w:eastAsia="Arial" w:cs="Arial"/>
                <w:szCs w:val="24"/>
              </w:rPr>
            </w:pPr>
            <w:r w:rsidRPr="00832642">
              <w:rPr>
                <w:rFonts w:eastAsia="Arial" w:cs="Arial"/>
                <w:b/>
                <w:bCs/>
                <w:i/>
                <w:iCs/>
                <w:szCs w:val="24"/>
              </w:rPr>
              <w:t>NOTE</w:t>
            </w:r>
            <w:r w:rsidRPr="00832642">
              <w:rPr>
                <w:rFonts w:eastAsia="Arial" w:cs="Arial"/>
                <w:i/>
                <w:iCs/>
                <w:szCs w:val="24"/>
              </w:rPr>
              <w:t>: Use of Federally Negotiated Rate to calculate Indirect Cost is not permitted.</w:t>
            </w:r>
          </w:p>
        </w:tc>
        <w:tc>
          <w:tcPr>
            <w:tcW w:w="225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386E728" w14:textId="77777777" w:rsidR="00500F26" w:rsidRDefault="00500F26" w:rsidP="009823AA"/>
        </w:tc>
      </w:tr>
      <w:tr w:rsidR="00500F26" w14:paraId="00BC9838" w14:textId="77777777" w:rsidTr="00500F26">
        <w:trPr>
          <w:trHeight w:hRule="exact" w:val="281"/>
        </w:trPr>
        <w:tc>
          <w:tcPr>
            <w:tcW w:w="711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576AE4B" w14:textId="77777777" w:rsidR="00500F26" w:rsidRPr="003A50A0" w:rsidRDefault="00500F26" w:rsidP="009823AA">
            <w:pPr>
              <w:pStyle w:val="TableParagraph"/>
              <w:numPr>
                <w:ilvl w:val="1"/>
                <w:numId w:val="21"/>
              </w:numPr>
              <w:spacing w:line="274" w:lineRule="exact"/>
              <w:rPr>
                <w:rFonts w:eastAsia="Arial" w:cs="Arial"/>
                <w:b/>
                <w:bCs/>
                <w:szCs w:val="24"/>
              </w:rPr>
            </w:pPr>
            <w:r w:rsidRPr="003A50A0">
              <w:rPr>
                <w:rFonts w:eastAsia="Arial" w:cs="Arial"/>
                <w:b/>
                <w:bCs/>
                <w:szCs w:val="24"/>
              </w:rPr>
              <w:t>Indirect Rate %:</w:t>
            </w:r>
          </w:p>
        </w:tc>
        <w:tc>
          <w:tcPr>
            <w:tcW w:w="225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5094C2F" w14:textId="77777777" w:rsidR="00500F26" w:rsidRDefault="00500F26" w:rsidP="009823AA"/>
        </w:tc>
      </w:tr>
      <w:tr w:rsidR="00500F26" w14:paraId="35B2DE7A" w14:textId="77777777" w:rsidTr="00500F26">
        <w:trPr>
          <w:trHeight w:hRule="exact" w:val="272"/>
        </w:trPr>
        <w:tc>
          <w:tcPr>
            <w:tcW w:w="711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E285A9C" w14:textId="77777777" w:rsidR="00500F26" w:rsidRPr="003A50A0" w:rsidRDefault="00500F26" w:rsidP="009823AA">
            <w:pPr>
              <w:pStyle w:val="TableParagraph"/>
              <w:numPr>
                <w:ilvl w:val="1"/>
                <w:numId w:val="21"/>
              </w:numPr>
              <w:spacing w:line="274" w:lineRule="exact"/>
              <w:rPr>
                <w:rFonts w:eastAsia="Arial" w:cs="Arial"/>
                <w:b/>
                <w:bCs/>
                <w:szCs w:val="24"/>
              </w:rPr>
            </w:pPr>
            <w:r w:rsidRPr="003A50A0">
              <w:rPr>
                <w:rFonts w:eastAsia="Arial" w:cs="Arial"/>
                <w:b/>
                <w:bCs/>
                <w:szCs w:val="24"/>
              </w:rPr>
              <w:t>Indirect Rate Cost:</w:t>
            </w:r>
          </w:p>
        </w:tc>
        <w:tc>
          <w:tcPr>
            <w:tcW w:w="225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D28EA57" w14:textId="77777777" w:rsidR="00500F26" w:rsidRDefault="00500F26" w:rsidP="009823AA"/>
        </w:tc>
      </w:tr>
      <w:tr w:rsidR="00500F26" w14:paraId="6829A3F8" w14:textId="77777777" w:rsidTr="00500F26">
        <w:trPr>
          <w:trHeight w:hRule="exact" w:val="344"/>
        </w:trPr>
        <w:tc>
          <w:tcPr>
            <w:tcW w:w="711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A0DC41D" w14:textId="77777777" w:rsidR="00500F26" w:rsidRPr="00E91364" w:rsidRDefault="00500F26" w:rsidP="009823AA">
            <w:pPr>
              <w:jc w:val="right"/>
              <w:rPr>
                <w:rFonts w:ascii="Arial" w:hAnsi="Arial" w:cs="Arial"/>
                <w:b/>
                <w:bCs/>
                <w:sz w:val="24"/>
                <w:szCs w:val="24"/>
              </w:rPr>
            </w:pPr>
            <w:r w:rsidRPr="00E91364">
              <w:rPr>
                <w:rFonts w:ascii="Arial" w:hAnsi="Arial" w:cs="Arial"/>
                <w:b/>
                <w:bCs/>
                <w:sz w:val="24"/>
                <w:szCs w:val="24"/>
              </w:rPr>
              <w:t>Total Budget</w:t>
            </w:r>
            <w:r>
              <w:rPr>
                <w:rFonts w:ascii="Arial" w:hAnsi="Arial" w:cs="Arial"/>
                <w:b/>
                <w:bCs/>
                <w:sz w:val="24"/>
                <w:szCs w:val="24"/>
              </w:rPr>
              <w:t xml:space="preserve"> (with Indirect Costs)</w:t>
            </w:r>
            <w:r w:rsidRPr="00E91364">
              <w:rPr>
                <w:rFonts w:ascii="Arial" w:hAnsi="Arial" w:cs="Arial"/>
                <w:b/>
                <w:bCs/>
                <w:sz w:val="24"/>
                <w:szCs w:val="24"/>
              </w:rPr>
              <w:t>:</w:t>
            </w:r>
          </w:p>
        </w:tc>
        <w:tc>
          <w:tcPr>
            <w:tcW w:w="225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D29658C" w14:textId="77777777" w:rsidR="00500F26" w:rsidRDefault="00500F26" w:rsidP="009823AA"/>
        </w:tc>
      </w:tr>
    </w:tbl>
    <w:p w14:paraId="5265BF01" w14:textId="77777777" w:rsidR="00C544F0" w:rsidRDefault="00C544F0" w:rsidP="00C544F0">
      <w:pPr>
        <w:rPr>
          <w:rFonts w:ascii="Arial" w:eastAsia="Arial" w:hAnsi="Arial" w:cs="Arial"/>
          <w:sz w:val="20"/>
          <w:szCs w:val="20"/>
        </w:rPr>
      </w:pPr>
    </w:p>
    <w:p w14:paraId="34D87620" w14:textId="77777777" w:rsidR="00BF54A7" w:rsidRDefault="00BF54A7">
      <w:pPr>
        <w:spacing w:before="4"/>
        <w:rPr>
          <w:rFonts w:ascii="Arial" w:eastAsia="Arial" w:hAnsi="Arial" w:cs="Arial"/>
          <w:sz w:val="19"/>
          <w:szCs w:val="19"/>
        </w:rPr>
      </w:pPr>
    </w:p>
    <w:p w14:paraId="6F38802A" w14:textId="77777777" w:rsidR="00BF54A7" w:rsidRDefault="00A04D61">
      <w:pPr>
        <w:pStyle w:val="BodyText"/>
        <w:spacing w:before="0"/>
        <w:ind w:left="2358"/>
      </w:pPr>
      <w:r>
        <w:rPr>
          <w:spacing w:val="-1"/>
        </w:rPr>
        <w:t>Thank</w:t>
      </w:r>
      <w:r>
        <w:t xml:space="preserve"> </w:t>
      </w:r>
      <w:r>
        <w:rPr>
          <w:spacing w:val="-1"/>
        </w:rPr>
        <w:t>you</w:t>
      </w:r>
      <w:r>
        <w:rPr>
          <w:spacing w:val="1"/>
        </w:rPr>
        <w:t xml:space="preserve"> </w:t>
      </w:r>
      <w:r>
        <w:rPr>
          <w:spacing w:val="-1"/>
        </w:rPr>
        <w:t xml:space="preserve">for </w:t>
      </w:r>
      <w:r>
        <w:t>your</w:t>
      </w:r>
      <w:r>
        <w:rPr>
          <w:spacing w:val="-1"/>
        </w:rPr>
        <w:t xml:space="preserve"> interest</w:t>
      </w:r>
      <w:r>
        <w:rPr>
          <w:spacing w:val="1"/>
        </w:rPr>
        <w:t xml:space="preserve"> </w:t>
      </w:r>
      <w:r>
        <w:rPr>
          <w:spacing w:val="-1"/>
        </w:rPr>
        <w:t>in</w:t>
      </w:r>
      <w:r>
        <w:rPr>
          <w:spacing w:val="1"/>
        </w:rPr>
        <w:t xml:space="preserve"> </w:t>
      </w:r>
      <w:r>
        <w:rPr>
          <w:spacing w:val="-1"/>
        </w:rPr>
        <w:t>the</w:t>
      </w:r>
      <w:r>
        <w:rPr>
          <w:spacing w:val="1"/>
        </w:rPr>
        <w:t xml:space="preserve"> </w:t>
      </w:r>
      <w:r>
        <w:rPr>
          <w:spacing w:val="-1"/>
        </w:rPr>
        <w:t>H&amp;SS</w:t>
      </w:r>
      <w:r>
        <w:rPr>
          <w:spacing w:val="1"/>
        </w:rPr>
        <w:t xml:space="preserve"> </w:t>
      </w:r>
      <w:r>
        <w:rPr>
          <w:spacing w:val="-1"/>
        </w:rPr>
        <w:t>RFA.</w:t>
      </w:r>
    </w:p>
    <w:sectPr w:rsidR="00BF54A7">
      <w:pgSz w:w="12240" w:h="15840"/>
      <w:pgMar w:top="1540" w:right="1320" w:bottom="1240" w:left="1340" w:header="720" w:footer="10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363853" w14:textId="77777777" w:rsidR="00680785" w:rsidRDefault="00680785">
      <w:r>
        <w:separator/>
      </w:r>
    </w:p>
  </w:endnote>
  <w:endnote w:type="continuationSeparator" w:id="0">
    <w:p w14:paraId="712595D5" w14:textId="77777777" w:rsidR="00680785" w:rsidRDefault="00680785">
      <w:r>
        <w:continuationSeparator/>
      </w:r>
    </w:p>
  </w:endnote>
  <w:endnote w:type="continuationNotice" w:id="1">
    <w:p w14:paraId="65DC61AB" w14:textId="77777777" w:rsidR="00680785" w:rsidRDefault="006807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254DC" w14:textId="1B98920D" w:rsidR="00BF54A7" w:rsidRDefault="00F631EE">
    <w:pPr>
      <w:spacing w:line="14" w:lineRule="auto"/>
      <w:rPr>
        <w:sz w:val="20"/>
        <w:szCs w:val="20"/>
      </w:rPr>
    </w:pPr>
    <w:r>
      <w:rPr>
        <w:noProof/>
      </w:rPr>
      <mc:AlternateContent>
        <mc:Choice Requires="wps">
          <w:drawing>
            <wp:anchor distT="0" distB="0" distL="114300" distR="114300" simplePos="0" relativeHeight="251658240" behindDoc="1" locked="0" layoutInCell="1" allowOverlap="1" wp14:anchorId="78F3CECF" wp14:editId="3AAD0B55">
              <wp:simplePos x="0" y="0"/>
              <wp:positionH relativeFrom="page">
                <wp:posOffset>6663690</wp:posOffset>
              </wp:positionH>
              <wp:positionV relativeFrom="page">
                <wp:posOffset>9257665</wp:posOffset>
              </wp:positionV>
              <wp:extent cx="221615" cy="177800"/>
              <wp:effectExtent l="0" t="0" r="1270" b="3810"/>
              <wp:wrapNone/>
              <wp:docPr id="17538325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1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491FE3" w14:textId="77777777" w:rsidR="00BF54A7" w:rsidRDefault="00A04D61">
                          <w:pPr>
                            <w:pStyle w:val="BodyText"/>
                            <w:spacing w:before="0" w:line="265" w:lineRule="exact"/>
                            <w:ind w:left="4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F3CECF" id="_x0000_t202" coordsize="21600,21600" o:spt="202" path="m,l,21600r21600,l21600,xe">
              <v:stroke joinstyle="miter"/>
              <v:path gradientshapeok="t" o:connecttype="rect"/>
            </v:shapetype>
            <v:shape id="Text Box 3" o:spid="_x0000_s1028" type="#_x0000_t202" style="position:absolute;margin-left:524.7pt;margin-top:728.95pt;width:17.45pt;height:1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" filled="f" stroked="f">
              <v:textbox inset="0,0,0,0">
                <w:txbxContent>
                  <w:p w14:paraId="0B491FE3" w14:textId="77777777" w:rsidR="00BF54A7" w:rsidRDefault="00A04D61">
                    <w:pPr>
                      <w:pStyle w:val="BodyText"/>
                      <w:spacing w:before="0" w:line="265" w:lineRule="exact"/>
                      <w:ind w:left="40"/>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CFB14D" w14:textId="77777777" w:rsidR="00680785" w:rsidRDefault="00680785">
      <w:r>
        <w:separator/>
      </w:r>
    </w:p>
  </w:footnote>
  <w:footnote w:type="continuationSeparator" w:id="0">
    <w:p w14:paraId="7FE373F5" w14:textId="77777777" w:rsidR="00680785" w:rsidRDefault="00680785">
      <w:r>
        <w:continuationSeparator/>
      </w:r>
    </w:p>
  </w:footnote>
  <w:footnote w:type="continuationNotice" w:id="1">
    <w:p w14:paraId="7D57E531" w14:textId="77777777" w:rsidR="00680785" w:rsidRDefault="006807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148CBD" w14:textId="36E8DB21" w:rsidR="00BF54A7" w:rsidRDefault="00A93FD2">
    <w:pPr>
      <w:spacing w:line="14" w:lineRule="auto"/>
      <w:rPr>
        <w:sz w:val="20"/>
        <w:szCs w:val="20"/>
      </w:rPr>
    </w:pPr>
    <w:r>
      <w:rPr>
        <w:noProof/>
      </w:rPr>
      <mc:AlternateContent>
        <mc:Choice Requires="wps">
          <w:drawing>
            <wp:anchor distT="0" distB="0" distL="114300" distR="114300" simplePos="0" relativeHeight="251658243" behindDoc="1" locked="0" layoutInCell="1" allowOverlap="1" wp14:anchorId="7EC8D081" wp14:editId="4FE3C50B">
              <wp:simplePos x="0" y="0"/>
              <wp:positionH relativeFrom="page">
                <wp:posOffset>4409440</wp:posOffset>
              </wp:positionH>
              <wp:positionV relativeFrom="page">
                <wp:posOffset>517525</wp:posOffset>
              </wp:positionV>
              <wp:extent cx="3141345" cy="273050"/>
              <wp:effectExtent l="0" t="0" r="1905" b="12700"/>
              <wp:wrapNone/>
              <wp:docPr id="9358328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1345"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D3E7DD" w14:textId="3EB65476" w:rsidR="00BF54A7" w:rsidRPr="00245568" w:rsidRDefault="00A04D61">
                          <w:pPr>
                            <w:spacing w:line="265" w:lineRule="exact"/>
                            <w:ind w:left="20"/>
                            <w:rPr>
                              <w:rFonts w:ascii="Arial" w:eastAsia="Arial" w:hAnsi="Arial" w:cs="Arial"/>
                              <w:sz w:val="20"/>
                              <w:szCs w:val="20"/>
                            </w:rPr>
                          </w:pPr>
                          <w:r w:rsidRPr="00245568">
                            <w:rPr>
                              <w:rFonts w:ascii="Arial"/>
                              <w:i/>
                              <w:spacing w:val="-1"/>
                              <w:sz w:val="20"/>
                              <w:szCs w:val="18"/>
                            </w:rPr>
                            <w:t>Hub</w:t>
                          </w:r>
                          <w:r w:rsidRPr="00245568">
                            <w:rPr>
                              <w:rFonts w:ascii="Arial"/>
                              <w:i/>
                              <w:spacing w:val="1"/>
                              <w:sz w:val="20"/>
                              <w:szCs w:val="18"/>
                            </w:rPr>
                            <w:t xml:space="preserve"> </w:t>
                          </w:r>
                          <w:r w:rsidRPr="00245568">
                            <w:rPr>
                              <w:rFonts w:ascii="Arial"/>
                              <w:i/>
                              <w:spacing w:val="-1"/>
                              <w:sz w:val="20"/>
                              <w:szCs w:val="18"/>
                            </w:rPr>
                            <w:t>and</w:t>
                          </w:r>
                          <w:r w:rsidRPr="00245568">
                            <w:rPr>
                              <w:rFonts w:ascii="Arial"/>
                              <w:i/>
                              <w:spacing w:val="1"/>
                              <w:sz w:val="20"/>
                              <w:szCs w:val="18"/>
                            </w:rPr>
                            <w:t xml:space="preserve"> </w:t>
                          </w:r>
                          <w:r w:rsidRPr="00245568">
                            <w:rPr>
                              <w:rFonts w:ascii="Arial"/>
                              <w:i/>
                              <w:spacing w:val="-1"/>
                              <w:sz w:val="20"/>
                              <w:szCs w:val="18"/>
                            </w:rPr>
                            <w:t>Spoke</w:t>
                          </w:r>
                          <w:r w:rsidRPr="00245568">
                            <w:rPr>
                              <w:rFonts w:ascii="Arial"/>
                              <w:i/>
                              <w:spacing w:val="1"/>
                              <w:sz w:val="20"/>
                              <w:szCs w:val="18"/>
                            </w:rPr>
                            <w:t xml:space="preserve"> </w:t>
                          </w:r>
                          <w:r w:rsidRPr="00245568">
                            <w:rPr>
                              <w:rFonts w:ascii="Arial"/>
                              <w:i/>
                              <w:spacing w:val="-1"/>
                              <w:sz w:val="20"/>
                              <w:szCs w:val="18"/>
                            </w:rPr>
                            <w:t xml:space="preserve">System </w:t>
                          </w:r>
                          <w:r w:rsidR="00C1127C" w:rsidRPr="00245568">
                            <w:rPr>
                              <w:rFonts w:ascii="Arial"/>
                              <w:i/>
                              <w:spacing w:val="-1"/>
                              <w:sz w:val="20"/>
                              <w:szCs w:val="18"/>
                            </w:rPr>
                            <w:t>(H&amp;SS) SOR IV</w:t>
                          </w:r>
                          <w:r w:rsidRPr="00245568">
                            <w:rPr>
                              <w:rFonts w:ascii="Arial"/>
                              <w:i/>
                              <w:spacing w:val="-1"/>
                              <w:sz w:val="20"/>
                              <w:szCs w:val="18"/>
                            </w:rPr>
                            <w:t xml:space="preserve"> RFA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C8D081" id="_x0000_t202" coordsize="21600,21600" o:spt="202" path="m,l,21600r21600,l21600,xe">
              <v:stroke joinstyle="miter"/>
              <v:path gradientshapeok="t" o:connecttype="rect"/>
            </v:shapetype>
            <v:shape id="Text Box 4" o:spid="_x0000_s1027" type="#_x0000_t202" style="position:absolute;margin-left:347.2pt;margin-top:40.75pt;width:247.35pt;height:21.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" filled="f" stroked="f">
              <v:textbox inset="0,0,0,0">
                <w:txbxContent>
                  <w:p w14:paraId="73D3E7DD" w14:textId="3EB65476" w:rsidR="00BF54A7" w:rsidRPr="00245568" w:rsidRDefault="00A04D61">
                    <w:pPr>
                      <w:spacing w:line="265" w:lineRule="exact"/>
                      <w:ind w:left="20"/>
                      <w:rPr>
                        <w:rFonts w:ascii="Arial" w:eastAsia="Arial" w:hAnsi="Arial" w:cs="Arial"/>
                        <w:sz w:val="20"/>
                        <w:szCs w:val="20"/>
                      </w:rPr>
                    </w:pPr>
                    <w:r w:rsidRPr="00245568">
                      <w:rPr>
                        <w:rFonts w:ascii="Arial"/>
                        <w:i/>
                        <w:spacing w:val="-1"/>
                        <w:sz w:val="20"/>
                        <w:szCs w:val="18"/>
                      </w:rPr>
                      <w:t>Hub</w:t>
                    </w:r>
                    <w:r w:rsidRPr="00245568">
                      <w:rPr>
                        <w:rFonts w:ascii="Arial"/>
                        <w:i/>
                        <w:spacing w:val="1"/>
                        <w:sz w:val="20"/>
                        <w:szCs w:val="18"/>
                      </w:rPr>
                      <w:t xml:space="preserve"> </w:t>
                    </w:r>
                    <w:r w:rsidRPr="00245568">
                      <w:rPr>
                        <w:rFonts w:ascii="Arial"/>
                        <w:i/>
                        <w:spacing w:val="-1"/>
                        <w:sz w:val="20"/>
                        <w:szCs w:val="18"/>
                      </w:rPr>
                      <w:t>and</w:t>
                    </w:r>
                    <w:r w:rsidRPr="00245568">
                      <w:rPr>
                        <w:rFonts w:ascii="Arial"/>
                        <w:i/>
                        <w:spacing w:val="1"/>
                        <w:sz w:val="20"/>
                        <w:szCs w:val="18"/>
                      </w:rPr>
                      <w:t xml:space="preserve"> </w:t>
                    </w:r>
                    <w:r w:rsidRPr="00245568">
                      <w:rPr>
                        <w:rFonts w:ascii="Arial"/>
                        <w:i/>
                        <w:spacing w:val="-1"/>
                        <w:sz w:val="20"/>
                        <w:szCs w:val="18"/>
                      </w:rPr>
                      <w:t>Spoke</w:t>
                    </w:r>
                    <w:r w:rsidRPr="00245568">
                      <w:rPr>
                        <w:rFonts w:ascii="Arial"/>
                        <w:i/>
                        <w:spacing w:val="1"/>
                        <w:sz w:val="20"/>
                        <w:szCs w:val="18"/>
                      </w:rPr>
                      <w:t xml:space="preserve"> </w:t>
                    </w:r>
                    <w:r w:rsidRPr="00245568">
                      <w:rPr>
                        <w:rFonts w:ascii="Arial"/>
                        <w:i/>
                        <w:spacing w:val="-1"/>
                        <w:sz w:val="20"/>
                        <w:szCs w:val="18"/>
                      </w:rPr>
                      <w:t xml:space="preserve">System </w:t>
                    </w:r>
                    <w:r w:rsidR="00C1127C" w:rsidRPr="00245568">
                      <w:rPr>
                        <w:rFonts w:ascii="Arial"/>
                        <w:i/>
                        <w:spacing w:val="-1"/>
                        <w:sz w:val="20"/>
                        <w:szCs w:val="18"/>
                      </w:rPr>
                      <w:t>(H&amp;SS) SOR IV</w:t>
                    </w:r>
                    <w:r w:rsidRPr="00245568">
                      <w:rPr>
                        <w:rFonts w:ascii="Arial"/>
                        <w:i/>
                        <w:spacing w:val="-1"/>
                        <w:sz w:val="20"/>
                        <w:szCs w:val="18"/>
                      </w:rPr>
                      <w:t xml:space="preserve"> RFA</w:t>
                    </w:r>
                  </w:p>
                </w:txbxContent>
              </v:textbox>
              <w10:wrap anchorx="page" anchory="page"/>
            </v:shape>
          </w:pict>
        </mc:Fallback>
      </mc:AlternateContent>
    </w:r>
    <w:r w:rsidR="00A96FF9">
      <w:rPr>
        <w:noProof/>
        <w:sz w:val="20"/>
        <w:szCs w:val="20"/>
      </w:rPr>
      <w:drawing>
        <wp:anchor distT="0" distB="0" distL="114300" distR="114300" simplePos="0" relativeHeight="251658242" behindDoc="1" locked="0" layoutInCell="1" allowOverlap="1" wp14:anchorId="77D17A79" wp14:editId="77E80E77">
          <wp:simplePos x="0" y="0"/>
          <wp:positionH relativeFrom="column">
            <wp:posOffset>-81915</wp:posOffset>
          </wp:positionH>
          <wp:positionV relativeFrom="page">
            <wp:posOffset>380365</wp:posOffset>
          </wp:positionV>
          <wp:extent cx="1460143" cy="457200"/>
          <wp:effectExtent l="0" t="0" r="6985" b="0"/>
          <wp:wrapNone/>
          <wp:docPr id="34360203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602032"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0143" cy="4572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939DDC" w14:textId="0F02FE20" w:rsidR="00BF54A7" w:rsidRDefault="008A2E0C">
    <w:pPr>
      <w:spacing w:line="14" w:lineRule="auto"/>
      <w:rPr>
        <w:sz w:val="20"/>
        <w:szCs w:val="20"/>
      </w:rPr>
    </w:pPr>
    <w:r>
      <w:rPr>
        <w:noProof/>
        <w:sz w:val="20"/>
        <w:szCs w:val="20"/>
      </w:rPr>
      <w:drawing>
        <wp:anchor distT="0" distB="0" distL="114300" distR="114300" simplePos="0" relativeHeight="251658244" behindDoc="1" locked="0" layoutInCell="1" allowOverlap="1" wp14:anchorId="00DBC781" wp14:editId="1C7FF33A">
          <wp:simplePos x="0" y="0"/>
          <wp:positionH relativeFrom="column">
            <wp:posOffset>0</wp:posOffset>
          </wp:positionH>
          <wp:positionV relativeFrom="page">
            <wp:posOffset>457200</wp:posOffset>
          </wp:positionV>
          <wp:extent cx="1460143" cy="457200"/>
          <wp:effectExtent l="0" t="0" r="6985" b="0"/>
          <wp:wrapNone/>
          <wp:docPr id="98811432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114322"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0143" cy="457200"/>
                  </a:xfrm>
                  <a:prstGeom prst="rect">
                    <a:avLst/>
                  </a:prstGeom>
                  <a:noFill/>
                </pic:spPr>
              </pic:pic>
            </a:graphicData>
          </a:graphic>
          <wp14:sizeRelH relativeFrom="margin">
            <wp14:pctWidth>0</wp14:pctWidth>
          </wp14:sizeRelH>
          <wp14:sizeRelV relativeFrom="margin">
            <wp14:pctHeight>0</wp14:pctHeight>
          </wp14:sizeRelV>
        </wp:anchor>
      </w:drawing>
    </w:r>
    <w:r w:rsidR="00F631EE">
      <w:rPr>
        <w:noProof/>
      </w:rPr>
      <mc:AlternateContent>
        <mc:Choice Requires="wps">
          <w:drawing>
            <wp:anchor distT="0" distB="0" distL="114300" distR="114300" simplePos="0" relativeHeight="251658241" behindDoc="1" locked="0" layoutInCell="1" allowOverlap="1" wp14:anchorId="2A74DA83" wp14:editId="11449489">
              <wp:simplePos x="0" y="0"/>
              <wp:positionH relativeFrom="page">
                <wp:posOffset>4100830</wp:posOffset>
              </wp:positionH>
              <wp:positionV relativeFrom="page">
                <wp:posOffset>816610</wp:posOffset>
              </wp:positionV>
              <wp:extent cx="2769870" cy="177800"/>
              <wp:effectExtent l="0" t="0" r="0" b="0"/>
              <wp:wrapNone/>
              <wp:docPr id="49631258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987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2F4F3F" w14:textId="4397261F" w:rsidR="00BF54A7" w:rsidRDefault="00A04D61">
                          <w:pPr>
                            <w:spacing w:line="265" w:lineRule="exact"/>
                            <w:ind w:left="20"/>
                            <w:rPr>
                              <w:rFonts w:ascii="Arial" w:eastAsia="Arial" w:hAnsi="Arial" w:cs="Arial"/>
                              <w:sz w:val="24"/>
                              <w:szCs w:val="24"/>
                            </w:rPr>
                          </w:pPr>
                          <w:r>
                            <w:rPr>
                              <w:rFonts w:ascii="Arial"/>
                              <w:i/>
                              <w:spacing w:val="-1"/>
                              <w:sz w:val="24"/>
                            </w:rPr>
                            <w:t>Hub</w:t>
                          </w:r>
                          <w:r>
                            <w:rPr>
                              <w:rFonts w:ascii="Arial"/>
                              <w:i/>
                              <w:spacing w:val="1"/>
                              <w:sz w:val="24"/>
                            </w:rPr>
                            <w:t xml:space="preserve"> </w:t>
                          </w:r>
                          <w:r>
                            <w:rPr>
                              <w:rFonts w:ascii="Arial"/>
                              <w:i/>
                              <w:spacing w:val="-1"/>
                              <w:sz w:val="24"/>
                            </w:rPr>
                            <w:t>and</w:t>
                          </w:r>
                          <w:r>
                            <w:rPr>
                              <w:rFonts w:ascii="Arial"/>
                              <w:i/>
                              <w:spacing w:val="1"/>
                              <w:sz w:val="24"/>
                            </w:rPr>
                            <w:t xml:space="preserve"> </w:t>
                          </w:r>
                          <w:r>
                            <w:rPr>
                              <w:rFonts w:ascii="Arial"/>
                              <w:i/>
                              <w:spacing w:val="-1"/>
                              <w:sz w:val="24"/>
                            </w:rPr>
                            <w:t>Spoke</w:t>
                          </w:r>
                          <w:r>
                            <w:rPr>
                              <w:rFonts w:ascii="Arial"/>
                              <w:i/>
                              <w:spacing w:val="1"/>
                              <w:sz w:val="24"/>
                            </w:rPr>
                            <w:t xml:space="preserve"> </w:t>
                          </w:r>
                          <w:r>
                            <w:rPr>
                              <w:rFonts w:ascii="Arial"/>
                              <w:i/>
                              <w:spacing w:val="-1"/>
                              <w:sz w:val="24"/>
                            </w:rPr>
                            <w:t xml:space="preserve">System </w:t>
                          </w:r>
                          <w:r w:rsidR="00530933">
                            <w:rPr>
                              <w:rFonts w:ascii="Arial"/>
                              <w:i/>
                              <w:sz w:val="24"/>
                            </w:rPr>
                            <w:t xml:space="preserve">IV </w:t>
                          </w:r>
                          <w:r>
                            <w:rPr>
                              <w:rFonts w:ascii="Arial"/>
                              <w:i/>
                              <w:spacing w:val="-1"/>
                              <w:sz w:val="24"/>
                            </w:rPr>
                            <w:t>Program RFA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74DA83" id="_x0000_t202" coordsize="21600,21600" o:spt="202" path="m,l,21600r21600,l21600,xe">
              <v:stroke joinstyle="miter"/>
              <v:path gradientshapeok="t" o:connecttype="rect"/>
            </v:shapetype>
            <v:shape id="Text Box 1" o:spid="_x0000_s1029" type="#_x0000_t202" style="position:absolute;margin-left:322.9pt;margin-top:64.3pt;width:218.1pt;height:14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" filled="f" stroked="f">
              <v:textbox inset="0,0,0,0">
                <w:txbxContent>
                  <w:p w14:paraId="652F4F3F" w14:textId="4397261F" w:rsidR="00BF54A7" w:rsidRDefault="00A04D61">
                    <w:pPr>
                      <w:spacing w:line="265" w:lineRule="exact"/>
                      <w:ind w:left="20"/>
                      <w:rPr>
                        <w:rFonts w:ascii="Arial" w:eastAsia="Arial" w:hAnsi="Arial" w:cs="Arial"/>
                        <w:sz w:val="24"/>
                        <w:szCs w:val="24"/>
                      </w:rPr>
                    </w:pPr>
                    <w:r>
                      <w:rPr>
                        <w:rFonts w:ascii="Arial"/>
                        <w:i/>
                        <w:spacing w:val="-1"/>
                        <w:sz w:val="24"/>
                      </w:rPr>
                      <w:t>Hub</w:t>
                    </w:r>
                    <w:r>
                      <w:rPr>
                        <w:rFonts w:ascii="Arial"/>
                        <w:i/>
                        <w:spacing w:val="1"/>
                        <w:sz w:val="24"/>
                      </w:rPr>
                      <w:t xml:space="preserve"> </w:t>
                    </w:r>
                    <w:r>
                      <w:rPr>
                        <w:rFonts w:ascii="Arial"/>
                        <w:i/>
                        <w:spacing w:val="-1"/>
                        <w:sz w:val="24"/>
                      </w:rPr>
                      <w:t>and</w:t>
                    </w:r>
                    <w:r>
                      <w:rPr>
                        <w:rFonts w:ascii="Arial"/>
                        <w:i/>
                        <w:spacing w:val="1"/>
                        <w:sz w:val="24"/>
                      </w:rPr>
                      <w:t xml:space="preserve"> </w:t>
                    </w:r>
                    <w:r>
                      <w:rPr>
                        <w:rFonts w:ascii="Arial"/>
                        <w:i/>
                        <w:spacing w:val="-1"/>
                        <w:sz w:val="24"/>
                      </w:rPr>
                      <w:t>Spoke</w:t>
                    </w:r>
                    <w:r>
                      <w:rPr>
                        <w:rFonts w:ascii="Arial"/>
                        <w:i/>
                        <w:spacing w:val="1"/>
                        <w:sz w:val="24"/>
                      </w:rPr>
                      <w:t xml:space="preserve"> </w:t>
                    </w:r>
                    <w:r>
                      <w:rPr>
                        <w:rFonts w:ascii="Arial"/>
                        <w:i/>
                        <w:spacing w:val="-1"/>
                        <w:sz w:val="24"/>
                      </w:rPr>
                      <w:t xml:space="preserve">System </w:t>
                    </w:r>
                    <w:r w:rsidR="00530933">
                      <w:rPr>
                        <w:rFonts w:ascii="Arial"/>
                        <w:i/>
                        <w:sz w:val="24"/>
                      </w:rPr>
                      <w:t xml:space="preserve">IV </w:t>
                    </w:r>
                    <w:r>
                      <w:rPr>
                        <w:rFonts w:ascii="Arial"/>
                        <w:i/>
                        <w:spacing w:val="-1"/>
                        <w:sz w:val="24"/>
                      </w:rPr>
                      <w:t>Program RFA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F7AAA"/>
    <w:multiLevelType w:val="hybridMultilevel"/>
    <w:tmpl w:val="52342350"/>
    <w:lvl w:ilvl="0" w:tplc="2E108840">
      <w:start w:val="1"/>
      <w:numFmt w:val="decimal"/>
      <w:lvlText w:val="%1."/>
      <w:lvlJc w:val="left"/>
      <w:pPr>
        <w:ind w:left="822" w:hanging="360"/>
      </w:pPr>
      <w:rPr>
        <w:rFonts w:ascii="Arial" w:eastAsia="Arial" w:hAnsi="Arial" w:hint="default"/>
        <w:sz w:val="24"/>
        <w:szCs w:val="24"/>
      </w:rPr>
    </w:lvl>
    <w:lvl w:ilvl="1" w:tplc="A0008936">
      <w:start w:val="1"/>
      <w:numFmt w:val="lowerLetter"/>
      <w:lvlText w:val="%2)"/>
      <w:lvlJc w:val="left"/>
      <w:pPr>
        <w:ind w:left="1182" w:hanging="360"/>
      </w:pPr>
      <w:rPr>
        <w:rFonts w:ascii="Arial" w:eastAsia="Arial" w:hAnsi="Arial" w:hint="default"/>
        <w:sz w:val="24"/>
        <w:szCs w:val="24"/>
      </w:rPr>
    </w:lvl>
    <w:lvl w:ilvl="2" w:tplc="749ADD3E">
      <w:start w:val="1"/>
      <w:numFmt w:val="bullet"/>
      <w:lvlText w:val="•"/>
      <w:lvlJc w:val="left"/>
      <w:pPr>
        <w:ind w:left="2088" w:hanging="360"/>
      </w:pPr>
      <w:rPr>
        <w:rFonts w:hint="default"/>
      </w:rPr>
    </w:lvl>
    <w:lvl w:ilvl="3" w:tplc="28D60026">
      <w:start w:val="1"/>
      <w:numFmt w:val="bullet"/>
      <w:lvlText w:val="•"/>
      <w:lvlJc w:val="left"/>
      <w:pPr>
        <w:ind w:left="2994" w:hanging="360"/>
      </w:pPr>
      <w:rPr>
        <w:rFonts w:hint="default"/>
      </w:rPr>
    </w:lvl>
    <w:lvl w:ilvl="4" w:tplc="1D52358E">
      <w:start w:val="1"/>
      <w:numFmt w:val="bullet"/>
      <w:lvlText w:val="•"/>
      <w:lvlJc w:val="left"/>
      <w:pPr>
        <w:ind w:left="3901" w:hanging="360"/>
      </w:pPr>
      <w:rPr>
        <w:rFonts w:hint="default"/>
      </w:rPr>
    </w:lvl>
    <w:lvl w:ilvl="5" w:tplc="ECF2C4BA">
      <w:start w:val="1"/>
      <w:numFmt w:val="bullet"/>
      <w:lvlText w:val="•"/>
      <w:lvlJc w:val="left"/>
      <w:pPr>
        <w:ind w:left="4807" w:hanging="360"/>
      </w:pPr>
      <w:rPr>
        <w:rFonts w:hint="default"/>
      </w:rPr>
    </w:lvl>
    <w:lvl w:ilvl="6" w:tplc="A032107C">
      <w:start w:val="1"/>
      <w:numFmt w:val="bullet"/>
      <w:lvlText w:val="•"/>
      <w:lvlJc w:val="left"/>
      <w:pPr>
        <w:ind w:left="5713" w:hanging="360"/>
      </w:pPr>
      <w:rPr>
        <w:rFonts w:hint="default"/>
      </w:rPr>
    </w:lvl>
    <w:lvl w:ilvl="7" w:tplc="DD1E86B2">
      <w:start w:val="1"/>
      <w:numFmt w:val="bullet"/>
      <w:lvlText w:val="•"/>
      <w:lvlJc w:val="left"/>
      <w:pPr>
        <w:ind w:left="6619" w:hanging="360"/>
      </w:pPr>
      <w:rPr>
        <w:rFonts w:hint="default"/>
      </w:rPr>
    </w:lvl>
    <w:lvl w:ilvl="8" w:tplc="DC32173E">
      <w:start w:val="1"/>
      <w:numFmt w:val="bullet"/>
      <w:lvlText w:val="•"/>
      <w:lvlJc w:val="left"/>
      <w:pPr>
        <w:ind w:left="7526" w:hanging="360"/>
      </w:pPr>
      <w:rPr>
        <w:rFonts w:hint="default"/>
      </w:rPr>
    </w:lvl>
  </w:abstractNum>
  <w:abstractNum w:abstractNumId="1" w15:restartNumberingAfterBreak="0">
    <w:nsid w:val="19F21176"/>
    <w:multiLevelType w:val="hybridMultilevel"/>
    <w:tmpl w:val="07EEA608"/>
    <w:lvl w:ilvl="0" w:tplc="2252F8E4">
      <w:start w:val="1"/>
      <w:numFmt w:val="bullet"/>
      <w:lvlText w:val=""/>
      <w:lvlJc w:val="left"/>
      <w:pPr>
        <w:ind w:left="822" w:hanging="360"/>
      </w:pPr>
      <w:rPr>
        <w:rFonts w:ascii="Wingdings" w:hAnsi="Wingdings"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 w15:restartNumberingAfterBreak="0">
    <w:nsid w:val="1BAE0F0E"/>
    <w:multiLevelType w:val="hybridMultilevel"/>
    <w:tmpl w:val="88CEDDB4"/>
    <w:lvl w:ilvl="0" w:tplc="F442331E">
      <w:start w:val="1"/>
      <w:numFmt w:val="decimal"/>
      <w:lvlText w:val="%1."/>
      <w:lvlJc w:val="left"/>
      <w:pPr>
        <w:ind w:left="1200" w:hanging="360"/>
      </w:pPr>
      <w:rPr>
        <w:rFonts w:ascii="Arial" w:eastAsia="Arial" w:hAnsi="Arial" w:cstheme="minorBidi"/>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 w15:restartNumberingAfterBreak="0">
    <w:nsid w:val="1BDD36D2"/>
    <w:multiLevelType w:val="hybridMultilevel"/>
    <w:tmpl w:val="CFC8A0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DF5483"/>
    <w:multiLevelType w:val="hybridMultilevel"/>
    <w:tmpl w:val="C15EB3A8"/>
    <w:lvl w:ilvl="0" w:tplc="05A6344C">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5" w15:restartNumberingAfterBreak="0">
    <w:nsid w:val="1EDB01F9"/>
    <w:multiLevelType w:val="hybridMultilevel"/>
    <w:tmpl w:val="43E8A4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162AF4"/>
    <w:multiLevelType w:val="hybridMultilevel"/>
    <w:tmpl w:val="17546F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9C1374"/>
    <w:multiLevelType w:val="hybridMultilevel"/>
    <w:tmpl w:val="1D6E8E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BE254D"/>
    <w:multiLevelType w:val="hybridMultilevel"/>
    <w:tmpl w:val="02C471FE"/>
    <w:lvl w:ilvl="0" w:tplc="DB60812C">
      <w:start w:val="1"/>
      <w:numFmt w:val="upp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9" w15:restartNumberingAfterBreak="0">
    <w:nsid w:val="260F3AAB"/>
    <w:multiLevelType w:val="hybridMultilevel"/>
    <w:tmpl w:val="0778DD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076D34"/>
    <w:multiLevelType w:val="hybridMultilevel"/>
    <w:tmpl w:val="892260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5E3F29"/>
    <w:multiLevelType w:val="hybridMultilevel"/>
    <w:tmpl w:val="AE6E32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2A52C0"/>
    <w:multiLevelType w:val="hybridMultilevel"/>
    <w:tmpl w:val="CF7C6BFE"/>
    <w:lvl w:ilvl="0" w:tplc="73282B1E">
      <w:start w:val="1"/>
      <w:numFmt w:val="bullet"/>
      <w:lvlText w:val=""/>
      <w:lvlJc w:val="left"/>
      <w:pPr>
        <w:ind w:left="820" w:hanging="360"/>
      </w:pPr>
      <w:rPr>
        <w:rFonts w:ascii="Symbol" w:eastAsia="Symbol" w:hAnsi="Symbol" w:hint="default"/>
        <w:sz w:val="24"/>
        <w:szCs w:val="24"/>
      </w:rPr>
    </w:lvl>
    <w:lvl w:ilvl="1" w:tplc="73785CD6">
      <w:start w:val="1"/>
      <w:numFmt w:val="bullet"/>
      <w:lvlText w:val="•"/>
      <w:lvlJc w:val="left"/>
      <w:pPr>
        <w:ind w:left="1694" w:hanging="360"/>
      </w:pPr>
      <w:rPr>
        <w:rFonts w:hint="default"/>
      </w:rPr>
    </w:lvl>
    <w:lvl w:ilvl="2" w:tplc="E7B23846">
      <w:start w:val="1"/>
      <w:numFmt w:val="bullet"/>
      <w:lvlText w:val="•"/>
      <w:lvlJc w:val="left"/>
      <w:pPr>
        <w:ind w:left="2568" w:hanging="360"/>
      </w:pPr>
      <w:rPr>
        <w:rFonts w:hint="default"/>
      </w:rPr>
    </w:lvl>
    <w:lvl w:ilvl="3" w:tplc="64988088">
      <w:start w:val="1"/>
      <w:numFmt w:val="bullet"/>
      <w:lvlText w:val="•"/>
      <w:lvlJc w:val="left"/>
      <w:pPr>
        <w:ind w:left="3442" w:hanging="360"/>
      </w:pPr>
      <w:rPr>
        <w:rFonts w:hint="default"/>
      </w:rPr>
    </w:lvl>
    <w:lvl w:ilvl="4" w:tplc="73E225A0">
      <w:start w:val="1"/>
      <w:numFmt w:val="bullet"/>
      <w:lvlText w:val="•"/>
      <w:lvlJc w:val="left"/>
      <w:pPr>
        <w:ind w:left="4316" w:hanging="360"/>
      </w:pPr>
      <w:rPr>
        <w:rFonts w:hint="default"/>
      </w:rPr>
    </w:lvl>
    <w:lvl w:ilvl="5" w:tplc="C91E1A96">
      <w:start w:val="1"/>
      <w:numFmt w:val="bullet"/>
      <w:lvlText w:val="•"/>
      <w:lvlJc w:val="left"/>
      <w:pPr>
        <w:ind w:left="5190" w:hanging="360"/>
      </w:pPr>
      <w:rPr>
        <w:rFonts w:hint="default"/>
      </w:rPr>
    </w:lvl>
    <w:lvl w:ilvl="6" w:tplc="6FEC0E98">
      <w:start w:val="1"/>
      <w:numFmt w:val="bullet"/>
      <w:lvlText w:val="•"/>
      <w:lvlJc w:val="left"/>
      <w:pPr>
        <w:ind w:left="6064" w:hanging="360"/>
      </w:pPr>
      <w:rPr>
        <w:rFonts w:hint="default"/>
      </w:rPr>
    </w:lvl>
    <w:lvl w:ilvl="7" w:tplc="18723F88">
      <w:start w:val="1"/>
      <w:numFmt w:val="bullet"/>
      <w:lvlText w:val="•"/>
      <w:lvlJc w:val="left"/>
      <w:pPr>
        <w:ind w:left="6938" w:hanging="360"/>
      </w:pPr>
      <w:rPr>
        <w:rFonts w:hint="default"/>
      </w:rPr>
    </w:lvl>
    <w:lvl w:ilvl="8" w:tplc="C7F8168A">
      <w:start w:val="1"/>
      <w:numFmt w:val="bullet"/>
      <w:lvlText w:val="•"/>
      <w:lvlJc w:val="left"/>
      <w:pPr>
        <w:ind w:left="7812" w:hanging="360"/>
      </w:pPr>
      <w:rPr>
        <w:rFonts w:hint="default"/>
      </w:rPr>
    </w:lvl>
  </w:abstractNum>
  <w:abstractNum w:abstractNumId="13" w15:restartNumberingAfterBreak="0">
    <w:nsid w:val="2A9D1085"/>
    <w:multiLevelType w:val="hybridMultilevel"/>
    <w:tmpl w:val="0200FA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DD05F5"/>
    <w:multiLevelType w:val="hybridMultilevel"/>
    <w:tmpl w:val="ABE606E2"/>
    <w:lvl w:ilvl="0" w:tplc="6A1C2394">
      <w:start w:val="1"/>
      <w:numFmt w:val="upperLetter"/>
      <w:lvlText w:val="%1."/>
      <w:lvlJc w:val="left"/>
      <w:pPr>
        <w:ind w:left="462" w:hanging="360"/>
      </w:pPr>
      <w:rPr>
        <w:rFonts w:hint="default"/>
        <w:b/>
        <w:bCs/>
      </w:rPr>
    </w:lvl>
    <w:lvl w:ilvl="1" w:tplc="04090019">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15" w15:restartNumberingAfterBreak="0">
    <w:nsid w:val="2EF82BC9"/>
    <w:multiLevelType w:val="hybridMultilevel"/>
    <w:tmpl w:val="E8523ED2"/>
    <w:lvl w:ilvl="0" w:tplc="83C81282">
      <w:start w:val="1"/>
      <w:numFmt w:val="decimal"/>
      <w:lvlText w:val="%1."/>
      <w:lvlJc w:val="left"/>
      <w:pPr>
        <w:ind w:left="820" w:hanging="360"/>
      </w:pPr>
      <w:rPr>
        <w:rFonts w:ascii="Arial" w:eastAsia="Arial" w:hAnsi="Arial" w:hint="default"/>
        <w:sz w:val="24"/>
        <w:szCs w:val="24"/>
      </w:rPr>
    </w:lvl>
    <w:lvl w:ilvl="1" w:tplc="7A60428C">
      <w:start w:val="1"/>
      <w:numFmt w:val="bullet"/>
      <w:lvlText w:val="•"/>
      <w:lvlJc w:val="left"/>
      <w:pPr>
        <w:ind w:left="1694" w:hanging="360"/>
      </w:pPr>
      <w:rPr>
        <w:rFonts w:hint="default"/>
      </w:rPr>
    </w:lvl>
    <w:lvl w:ilvl="2" w:tplc="802A459C">
      <w:start w:val="1"/>
      <w:numFmt w:val="bullet"/>
      <w:lvlText w:val="•"/>
      <w:lvlJc w:val="left"/>
      <w:pPr>
        <w:ind w:left="2568" w:hanging="360"/>
      </w:pPr>
      <w:rPr>
        <w:rFonts w:hint="default"/>
      </w:rPr>
    </w:lvl>
    <w:lvl w:ilvl="3" w:tplc="C45A4A84">
      <w:start w:val="1"/>
      <w:numFmt w:val="bullet"/>
      <w:lvlText w:val="•"/>
      <w:lvlJc w:val="left"/>
      <w:pPr>
        <w:ind w:left="3442" w:hanging="360"/>
      </w:pPr>
      <w:rPr>
        <w:rFonts w:hint="default"/>
      </w:rPr>
    </w:lvl>
    <w:lvl w:ilvl="4" w:tplc="00F2AB64">
      <w:start w:val="1"/>
      <w:numFmt w:val="bullet"/>
      <w:lvlText w:val="•"/>
      <w:lvlJc w:val="left"/>
      <w:pPr>
        <w:ind w:left="4316" w:hanging="360"/>
      </w:pPr>
      <w:rPr>
        <w:rFonts w:hint="default"/>
      </w:rPr>
    </w:lvl>
    <w:lvl w:ilvl="5" w:tplc="C93CBF52">
      <w:start w:val="1"/>
      <w:numFmt w:val="bullet"/>
      <w:lvlText w:val="•"/>
      <w:lvlJc w:val="left"/>
      <w:pPr>
        <w:ind w:left="5190" w:hanging="360"/>
      </w:pPr>
      <w:rPr>
        <w:rFonts w:hint="default"/>
      </w:rPr>
    </w:lvl>
    <w:lvl w:ilvl="6" w:tplc="68CCD358">
      <w:start w:val="1"/>
      <w:numFmt w:val="bullet"/>
      <w:lvlText w:val="•"/>
      <w:lvlJc w:val="left"/>
      <w:pPr>
        <w:ind w:left="6064" w:hanging="360"/>
      </w:pPr>
      <w:rPr>
        <w:rFonts w:hint="default"/>
      </w:rPr>
    </w:lvl>
    <w:lvl w:ilvl="7" w:tplc="537C42C8">
      <w:start w:val="1"/>
      <w:numFmt w:val="bullet"/>
      <w:lvlText w:val="•"/>
      <w:lvlJc w:val="left"/>
      <w:pPr>
        <w:ind w:left="6938" w:hanging="360"/>
      </w:pPr>
      <w:rPr>
        <w:rFonts w:hint="default"/>
      </w:rPr>
    </w:lvl>
    <w:lvl w:ilvl="8" w:tplc="514669B2">
      <w:start w:val="1"/>
      <w:numFmt w:val="bullet"/>
      <w:lvlText w:val="•"/>
      <w:lvlJc w:val="left"/>
      <w:pPr>
        <w:ind w:left="7812" w:hanging="360"/>
      </w:pPr>
      <w:rPr>
        <w:rFonts w:hint="default"/>
      </w:rPr>
    </w:lvl>
  </w:abstractNum>
  <w:abstractNum w:abstractNumId="16" w15:restartNumberingAfterBreak="0">
    <w:nsid w:val="2F657D27"/>
    <w:multiLevelType w:val="hybridMultilevel"/>
    <w:tmpl w:val="24702D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212F5D"/>
    <w:multiLevelType w:val="hybridMultilevel"/>
    <w:tmpl w:val="FFFFFFFF"/>
    <w:lvl w:ilvl="0" w:tplc="4B0C72D8">
      <w:start w:val="1"/>
      <w:numFmt w:val="bullet"/>
      <w:lvlText w:val="-"/>
      <w:lvlJc w:val="left"/>
      <w:pPr>
        <w:ind w:left="462" w:hanging="360"/>
      </w:pPr>
      <w:rPr>
        <w:rFonts w:ascii="Aptos" w:hAnsi="Aptos" w:hint="default"/>
      </w:rPr>
    </w:lvl>
    <w:lvl w:ilvl="1" w:tplc="4F6E971C">
      <w:start w:val="1"/>
      <w:numFmt w:val="bullet"/>
      <w:lvlText w:val="o"/>
      <w:lvlJc w:val="left"/>
      <w:pPr>
        <w:ind w:left="1182" w:hanging="360"/>
      </w:pPr>
      <w:rPr>
        <w:rFonts w:ascii="Courier New" w:hAnsi="Courier New" w:hint="default"/>
      </w:rPr>
    </w:lvl>
    <w:lvl w:ilvl="2" w:tplc="B164CECC">
      <w:start w:val="1"/>
      <w:numFmt w:val="bullet"/>
      <w:lvlText w:val=""/>
      <w:lvlJc w:val="left"/>
      <w:pPr>
        <w:ind w:left="1902" w:hanging="360"/>
      </w:pPr>
      <w:rPr>
        <w:rFonts w:ascii="Wingdings" w:hAnsi="Wingdings" w:hint="default"/>
      </w:rPr>
    </w:lvl>
    <w:lvl w:ilvl="3" w:tplc="1E96CD54">
      <w:start w:val="1"/>
      <w:numFmt w:val="bullet"/>
      <w:lvlText w:val=""/>
      <w:lvlJc w:val="left"/>
      <w:pPr>
        <w:ind w:left="2622" w:hanging="360"/>
      </w:pPr>
      <w:rPr>
        <w:rFonts w:ascii="Symbol" w:hAnsi="Symbol" w:hint="default"/>
      </w:rPr>
    </w:lvl>
    <w:lvl w:ilvl="4" w:tplc="AB600E52">
      <w:start w:val="1"/>
      <w:numFmt w:val="bullet"/>
      <w:lvlText w:val="o"/>
      <w:lvlJc w:val="left"/>
      <w:pPr>
        <w:ind w:left="3342" w:hanging="360"/>
      </w:pPr>
      <w:rPr>
        <w:rFonts w:ascii="Courier New" w:hAnsi="Courier New" w:hint="default"/>
      </w:rPr>
    </w:lvl>
    <w:lvl w:ilvl="5" w:tplc="D5ACC55C">
      <w:start w:val="1"/>
      <w:numFmt w:val="bullet"/>
      <w:lvlText w:val=""/>
      <w:lvlJc w:val="left"/>
      <w:pPr>
        <w:ind w:left="4062" w:hanging="360"/>
      </w:pPr>
      <w:rPr>
        <w:rFonts w:ascii="Wingdings" w:hAnsi="Wingdings" w:hint="default"/>
      </w:rPr>
    </w:lvl>
    <w:lvl w:ilvl="6" w:tplc="F09C47BC">
      <w:start w:val="1"/>
      <w:numFmt w:val="bullet"/>
      <w:lvlText w:val=""/>
      <w:lvlJc w:val="left"/>
      <w:pPr>
        <w:ind w:left="4782" w:hanging="360"/>
      </w:pPr>
      <w:rPr>
        <w:rFonts w:ascii="Symbol" w:hAnsi="Symbol" w:hint="default"/>
      </w:rPr>
    </w:lvl>
    <w:lvl w:ilvl="7" w:tplc="891A1402">
      <w:start w:val="1"/>
      <w:numFmt w:val="bullet"/>
      <w:lvlText w:val="o"/>
      <w:lvlJc w:val="left"/>
      <w:pPr>
        <w:ind w:left="5502" w:hanging="360"/>
      </w:pPr>
      <w:rPr>
        <w:rFonts w:ascii="Courier New" w:hAnsi="Courier New" w:hint="default"/>
      </w:rPr>
    </w:lvl>
    <w:lvl w:ilvl="8" w:tplc="FE386F2E">
      <w:start w:val="1"/>
      <w:numFmt w:val="bullet"/>
      <w:lvlText w:val=""/>
      <w:lvlJc w:val="left"/>
      <w:pPr>
        <w:ind w:left="6222" w:hanging="360"/>
      </w:pPr>
      <w:rPr>
        <w:rFonts w:ascii="Wingdings" w:hAnsi="Wingdings" w:hint="default"/>
      </w:rPr>
    </w:lvl>
  </w:abstractNum>
  <w:abstractNum w:abstractNumId="18" w15:restartNumberingAfterBreak="0">
    <w:nsid w:val="34211A4F"/>
    <w:multiLevelType w:val="multilevel"/>
    <w:tmpl w:val="52D636F8"/>
    <w:styleLink w:val="CurrentList1"/>
    <w:lvl w:ilvl="0">
      <w:start w:val="1"/>
      <w:numFmt w:val="decimal"/>
      <w:lvlText w:val="%1."/>
      <w:lvlJc w:val="left"/>
      <w:pPr>
        <w:ind w:left="1200" w:hanging="360"/>
      </w:pPr>
      <w:rPr>
        <w:rFonts w:hint="default"/>
      </w:rPr>
    </w:lvl>
    <w:lvl w:ilvl="1">
      <w:start w:val="1"/>
      <w:numFmt w:val="lowerLetter"/>
      <w:lvlText w:val="%2."/>
      <w:lvlJc w:val="left"/>
      <w:pPr>
        <w:ind w:left="1920" w:hanging="360"/>
      </w:pPr>
    </w:lvl>
    <w:lvl w:ilvl="2">
      <w:start w:val="1"/>
      <w:numFmt w:val="lowerRoman"/>
      <w:lvlText w:val="%3."/>
      <w:lvlJc w:val="right"/>
      <w:pPr>
        <w:ind w:left="2640" w:hanging="180"/>
      </w:pPr>
    </w:lvl>
    <w:lvl w:ilvl="3">
      <w:start w:val="1"/>
      <w:numFmt w:val="decimal"/>
      <w:lvlText w:val="%4."/>
      <w:lvlJc w:val="left"/>
      <w:pPr>
        <w:ind w:left="3360" w:hanging="360"/>
      </w:pPr>
    </w:lvl>
    <w:lvl w:ilvl="4">
      <w:start w:val="1"/>
      <w:numFmt w:val="lowerLetter"/>
      <w:lvlText w:val="%5."/>
      <w:lvlJc w:val="left"/>
      <w:pPr>
        <w:ind w:left="4080" w:hanging="360"/>
      </w:p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abstractNum w:abstractNumId="19" w15:restartNumberingAfterBreak="0">
    <w:nsid w:val="35F961A4"/>
    <w:multiLevelType w:val="hybridMultilevel"/>
    <w:tmpl w:val="87B49C34"/>
    <w:lvl w:ilvl="0" w:tplc="E07A678A">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0" w15:restartNumberingAfterBreak="0">
    <w:nsid w:val="37782E91"/>
    <w:multiLevelType w:val="hybridMultilevel"/>
    <w:tmpl w:val="64661EEA"/>
    <w:lvl w:ilvl="0" w:tplc="8004944E">
      <w:start w:val="1"/>
      <w:numFmt w:val="decimal"/>
      <w:lvlText w:val="%1."/>
      <w:lvlJc w:val="left"/>
      <w:pPr>
        <w:ind w:left="840" w:hanging="360"/>
      </w:pPr>
      <w:rPr>
        <w:rFonts w:ascii="Arial" w:eastAsia="Arial" w:hAnsi="Arial" w:hint="default"/>
        <w:sz w:val="24"/>
        <w:szCs w:val="24"/>
      </w:rPr>
    </w:lvl>
    <w:lvl w:ilvl="1" w:tplc="FB48C1CE">
      <w:start w:val="1"/>
      <w:numFmt w:val="lowerLetter"/>
      <w:lvlText w:val="%2."/>
      <w:lvlJc w:val="left"/>
      <w:pPr>
        <w:ind w:left="1560" w:hanging="360"/>
      </w:pPr>
      <w:rPr>
        <w:rFonts w:ascii="Arial" w:eastAsia="Arial" w:hAnsi="Arial" w:hint="default"/>
        <w:sz w:val="24"/>
        <w:szCs w:val="24"/>
      </w:rPr>
    </w:lvl>
    <w:lvl w:ilvl="2" w:tplc="B5A0423A">
      <w:start w:val="1"/>
      <w:numFmt w:val="bullet"/>
      <w:lvlText w:val="•"/>
      <w:lvlJc w:val="left"/>
      <w:pPr>
        <w:ind w:left="2453" w:hanging="360"/>
      </w:pPr>
      <w:rPr>
        <w:rFonts w:hint="default"/>
      </w:rPr>
    </w:lvl>
    <w:lvl w:ilvl="3" w:tplc="274294FE">
      <w:start w:val="1"/>
      <w:numFmt w:val="bullet"/>
      <w:lvlText w:val="•"/>
      <w:lvlJc w:val="left"/>
      <w:pPr>
        <w:ind w:left="3346" w:hanging="360"/>
      </w:pPr>
      <w:rPr>
        <w:rFonts w:hint="default"/>
      </w:rPr>
    </w:lvl>
    <w:lvl w:ilvl="4" w:tplc="6372A48E">
      <w:start w:val="1"/>
      <w:numFmt w:val="bullet"/>
      <w:lvlText w:val="•"/>
      <w:lvlJc w:val="left"/>
      <w:pPr>
        <w:ind w:left="4240" w:hanging="360"/>
      </w:pPr>
      <w:rPr>
        <w:rFonts w:hint="default"/>
      </w:rPr>
    </w:lvl>
    <w:lvl w:ilvl="5" w:tplc="78143A3E">
      <w:start w:val="1"/>
      <w:numFmt w:val="bullet"/>
      <w:lvlText w:val="•"/>
      <w:lvlJc w:val="left"/>
      <w:pPr>
        <w:ind w:left="5133" w:hanging="360"/>
      </w:pPr>
      <w:rPr>
        <w:rFonts w:hint="default"/>
      </w:rPr>
    </w:lvl>
    <w:lvl w:ilvl="6" w:tplc="E0CA6268">
      <w:start w:val="1"/>
      <w:numFmt w:val="bullet"/>
      <w:lvlText w:val="•"/>
      <w:lvlJc w:val="left"/>
      <w:pPr>
        <w:ind w:left="6026" w:hanging="360"/>
      </w:pPr>
      <w:rPr>
        <w:rFonts w:hint="default"/>
      </w:rPr>
    </w:lvl>
    <w:lvl w:ilvl="7" w:tplc="8BD275F4">
      <w:start w:val="1"/>
      <w:numFmt w:val="bullet"/>
      <w:lvlText w:val="•"/>
      <w:lvlJc w:val="left"/>
      <w:pPr>
        <w:ind w:left="6920" w:hanging="360"/>
      </w:pPr>
      <w:rPr>
        <w:rFonts w:hint="default"/>
      </w:rPr>
    </w:lvl>
    <w:lvl w:ilvl="8" w:tplc="71B835C4">
      <w:start w:val="1"/>
      <w:numFmt w:val="bullet"/>
      <w:lvlText w:val="•"/>
      <w:lvlJc w:val="left"/>
      <w:pPr>
        <w:ind w:left="7813" w:hanging="360"/>
      </w:pPr>
      <w:rPr>
        <w:rFonts w:hint="default"/>
      </w:rPr>
    </w:lvl>
  </w:abstractNum>
  <w:abstractNum w:abstractNumId="21" w15:restartNumberingAfterBreak="0">
    <w:nsid w:val="39791D85"/>
    <w:multiLevelType w:val="hybridMultilevel"/>
    <w:tmpl w:val="1B141A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6629A0"/>
    <w:multiLevelType w:val="hybridMultilevel"/>
    <w:tmpl w:val="163A1A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55571C"/>
    <w:multiLevelType w:val="hybridMultilevel"/>
    <w:tmpl w:val="AF98DBCA"/>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7304411"/>
    <w:multiLevelType w:val="hybridMultilevel"/>
    <w:tmpl w:val="9684C2A0"/>
    <w:lvl w:ilvl="0" w:tplc="8B8608D8">
      <w:start w:val="1"/>
      <w:numFmt w:val="lowerLetter"/>
      <w:lvlText w:val="%1."/>
      <w:lvlJc w:val="left"/>
      <w:pPr>
        <w:ind w:left="119" w:hanging="360"/>
      </w:pPr>
      <w:rPr>
        <w:rFonts w:hint="default"/>
      </w:rPr>
    </w:lvl>
    <w:lvl w:ilvl="1" w:tplc="04090019" w:tentative="1">
      <w:start w:val="1"/>
      <w:numFmt w:val="lowerLetter"/>
      <w:lvlText w:val="%2."/>
      <w:lvlJc w:val="left"/>
      <w:pPr>
        <w:ind w:left="839" w:hanging="360"/>
      </w:pPr>
    </w:lvl>
    <w:lvl w:ilvl="2" w:tplc="0409001B" w:tentative="1">
      <w:start w:val="1"/>
      <w:numFmt w:val="lowerRoman"/>
      <w:lvlText w:val="%3."/>
      <w:lvlJc w:val="right"/>
      <w:pPr>
        <w:ind w:left="1559" w:hanging="180"/>
      </w:pPr>
    </w:lvl>
    <w:lvl w:ilvl="3" w:tplc="0409000F" w:tentative="1">
      <w:start w:val="1"/>
      <w:numFmt w:val="decimal"/>
      <w:lvlText w:val="%4."/>
      <w:lvlJc w:val="left"/>
      <w:pPr>
        <w:ind w:left="2279" w:hanging="360"/>
      </w:pPr>
    </w:lvl>
    <w:lvl w:ilvl="4" w:tplc="04090019" w:tentative="1">
      <w:start w:val="1"/>
      <w:numFmt w:val="lowerLetter"/>
      <w:lvlText w:val="%5."/>
      <w:lvlJc w:val="left"/>
      <w:pPr>
        <w:ind w:left="2999" w:hanging="360"/>
      </w:pPr>
    </w:lvl>
    <w:lvl w:ilvl="5" w:tplc="0409001B" w:tentative="1">
      <w:start w:val="1"/>
      <w:numFmt w:val="lowerRoman"/>
      <w:lvlText w:val="%6."/>
      <w:lvlJc w:val="right"/>
      <w:pPr>
        <w:ind w:left="3719" w:hanging="180"/>
      </w:pPr>
    </w:lvl>
    <w:lvl w:ilvl="6" w:tplc="0409000F" w:tentative="1">
      <w:start w:val="1"/>
      <w:numFmt w:val="decimal"/>
      <w:lvlText w:val="%7."/>
      <w:lvlJc w:val="left"/>
      <w:pPr>
        <w:ind w:left="4439" w:hanging="360"/>
      </w:pPr>
    </w:lvl>
    <w:lvl w:ilvl="7" w:tplc="04090019" w:tentative="1">
      <w:start w:val="1"/>
      <w:numFmt w:val="lowerLetter"/>
      <w:lvlText w:val="%8."/>
      <w:lvlJc w:val="left"/>
      <w:pPr>
        <w:ind w:left="5159" w:hanging="360"/>
      </w:pPr>
    </w:lvl>
    <w:lvl w:ilvl="8" w:tplc="0409001B" w:tentative="1">
      <w:start w:val="1"/>
      <w:numFmt w:val="lowerRoman"/>
      <w:lvlText w:val="%9."/>
      <w:lvlJc w:val="right"/>
      <w:pPr>
        <w:ind w:left="5879" w:hanging="180"/>
      </w:pPr>
    </w:lvl>
  </w:abstractNum>
  <w:abstractNum w:abstractNumId="25" w15:restartNumberingAfterBreak="0">
    <w:nsid w:val="4801220C"/>
    <w:multiLevelType w:val="hybridMultilevel"/>
    <w:tmpl w:val="E3AA833C"/>
    <w:lvl w:ilvl="0" w:tplc="1574741C">
      <w:start w:val="1"/>
      <w:numFmt w:val="decimal"/>
      <w:lvlText w:val="%1."/>
      <w:lvlJc w:val="left"/>
      <w:pPr>
        <w:ind w:left="720" w:hanging="360"/>
      </w:pPr>
      <w:rPr>
        <w:rFonts w:ascii="Arial" w:eastAsia="Arial" w:hAnsi="Arial" w:hint="default"/>
        <w:sz w:val="24"/>
        <w:szCs w:val="24"/>
      </w:rPr>
    </w:lvl>
    <w:lvl w:ilvl="1" w:tplc="BB788488">
      <w:start w:val="1"/>
      <w:numFmt w:val="bullet"/>
      <w:lvlText w:val="•"/>
      <w:lvlJc w:val="left"/>
      <w:pPr>
        <w:ind w:left="1594" w:hanging="360"/>
      </w:pPr>
      <w:rPr>
        <w:rFonts w:hint="default"/>
      </w:rPr>
    </w:lvl>
    <w:lvl w:ilvl="2" w:tplc="CEF40E02">
      <w:start w:val="1"/>
      <w:numFmt w:val="bullet"/>
      <w:lvlText w:val="•"/>
      <w:lvlJc w:val="left"/>
      <w:pPr>
        <w:ind w:left="2468" w:hanging="360"/>
      </w:pPr>
      <w:rPr>
        <w:rFonts w:hint="default"/>
      </w:rPr>
    </w:lvl>
    <w:lvl w:ilvl="3" w:tplc="C2D01A0E">
      <w:start w:val="1"/>
      <w:numFmt w:val="bullet"/>
      <w:lvlText w:val="•"/>
      <w:lvlJc w:val="left"/>
      <w:pPr>
        <w:ind w:left="3342" w:hanging="360"/>
      </w:pPr>
      <w:rPr>
        <w:rFonts w:hint="default"/>
      </w:rPr>
    </w:lvl>
    <w:lvl w:ilvl="4" w:tplc="E482F050">
      <w:start w:val="1"/>
      <w:numFmt w:val="bullet"/>
      <w:lvlText w:val="•"/>
      <w:lvlJc w:val="left"/>
      <w:pPr>
        <w:ind w:left="4216" w:hanging="360"/>
      </w:pPr>
      <w:rPr>
        <w:rFonts w:hint="default"/>
      </w:rPr>
    </w:lvl>
    <w:lvl w:ilvl="5" w:tplc="D4CC37CA">
      <w:start w:val="1"/>
      <w:numFmt w:val="bullet"/>
      <w:lvlText w:val="•"/>
      <w:lvlJc w:val="left"/>
      <w:pPr>
        <w:ind w:left="5090" w:hanging="360"/>
      </w:pPr>
      <w:rPr>
        <w:rFonts w:hint="default"/>
      </w:rPr>
    </w:lvl>
    <w:lvl w:ilvl="6" w:tplc="A3D6D612">
      <w:start w:val="1"/>
      <w:numFmt w:val="bullet"/>
      <w:lvlText w:val="•"/>
      <w:lvlJc w:val="left"/>
      <w:pPr>
        <w:ind w:left="5964" w:hanging="360"/>
      </w:pPr>
      <w:rPr>
        <w:rFonts w:hint="default"/>
      </w:rPr>
    </w:lvl>
    <w:lvl w:ilvl="7" w:tplc="0FF473BE">
      <w:start w:val="1"/>
      <w:numFmt w:val="bullet"/>
      <w:lvlText w:val="•"/>
      <w:lvlJc w:val="left"/>
      <w:pPr>
        <w:ind w:left="6838" w:hanging="360"/>
      </w:pPr>
      <w:rPr>
        <w:rFonts w:hint="default"/>
      </w:rPr>
    </w:lvl>
    <w:lvl w:ilvl="8" w:tplc="B0E610D6">
      <w:start w:val="1"/>
      <w:numFmt w:val="bullet"/>
      <w:lvlText w:val="•"/>
      <w:lvlJc w:val="left"/>
      <w:pPr>
        <w:ind w:left="7712" w:hanging="360"/>
      </w:pPr>
      <w:rPr>
        <w:rFonts w:hint="default"/>
      </w:rPr>
    </w:lvl>
  </w:abstractNum>
  <w:abstractNum w:abstractNumId="26" w15:restartNumberingAfterBreak="0">
    <w:nsid w:val="513364F3"/>
    <w:multiLevelType w:val="hybridMultilevel"/>
    <w:tmpl w:val="1CCE84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C95356"/>
    <w:multiLevelType w:val="hybridMultilevel"/>
    <w:tmpl w:val="8BA6DC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844616"/>
    <w:multiLevelType w:val="hybridMultilevel"/>
    <w:tmpl w:val="D866705E"/>
    <w:lvl w:ilvl="0" w:tplc="440CE110">
      <w:start w:val="1"/>
      <w:numFmt w:val="decimal"/>
      <w:lvlText w:val="%1."/>
      <w:lvlJc w:val="left"/>
      <w:pPr>
        <w:ind w:left="820" w:hanging="360"/>
      </w:pPr>
      <w:rPr>
        <w:rFonts w:ascii="Arial" w:eastAsia="Arial" w:hAnsi="Arial" w:hint="default"/>
        <w:sz w:val="24"/>
        <w:szCs w:val="24"/>
      </w:rPr>
    </w:lvl>
    <w:lvl w:ilvl="1" w:tplc="B9605192">
      <w:start w:val="1"/>
      <w:numFmt w:val="bullet"/>
      <w:lvlText w:val="•"/>
      <w:lvlJc w:val="left"/>
      <w:pPr>
        <w:ind w:left="1694" w:hanging="360"/>
      </w:pPr>
      <w:rPr>
        <w:rFonts w:hint="default"/>
      </w:rPr>
    </w:lvl>
    <w:lvl w:ilvl="2" w:tplc="D3D29AD6">
      <w:start w:val="1"/>
      <w:numFmt w:val="bullet"/>
      <w:lvlText w:val="•"/>
      <w:lvlJc w:val="left"/>
      <w:pPr>
        <w:ind w:left="2568" w:hanging="360"/>
      </w:pPr>
      <w:rPr>
        <w:rFonts w:hint="default"/>
      </w:rPr>
    </w:lvl>
    <w:lvl w:ilvl="3" w:tplc="8682AD42">
      <w:start w:val="1"/>
      <w:numFmt w:val="bullet"/>
      <w:lvlText w:val="•"/>
      <w:lvlJc w:val="left"/>
      <w:pPr>
        <w:ind w:left="3442" w:hanging="360"/>
      </w:pPr>
      <w:rPr>
        <w:rFonts w:hint="default"/>
      </w:rPr>
    </w:lvl>
    <w:lvl w:ilvl="4" w:tplc="2FE4A8FA">
      <w:start w:val="1"/>
      <w:numFmt w:val="bullet"/>
      <w:lvlText w:val="•"/>
      <w:lvlJc w:val="left"/>
      <w:pPr>
        <w:ind w:left="4316" w:hanging="360"/>
      </w:pPr>
      <w:rPr>
        <w:rFonts w:hint="default"/>
      </w:rPr>
    </w:lvl>
    <w:lvl w:ilvl="5" w:tplc="0CEAACB6">
      <w:start w:val="1"/>
      <w:numFmt w:val="bullet"/>
      <w:lvlText w:val="•"/>
      <w:lvlJc w:val="left"/>
      <w:pPr>
        <w:ind w:left="5190" w:hanging="360"/>
      </w:pPr>
      <w:rPr>
        <w:rFonts w:hint="default"/>
      </w:rPr>
    </w:lvl>
    <w:lvl w:ilvl="6" w:tplc="4F68D75A">
      <w:start w:val="1"/>
      <w:numFmt w:val="bullet"/>
      <w:lvlText w:val="•"/>
      <w:lvlJc w:val="left"/>
      <w:pPr>
        <w:ind w:left="6064" w:hanging="360"/>
      </w:pPr>
      <w:rPr>
        <w:rFonts w:hint="default"/>
      </w:rPr>
    </w:lvl>
    <w:lvl w:ilvl="7" w:tplc="121291C8">
      <w:start w:val="1"/>
      <w:numFmt w:val="bullet"/>
      <w:lvlText w:val="•"/>
      <w:lvlJc w:val="left"/>
      <w:pPr>
        <w:ind w:left="6938" w:hanging="360"/>
      </w:pPr>
      <w:rPr>
        <w:rFonts w:hint="default"/>
      </w:rPr>
    </w:lvl>
    <w:lvl w:ilvl="8" w:tplc="53CC433A">
      <w:start w:val="1"/>
      <w:numFmt w:val="bullet"/>
      <w:lvlText w:val="•"/>
      <w:lvlJc w:val="left"/>
      <w:pPr>
        <w:ind w:left="7812" w:hanging="360"/>
      </w:pPr>
      <w:rPr>
        <w:rFonts w:hint="default"/>
      </w:rPr>
    </w:lvl>
  </w:abstractNum>
  <w:abstractNum w:abstractNumId="29" w15:restartNumberingAfterBreak="0">
    <w:nsid w:val="57354667"/>
    <w:multiLevelType w:val="hybridMultilevel"/>
    <w:tmpl w:val="88CEDDB4"/>
    <w:lvl w:ilvl="0" w:tplc="FFFFFFFF">
      <w:start w:val="1"/>
      <w:numFmt w:val="decimal"/>
      <w:lvlText w:val="%1."/>
      <w:lvlJc w:val="left"/>
      <w:pPr>
        <w:ind w:left="1200" w:hanging="360"/>
      </w:pPr>
      <w:rPr>
        <w:rFonts w:ascii="Arial" w:eastAsia="Arial" w:hAnsi="Arial" w:cstheme="minorBidi"/>
      </w:rPr>
    </w:lvl>
    <w:lvl w:ilvl="1" w:tplc="FFFFFFFF" w:tentative="1">
      <w:start w:val="1"/>
      <w:numFmt w:val="lowerLetter"/>
      <w:lvlText w:val="%2."/>
      <w:lvlJc w:val="left"/>
      <w:pPr>
        <w:ind w:left="1920" w:hanging="360"/>
      </w:pPr>
    </w:lvl>
    <w:lvl w:ilvl="2" w:tplc="FFFFFFFF" w:tentative="1">
      <w:start w:val="1"/>
      <w:numFmt w:val="lowerRoman"/>
      <w:lvlText w:val="%3."/>
      <w:lvlJc w:val="right"/>
      <w:pPr>
        <w:ind w:left="2640" w:hanging="180"/>
      </w:pPr>
    </w:lvl>
    <w:lvl w:ilvl="3" w:tplc="FFFFFFFF" w:tentative="1">
      <w:start w:val="1"/>
      <w:numFmt w:val="decimal"/>
      <w:lvlText w:val="%4."/>
      <w:lvlJc w:val="left"/>
      <w:pPr>
        <w:ind w:left="3360" w:hanging="360"/>
      </w:pPr>
    </w:lvl>
    <w:lvl w:ilvl="4" w:tplc="FFFFFFFF" w:tentative="1">
      <w:start w:val="1"/>
      <w:numFmt w:val="lowerLetter"/>
      <w:lvlText w:val="%5."/>
      <w:lvlJc w:val="left"/>
      <w:pPr>
        <w:ind w:left="4080" w:hanging="360"/>
      </w:pPr>
    </w:lvl>
    <w:lvl w:ilvl="5" w:tplc="FFFFFFFF" w:tentative="1">
      <w:start w:val="1"/>
      <w:numFmt w:val="lowerRoman"/>
      <w:lvlText w:val="%6."/>
      <w:lvlJc w:val="right"/>
      <w:pPr>
        <w:ind w:left="4800" w:hanging="180"/>
      </w:pPr>
    </w:lvl>
    <w:lvl w:ilvl="6" w:tplc="FFFFFFFF" w:tentative="1">
      <w:start w:val="1"/>
      <w:numFmt w:val="decimal"/>
      <w:lvlText w:val="%7."/>
      <w:lvlJc w:val="left"/>
      <w:pPr>
        <w:ind w:left="5520" w:hanging="360"/>
      </w:pPr>
    </w:lvl>
    <w:lvl w:ilvl="7" w:tplc="FFFFFFFF" w:tentative="1">
      <w:start w:val="1"/>
      <w:numFmt w:val="lowerLetter"/>
      <w:lvlText w:val="%8."/>
      <w:lvlJc w:val="left"/>
      <w:pPr>
        <w:ind w:left="6240" w:hanging="360"/>
      </w:pPr>
    </w:lvl>
    <w:lvl w:ilvl="8" w:tplc="FFFFFFFF" w:tentative="1">
      <w:start w:val="1"/>
      <w:numFmt w:val="lowerRoman"/>
      <w:lvlText w:val="%9."/>
      <w:lvlJc w:val="right"/>
      <w:pPr>
        <w:ind w:left="6960" w:hanging="180"/>
      </w:pPr>
    </w:lvl>
  </w:abstractNum>
  <w:abstractNum w:abstractNumId="30" w15:restartNumberingAfterBreak="0">
    <w:nsid w:val="5C5D2AAE"/>
    <w:multiLevelType w:val="hybridMultilevel"/>
    <w:tmpl w:val="123CF4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A40DD6"/>
    <w:multiLevelType w:val="hybridMultilevel"/>
    <w:tmpl w:val="1D0CAE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2F46F6"/>
    <w:multiLevelType w:val="hybridMultilevel"/>
    <w:tmpl w:val="C0900DC0"/>
    <w:lvl w:ilvl="0" w:tplc="AB64AD10">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755C71"/>
    <w:multiLevelType w:val="hybridMultilevel"/>
    <w:tmpl w:val="53A0AA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12738B"/>
    <w:multiLevelType w:val="hybridMultilevel"/>
    <w:tmpl w:val="87F2C736"/>
    <w:lvl w:ilvl="0" w:tplc="EA401F8C">
      <w:start w:val="1"/>
      <w:numFmt w:val="decimal"/>
      <w:lvlText w:val="%1."/>
      <w:lvlJc w:val="left"/>
      <w:pPr>
        <w:ind w:left="1200" w:hanging="360"/>
      </w:pPr>
      <w:rPr>
        <w:rFonts w:ascii="Arial" w:eastAsia="Arial" w:hAnsi="Arial" w:cstheme="minorBidi"/>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5" w15:restartNumberingAfterBreak="0">
    <w:nsid w:val="63270B5C"/>
    <w:multiLevelType w:val="hybridMultilevel"/>
    <w:tmpl w:val="E09688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054EAA"/>
    <w:multiLevelType w:val="hybridMultilevel"/>
    <w:tmpl w:val="15D6FD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807D10"/>
    <w:multiLevelType w:val="hybridMultilevel"/>
    <w:tmpl w:val="566288D4"/>
    <w:lvl w:ilvl="0" w:tplc="E9BA1B94">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8" w15:restartNumberingAfterBreak="0">
    <w:nsid w:val="6C473BC3"/>
    <w:multiLevelType w:val="hybridMultilevel"/>
    <w:tmpl w:val="76700B78"/>
    <w:lvl w:ilvl="0" w:tplc="FFFFFFFF">
      <w:start w:val="1"/>
      <w:numFmt w:val="decimal"/>
      <w:lvlText w:val="%1."/>
      <w:lvlJc w:val="left"/>
      <w:pPr>
        <w:ind w:left="1200" w:hanging="360"/>
      </w:pPr>
      <w:rPr>
        <w:rFonts w:ascii="Arial" w:eastAsia="Arial" w:hAnsi="Arial" w:cstheme="minorBidi"/>
      </w:rPr>
    </w:lvl>
    <w:lvl w:ilvl="1" w:tplc="FFFFFFFF" w:tentative="1">
      <w:start w:val="1"/>
      <w:numFmt w:val="lowerLetter"/>
      <w:lvlText w:val="%2."/>
      <w:lvlJc w:val="left"/>
      <w:pPr>
        <w:ind w:left="1920" w:hanging="360"/>
      </w:pPr>
    </w:lvl>
    <w:lvl w:ilvl="2" w:tplc="FFFFFFFF" w:tentative="1">
      <w:start w:val="1"/>
      <w:numFmt w:val="lowerRoman"/>
      <w:lvlText w:val="%3."/>
      <w:lvlJc w:val="right"/>
      <w:pPr>
        <w:ind w:left="2640" w:hanging="180"/>
      </w:pPr>
    </w:lvl>
    <w:lvl w:ilvl="3" w:tplc="FFFFFFFF" w:tentative="1">
      <w:start w:val="1"/>
      <w:numFmt w:val="decimal"/>
      <w:lvlText w:val="%4."/>
      <w:lvlJc w:val="left"/>
      <w:pPr>
        <w:ind w:left="3360" w:hanging="360"/>
      </w:pPr>
    </w:lvl>
    <w:lvl w:ilvl="4" w:tplc="FFFFFFFF" w:tentative="1">
      <w:start w:val="1"/>
      <w:numFmt w:val="lowerLetter"/>
      <w:lvlText w:val="%5."/>
      <w:lvlJc w:val="left"/>
      <w:pPr>
        <w:ind w:left="4080" w:hanging="360"/>
      </w:pPr>
    </w:lvl>
    <w:lvl w:ilvl="5" w:tplc="FFFFFFFF" w:tentative="1">
      <w:start w:val="1"/>
      <w:numFmt w:val="lowerRoman"/>
      <w:lvlText w:val="%6."/>
      <w:lvlJc w:val="right"/>
      <w:pPr>
        <w:ind w:left="4800" w:hanging="180"/>
      </w:pPr>
    </w:lvl>
    <w:lvl w:ilvl="6" w:tplc="FFFFFFFF" w:tentative="1">
      <w:start w:val="1"/>
      <w:numFmt w:val="decimal"/>
      <w:lvlText w:val="%7."/>
      <w:lvlJc w:val="left"/>
      <w:pPr>
        <w:ind w:left="5520" w:hanging="360"/>
      </w:pPr>
    </w:lvl>
    <w:lvl w:ilvl="7" w:tplc="FFFFFFFF" w:tentative="1">
      <w:start w:val="1"/>
      <w:numFmt w:val="lowerLetter"/>
      <w:lvlText w:val="%8."/>
      <w:lvlJc w:val="left"/>
      <w:pPr>
        <w:ind w:left="6240" w:hanging="360"/>
      </w:pPr>
    </w:lvl>
    <w:lvl w:ilvl="8" w:tplc="FFFFFFFF" w:tentative="1">
      <w:start w:val="1"/>
      <w:numFmt w:val="lowerRoman"/>
      <w:lvlText w:val="%9."/>
      <w:lvlJc w:val="right"/>
      <w:pPr>
        <w:ind w:left="6960" w:hanging="180"/>
      </w:pPr>
    </w:lvl>
  </w:abstractNum>
  <w:abstractNum w:abstractNumId="39" w15:restartNumberingAfterBreak="0">
    <w:nsid w:val="701061C7"/>
    <w:multiLevelType w:val="hybridMultilevel"/>
    <w:tmpl w:val="9C24915E"/>
    <w:lvl w:ilvl="0" w:tplc="04090019">
      <w:start w:val="1"/>
      <w:numFmt w:val="lowerLetter"/>
      <w:lvlText w:val="%1."/>
      <w:lvlJc w:val="left"/>
      <w:pPr>
        <w:ind w:left="822" w:hanging="360"/>
      </w:pPr>
    </w:lvl>
    <w:lvl w:ilvl="1" w:tplc="04090019" w:tentative="1">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40" w15:restartNumberingAfterBreak="0">
    <w:nsid w:val="72796D50"/>
    <w:multiLevelType w:val="hybridMultilevel"/>
    <w:tmpl w:val="2C1489C0"/>
    <w:lvl w:ilvl="0" w:tplc="236EA922">
      <w:start w:val="1"/>
      <w:numFmt w:val="decimal"/>
      <w:lvlText w:val="%1."/>
      <w:lvlJc w:val="left"/>
      <w:pPr>
        <w:ind w:left="1200" w:hanging="360"/>
      </w:pPr>
      <w:rPr>
        <w:rFonts w:ascii="Arial" w:eastAsia="Arial" w:hAnsi="Arial" w:cstheme="minorBidi"/>
      </w:rPr>
    </w:lvl>
    <w:lvl w:ilvl="1" w:tplc="04090019">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41" w15:restartNumberingAfterBreak="0">
    <w:nsid w:val="73CF1C9F"/>
    <w:multiLevelType w:val="hybridMultilevel"/>
    <w:tmpl w:val="C0286DE8"/>
    <w:lvl w:ilvl="0" w:tplc="B13AA15C">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2" w15:restartNumberingAfterBreak="0">
    <w:nsid w:val="746772F6"/>
    <w:multiLevelType w:val="hybridMultilevel"/>
    <w:tmpl w:val="29E47E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485BAF"/>
    <w:multiLevelType w:val="hybridMultilevel"/>
    <w:tmpl w:val="49CECD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8953D0E"/>
    <w:multiLevelType w:val="hybridMultilevel"/>
    <w:tmpl w:val="F01CECA6"/>
    <w:lvl w:ilvl="0" w:tplc="3C5AAD42">
      <w:start w:val="1"/>
      <w:numFmt w:val="decimal"/>
      <w:lvlText w:val="%1."/>
      <w:lvlJc w:val="left"/>
      <w:pPr>
        <w:ind w:left="840" w:hanging="360"/>
      </w:pPr>
      <w:rPr>
        <w:rFonts w:ascii="Arial" w:eastAsia="Arial" w:hAnsi="Arial" w:hint="default"/>
        <w:sz w:val="24"/>
        <w:szCs w:val="24"/>
      </w:rPr>
    </w:lvl>
    <w:lvl w:ilvl="1" w:tplc="5A4A6278">
      <w:start w:val="1"/>
      <w:numFmt w:val="bullet"/>
      <w:lvlText w:val="•"/>
      <w:lvlJc w:val="left"/>
      <w:pPr>
        <w:ind w:left="1714" w:hanging="360"/>
      </w:pPr>
      <w:rPr>
        <w:rFonts w:hint="default"/>
      </w:rPr>
    </w:lvl>
    <w:lvl w:ilvl="2" w:tplc="353CA7DC">
      <w:start w:val="1"/>
      <w:numFmt w:val="bullet"/>
      <w:lvlText w:val="•"/>
      <w:lvlJc w:val="left"/>
      <w:pPr>
        <w:ind w:left="2588" w:hanging="360"/>
      </w:pPr>
      <w:rPr>
        <w:rFonts w:hint="default"/>
      </w:rPr>
    </w:lvl>
    <w:lvl w:ilvl="3" w:tplc="1BD29F5A">
      <w:start w:val="1"/>
      <w:numFmt w:val="bullet"/>
      <w:lvlText w:val="•"/>
      <w:lvlJc w:val="left"/>
      <w:pPr>
        <w:ind w:left="3462" w:hanging="360"/>
      </w:pPr>
      <w:rPr>
        <w:rFonts w:hint="default"/>
      </w:rPr>
    </w:lvl>
    <w:lvl w:ilvl="4" w:tplc="D2EAF9EE">
      <w:start w:val="1"/>
      <w:numFmt w:val="bullet"/>
      <w:lvlText w:val="•"/>
      <w:lvlJc w:val="left"/>
      <w:pPr>
        <w:ind w:left="4336" w:hanging="360"/>
      </w:pPr>
      <w:rPr>
        <w:rFonts w:hint="default"/>
      </w:rPr>
    </w:lvl>
    <w:lvl w:ilvl="5" w:tplc="C7FED34E">
      <w:start w:val="1"/>
      <w:numFmt w:val="bullet"/>
      <w:lvlText w:val="•"/>
      <w:lvlJc w:val="left"/>
      <w:pPr>
        <w:ind w:left="5210" w:hanging="360"/>
      </w:pPr>
      <w:rPr>
        <w:rFonts w:hint="default"/>
      </w:rPr>
    </w:lvl>
    <w:lvl w:ilvl="6" w:tplc="0854C1F4">
      <w:start w:val="1"/>
      <w:numFmt w:val="bullet"/>
      <w:lvlText w:val="•"/>
      <w:lvlJc w:val="left"/>
      <w:pPr>
        <w:ind w:left="6084" w:hanging="360"/>
      </w:pPr>
      <w:rPr>
        <w:rFonts w:hint="default"/>
      </w:rPr>
    </w:lvl>
    <w:lvl w:ilvl="7" w:tplc="32E00928">
      <w:start w:val="1"/>
      <w:numFmt w:val="bullet"/>
      <w:lvlText w:val="•"/>
      <w:lvlJc w:val="left"/>
      <w:pPr>
        <w:ind w:left="6958" w:hanging="360"/>
      </w:pPr>
      <w:rPr>
        <w:rFonts w:hint="default"/>
      </w:rPr>
    </w:lvl>
    <w:lvl w:ilvl="8" w:tplc="BABA0068">
      <w:start w:val="1"/>
      <w:numFmt w:val="bullet"/>
      <w:lvlText w:val="•"/>
      <w:lvlJc w:val="left"/>
      <w:pPr>
        <w:ind w:left="7832" w:hanging="360"/>
      </w:pPr>
      <w:rPr>
        <w:rFonts w:hint="default"/>
      </w:rPr>
    </w:lvl>
  </w:abstractNum>
  <w:abstractNum w:abstractNumId="45" w15:restartNumberingAfterBreak="0">
    <w:nsid w:val="7A4A401A"/>
    <w:multiLevelType w:val="hybridMultilevel"/>
    <w:tmpl w:val="C92C28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42912"/>
    <w:multiLevelType w:val="hybridMultilevel"/>
    <w:tmpl w:val="BBDA2D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BB77E14"/>
    <w:multiLevelType w:val="hybridMultilevel"/>
    <w:tmpl w:val="7922A1FC"/>
    <w:lvl w:ilvl="0" w:tplc="95D2098C">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8" w15:restartNumberingAfterBreak="0">
    <w:nsid w:val="7DF5674E"/>
    <w:multiLevelType w:val="hybridMultilevel"/>
    <w:tmpl w:val="DCD8EB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1341429">
    <w:abstractNumId w:val="17"/>
  </w:num>
  <w:num w:numId="2" w16cid:durableId="558177485">
    <w:abstractNumId w:val="0"/>
  </w:num>
  <w:num w:numId="3" w16cid:durableId="2060280566">
    <w:abstractNumId w:val="20"/>
  </w:num>
  <w:num w:numId="4" w16cid:durableId="1741102255">
    <w:abstractNumId w:val="44"/>
  </w:num>
  <w:num w:numId="5" w16cid:durableId="1443264988">
    <w:abstractNumId w:val="28"/>
  </w:num>
  <w:num w:numId="6" w16cid:durableId="1295015346">
    <w:abstractNumId w:val="25"/>
  </w:num>
  <w:num w:numId="7" w16cid:durableId="1516655035">
    <w:abstractNumId w:val="15"/>
  </w:num>
  <w:num w:numId="8" w16cid:durableId="309332964">
    <w:abstractNumId w:val="12"/>
  </w:num>
  <w:num w:numId="9" w16cid:durableId="395586629">
    <w:abstractNumId w:val="4"/>
  </w:num>
  <w:num w:numId="10" w16cid:durableId="570584012">
    <w:abstractNumId w:val="47"/>
  </w:num>
  <w:num w:numId="11" w16cid:durableId="155073333">
    <w:abstractNumId w:val="5"/>
  </w:num>
  <w:num w:numId="12" w16cid:durableId="1567493620">
    <w:abstractNumId w:val="19"/>
  </w:num>
  <w:num w:numId="13" w16cid:durableId="940566">
    <w:abstractNumId w:val="40"/>
  </w:num>
  <w:num w:numId="14" w16cid:durableId="42340009">
    <w:abstractNumId w:val="18"/>
  </w:num>
  <w:num w:numId="15" w16cid:durableId="1693073061">
    <w:abstractNumId w:val="34"/>
  </w:num>
  <w:num w:numId="16" w16cid:durableId="1627664995">
    <w:abstractNumId w:val="38"/>
  </w:num>
  <w:num w:numId="17" w16cid:durableId="2057002611">
    <w:abstractNumId w:val="2"/>
  </w:num>
  <w:num w:numId="18" w16cid:durableId="1710912232">
    <w:abstractNumId w:val="8"/>
  </w:num>
  <w:num w:numId="19" w16cid:durableId="1649943589">
    <w:abstractNumId w:val="41"/>
  </w:num>
  <w:num w:numId="20" w16cid:durableId="1426725181">
    <w:abstractNumId w:val="37"/>
  </w:num>
  <w:num w:numId="21" w16cid:durableId="4019070">
    <w:abstractNumId w:val="14"/>
  </w:num>
  <w:num w:numId="22" w16cid:durableId="519703864">
    <w:abstractNumId w:val="24"/>
  </w:num>
  <w:num w:numId="23" w16cid:durableId="261762416">
    <w:abstractNumId w:val="29"/>
  </w:num>
  <w:num w:numId="24" w16cid:durableId="1284070600">
    <w:abstractNumId w:val="3"/>
  </w:num>
  <w:num w:numId="25" w16cid:durableId="603194896">
    <w:abstractNumId w:val="27"/>
  </w:num>
  <w:num w:numId="26" w16cid:durableId="391658627">
    <w:abstractNumId w:val="22"/>
  </w:num>
  <w:num w:numId="27" w16cid:durableId="1982535770">
    <w:abstractNumId w:val="36"/>
  </w:num>
  <w:num w:numId="28" w16cid:durableId="1670399147">
    <w:abstractNumId w:val="7"/>
  </w:num>
  <w:num w:numId="29" w16cid:durableId="138813731">
    <w:abstractNumId w:val="48"/>
  </w:num>
  <w:num w:numId="30" w16cid:durableId="128672426">
    <w:abstractNumId w:val="23"/>
  </w:num>
  <w:num w:numId="31" w16cid:durableId="561137612">
    <w:abstractNumId w:val="13"/>
  </w:num>
  <w:num w:numId="32" w16cid:durableId="2017879516">
    <w:abstractNumId w:val="45"/>
  </w:num>
  <w:num w:numId="33" w16cid:durableId="1983340142">
    <w:abstractNumId w:val="46"/>
  </w:num>
  <w:num w:numId="34" w16cid:durableId="1413118818">
    <w:abstractNumId w:val="11"/>
  </w:num>
  <w:num w:numId="35" w16cid:durableId="1375081668">
    <w:abstractNumId w:val="31"/>
  </w:num>
  <w:num w:numId="36" w16cid:durableId="834763351">
    <w:abstractNumId w:val="16"/>
  </w:num>
  <w:num w:numId="37" w16cid:durableId="1269777456">
    <w:abstractNumId w:val="9"/>
  </w:num>
  <w:num w:numId="38" w16cid:durableId="1685667594">
    <w:abstractNumId w:val="6"/>
  </w:num>
  <w:num w:numId="39" w16cid:durableId="1451558179">
    <w:abstractNumId w:val="26"/>
  </w:num>
  <w:num w:numId="40" w16cid:durableId="1911961785">
    <w:abstractNumId w:val="30"/>
  </w:num>
  <w:num w:numId="41" w16cid:durableId="227503121">
    <w:abstractNumId w:val="10"/>
  </w:num>
  <w:num w:numId="42" w16cid:durableId="1047487137">
    <w:abstractNumId w:val="42"/>
  </w:num>
  <w:num w:numId="43" w16cid:durableId="330529182">
    <w:abstractNumId w:val="43"/>
  </w:num>
  <w:num w:numId="44" w16cid:durableId="1972588006">
    <w:abstractNumId w:val="21"/>
  </w:num>
  <w:num w:numId="45" w16cid:durableId="326179063">
    <w:abstractNumId w:val="33"/>
  </w:num>
  <w:num w:numId="46" w16cid:durableId="1038433609">
    <w:abstractNumId w:val="32"/>
  </w:num>
  <w:num w:numId="47" w16cid:durableId="1694840564">
    <w:abstractNumId w:val="35"/>
  </w:num>
  <w:num w:numId="48" w16cid:durableId="308823301">
    <w:abstractNumId w:val="1"/>
  </w:num>
  <w:num w:numId="49" w16cid:durableId="36452499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A7"/>
    <w:rsid w:val="00004910"/>
    <w:rsid w:val="00005FCA"/>
    <w:rsid w:val="000062C1"/>
    <w:rsid w:val="000063F7"/>
    <w:rsid w:val="00012B2E"/>
    <w:rsid w:val="00013358"/>
    <w:rsid w:val="0001512B"/>
    <w:rsid w:val="0001699E"/>
    <w:rsid w:val="00016F1C"/>
    <w:rsid w:val="00017E1A"/>
    <w:rsid w:val="000204D5"/>
    <w:rsid w:val="0002153B"/>
    <w:rsid w:val="00021FB5"/>
    <w:rsid w:val="00023646"/>
    <w:rsid w:val="00023B72"/>
    <w:rsid w:val="00025F7A"/>
    <w:rsid w:val="00030582"/>
    <w:rsid w:val="00031178"/>
    <w:rsid w:val="00032EB2"/>
    <w:rsid w:val="00034750"/>
    <w:rsid w:val="0003502B"/>
    <w:rsid w:val="00035709"/>
    <w:rsid w:val="00035BB1"/>
    <w:rsid w:val="000360A9"/>
    <w:rsid w:val="00041086"/>
    <w:rsid w:val="000419A7"/>
    <w:rsid w:val="00043B28"/>
    <w:rsid w:val="000453AF"/>
    <w:rsid w:val="000465F8"/>
    <w:rsid w:val="000515F4"/>
    <w:rsid w:val="00052C35"/>
    <w:rsid w:val="0005338C"/>
    <w:rsid w:val="000553DF"/>
    <w:rsid w:val="00055F88"/>
    <w:rsid w:val="00056C45"/>
    <w:rsid w:val="00057DEC"/>
    <w:rsid w:val="000610A6"/>
    <w:rsid w:val="00061562"/>
    <w:rsid w:val="00061785"/>
    <w:rsid w:val="000625D1"/>
    <w:rsid w:val="00062DD2"/>
    <w:rsid w:val="0006566D"/>
    <w:rsid w:val="00065B65"/>
    <w:rsid w:val="00065BB3"/>
    <w:rsid w:val="00066305"/>
    <w:rsid w:val="000666F6"/>
    <w:rsid w:val="00070903"/>
    <w:rsid w:val="000736F9"/>
    <w:rsid w:val="00074736"/>
    <w:rsid w:val="00076F12"/>
    <w:rsid w:val="00077DC5"/>
    <w:rsid w:val="000804D5"/>
    <w:rsid w:val="00081CC5"/>
    <w:rsid w:val="000824A8"/>
    <w:rsid w:val="0008270E"/>
    <w:rsid w:val="000869DC"/>
    <w:rsid w:val="00086B63"/>
    <w:rsid w:val="00087592"/>
    <w:rsid w:val="00087948"/>
    <w:rsid w:val="00090005"/>
    <w:rsid w:val="00091F41"/>
    <w:rsid w:val="00091FB8"/>
    <w:rsid w:val="00092408"/>
    <w:rsid w:val="0009320D"/>
    <w:rsid w:val="00095BA5"/>
    <w:rsid w:val="000965A1"/>
    <w:rsid w:val="00097E8D"/>
    <w:rsid w:val="000A024D"/>
    <w:rsid w:val="000A0292"/>
    <w:rsid w:val="000A03E2"/>
    <w:rsid w:val="000A104D"/>
    <w:rsid w:val="000A341B"/>
    <w:rsid w:val="000A4B31"/>
    <w:rsid w:val="000A59BA"/>
    <w:rsid w:val="000B1E2C"/>
    <w:rsid w:val="000B2E9D"/>
    <w:rsid w:val="000B3098"/>
    <w:rsid w:val="000B3AC4"/>
    <w:rsid w:val="000B3B6C"/>
    <w:rsid w:val="000B4C64"/>
    <w:rsid w:val="000B5E42"/>
    <w:rsid w:val="000B7420"/>
    <w:rsid w:val="000B747E"/>
    <w:rsid w:val="000C0B8C"/>
    <w:rsid w:val="000C1A7C"/>
    <w:rsid w:val="000C1C60"/>
    <w:rsid w:val="000C45B2"/>
    <w:rsid w:val="000C476A"/>
    <w:rsid w:val="000C5DDF"/>
    <w:rsid w:val="000C617E"/>
    <w:rsid w:val="000C7476"/>
    <w:rsid w:val="000C79F8"/>
    <w:rsid w:val="000D0D81"/>
    <w:rsid w:val="000D5C4B"/>
    <w:rsid w:val="000D6B3B"/>
    <w:rsid w:val="000D7514"/>
    <w:rsid w:val="000E1697"/>
    <w:rsid w:val="000E1955"/>
    <w:rsid w:val="000E6356"/>
    <w:rsid w:val="000E673D"/>
    <w:rsid w:val="000F0940"/>
    <w:rsid w:val="000F17E2"/>
    <w:rsid w:val="000F1BCD"/>
    <w:rsid w:val="000F3176"/>
    <w:rsid w:val="000F423F"/>
    <w:rsid w:val="000F6B2B"/>
    <w:rsid w:val="00100B48"/>
    <w:rsid w:val="001013D5"/>
    <w:rsid w:val="00101E1A"/>
    <w:rsid w:val="00104B8A"/>
    <w:rsid w:val="0010519D"/>
    <w:rsid w:val="001061A7"/>
    <w:rsid w:val="001075C3"/>
    <w:rsid w:val="00107FB0"/>
    <w:rsid w:val="00111994"/>
    <w:rsid w:val="00114A12"/>
    <w:rsid w:val="0011644E"/>
    <w:rsid w:val="00120042"/>
    <w:rsid w:val="00121FCF"/>
    <w:rsid w:val="00121FF2"/>
    <w:rsid w:val="00122633"/>
    <w:rsid w:val="00122EE8"/>
    <w:rsid w:val="001231C9"/>
    <w:rsid w:val="00124461"/>
    <w:rsid w:val="00124681"/>
    <w:rsid w:val="00124700"/>
    <w:rsid w:val="00127BDF"/>
    <w:rsid w:val="00130A1A"/>
    <w:rsid w:val="0013103E"/>
    <w:rsid w:val="001316EB"/>
    <w:rsid w:val="00133720"/>
    <w:rsid w:val="00133FEF"/>
    <w:rsid w:val="00134E9A"/>
    <w:rsid w:val="00135193"/>
    <w:rsid w:val="00140889"/>
    <w:rsid w:val="00143AD4"/>
    <w:rsid w:val="00145F48"/>
    <w:rsid w:val="001471B9"/>
    <w:rsid w:val="00150A31"/>
    <w:rsid w:val="00151268"/>
    <w:rsid w:val="0015138F"/>
    <w:rsid w:val="00152709"/>
    <w:rsid w:val="0015773A"/>
    <w:rsid w:val="0016033D"/>
    <w:rsid w:val="00160A33"/>
    <w:rsid w:val="00163A7A"/>
    <w:rsid w:val="00165FE8"/>
    <w:rsid w:val="0016799B"/>
    <w:rsid w:val="00170342"/>
    <w:rsid w:val="001723D6"/>
    <w:rsid w:val="00173105"/>
    <w:rsid w:val="00173945"/>
    <w:rsid w:val="001748EB"/>
    <w:rsid w:val="00174A36"/>
    <w:rsid w:val="001751FC"/>
    <w:rsid w:val="00175A4F"/>
    <w:rsid w:val="001778C3"/>
    <w:rsid w:val="001810E0"/>
    <w:rsid w:val="00181110"/>
    <w:rsid w:val="0018279D"/>
    <w:rsid w:val="0018431E"/>
    <w:rsid w:val="00187087"/>
    <w:rsid w:val="00187E1D"/>
    <w:rsid w:val="00190FA3"/>
    <w:rsid w:val="00192746"/>
    <w:rsid w:val="00193061"/>
    <w:rsid w:val="00196BFC"/>
    <w:rsid w:val="001978D3"/>
    <w:rsid w:val="001A0DB0"/>
    <w:rsid w:val="001A1AAA"/>
    <w:rsid w:val="001A6CC6"/>
    <w:rsid w:val="001A75DE"/>
    <w:rsid w:val="001A7660"/>
    <w:rsid w:val="001A7935"/>
    <w:rsid w:val="001B012B"/>
    <w:rsid w:val="001B01AE"/>
    <w:rsid w:val="001B1117"/>
    <w:rsid w:val="001B1237"/>
    <w:rsid w:val="001B1A66"/>
    <w:rsid w:val="001B1B67"/>
    <w:rsid w:val="001B2769"/>
    <w:rsid w:val="001B2D83"/>
    <w:rsid w:val="001B45A7"/>
    <w:rsid w:val="001B45BF"/>
    <w:rsid w:val="001B4D01"/>
    <w:rsid w:val="001B67B1"/>
    <w:rsid w:val="001B7104"/>
    <w:rsid w:val="001B7C6F"/>
    <w:rsid w:val="001C27DF"/>
    <w:rsid w:val="001C2B25"/>
    <w:rsid w:val="001C3080"/>
    <w:rsid w:val="001C38D7"/>
    <w:rsid w:val="001C530C"/>
    <w:rsid w:val="001C59EF"/>
    <w:rsid w:val="001C692F"/>
    <w:rsid w:val="001C72FF"/>
    <w:rsid w:val="001C77B9"/>
    <w:rsid w:val="001D0412"/>
    <w:rsid w:val="001D1494"/>
    <w:rsid w:val="001D1977"/>
    <w:rsid w:val="001D3C94"/>
    <w:rsid w:val="001D6BCF"/>
    <w:rsid w:val="001D745D"/>
    <w:rsid w:val="001E22EB"/>
    <w:rsid w:val="001E409A"/>
    <w:rsid w:val="001E53CB"/>
    <w:rsid w:val="001E5F24"/>
    <w:rsid w:val="001F1688"/>
    <w:rsid w:val="001F19A8"/>
    <w:rsid w:val="001F34BB"/>
    <w:rsid w:val="001F49B9"/>
    <w:rsid w:val="001F5A7C"/>
    <w:rsid w:val="001F644F"/>
    <w:rsid w:val="001F7CD3"/>
    <w:rsid w:val="001F7D09"/>
    <w:rsid w:val="001F7D9E"/>
    <w:rsid w:val="001F7DD5"/>
    <w:rsid w:val="002018CC"/>
    <w:rsid w:val="00201EBB"/>
    <w:rsid w:val="002024EF"/>
    <w:rsid w:val="00202F23"/>
    <w:rsid w:val="00204588"/>
    <w:rsid w:val="002073EE"/>
    <w:rsid w:val="00207A02"/>
    <w:rsid w:val="0021071B"/>
    <w:rsid w:val="00215331"/>
    <w:rsid w:val="002213FF"/>
    <w:rsid w:val="0022156F"/>
    <w:rsid w:val="00221A47"/>
    <w:rsid w:val="00221BB1"/>
    <w:rsid w:val="002232CA"/>
    <w:rsid w:val="002238F4"/>
    <w:rsid w:val="00223A44"/>
    <w:rsid w:val="00224B19"/>
    <w:rsid w:val="00224E08"/>
    <w:rsid w:val="00224EA4"/>
    <w:rsid w:val="0022643F"/>
    <w:rsid w:val="00226988"/>
    <w:rsid w:val="00226F48"/>
    <w:rsid w:val="00231028"/>
    <w:rsid w:val="002313F9"/>
    <w:rsid w:val="00231D93"/>
    <w:rsid w:val="00232F47"/>
    <w:rsid w:val="0023388B"/>
    <w:rsid w:val="0023392D"/>
    <w:rsid w:val="0023697F"/>
    <w:rsid w:val="0023719A"/>
    <w:rsid w:val="00240D50"/>
    <w:rsid w:val="00241249"/>
    <w:rsid w:val="002421B6"/>
    <w:rsid w:val="00242890"/>
    <w:rsid w:val="002434DA"/>
    <w:rsid w:val="002439FC"/>
    <w:rsid w:val="00243D6C"/>
    <w:rsid w:val="0024418B"/>
    <w:rsid w:val="00244256"/>
    <w:rsid w:val="0024549E"/>
    <w:rsid w:val="00245568"/>
    <w:rsid w:val="00247739"/>
    <w:rsid w:val="00250495"/>
    <w:rsid w:val="0025169F"/>
    <w:rsid w:val="002528FF"/>
    <w:rsid w:val="00252FED"/>
    <w:rsid w:val="00254795"/>
    <w:rsid w:val="00255CCB"/>
    <w:rsid w:val="002575D9"/>
    <w:rsid w:val="00260F01"/>
    <w:rsid w:val="00261A3B"/>
    <w:rsid w:val="0026209B"/>
    <w:rsid w:val="002624C9"/>
    <w:rsid w:val="00262D1D"/>
    <w:rsid w:val="0026425C"/>
    <w:rsid w:val="0026432B"/>
    <w:rsid w:val="00264A9A"/>
    <w:rsid w:val="00265198"/>
    <w:rsid w:val="0026537D"/>
    <w:rsid w:val="0026608F"/>
    <w:rsid w:val="0026714C"/>
    <w:rsid w:val="00267EB8"/>
    <w:rsid w:val="00270A4E"/>
    <w:rsid w:val="00271202"/>
    <w:rsid w:val="002743B8"/>
    <w:rsid w:val="0027507E"/>
    <w:rsid w:val="002751E5"/>
    <w:rsid w:val="00280CA8"/>
    <w:rsid w:val="002847CD"/>
    <w:rsid w:val="00284BF4"/>
    <w:rsid w:val="00285679"/>
    <w:rsid w:val="00285B84"/>
    <w:rsid w:val="0028612F"/>
    <w:rsid w:val="00286748"/>
    <w:rsid w:val="002870E2"/>
    <w:rsid w:val="002908F0"/>
    <w:rsid w:val="00290A2F"/>
    <w:rsid w:val="00290E5F"/>
    <w:rsid w:val="00293375"/>
    <w:rsid w:val="0029362A"/>
    <w:rsid w:val="00295375"/>
    <w:rsid w:val="00295CCB"/>
    <w:rsid w:val="002A089C"/>
    <w:rsid w:val="002A0C46"/>
    <w:rsid w:val="002A1B47"/>
    <w:rsid w:val="002A2965"/>
    <w:rsid w:val="002A2B15"/>
    <w:rsid w:val="002A3559"/>
    <w:rsid w:val="002A4248"/>
    <w:rsid w:val="002A469B"/>
    <w:rsid w:val="002A4A5F"/>
    <w:rsid w:val="002A5296"/>
    <w:rsid w:val="002A5327"/>
    <w:rsid w:val="002A6C87"/>
    <w:rsid w:val="002A7218"/>
    <w:rsid w:val="002A7CFA"/>
    <w:rsid w:val="002B0B52"/>
    <w:rsid w:val="002B166D"/>
    <w:rsid w:val="002B3440"/>
    <w:rsid w:val="002B4C98"/>
    <w:rsid w:val="002B506D"/>
    <w:rsid w:val="002B5302"/>
    <w:rsid w:val="002B5624"/>
    <w:rsid w:val="002B572B"/>
    <w:rsid w:val="002B669D"/>
    <w:rsid w:val="002B7BE5"/>
    <w:rsid w:val="002C30D1"/>
    <w:rsid w:val="002C3329"/>
    <w:rsid w:val="002C372F"/>
    <w:rsid w:val="002C40D6"/>
    <w:rsid w:val="002C4133"/>
    <w:rsid w:val="002C43A2"/>
    <w:rsid w:val="002C5A06"/>
    <w:rsid w:val="002C5F79"/>
    <w:rsid w:val="002C6661"/>
    <w:rsid w:val="002D4C11"/>
    <w:rsid w:val="002D4FE2"/>
    <w:rsid w:val="002D5EE7"/>
    <w:rsid w:val="002D6754"/>
    <w:rsid w:val="002E076C"/>
    <w:rsid w:val="002E2BE5"/>
    <w:rsid w:val="002E3F50"/>
    <w:rsid w:val="002F0972"/>
    <w:rsid w:val="002F4502"/>
    <w:rsid w:val="00300075"/>
    <w:rsid w:val="0030087A"/>
    <w:rsid w:val="00300D14"/>
    <w:rsid w:val="003024A4"/>
    <w:rsid w:val="003060F8"/>
    <w:rsid w:val="00311EA6"/>
    <w:rsid w:val="0031490D"/>
    <w:rsid w:val="003168F8"/>
    <w:rsid w:val="00320D6F"/>
    <w:rsid w:val="003211D2"/>
    <w:rsid w:val="00321C49"/>
    <w:rsid w:val="00321E50"/>
    <w:rsid w:val="00325FCC"/>
    <w:rsid w:val="00326E62"/>
    <w:rsid w:val="00330B04"/>
    <w:rsid w:val="003320D7"/>
    <w:rsid w:val="00332888"/>
    <w:rsid w:val="00333423"/>
    <w:rsid w:val="00333AB8"/>
    <w:rsid w:val="00335010"/>
    <w:rsid w:val="00335719"/>
    <w:rsid w:val="00335A6A"/>
    <w:rsid w:val="00337055"/>
    <w:rsid w:val="00337B02"/>
    <w:rsid w:val="0034112D"/>
    <w:rsid w:val="00343353"/>
    <w:rsid w:val="00343906"/>
    <w:rsid w:val="003440D7"/>
    <w:rsid w:val="00344606"/>
    <w:rsid w:val="00345733"/>
    <w:rsid w:val="00345C15"/>
    <w:rsid w:val="00345DDF"/>
    <w:rsid w:val="00345F9A"/>
    <w:rsid w:val="00347534"/>
    <w:rsid w:val="00347F12"/>
    <w:rsid w:val="00350BE3"/>
    <w:rsid w:val="00350EBE"/>
    <w:rsid w:val="003521A9"/>
    <w:rsid w:val="00352613"/>
    <w:rsid w:val="00352991"/>
    <w:rsid w:val="00353038"/>
    <w:rsid w:val="00353261"/>
    <w:rsid w:val="003542F6"/>
    <w:rsid w:val="00356248"/>
    <w:rsid w:val="00356B1D"/>
    <w:rsid w:val="00357FA7"/>
    <w:rsid w:val="00360076"/>
    <w:rsid w:val="00360426"/>
    <w:rsid w:val="00361017"/>
    <w:rsid w:val="00363D00"/>
    <w:rsid w:val="003669A5"/>
    <w:rsid w:val="0036731B"/>
    <w:rsid w:val="00371FFE"/>
    <w:rsid w:val="0037289D"/>
    <w:rsid w:val="00372B0A"/>
    <w:rsid w:val="00373B13"/>
    <w:rsid w:val="00374218"/>
    <w:rsid w:val="00374DD4"/>
    <w:rsid w:val="00375CCC"/>
    <w:rsid w:val="00376D7B"/>
    <w:rsid w:val="00380F72"/>
    <w:rsid w:val="00381848"/>
    <w:rsid w:val="00383E78"/>
    <w:rsid w:val="00383F9F"/>
    <w:rsid w:val="0038470B"/>
    <w:rsid w:val="00384C1B"/>
    <w:rsid w:val="0038595C"/>
    <w:rsid w:val="00387B6F"/>
    <w:rsid w:val="003907A7"/>
    <w:rsid w:val="00391286"/>
    <w:rsid w:val="003932DE"/>
    <w:rsid w:val="0039391D"/>
    <w:rsid w:val="00394F32"/>
    <w:rsid w:val="0039726B"/>
    <w:rsid w:val="00397BA2"/>
    <w:rsid w:val="00397ECD"/>
    <w:rsid w:val="00397F98"/>
    <w:rsid w:val="003A05A0"/>
    <w:rsid w:val="003A14EA"/>
    <w:rsid w:val="003A2672"/>
    <w:rsid w:val="003A3429"/>
    <w:rsid w:val="003A3689"/>
    <w:rsid w:val="003A3D74"/>
    <w:rsid w:val="003A46DF"/>
    <w:rsid w:val="003A4AB2"/>
    <w:rsid w:val="003A4C21"/>
    <w:rsid w:val="003A5BAE"/>
    <w:rsid w:val="003A6578"/>
    <w:rsid w:val="003A668A"/>
    <w:rsid w:val="003A7081"/>
    <w:rsid w:val="003A7C68"/>
    <w:rsid w:val="003B2009"/>
    <w:rsid w:val="003B332E"/>
    <w:rsid w:val="003B59CB"/>
    <w:rsid w:val="003B6DC5"/>
    <w:rsid w:val="003B73C6"/>
    <w:rsid w:val="003C1801"/>
    <w:rsid w:val="003C303E"/>
    <w:rsid w:val="003C3656"/>
    <w:rsid w:val="003C3AF0"/>
    <w:rsid w:val="003C4924"/>
    <w:rsid w:val="003C6FBE"/>
    <w:rsid w:val="003C7B1D"/>
    <w:rsid w:val="003D0231"/>
    <w:rsid w:val="003D0F18"/>
    <w:rsid w:val="003D1392"/>
    <w:rsid w:val="003D1671"/>
    <w:rsid w:val="003D1861"/>
    <w:rsid w:val="003D270D"/>
    <w:rsid w:val="003D297D"/>
    <w:rsid w:val="003D2F3C"/>
    <w:rsid w:val="003D3709"/>
    <w:rsid w:val="003D3760"/>
    <w:rsid w:val="003D4902"/>
    <w:rsid w:val="003D4AC3"/>
    <w:rsid w:val="003D5262"/>
    <w:rsid w:val="003D5658"/>
    <w:rsid w:val="003E048B"/>
    <w:rsid w:val="003E0981"/>
    <w:rsid w:val="003E0BCC"/>
    <w:rsid w:val="003E192B"/>
    <w:rsid w:val="003E23A0"/>
    <w:rsid w:val="003E36BA"/>
    <w:rsid w:val="003E4768"/>
    <w:rsid w:val="003E541B"/>
    <w:rsid w:val="003E5FAE"/>
    <w:rsid w:val="003E6738"/>
    <w:rsid w:val="003E6739"/>
    <w:rsid w:val="003F0564"/>
    <w:rsid w:val="003F059E"/>
    <w:rsid w:val="003F14D6"/>
    <w:rsid w:val="003F178C"/>
    <w:rsid w:val="003F1C3C"/>
    <w:rsid w:val="003F1C60"/>
    <w:rsid w:val="003F4028"/>
    <w:rsid w:val="003F4831"/>
    <w:rsid w:val="003F506F"/>
    <w:rsid w:val="003F5B0B"/>
    <w:rsid w:val="003F5D9D"/>
    <w:rsid w:val="00400DE3"/>
    <w:rsid w:val="0040110C"/>
    <w:rsid w:val="004021D8"/>
    <w:rsid w:val="00402883"/>
    <w:rsid w:val="00402B5D"/>
    <w:rsid w:val="0040341C"/>
    <w:rsid w:val="0040347E"/>
    <w:rsid w:val="00403E23"/>
    <w:rsid w:val="00404207"/>
    <w:rsid w:val="0040466D"/>
    <w:rsid w:val="00410785"/>
    <w:rsid w:val="00412D1E"/>
    <w:rsid w:val="00414B2C"/>
    <w:rsid w:val="004154BB"/>
    <w:rsid w:val="004163DB"/>
    <w:rsid w:val="00416823"/>
    <w:rsid w:val="00417C48"/>
    <w:rsid w:val="004201D2"/>
    <w:rsid w:val="0042108D"/>
    <w:rsid w:val="00422D11"/>
    <w:rsid w:val="0042305C"/>
    <w:rsid w:val="00423D51"/>
    <w:rsid w:val="00426EC1"/>
    <w:rsid w:val="00427DD3"/>
    <w:rsid w:val="00431E9C"/>
    <w:rsid w:val="00432A33"/>
    <w:rsid w:val="00432D15"/>
    <w:rsid w:val="00436412"/>
    <w:rsid w:val="004367E2"/>
    <w:rsid w:val="0043749F"/>
    <w:rsid w:val="00437748"/>
    <w:rsid w:val="004405C0"/>
    <w:rsid w:val="004426E2"/>
    <w:rsid w:val="004436FF"/>
    <w:rsid w:val="00443775"/>
    <w:rsid w:val="00443D2C"/>
    <w:rsid w:val="00444511"/>
    <w:rsid w:val="00450490"/>
    <w:rsid w:val="00451760"/>
    <w:rsid w:val="004525D6"/>
    <w:rsid w:val="004534F9"/>
    <w:rsid w:val="00454630"/>
    <w:rsid w:val="00456427"/>
    <w:rsid w:val="00457828"/>
    <w:rsid w:val="00457AD4"/>
    <w:rsid w:val="004616F4"/>
    <w:rsid w:val="004630BC"/>
    <w:rsid w:val="00463792"/>
    <w:rsid w:val="00463D5D"/>
    <w:rsid w:val="004640B4"/>
    <w:rsid w:val="00464587"/>
    <w:rsid w:val="0046470C"/>
    <w:rsid w:val="004663DB"/>
    <w:rsid w:val="00466F02"/>
    <w:rsid w:val="004677A7"/>
    <w:rsid w:val="004679B8"/>
    <w:rsid w:val="00470DA0"/>
    <w:rsid w:val="0047291E"/>
    <w:rsid w:val="00476E63"/>
    <w:rsid w:val="00477B46"/>
    <w:rsid w:val="00480984"/>
    <w:rsid w:val="004837D4"/>
    <w:rsid w:val="00485376"/>
    <w:rsid w:val="00485867"/>
    <w:rsid w:val="00491627"/>
    <w:rsid w:val="004918CD"/>
    <w:rsid w:val="00496133"/>
    <w:rsid w:val="00497FF0"/>
    <w:rsid w:val="004A06EC"/>
    <w:rsid w:val="004A392C"/>
    <w:rsid w:val="004A45A0"/>
    <w:rsid w:val="004A7045"/>
    <w:rsid w:val="004A77E5"/>
    <w:rsid w:val="004B04A4"/>
    <w:rsid w:val="004B167E"/>
    <w:rsid w:val="004B2B82"/>
    <w:rsid w:val="004B37C6"/>
    <w:rsid w:val="004B5338"/>
    <w:rsid w:val="004B604E"/>
    <w:rsid w:val="004C3FD4"/>
    <w:rsid w:val="004C4D11"/>
    <w:rsid w:val="004C60A3"/>
    <w:rsid w:val="004C74E9"/>
    <w:rsid w:val="004D2A56"/>
    <w:rsid w:val="004D2AF4"/>
    <w:rsid w:val="004D367E"/>
    <w:rsid w:val="004D7D87"/>
    <w:rsid w:val="004E1B3D"/>
    <w:rsid w:val="004E27FB"/>
    <w:rsid w:val="004E509E"/>
    <w:rsid w:val="004E528E"/>
    <w:rsid w:val="004E67E9"/>
    <w:rsid w:val="004E7439"/>
    <w:rsid w:val="004F0A04"/>
    <w:rsid w:val="004F1602"/>
    <w:rsid w:val="004F4998"/>
    <w:rsid w:val="004F49E5"/>
    <w:rsid w:val="004F53DF"/>
    <w:rsid w:val="004F6952"/>
    <w:rsid w:val="005008DA"/>
    <w:rsid w:val="00500F26"/>
    <w:rsid w:val="00502FD1"/>
    <w:rsid w:val="00503065"/>
    <w:rsid w:val="00503E23"/>
    <w:rsid w:val="00505F9A"/>
    <w:rsid w:val="00511940"/>
    <w:rsid w:val="00516108"/>
    <w:rsid w:val="00516768"/>
    <w:rsid w:val="005214C9"/>
    <w:rsid w:val="005215C1"/>
    <w:rsid w:val="00521625"/>
    <w:rsid w:val="00521784"/>
    <w:rsid w:val="005220B5"/>
    <w:rsid w:val="0052414F"/>
    <w:rsid w:val="005255E6"/>
    <w:rsid w:val="00525602"/>
    <w:rsid w:val="00526183"/>
    <w:rsid w:val="0052656B"/>
    <w:rsid w:val="005269FE"/>
    <w:rsid w:val="00526BEB"/>
    <w:rsid w:val="00526E13"/>
    <w:rsid w:val="00530933"/>
    <w:rsid w:val="00531248"/>
    <w:rsid w:val="005314EA"/>
    <w:rsid w:val="00533132"/>
    <w:rsid w:val="005338B7"/>
    <w:rsid w:val="00533DB9"/>
    <w:rsid w:val="005347D8"/>
    <w:rsid w:val="00535910"/>
    <w:rsid w:val="00536E14"/>
    <w:rsid w:val="00536FCC"/>
    <w:rsid w:val="00537A0E"/>
    <w:rsid w:val="00537B80"/>
    <w:rsid w:val="00540F37"/>
    <w:rsid w:val="00541ECD"/>
    <w:rsid w:val="00543BDA"/>
    <w:rsid w:val="00546159"/>
    <w:rsid w:val="005513E9"/>
    <w:rsid w:val="005543AD"/>
    <w:rsid w:val="005550A4"/>
    <w:rsid w:val="00560E8C"/>
    <w:rsid w:val="005620FF"/>
    <w:rsid w:val="005627C6"/>
    <w:rsid w:val="0056495F"/>
    <w:rsid w:val="0056508C"/>
    <w:rsid w:val="00565AB1"/>
    <w:rsid w:val="005666AC"/>
    <w:rsid w:val="0056681D"/>
    <w:rsid w:val="005668F1"/>
    <w:rsid w:val="005673A6"/>
    <w:rsid w:val="005737C2"/>
    <w:rsid w:val="00573A0B"/>
    <w:rsid w:val="005750C2"/>
    <w:rsid w:val="00575602"/>
    <w:rsid w:val="005764C7"/>
    <w:rsid w:val="00576F64"/>
    <w:rsid w:val="00582F54"/>
    <w:rsid w:val="0058339F"/>
    <w:rsid w:val="005843EC"/>
    <w:rsid w:val="0058449E"/>
    <w:rsid w:val="00585BED"/>
    <w:rsid w:val="00586AC9"/>
    <w:rsid w:val="00586B0F"/>
    <w:rsid w:val="005914B2"/>
    <w:rsid w:val="00592986"/>
    <w:rsid w:val="00593ACB"/>
    <w:rsid w:val="00597FA5"/>
    <w:rsid w:val="005A077C"/>
    <w:rsid w:val="005A0988"/>
    <w:rsid w:val="005A0C62"/>
    <w:rsid w:val="005A180D"/>
    <w:rsid w:val="005A21B2"/>
    <w:rsid w:val="005A2450"/>
    <w:rsid w:val="005A3B78"/>
    <w:rsid w:val="005A60C6"/>
    <w:rsid w:val="005B092E"/>
    <w:rsid w:val="005B31F3"/>
    <w:rsid w:val="005B3D08"/>
    <w:rsid w:val="005B4BB3"/>
    <w:rsid w:val="005B4EAA"/>
    <w:rsid w:val="005B528D"/>
    <w:rsid w:val="005B61AB"/>
    <w:rsid w:val="005B64DE"/>
    <w:rsid w:val="005C1B1B"/>
    <w:rsid w:val="005C1B3F"/>
    <w:rsid w:val="005C227D"/>
    <w:rsid w:val="005C2727"/>
    <w:rsid w:val="005C2F51"/>
    <w:rsid w:val="005C3EAA"/>
    <w:rsid w:val="005C4B3E"/>
    <w:rsid w:val="005D0905"/>
    <w:rsid w:val="005D1E4E"/>
    <w:rsid w:val="005D2786"/>
    <w:rsid w:val="005D36D3"/>
    <w:rsid w:val="005D3BAD"/>
    <w:rsid w:val="005D78D2"/>
    <w:rsid w:val="005E08FA"/>
    <w:rsid w:val="005E2676"/>
    <w:rsid w:val="005E2951"/>
    <w:rsid w:val="005E2F8A"/>
    <w:rsid w:val="005E538D"/>
    <w:rsid w:val="005E7E66"/>
    <w:rsid w:val="005F2227"/>
    <w:rsid w:val="005F4E2D"/>
    <w:rsid w:val="005F6EAB"/>
    <w:rsid w:val="005F7A06"/>
    <w:rsid w:val="005F7FAF"/>
    <w:rsid w:val="00603C3D"/>
    <w:rsid w:val="00605059"/>
    <w:rsid w:val="00607D2D"/>
    <w:rsid w:val="00607E9A"/>
    <w:rsid w:val="00610B37"/>
    <w:rsid w:val="00610D3C"/>
    <w:rsid w:val="006112E9"/>
    <w:rsid w:val="00612C24"/>
    <w:rsid w:val="00613639"/>
    <w:rsid w:val="0061598B"/>
    <w:rsid w:val="00615AFA"/>
    <w:rsid w:val="00616FB5"/>
    <w:rsid w:val="00617A2C"/>
    <w:rsid w:val="00621CA3"/>
    <w:rsid w:val="00623754"/>
    <w:rsid w:val="0062381D"/>
    <w:rsid w:val="00623F93"/>
    <w:rsid w:val="006260B5"/>
    <w:rsid w:val="0062648E"/>
    <w:rsid w:val="00626D20"/>
    <w:rsid w:val="0062721F"/>
    <w:rsid w:val="006323FC"/>
    <w:rsid w:val="006325AB"/>
    <w:rsid w:val="00632FAF"/>
    <w:rsid w:val="00633A2C"/>
    <w:rsid w:val="00633C2F"/>
    <w:rsid w:val="006345CD"/>
    <w:rsid w:val="0063489E"/>
    <w:rsid w:val="00634C39"/>
    <w:rsid w:val="00634D4F"/>
    <w:rsid w:val="00636952"/>
    <w:rsid w:val="00636A7B"/>
    <w:rsid w:val="006401BD"/>
    <w:rsid w:val="00640533"/>
    <w:rsid w:val="00640F3D"/>
    <w:rsid w:val="006423F4"/>
    <w:rsid w:val="00642706"/>
    <w:rsid w:val="00642D9A"/>
    <w:rsid w:val="00643CD9"/>
    <w:rsid w:val="00644F0E"/>
    <w:rsid w:val="0064601B"/>
    <w:rsid w:val="006461CC"/>
    <w:rsid w:val="006502E2"/>
    <w:rsid w:val="00652875"/>
    <w:rsid w:val="00653580"/>
    <w:rsid w:val="0065501A"/>
    <w:rsid w:val="006551BD"/>
    <w:rsid w:val="006577C4"/>
    <w:rsid w:val="00657A86"/>
    <w:rsid w:val="0066398A"/>
    <w:rsid w:val="00664337"/>
    <w:rsid w:val="00664E9E"/>
    <w:rsid w:val="00666873"/>
    <w:rsid w:val="006714EB"/>
    <w:rsid w:val="00671EEB"/>
    <w:rsid w:val="0067404A"/>
    <w:rsid w:val="00674820"/>
    <w:rsid w:val="0067552E"/>
    <w:rsid w:val="0067693A"/>
    <w:rsid w:val="006770EF"/>
    <w:rsid w:val="006774C2"/>
    <w:rsid w:val="006777EB"/>
    <w:rsid w:val="00677CE4"/>
    <w:rsid w:val="00680785"/>
    <w:rsid w:val="00680958"/>
    <w:rsid w:val="00681023"/>
    <w:rsid w:val="00681234"/>
    <w:rsid w:val="0068292B"/>
    <w:rsid w:val="0068300B"/>
    <w:rsid w:val="0068389D"/>
    <w:rsid w:val="006900C8"/>
    <w:rsid w:val="00691968"/>
    <w:rsid w:val="006919A2"/>
    <w:rsid w:val="00691B46"/>
    <w:rsid w:val="00692FF7"/>
    <w:rsid w:val="0069359A"/>
    <w:rsid w:val="00694628"/>
    <w:rsid w:val="00694CF7"/>
    <w:rsid w:val="00695521"/>
    <w:rsid w:val="00695A8C"/>
    <w:rsid w:val="00695F6C"/>
    <w:rsid w:val="006A067E"/>
    <w:rsid w:val="006A1907"/>
    <w:rsid w:val="006A39C0"/>
    <w:rsid w:val="006A3A30"/>
    <w:rsid w:val="006A6D13"/>
    <w:rsid w:val="006B2D4F"/>
    <w:rsid w:val="006B5FB4"/>
    <w:rsid w:val="006B6F2F"/>
    <w:rsid w:val="006C1677"/>
    <w:rsid w:val="006C2722"/>
    <w:rsid w:val="006C27AF"/>
    <w:rsid w:val="006C2B34"/>
    <w:rsid w:val="006C4D4E"/>
    <w:rsid w:val="006C639B"/>
    <w:rsid w:val="006C7392"/>
    <w:rsid w:val="006D0915"/>
    <w:rsid w:val="006D2C0B"/>
    <w:rsid w:val="006D2FAA"/>
    <w:rsid w:val="006D3C5C"/>
    <w:rsid w:val="006D4ED3"/>
    <w:rsid w:val="006D51C5"/>
    <w:rsid w:val="006D5E76"/>
    <w:rsid w:val="006D7A9E"/>
    <w:rsid w:val="006E1CD4"/>
    <w:rsid w:val="006E2A96"/>
    <w:rsid w:val="006E3496"/>
    <w:rsid w:val="006E54DE"/>
    <w:rsid w:val="006E7C43"/>
    <w:rsid w:val="006F04C7"/>
    <w:rsid w:val="006F22D2"/>
    <w:rsid w:val="006F270A"/>
    <w:rsid w:val="006F2F54"/>
    <w:rsid w:val="006F3ABC"/>
    <w:rsid w:val="006F46D4"/>
    <w:rsid w:val="006F489B"/>
    <w:rsid w:val="006F6C2C"/>
    <w:rsid w:val="006F708C"/>
    <w:rsid w:val="006F7C58"/>
    <w:rsid w:val="00700A6E"/>
    <w:rsid w:val="00701A4C"/>
    <w:rsid w:val="0070234C"/>
    <w:rsid w:val="0070408E"/>
    <w:rsid w:val="00704312"/>
    <w:rsid w:val="00704761"/>
    <w:rsid w:val="00706251"/>
    <w:rsid w:val="0071173B"/>
    <w:rsid w:val="00711B4D"/>
    <w:rsid w:val="00712087"/>
    <w:rsid w:val="007120D8"/>
    <w:rsid w:val="007121F3"/>
    <w:rsid w:val="00714777"/>
    <w:rsid w:val="00714AB8"/>
    <w:rsid w:val="00715D2C"/>
    <w:rsid w:val="00722DCF"/>
    <w:rsid w:val="00722ECF"/>
    <w:rsid w:val="00723C0B"/>
    <w:rsid w:val="007245C5"/>
    <w:rsid w:val="00725141"/>
    <w:rsid w:val="00726C03"/>
    <w:rsid w:val="0073039D"/>
    <w:rsid w:val="0073050C"/>
    <w:rsid w:val="00730A2B"/>
    <w:rsid w:val="00734B8D"/>
    <w:rsid w:val="00737E57"/>
    <w:rsid w:val="00741A00"/>
    <w:rsid w:val="0074294F"/>
    <w:rsid w:val="007442FB"/>
    <w:rsid w:val="00744A9A"/>
    <w:rsid w:val="00746050"/>
    <w:rsid w:val="00750291"/>
    <w:rsid w:val="00754157"/>
    <w:rsid w:val="007548F8"/>
    <w:rsid w:val="00754AC8"/>
    <w:rsid w:val="007552BE"/>
    <w:rsid w:val="007561CC"/>
    <w:rsid w:val="0075625C"/>
    <w:rsid w:val="00771AA4"/>
    <w:rsid w:val="00771AD4"/>
    <w:rsid w:val="00771B1A"/>
    <w:rsid w:val="007736A7"/>
    <w:rsid w:val="0077381D"/>
    <w:rsid w:val="00775C83"/>
    <w:rsid w:val="0077619B"/>
    <w:rsid w:val="00781423"/>
    <w:rsid w:val="007817FC"/>
    <w:rsid w:val="007821BA"/>
    <w:rsid w:val="00782F16"/>
    <w:rsid w:val="00783699"/>
    <w:rsid w:val="0078629F"/>
    <w:rsid w:val="007874AD"/>
    <w:rsid w:val="007874C5"/>
    <w:rsid w:val="00787526"/>
    <w:rsid w:val="00787693"/>
    <w:rsid w:val="007941B6"/>
    <w:rsid w:val="007941C0"/>
    <w:rsid w:val="00796486"/>
    <w:rsid w:val="0079750E"/>
    <w:rsid w:val="007A1340"/>
    <w:rsid w:val="007A1C67"/>
    <w:rsid w:val="007A1DD7"/>
    <w:rsid w:val="007A2016"/>
    <w:rsid w:val="007A222B"/>
    <w:rsid w:val="007A3112"/>
    <w:rsid w:val="007A3DAC"/>
    <w:rsid w:val="007A4B36"/>
    <w:rsid w:val="007A5E55"/>
    <w:rsid w:val="007A6E04"/>
    <w:rsid w:val="007B2DBA"/>
    <w:rsid w:val="007B3437"/>
    <w:rsid w:val="007B358F"/>
    <w:rsid w:val="007B56A6"/>
    <w:rsid w:val="007B7AA3"/>
    <w:rsid w:val="007C0913"/>
    <w:rsid w:val="007C1620"/>
    <w:rsid w:val="007C2E23"/>
    <w:rsid w:val="007C3604"/>
    <w:rsid w:val="007C42DE"/>
    <w:rsid w:val="007C4A41"/>
    <w:rsid w:val="007C4D19"/>
    <w:rsid w:val="007C5D12"/>
    <w:rsid w:val="007C620E"/>
    <w:rsid w:val="007C6444"/>
    <w:rsid w:val="007C65A7"/>
    <w:rsid w:val="007C7347"/>
    <w:rsid w:val="007C78CF"/>
    <w:rsid w:val="007D1D7D"/>
    <w:rsid w:val="007D34B3"/>
    <w:rsid w:val="007D38BB"/>
    <w:rsid w:val="007D5353"/>
    <w:rsid w:val="007D5781"/>
    <w:rsid w:val="007D5C68"/>
    <w:rsid w:val="007D771F"/>
    <w:rsid w:val="007E38E3"/>
    <w:rsid w:val="007E483D"/>
    <w:rsid w:val="007E4ECD"/>
    <w:rsid w:val="007E640F"/>
    <w:rsid w:val="007E6BFC"/>
    <w:rsid w:val="007F02EC"/>
    <w:rsid w:val="007F07A5"/>
    <w:rsid w:val="007F344B"/>
    <w:rsid w:val="007F51C8"/>
    <w:rsid w:val="007F5E05"/>
    <w:rsid w:val="007F6495"/>
    <w:rsid w:val="007F7CC9"/>
    <w:rsid w:val="007F7FD9"/>
    <w:rsid w:val="00804B68"/>
    <w:rsid w:val="00804C86"/>
    <w:rsid w:val="00804F6E"/>
    <w:rsid w:val="00806A4B"/>
    <w:rsid w:val="00806E3E"/>
    <w:rsid w:val="00810F7D"/>
    <w:rsid w:val="00812561"/>
    <w:rsid w:val="00816014"/>
    <w:rsid w:val="00816043"/>
    <w:rsid w:val="008164FE"/>
    <w:rsid w:val="00816C29"/>
    <w:rsid w:val="00816E60"/>
    <w:rsid w:val="00817D7D"/>
    <w:rsid w:val="00821016"/>
    <w:rsid w:val="008210FA"/>
    <w:rsid w:val="00825D9A"/>
    <w:rsid w:val="008261A6"/>
    <w:rsid w:val="008276B3"/>
    <w:rsid w:val="008322DD"/>
    <w:rsid w:val="00832CF6"/>
    <w:rsid w:val="00832FB2"/>
    <w:rsid w:val="0083318B"/>
    <w:rsid w:val="00833F8E"/>
    <w:rsid w:val="00835539"/>
    <w:rsid w:val="00836791"/>
    <w:rsid w:val="008410ED"/>
    <w:rsid w:val="00841366"/>
    <w:rsid w:val="00843071"/>
    <w:rsid w:val="00843511"/>
    <w:rsid w:val="00844BA3"/>
    <w:rsid w:val="00846A4C"/>
    <w:rsid w:val="00850376"/>
    <w:rsid w:val="00850EE3"/>
    <w:rsid w:val="00854214"/>
    <w:rsid w:val="008552B0"/>
    <w:rsid w:val="00855807"/>
    <w:rsid w:val="008573BD"/>
    <w:rsid w:val="00861D45"/>
    <w:rsid w:val="00861F51"/>
    <w:rsid w:val="00862255"/>
    <w:rsid w:val="0086354C"/>
    <w:rsid w:val="008638E0"/>
    <w:rsid w:val="00865A9E"/>
    <w:rsid w:val="00866D30"/>
    <w:rsid w:val="0087356E"/>
    <w:rsid w:val="00876BAD"/>
    <w:rsid w:val="0087707C"/>
    <w:rsid w:val="0087755C"/>
    <w:rsid w:val="00880A73"/>
    <w:rsid w:val="0088129B"/>
    <w:rsid w:val="008812FC"/>
    <w:rsid w:val="00881674"/>
    <w:rsid w:val="00886B5D"/>
    <w:rsid w:val="00886CF0"/>
    <w:rsid w:val="0088767B"/>
    <w:rsid w:val="00887912"/>
    <w:rsid w:val="008908BE"/>
    <w:rsid w:val="0089353B"/>
    <w:rsid w:val="00894F08"/>
    <w:rsid w:val="00895279"/>
    <w:rsid w:val="008957CD"/>
    <w:rsid w:val="00897049"/>
    <w:rsid w:val="00897E68"/>
    <w:rsid w:val="008A1018"/>
    <w:rsid w:val="008A1E45"/>
    <w:rsid w:val="008A2E0C"/>
    <w:rsid w:val="008A3008"/>
    <w:rsid w:val="008A3783"/>
    <w:rsid w:val="008A387F"/>
    <w:rsid w:val="008A3943"/>
    <w:rsid w:val="008A424D"/>
    <w:rsid w:val="008A5F96"/>
    <w:rsid w:val="008A7607"/>
    <w:rsid w:val="008A76ED"/>
    <w:rsid w:val="008B2D3B"/>
    <w:rsid w:val="008B3BDC"/>
    <w:rsid w:val="008B536C"/>
    <w:rsid w:val="008B69A3"/>
    <w:rsid w:val="008B73C4"/>
    <w:rsid w:val="008C45C1"/>
    <w:rsid w:val="008C4687"/>
    <w:rsid w:val="008C4EF0"/>
    <w:rsid w:val="008C5B61"/>
    <w:rsid w:val="008D058E"/>
    <w:rsid w:val="008D0CC8"/>
    <w:rsid w:val="008D1369"/>
    <w:rsid w:val="008D201A"/>
    <w:rsid w:val="008D2880"/>
    <w:rsid w:val="008D3219"/>
    <w:rsid w:val="008D3BAF"/>
    <w:rsid w:val="008D415E"/>
    <w:rsid w:val="008D422F"/>
    <w:rsid w:val="008D4EDA"/>
    <w:rsid w:val="008D5FD7"/>
    <w:rsid w:val="008D5FF4"/>
    <w:rsid w:val="008D6108"/>
    <w:rsid w:val="008D7DF8"/>
    <w:rsid w:val="008D7EDF"/>
    <w:rsid w:val="008E0893"/>
    <w:rsid w:val="008E0B5D"/>
    <w:rsid w:val="008E129C"/>
    <w:rsid w:val="008E274C"/>
    <w:rsid w:val="008E419F"/>
    <w:rsid w:val="008E4AEA"/>
    <w:rsid w:val="008E5613"/>
    <w:rsid w:val="008E7626"/>
    <w:rsid w:val="008F1638"/>
    <w:rsid w:val="008F17D2"/>
    <w:rsid w:val="008F1CBF"/>
    <w:rsid w:val="008F3172"/>
    <w:rsid w:val="008F34B8"/>
    <w:rsid w:val="008F3AD1"/>
    <w:rsid w:val="008F4D43"/>
    <w:rsid w:val="008F5F32"/>
    <w:rsid w:val="008F6833"/>
    <w:rsid w:val="008F69D6"/>
    <w:rsid w:val="008F6DDE"/>
    <w:rsid w:val="008F6E1D"/>
    <w:rsid w:val="008F70B0"/>
    <w:rsid w:val="00902935"/>
    <w:rsid w:val="00904233"/>
    <w:rsid w:val="00906222"/>
    <w:rsid w:val="00906B13"/>
    <w:rsid w:val="00906B4C"/>
    <w:rsid w:val="009102E5"/>
    <w:rsid w:val="00911A29"/>
    <w:rsid w:val="00911D82"/>
    <w:rsid w:val="009121A9"/>
    <w:rsid w:val="009132AB"/>
    <w:rsid w:val="009134AE"/>
    <w:rsid w:val="00914060"/>
    <w:rsid w:val="00920203"/>
    <w:rsid w:val="00920B4A"/>
    <w:rsid w:val="00922769"/>
    <w:rsid w:val="00922E1A"/>
    <w:rsid w:val="00923354"/>
    <w:rsid w:val="009266FE"/>
    <w:rsid w:val="0093247B"/>
    <w:rsid w:val="00932B7F"/>
    <w:rsid w:val="00933C10"/>
    <w:rsid w:val="00933CD1"/>
    <w:rsid w:val="00935A5A"/>
    <w:rsid w:val="00937927"/>
    <w:rsid w:val="00940DC0"/>
    <w:rsid w:val="00941B3B"/>
    <w:rsid w:val="00942037"/>
    <w:rsid w:val="00942BD2"/>
    <w:rsid w:val="00942DF1"/>
    <w:rsid w:val="009443E2"/>
    <w:rsid w:val="00945E9E"/>
    <w:rsid w:val="009469AB"/>
    <w:rsid w:val="00946B62"/>
    <w:rsid w:val="009472D6"/>
    <w:rsid w:val="00950EF1"/>
    <w:rsid w:val="00952E02"/>
    <w:rsid w:val="00955665"/>
    <w:rsid w:val="00960D3A"/>
    <w:rsid w:val="009639D2"/>
    <w:rsid w:val="00965022"/>
    <w:rsid w:val="009663E7"/>
    <w:rsid w:val="00966AD9"/>
    <w:rsid w:val="0096778A"/>
    <w:rsid w:val="009700D0"/>
    <w:rsid w:val="00971CAD"/>
    <w:rsid w:val="00974068"/>
    <w:rsid w:val="00976963"/>
    <w:rsid w:val="009800AF"/>
    <w:rsid w:val="009804B0"/>
    <w:rsid w:val="00980AB1"/>
    <w:rsid w:val="00981608"/>
    <w:rsid w:val="00983A83"/>
    <w:rsid w:val="00984179"/>
    <w:rsid w:val="00984E5A"/>
    <w:rsid w:val="0098741A"/>
    <w:rsid w:val="00987BDA"/>
    <w:rsid w:val="00987F1C"/>
    <w:rsid w:val="009905FB"/>
    <w:rsid w:val="00990743"/>
    <w:rsid w:val="00990D2F"/>
    <w:rsid w:val="00992FD9"/>
    <w:rsid w:val="00995558"/>
    <w:rsid w:val="00995953"/>
    <w:rsid w:val="00995B39"/>
    <w:rsid w:val="009966DD"/>
    <w:rsid w:val="009971E1"/>
    <w:rsid w:val="009A0AA7"/>
    <w:rsid w:val="009A1CFA"/>
    <w:rsid w:val="009A21E2"/>
    <w:rsid w:val="009A2202"/>
    <w:rsid w:val="009A3192"/>
    <w:rsid w:val="009A50B8"/>
    <w:rsid w:val="009A51B5"/>
    <w:rsid w:val="009A5640"/>
    <w:rsid w:val="009A5BEA"/>
    <w:rsid w:val="009A68ED"/>
    <w:rsid w:val="009A6920"/>
    <w:rsid w:val="009A79CE"/>
    <w:rsid w:val="009B0976"/>
    <w:rsid w:val="009B0ED6"/>
    <w:rsid w:val="009B4266"/>
    <w:rsid w:val="009B6358"/>
    <w:rsid w:val="009B7DF0"/>
    <w:rsid w:val="009C3A8C"/>
    <w:rsid w:val="009C4A94"/>
    <w:rsid w:val="009C7F82"/>
    <w:rsid w:val="009D0B02"/>
    <w:rsid w:val="009D2C63"/>
    <w:rsid w:val="009D4303"/>
    <w:rsid w:val="009D4416"/>
    <w:rsid w:val="009D4AB9"/>
    <w:rsid w:val="009D4FD5"/>
    <w:rsid w:val="009D50E2"/>
    <w:rsid w:val="009D72F4"/>
    <w:rsid w:val="009E19EC"/>
    <w:rsid w:val="009E4B3A"/>
    <w:rsid w:val="009E61F0"/>
    <w:rsid w:val="009E67A5"/>
    <w:rsid w:val="009E68A7"/>
    <w:rsid w:val="009F0AD9"/>
    <w:rsid w:val="009F6C70"/>
    <w:rsid w:val="009F7148"/>
    <w:rsid w:val="009F7964"/>
    <w:rsid w:val="00A041D5"/>
    <w:rsid w:val="00A04D61"/>
    <w:rsid w:val="00A1072C"/>
    <w:rsid w:val="00A10809"/>
    <w:rsid w:val="00A10DBB"/>
    <w:rsid w:val="00A119A4"/>
    <w:rsid w:val="00A11BCE"/>
    <w:rsid w:val="00A11CFC"/>
    <w:rsid w:val="00A1335E"/>
    <w:rsid w:val="00A135D3"/>
    <w:rsid w:val="00A1399C"/>
    <w:rsid w:val="00A13EBA"/>
    <w:rsid w:val="00A147AE"/>
    <w:rsid w:val="00A150D6"/>
    <w:rsid w:val="00A161B9"/>
    <w:rsid w:val="00A1631F"/>
    <w:rsid w:val="00A17350"/>
    <w:rsid w:val="00A1746D"/>
    <w:rsid w:val="00A21E14"/>
    <w:rsid w:val="00A2247B"/>
    <w:rsid w:val="00A23E63"/>
    <w:rsid w:val="00A25E53"/>
    <w:rsid w:val="00A25F54"/>
    <w:rsid w:val="00A307EB"/>
    <w:rsid w:val="00A31434"/>
    <w:rsid w:val="00A31CD5"/>
    <w:rsid w:val="00A32165"/>
    <w:rsid w:val="00A3343A"/>
    <w:rsid w:val="00A35BC8"/>
    <w:rsid w:val="00A36952"/>
    <w:rsid w:val="00A40272"/>
    <w:rsid w:val="00A40950"/>
    <w:rsid w:val="00A438B5"/>
    <w:rsid w:val="00A4472F"/>
    <w:rsid w:val="00A4614C"/>
    <w:rsid w:val="00A46251"/>
    <w:rsid w:val="00A46C91"/>
    <w:rsid w:val="00A508DF"/>
    <w:rsid w:val="00A50A26"/>
    <w:rsid w:val="00A5425B"/>
    <w:rsid w:val="00A542EE"/>
    <w:rsid w:val="00A54676"/>
    <w:rsid w:val="00A55EF0"/>
    <w:rsid w:val="00A6115F"/>
    <w:rsid w:val="00A61B14"/>
    <w:rsid w:val="00A61DEB"/>
    <w:rsid w:val="00A61EAE"/>
    <w:rsid w:val="00A62509"/>
    <w:rsid w:val="00A6415C"/>
    <w:rsid w:val="00A64F90"/>
    <w:rsid w:val="00A6652E"/>
    <w:rsid w:val="00A66A24"/>
    <w:rsid w:val="00A70F54"/>
    <w:rsid w:val="00A71063"/>
    <w:rsid w:val="00A7209D"/>
    <w:rsid w:val="00A74486"/>
    <w:rsid w:val="00A757D9"/>
    <w:rsid w:val="00A75AD2"/>
    <w:rsid w:val="00A76D03"/>
    <w:rsid w:val="00A806A0"/>
    <w:rsid w:val="00A82AC2"/>
    <w:rsid w:val="00A846D0"/>
    <w:rsid w:val="00A84986"/>
    <w:rsid w:val="00A90A0E"/>
    <w:rsid w:val="00A92026"/>
    <w:rsid w:val="00A928C6"/>
    <w:rsid w:val="00A931D6"/>
    <w:rsid w:val="00A93FD2"/>
    <w:rsid w:val="00A94E5A"/>
    <w:rsid w:val="00A94F02"/>
    <w:rsid w:val="00A96FF9"/>
    <w:rsid w:val="00A974F0"/>
    <w:rsid w:val="00A97AF0"/>
    <w:rsid w:val="00A97B2B"/>
    <w:rsid w:val="00A97B49"/>
    <w:rsid w:val="00AA0A7F"/>
    <w:rsid w:val="00AA3334"/>
    <w:rsid w:val="00AA4AE8"/>
    <w:rsid w:val="00AA4F82"/>
    <w:rsid w:val="00AA7DB2"/>
    <w:rsid w:val="00AB1835"/>
    <w:rsid w:val="00AB267D"/>
    <w:rsid w:val="00AB69B8"/>
    <w:rsid w:val="00AC0569"/>
    <w:rsid w:val="00AC253E"/>
    <w:rsid w:val="00AC472B"/>
    <w:rsid w:val="00AC541C"/>
    <w:rsid w:val="00AC5873"/>
    <w:rsid w:val="00AC5ADD"/>
    <w:rsid w:val="00AC68CD"/>
    <w:rsid w:val="00AC7658"/>
    <w:rsid w:val="00AD0519"/>
    <w:rsid w:val="00AD10A6"/>
    <w:rsid w:val="00AD2BEB"/>
    <w:rsid w:val="00AD33C1"/>
    <w:rsid w:val="00AD3657"/>
    <w:rsid w:val="00AD5383"/>
    <w:rsid w:val="00AD5D2C"/>
    <w:rsid w:val="00AD5E18"/>
    <w:rsid w:val="00AD615E"/>
    <w:rsid w:val="00AE0183"/>
    <w:rsid w:val="00AE114B"/>
    <w:rsid w:val="00AE24E1"/>
    <w:rsid w:val="00AE3A30"/>
    <w:rsid w:val="00AE46E3"/>
    <w:rsid w:val="00AE4D11"/>
    <w:rsid w:val="00AE5F65"/>
    <w:rsid w:val="00AF0641"/>
    <w:rsid w:val="00AF0798"/>
    <w:rsid w:val="00AF0F43"/>
    <w:rsid w:val="00AF11F6"/>
    <w:rsid w:val="00AF2064"/>
    <w:rsid w:val="00AF2985"/>
    <w:rsid w:val="00AF2E17"/>
    <w:rsid w:val="00AF3487"/>
    <w:rsid w:val="00AF5131"/>
    <w:rsid w:val="00AF630E"/>
    <w:rsid w:val="00AF6EAD"/>
    <w:rsid w:val="00AF7EB6"/>
    <w:rsid w:val="00B01845"/>
    <w:rsid w:val="00B02A00"/>
    <w:rsid w:val="00B02A31"/>
    <w:rsid w:val="00B0511A"/>
    <w:rsid w:val="00B05F10"/>
    <w:rsid w:val="00B079A7"/>
    <w:rsid w:val="00B1033E"/>
    <w:rsid w:val="00B1143D"/>
    <w:rsid w:val="00B12270"/>
    <w:rsid w:val="00B134E8"/>
    <w:rsid w:val="00B16443"/>
    <w:rsid w:val="00B1667E"/>
    <w:rsid w:val="00B20738"/>
    <w:rsid w:val="00B20AE1"/>
    <w:rsid w:val="00B20F74"/>
    <w:rsid w:val="00B216B0"/>
    <w:rsid w:val="00B2322C"/>
    <w:rsid w:val="00B2372E"/>
    <w:rsid w:val="00B25964"/>
    <w:rsid w:val="00B2619C"/>
    <w:rsid w:val="00B27CB5"/>
    <w:rsid w:val="00B327B1"/>
    <w:rsid w:val="00B33EBD"/>
    <w:rsid w:val="00B3565E"/>
    <w:rsid w:val="00B36E6E"/>
    <w:rsid w:val="00B37997"/>
    <w:rsid w:val="00B40EEC"/>
    <w:rsid w:val="00B41D08"/>
    <w:rsid w:val="00B42DA6"/>
    <w:rsid w:val="00B432D5"/>
    <w:rsid w:val="00B475CD"/>
    <w:rsid w:val="00B50C66"/>
    <w:rsid w:val="00B5700E"/>
    <w:rsid w:val="00B572C1"/>
    <w:rsid w:val="00B577FC"/>
    <w:rsid w:val="00B57D00"/>
    <w:rsid w:val="00B57D59"/>
    <w:rsid w:val="00B60261"/>
    <w:rsid w:val="00B610A4"/>
    <w:rsid w:val="00B61624"/>
    <w:rsid w:val="00B62CCF"/>
    <w:rsid w:val="00B64B22"/>
    <w:rsid w:val="00B64B9B"/>
    <w:rsid w:val="00B64D53"/>
    <w:rsid w:val="00B717A9"/>
    <w:rsid w:val="00B71D3D"/>
    <w:rsid w:val="00B7318F"/>
    <w:rsid w:val="00B75031"/>
    <w:rsid w:val="00B762EB"/>
    <w:rsid w:val="00B76608"/>
    <w:rsid w:val="00B76E61"/>
    <w:rsid w:val="00B779D8"/>
    <w:rsid w:val="00B818FB"/>
    <w:rsid w:val="00B82287"/>
    <w:rsid w:val="00B82861"/>
    <w:rsid w:val="00B83951"/>
    <w:rsid w:val="00B862D5"/>
    <w:rsid w:val="00B86EE3"/>
    <w:rsid w:val="00B8772A"/>
    <w:rsid w:val="00B91D7B"/>
    <w:rsid w:val="00B92854"/>
    <w:rsid w:val="00B93793"/>
    <w:rsid w:val="00B9381D"/>
    <w:rsid w:val="00B93A27"/>
    <w:rsid w:val="00B940C6"/>
    <w:rsid w:val="00B94C48"/>
    <w:rsid w:val="00B97366"/>
    <w:rsid w:val="00BA075F"/>
    <w:rsid w:val="00BA0ABA"/>
    <w:rsid w:val="00BA0EC8"/>
    <w:rsid w:val="00BA4956"/>
    <w:rsid w:val="00BA5E85"/>
    <w:rsid w:val="00BA6545"/>
    <w:rsid w:val="00BA6EAB"/>
    <w:rsid w:val="00BB1585"/>
    <w:rsid w:val="00BB19D5"/>
    <w:rsid w:val="00BB1C4B"/>
    <w:rsid w:val="00BB266C"/>
    <w:rsid w:val="00BB281E"/>
    <w:rsid w:val="00BB29B6"/>
    <w:rsid w:val="00BB29BD"/>
    <w:rsid w:val="00BB5D20"/>
    <w:rsid w:val="00BB5EDE"/>
    <w:rsid w:val="00BC0F78"/>
    <w:rsid w:val="00BC1A0A"/>
    <w:rsid w:val="00BC3367"/>
    <w:rsid w:val="00BC450A"/>
    <w:rsid w:val="00BC456E"/>
    <w:rsid w:val="00BC49F4"/>
    <w:rsid w:val="00BC554E"/>
    <w:rsid w:val="00BC75AB"/>
    <w:rsid w:val="00BC7F94"/>
    <w:rsid w:val="00BD0AC3"/>
    <w:rsid w:val="00BD1388"/>
    <w:rsid w:val="00BD32E6"/>
    <w:rsid w:val="00BD4AE1"/>
    <w:rsid w:val="00BD563B"/>
    <w:rsid w:val="00BD6F6B"/>
    <w:rsid w:val="00BD79B3"/>
    <w:rsid w:val="00BE04AF"/>
    <w:rsid w:val="00BE061E"/>
    <w:rsid w:val="00BE315A"/>
    <w:rsid w:val="00BE5507"/>
    <w:rsid w:val="00BE684D"/>
    <w:rsid w:val="00BE6898"/>
    <w:rsid w:val="00BE72AC"/>
    <w:rsid w:val="00BF0937"/>
    <w:rsid w:val="00BF16FF"/>
    <w:rsid w:val="00BF1761"/>
    <w:rsid w:val="00BF1C3C"/>
    <w:rsid w:val="00BF4FA5"/>
    <w:rsid w:val="00BF54A7"/>
    <w:rsid w:val="00BF6418"/>
    <w:rsid w:val="00C01E68"/>
    <w:rsid w:val="00C03B29"/>
    <w:rsid w:val="00C05AA5"/>
    <w:rsid w:val="00C0663B"/>
    <w:rsid w:val="00C0673D"/>
    <w:rsid w:val="00C1127C"/>
    <w:rsid w:val="00C12561"/>
    <w:rsid w:val="00C12B3F"/>
    <w:rsid w:val="00C13D42"/>
    <w:rsid w:val="00C14ABF"/>
    <w:rsid w:val="00C14BC4"/>
    <w:rsid w:val="00C16E29"/>
    <w:rsid w:val="00C20576"/>
    <w:rsid w:val="00C2095C"/>
    <w:rsid w:val="00C317A5"/>
    <w:rsid w:val="00C31D34"/>
    <w:rsid w:val="00C32198"/>
    <w:rsid w:val="00C326F9"/>
    <w:rsid w:val="00C32D20"/>
    <w:rsid w:val="00C337B0"/>
    <w:rsid w:val="00C34540"/>
    <w:rsid w:val="00C34FF4"/>
    <w:rsid w:val="00C357E8"/>
    <w:rsid w:val="00C379BC"/>
    <w:rsid w:val="00C42D53"/>
    <w:rsid w:val="00C44E3F"/>
    <w:rsid w:val="00C461FA"/>
    <w:rsid w:val="00C47731"/>
    <w:rsid w:val="00C504C6"/>
    <w:rsid w:val="00C51040"/>
    <w:rsid w:val="00C531C0"/>
    <w:rsid w:val="00C544F0"/>
    <w:rsid w:val="00C55C75"/>
    <w:rsid w:val="00C5664C"/>
    <w:rsid w:val="00C57125"/>
    <w:rsid w:val="00C57266"/>
    <w:rsid w:val="00C57DC0"/>
    <w:rsid w:val="00C6024B"/>
    <w:rsid w:val="00C618B3"/>
    <w:rsid w:val="00C63B7D"/>
    <w:rsid w:val="00C6575F"/>
    <w:rsid w:val="00C65904"/>
    <w:rsid w:val="00C66590"/>
    <w:rsid w:val="00C6671A"/>
    <w:rsid w:val="00C70DD1"/>
    <w:rsid w:val="00C716E8"/>
    <w:rsid w:val="00C71A91"/>
    <w:rsid w:val="00C7348B"/>
    <w:rsid w:val="00C74186"/>
    <w:rsid w:val="00C748BA"/>
    <w:rsid w:val="00C74E92"/>
    <w:rsid w:val="00C77BC8"/>
    <w:rsid w:val="00C80708"/>
    <w:rsid w:val="00C81668"/>
    <w:rsid w:val="00C82DEA"/>
    <w:rsid w:val="00C83627"/>
    <w:rsid w:val="00C837C6"/>
    <w:rsid w:val="00C83F7D"/>
    <w:rsid w:val="00C91C1E"/>
    <w:rsid w:val="00C93509"/>
    <w:rsid w:val="00C9397E"/>
    <w:rsid w:val="00C94099"/>
    <w:rsid w:val="00C97632"/>
    <w:rsid w:val="00CA0717"/>
    <w:rsid w:val="00CA0A4B"/>
    <w:rsid w:val="00CA0B79"/>
    <w:rsid w:val="00CA1D6B"/>
    <w:rsid w:val="00CA5C50"/>
    <w:rsid w:val="00CA7969"/>
    <w:rsid w:val="00CB05D7"/>
    <w:rsid w:val="00CB09E5"/>
    <w:rsid w:val="00CB0DE7"/>
    <w:rsid w:val="00CB1B7D"/>
    <w:rsid w:val="00CB3BE2"/>
    <w:rsid w:val="00CB3CC4"/>
    <w:rsid w:val="00CB4BDB"/>
    <w:rsid w:val="00CB4D83"/>
    <w:rsid w:val="00CB57AE"/>
    <w:rsid w:val="00CB647B"/>
    <w:rsid w:val="00CC02ED"/>
    <w:rsid w:val="00CC6E96"/>
    <w:rsid w:val="00CC79F5"/>
    <w:rsid w:val="00CD01CE"/>
    <w:rsid w:val="00CD1433"/>
    <w:rsid w:val="00CD4FBD"/>
    <w:rsid w:val="00CD5EAC"/>
    <w:rsid w:val="00CD608F"/>
    <w:rsid w:val="00CE02AE"/>
    <w:rsid w:val="00CE0C61"/>
    <w:rsid w:val="00CE2D9E"/>
    <w:rsid w:val="00CE3C88"/>
    <w:rsid w:val="00CE51AE"/>
    <w:rsid w:val="00CE654D"/>
    <w:rsid w:val="00CE6D63"/>
    <w:rsid w:val="00CF0473"/>
    <w:rsid w:val="00CF0686"/>
    <w:rsid w:val="00CF2C3A"/>
    <w:rsid w:val="00CF3A66"/>
    <w:rsid w:val="00CF5215"/>
    <w:rsid w:val="00CF6B7D"/>
    <w:rsid w:val="00D00B37"/>
    <w:rsid w:val="00D02D56"/>
    <w:rsid w:val="00D02F62"/>
    <w:rsid w:val="00D03029"/>
    <w:rsid w:val="00D0354B"/>
    <w:rsid w:val="00D03E7C"/>
    <w:rsid w:val="00D07CC5"/>
    <w:rsid w:val="00D10A8C"/>
    <w:rsid w:val="00D11B12"/>
    <w:rsid w:val="00D12495"/>
    <w:rsid w:val="00D12ED1"/>
    <w:rsid w:val="00D14974"/>
    <w:rsid w:val="00D14CDC"/>
    <w:rsid w:val="00D15B5A"/>
    <w:rsid w:val="00D16198"/>
    <w:rsid w:val="00D20141"/>
    <w:rsid w:val="00D24284"/>
    <w:rsid w:val="00D24705"/>
    <w:rsid w:val="00D25BB7"/>
    <w:rsid w:val="00D25F63"/>
    <w:rsid w:val="00D26033"/>
    <w:rsid w:val="00D27517"/>
    <w:rsid w:val="00D278D6"/>
    <w:rsid w:val="00D35351"/>
    <w:rsid w:val="00D355B4"/>
    <w:rsid w:val="00D36D16"/>
    <w:rsid w:val="00D40FC1"/>
    <w:rsid w:val="00D41522"/>
    <w:rsid w:val="00D425F1"/>
    <w:rsid w:val="00D42CB6"/>
    <w:rsid w:val="00D42DF1"/>
    <w:rsid w:val="00D42E77"/>
    <w:rsid w:val="00D4474C"/>
    <w:rsid w:val="00D44FE9"/>
    <w:rsid w:val="00D45C53"/>
    <w:rsid w:val="00D467B3"/>
    <w:rsid w:val="00D51376"/>
    <w:rsid w:val="00D51D9A"/>
    <w:rsid w:val="00D533F9"/>
    <w:rsid w:val="00D539D8"/>
    <w:rsid w:val="00D56F6D"/>
    <w:rsid w:val="00D575C1"/>
    <w:rsid w:val="00D606B4"/>
    <w:rsid w:val="00D60F46"/>
    <w:rsid w:val="00D6157E"/>
    <w:rsid w:val="00D6443B"/>
    <w:rsid w:val="00D64C0A"/>
    <w:rsid w:val="00D66474"/>
    <w:rsid w:val="00D6723D"/>
    <w:rsid w:val="00D714C2"/>
    <w:rsid w:val="00D73654"/>
    <w:rsid w:val="00D738D7"/>
    <w:rsid w:val="00D73E86"/>
    <w:rsid w:val="00D75A24"/>
    <w:rsid w:val="00D7603C"/>
    <w:rsid w:val="00D766A0"/>
    <w:rsid w:val="00D808CB"/>
    <w:rsid w:val="00D81209"/>
    <w:rsid w:val="00D85464"/>
    <w:rsid w:val="00D862A1"/>
    <w:rsid w:val="00D86ECC"/>
    <w:rsid w:val="00D875C2"/>
    <w:rsid w:val="00D914EB"/>
    <w:rsid w:val="00D91C5C"/>
    <w:rsid w:val="00D934EA"/>
    <w:rsid w:val="00D95741"/>
    <w:rsid w:val="00D96049"/>
    <w:rsid w:val="00D96099"/>
    <w:rsid w:val="00D978AF"/>
    <w:rsid w:val="00D97B86"/>
    <w:rsid w:val="00DA1869"/>
    <w:rsid w:val="00DA3742"/>
    <w:rsid w:val="00DA3AA4"/>
    <w:rsid w:val="00DA3ABD"/>
    <w:rsid w:val="00DA620D"/>
    <w:rsid w:val="00DA713E"/>
    <w:rsid w:val="00DA7B52"/>
    <w:rsid w:val="00DA7F6A"/>
    <w:rsid w:val="00DB170A"/>
    <w:rsid w:val="00DB1EDF"/>
    <w:rsid w:val="00DB255D"/>
    <w:rsid w:val="00DB4409"/>
    <w:rsid w:val="00DB5E1D"/>
    <w:rsid w:val="00DB6559"/>
    <w:rsid w:val="00DB6806"/>
    <w:rsid w:val="00DB75B0"/>
    <w:rsid w:val="00DC0D4B"/>
    <w:rsid w:val="00DC0F06"/>
    <w:rsid w:val="00DC1184"/>
    <w:rsid w:val="00DC19A8"/>
    <w:rsid w:val="00DC5374"/>
    <w:rsid w:val="00DC65B1"/>
    <w:rsid w:val="00DD23C1"/>
    <w:rsid w:val="00DD2E99"/>
    <w:rsid w:val="00DD315A"/>
    <w:rsid w:val="00DD3642"/>
    <w:rsid w:val="00DE19CA"/>
    <w:rsid w:val="00DE3321"/>
    <w:rsid w:val="00DE34F4"/>
    <w:rsid w:val="00DE388B"/>
    <w:rsid w:val="00DE390A"/>
    <w:rsid w:val="00DE44F9"/>
    <w:rsid w:val="00DE48FD"/>
    <w:rsid w:val="00DE4E27"/>
    <w:rsid w:val="00DE5E95"/>
    <w:rsid w:val="00DE5EC4"/>
    <w:rsid w:val="00DE7235"/>
    <w:rsid w:val="00DE7A44"/>
    <w:rsid w:val="00DE7CAD"/>
    <w:rsid w:val="00DF0FE9"/>
    <w:rsid w:val="00DF1758"/>
    <w:rsid w:val="00DF33FD"/>
    <w:rsid w:val="00DF3649"/>
    <w:rsid w:val="00DF6714"/>
    <w:rsid w:val="00DF7341"/>
    <w:rsid w:val="00E0307D"/>
    <w:rsid w:val="00E0551E"/>
    <w:rsid w:val="00E058B1"/>
    <w:rsid w:val="00E06FA1"/>
    <w:rsid w:val="00E07738"/>
    <w:rsid w:val="00E107F1"/>
    <w:rsid w:val="00E115F3"/>
    <w:rsid w:val="00E132FF"/>
    <w:rsid w:val="00E14B11"/>
    <w:rsid w:val="00E14E40"/>
    <w:rsid w:val="00E15A27"/>
    <w:rsid w:val="00E1650D"/>
    <w:rsid w:val="00E174F7"/>
    <w:rsid w:val="00E17C12"/>
    <w:rsid w:val="00E20C1F"/>
    <w:rsid w:val="00E2167F"/>
    <w:rsid w:val="00E2196C"/>
    <w:rsid w:val="00E21D0B"/>
    <w:rsid w:val="00E22ED1"/>
    <w:rsid w:val="00E23DB4"/>
    <w:rsid w:val="00E251AC"/>
    <w:rsid w:val="00E26178"/>
    <w:rsid w:val="00E272DA"/>
    <w:rsid w:val="00E3137A"/>
    <w:rsid w:val="00E319A4"/>
    <w:rsid w:val="00E31F1C"/>
    <w:rsid w:val="00E33D2E"/>
    <w:rsid w:val="00E33F14"/>
    <w:rsid w:val="00E33F55"/>
    <w:rsid w:val="00E34123"/>
    <w:rsid w:val="00E3579A"/>
    <w:rsid w:val="00E36887"/>
    <w:rsid w:val="00E36FF3"/>
    <w:rsid w:val="00E37668"/>
    <w:rsid w:val="00E41C94"/>
    <w:rsid w:val="00E44C32"/>
    <w:rsid w:val="00E455B1"/>
    <w:rsid w:val="00E458E8"/>
    <w:rsid w:val="00E47962"/>
    <w:rsid w:val="00E502B2"/>
    <w:rsid w:val="00E50C9D"/>
    <w:rsid w:val="00E51080"/>
    <w:rsid w:val="00E5193D"/>
    <w:rsid w:val="00E51E01"/>
    <w:rsid w:val="00E54D8F"/>
    <w:rsid w:val="00E56683"/>
    <w:rsid w:val="00E60003"/>
    <w:rsid w:val="00E64EF6"/>
    <w:rsid w:val="00E658FF"/>
    <w:rsid w:val="00E672B8"/>
    <w:rsid w:val="00E708E5"/>
    <w:rsid w:val="00E74EBC"/>
    <w:rsid w:val="00E77D0A"/>
    <w:rsid w:val="00E802B0"/>
    <w:rsid w:val="00E80460"/>
    <w:rsid w:val="00E80BC2"/>
    <w:rsid w:val="00E828C2"/>
    <w:rsid w:val="00E82B80"/>
    <w:rsid w:val="00E84597"/>
    <w:rsid w:val="00E84A28"/>
    <w:rsid w:val="00E856AD"/>
    <w:rsid w:val="00E9007F"/>
    <w:rsid w:val="00E90D1C"/>
    <w:rsid w:val="00E910AC"/>
    <w:rsid w:val="00E91BF0"/>
    <w:rsid w:val="00E94367"/>
    <w:rsid w:val="00E95325"/>
    <w:rsid w:val="00E96FFD"/>
    <w:rsid w:val="00E9777D"/>
    <w:rsid w:val="00E97EA2"/>
    <w:rsid w:val="00EA03B1"/>
    <w:rsid w:val="00EA2C12"/>
    <w:rsid w:val="00EA3AE9"/>
    <w:rsid w:val="00EA3C80"/>
    <w:rsid w:val="00EA706D"/>
    <w:rsid w:val="00EB0975"/>
    <w:rsid w:val="00EB1585"/>
    <w:rsid w:val="00EB2F2A"/>
    <w:rsid w:val="00EB3C6E"/>
    <w:rsid w:val="00EB550A"/>
    <w:rsid w:val="00EC1B57"/>
    <w:rsid w:val="00EC24F0"/>
    <w:rsid w:val="00EC4078"/>
    <w:rsid w:val="00EC4C09"/>
    <w:rsid w:val="00EC5656"/>
    <w:rsid w:val="00EC6055"/>
    <w:rsid w:val="00EC6A67"/>
    <w:rsid w:val="00ED009A"/>
    <w:rsid w:val="00ED1C96"/>
    <w:rsid w:val="00ED2BF3"/>
    <w:rsid w:val="00ED4E64"/>
    <w:rsid w:val="00ED6325"/>
    <w:rsid w:val="00EE2628"/>
    <w:rsid w:val="00EE3CCD"/>
    <w:rsid w:val="00EE3E5F"/>
    <w:rsid w:val="00EE475D"/>
    <w:rsid w:val="00EE5013"/>
    <w:rsid w:val="00EE617E"/>
    <w:rsid w:val="00EF4844"/>
    <w:rsid w:val="00F00AAC"/>
    <w:rsid w:val="00F010B1"/>
    <w:rsid w:val="00F011D8"/>
    <w:rsid w:val="00F01A73"/>
    <w:rsid w:val="00F02249"/>
    <w:rsid w:val="00F02891"/>
    <w:rsid w:val="00F02A8A"/>
    <w:rsid w:val="00F03273"/>
    <w:rsid w:val="00F03556"/>
    <w:rsid w:val="00F046DE"/>
    <w:rsid w:val="00F055EE"/>
    <w:rsid w:val="00F06876"/>
    <w:rsid w:val="00F06C9D"/>
    <w:rsid w:val="00F07523"/>
    <w:rsid w:val="00F07A54"/>
    <w:rsid w:val="00F12421"/>
    <w:rsid w:val="00F126AE"/>
    <w:rsid w:val="00F14875"/>
    <w:rsid w:val="00F17CA0"/>
    <w:rsid w:val="00F23284"/>
    <w:rsid w:val="00F27162"/>
    <w:rsid w:val="00F30652"/>
    <w:rsid w:val="00F3117C"/>
    <w:rsid w:val="00F338A0"/>
    <w:rsid w:val="00F33E13"/>
    <w:rsid w:val="00F34848"/>
    <w:rsid w:val="00F36719"/>
    <w:rsid w:val="00F423CC"/>
    <w:rsid w:val="00F427AD"/>
    <w:rsid w:val="00F42A69"/>
    <w:rsid w:val="00F44DFD"/>
    <w:rsid w:val="00F46C45"/>
    <w:rsid w:val="00F518FF"/>
    <w:rsid w:val="00F53D08"/>
    <w:rsid w:val="00F553B4"/>
    <w:rsid w:val="00F55A5B"/>
    <w:rsid w:val="00F57F6F"/>
    <w:rsid w:val="00F606F5"/>
    <w:rsid w:val="00F61188"/>
    <w:rsid w:val="00F62D35"/>
    <w:rsid w:val="00F631EE"/>
    <w:rsid w:val="00F6331A"/>
    <w:rsid w:val="00F63996"/>
    <w:rsid w:val="00F642D7"/>
    <w:rsid w:val="00F64F9A"/>
    <w:rsid w:val="00F65212"/>
    <w:rsid w:val="00F663AD"/>
    <w:rsid w:val="00F71390"/>
    <w:rsid w:val="00F71C47"/>
    <w:rsid w:val="00F75599"/>
    <w:rsid w:val="00F775D7"/>
    <w:rsid w:val="00F80CC0"/>
    <w:rsid w:val="00F80CC8"/>
    <w:rsid w:val="00F81081"/>
    <w:rsid w:val="00F817FA"/>
    <w:rsid w:val="00F852EE"/>
    <w:rsid w:val="00F8649C"/>
    <w:rsid w:val="00F86C14"/>
    <w:rsid w:val="00F905D0"/>
    <w:rsid w:val="00F90909"/>
    <w:rsid w:val="00F90AEE"/>
    <w:rsid w:val="00F913B3"/>
    <w:rsid w:val="00F91637"/>
    <w:rsid w:val="00F91A1C"/>
    <w:rsid w:val="00F91A6A"/>
    <w:rsid w:val="00F929D3"/>
    <w:rsid w:val="00F93E69"/>
    <w:rsid w:val="00F94C84"/>
    <w:rsid w:val="00F94F5A"/>
    <w:rsid w:val="00F97022"/>
    <w:rsid w:val="00F9723F"/>
    <w:rsid w:val="00FA0315"/>
    <w:rsid w:val="00FA0C0A"/>
    <w:rsid w:val="00FA10DC"/>
    <w:rsid w:val="00FB1CEE"/>
    <w:rsid w:val="00FB26CA"/>
    <w:rsid w:val="00FB3C08"/>
    <w:rsid w:val="00FB77D5"/>
    <w:rsid w:val="00FB7C18"/>
    <w:rsid w:val="00FC1B37"/>
    <w:rsid w:val="00FC1BC3"/>
    <w:rsid w:val="00FC2943"/>
    <w:rsid w:val="00FC3C33"/>
    <w:rsid w:val="00FC4C5F"/>
    <w:rsid w:val="00FC63EF"/>
    <w:rsid w:val="00FC7FD2"/>
    <w:rsid w:val="00FD10D2"/>
    <w:rsid w:val="00FD14A1"/>
    <w:rsid w:val="00FD199F"/>
    <w:rsid w:val="00FD2DDB"/>
    <w:rsid w:val="00FD3827"/>
    <w:rsid w:val="00FD3F27"/>
    <w:rsid w:val="00FD430C"/>
    <w:rsid w:val="00FD48EE"/>
    <w:rsid w:val="00FD5358"/>
    <w:rsid w:val="00FD55B7"/>
    <w:rsid w:val="00FD642D"/>
    <w:rsid w:val="00FD664C"/>
    <w:rsid w:val="00FE088B"/>
    <w:rsid w:val="00FE0FE3"/>
    <w:rsid w:val="00FE3073"/>
    <w:rsid w:val="00FE5DAE"/>
    <w:rsid w:val="00FE74EA"/>
    <w:rsid w:val="00FE7E3A"/>
    <w:rsid w:val="00FF0279"/>
    <w:rsid w:val="00FF1DF2"/>
    <w:rsid w:val="00FF2B48"/>
    <w:rsid w:val="00FF3A8E"/>
    <w:rsid w:val="00FF415B"/>
    <w:rsid w:val="00FF4171"/>
    <w:rsid w:val="00FF539C"/>
    <w:rsid w:val="00FF7061"/>
    <w:rsid w:val="01F491E7"/>
    <w:rsid w:val="038C07D8"/>
    <w:rsid w:val="069F2127"/>
    <w:rsid w:val="08E710E4"/>
    <w:rsid w:val="09A684F9"/>
    <w:rsid w:val="0CDDECF6"/>
    <w:rsid w:val="0DBD054E"/>
    <w:rsid w:val="0E1F2FC6"/>
    <w:rsid w:val="0E4B0D79"/>
    <w:rsid w:val="10CAED3E"/>
    <w:rsid w:val="10D7D127"/>
    <w:rsid w:val="132CD89F"/>
    <w:rsid w:val="1700706C"/>
    <w:rsid w:val="1712714E"/>
    <w:rsid w:val="175F274A"/>
    <w:rsid w:val="17ED78C3"/>
    <w:rsid w:val="19035014"/>
    <w:rsid w:val="1910927B"/>
    <w:rsid w:val="1A330270"/>
    <w:rsid w:val="1BDF066A"/>
    <w:rsid w:val="1C20A4BD"/>
    <w:rsid w:val="1EC36594"/>
    <w:rsid w:val="217E25D9"/>
    <w:rsid w:val="22879A8A"/>
    <w:rsid w:val="22E60B82"/>
    <w:rsid w:val="24DA0645"/>
    <w:rsid w:val="2506A25E"/>
    <w:rsid w:val="253EDD03"/>
    <w:rsid w:val="266F2FCF"/>
    <w:rsid w:val="278EE44D"/>
    <w:rsid w:val="2AF15C9C"/>
    <w:rsid w:val="2C0B453E"/>
    <w:rsid w:val="2C1DEB7C"/>
    <w:rsid w:val="2E01C53D"/>
    <w:rsid w:val="2E9A7C74"/>
    <w:rsid w:val="2F651412"/>
    <w:rsid w:val="2FDBE273"/>
    <w:rsid w:val="310A624E"/>
    <w:rsid w:val="31D3A5BA"/>
    <w:rsid w:val="31D6EEFC"/>
    <w:rsid w:val="31EB3228"/>
    <w:rsid w:val="3256DAB3"/>
    <w:rsid w:val="340F4B9B"/>
    <w:rsid w:val="35CFE98D"/>
    <w:rsid w:val="368E31CD"/>
    <w:rsid w:val="375A8888"/>
    <w:rsid w:val="387F3061"/>
    <w:rsid w:val="39B496C2"/>
    <w:rsid w:val="3A0469F6"/>
    <w:rsid w:val="3D73EE14"/>
    <w:rsid w:val="3E9979E1"/>
    <w:rsid w:val="40381EA3"/>
    <w:rsid w:val="40A85CCE"/>
    <w:rsid w:val="419535F9"/>
    <w:rsid w:val="420CC593"/>
    <w:rsid w:val="435E9024"/>
    <w:rsid w:val="440FCF1A"/>
    <w:rsid w:val="45ED5659"/>
    <w:rsid w:val="4A6A2DB6"/>
    <w:rsid w:val="4B521BEA"/>
    <w:rsid w:val="4B54DD3F"/>
    <w:rsid w:val="4D5A92DB"/>
    <w:rsid w:val="4DCC4DE7"/>
    <w:rsid w:val="4ECFCE57"/>
    <w:rsid w:val="4F5668EB"/>
    <w:rsid w:val="4F7D1F10"/>
    <w:rsid w:val="51B753BE"/>
    <w:rsid w:val="5321F029"/>
    <w:rsid w:val="53BF7DEA"/>
    <w:rsid w:val="583C014C"/>
    <w:rsid w:val="5A1A69DE"/>
    <w:rsid w:val="5B5DA1E2"/>
    <w:rsid w:val="5B8F038C"/>
    <w:rsid w:val="5CD15EFF"/>
    <w:rsid w:val="5CF410A7"/>
    <w:rsid w:val="5F77E620"/>
    <w:rsid w:val="6155534D"/>
    <w:rsid w:val="61FE4BDC"/>
    <w:rsid w:val="6287F9BA"/>
    <w:rsid w:val="651A8E2D"/>
    <w:rsid w:val="65D1858D"/>
    <w:rsid w:val="6747E077"/>
    <w:rsid w:val="68ABD1D0"/>
    <w:rsid w:val="698D95DF"/>
    <w:rsid w:val="69F6E190"/>
    <w:rsid w:val="6B4FB7A2"/>
    <w:rsid w:val="6C56B52C"/>
    <w:rsid w:val="6E528942"/>
    <w:rsid w:val="7197BDC7"/>
    <w:rsid w:val="7209B5E9"/>
    <w:rsid w:val="72BD5CAE"/>
    <w:rsid w:val="7876DD88"/>
    <w:rsid w:val="7A6933D3"/>
    <w:rsid w:val="7AB31C54"/>
    <w:rsid w:val="7CA706DC"/>
    <w:rsid w:val="7CE78EFE"/>
    <w:rsid w:val="7DACDDC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59961C"/>
  <w15:docId w15:val="{7853EC35-988C-4941-9768-47B865BE2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autoRedefine/>
    <w:uiPriority w:val="9"/>
    <w:qFormat/>
    <w:rsid w:val="00DB4409"/>
    <w:pPr>
      <w:ind w:left="120"/>
      <w:jc w:val="center"/>
      <w:outlineLvl w:val="0"/>
    </w:pPr>
    <w:rPr>
      <w:rFonts w:ascii="Arial" w:eastAsia="Arial" w:hAnsi="Arial"/>
      <w:b/>
      <w:bCs/>
      <w:color w:val="17315A"/>
      <w:sz w:val="48"/>
      <w:szCs w:val="28"/>
    </w:rPr>
  </w:style>
  <w:style w:type="paragraph" w:styleId="Heading2">
    <w:name w:val="heading 2"/>
    <w:basedOn w:val="Normal"/>
    <w:uiPriority w:val="9"/>
    <w:unhideWhenUsed/>
    <w:qFormat/>
    <w:rsid w:val="002743B8"/>
    <w:pPr>
      <w:spacing w:before="161"/>
      <w:ind w:left="100"/>
      <w:outlineLvl w:val="1"/>
    </w:pPr>
    <w:rPr>
      <w:rFonts w:ascii="Segoe UI" w:eastAsia="Arial" w:hAnsi="Segoe UI"/>
      <w:b/>
      <w:bCs/>
      <w:color w:val="2D6E8D"/>
      <w:sz w:val="36"/>
      <w:szCs w:val="24"/>
    </w:rPr>
  </w:style>
  <w:style w:type="paragraph" w:styleId="Heading3">
    <w:name w:val="heading 3"/>
    <w:basedOn w:val="Normal"/>
    <w:next w:val="Normal"/>
    <w:link w:val="Heading3Char"/>
    <w:uiPriority w:val="9"/>
    <w:unhideWhenUsed/>
    <w:qFormat/>
    <w:rsid w:val="002743B8"/>
    <w:pPr>
      <w:keepNext/>
      <w:keepLines/>
      <w:spacing w:before="40"/>
      <w:outlineLvl w:val="2"/>
    </w:pPr>
    <w:rPr>
      <w:rFonts w:ascii="Segoe UI" w:eastAsiaTheme="majorEastAsia" w:hAnsi="Segoe UI" w:cstheme="majorBidi"/>
      <w:color w:val="2D6E8D"/>
      <w:sz w:val="32"/>
      <w:szCs w:val="24"/>
    </w:rPr>
  </w:style>
  <w:style w:type="paragraph" w:styleId="Heading4">
    <w:name w:val="heading 4"/>
    <w:basedOn w:val="Normal"/>
    <w:next w:val="Normal"/>
    <w:link w:val="Heading4Char"/>
    <w:uiPriority w:val="9"/>
    <w:unhideWhenUsed/>
    <w:qFormat/>
    <w:rsid w:val="00D41522"/>
    <w:pPr>
      <w:keepNext/>
      <w:keepLines/>
      <w:spacing w:before="40"/>
      <w:outlineLvl w:val="3"/>
    </w:pPr>
    <w:rPr>
      <w:rFonts w:ascii="Segoe UI" w:eastAsiaTheme="majorEastAsia" w:hAnsi="Segoe UI" w:cstheme="majorBidi"/>
      <w:i/>
      <w:iCs/>
      <w:color w:val="2D6E8D"/>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2"/>
      <w:ind w:left="100"/>
    </w:pPr>
    <w:rPr>
      <w:rFonts w:ascii="Arial" w:eastAsia="Arial" w:hAnsi="Arial"/>
      <w:sz w:val="24"/>
      <w:szCs w:val="24"/>
    </w:rPr>
  </w:style>
  <w:style w:type="paragraph" w:styleId="TOC2">
    <w:name w:val="toc 2"/>
    <w:basedOn w:val="Normal"/>
    <w:uiPriority w:val="39"/>
    <w:qFormat/>
    <w:pPr>
      <w:spacing w:before="122"/>
      <w:ind w:left="320"/>
    </w:pPr>
    <w:rPr>
      <w:rFonts w:ascii="Arial" w:eastAsia="Arial" w:hAnsi="Arial"/>
      <w:sz w:val="24"/>
      <w:szCs w:val="24"/>
    </w:rPr>
  </w:style>
  <w:style w:type="paragraph" w:styleId="TOC3">
    <w:name w:val="toc 3"/>
    <w:basedOn w:val="Normal"/>
    <w:uiPriority w:val="39"/>
    <w:qFormat/>
    <w:pPr>
      <w:spacing w:before="122"/>
      <w:ind w:left="539"/>
    </w:pPr>
    <w:rPr>
      <w:rFonts w:ascii="Arial" w:eastAsia="Arial" w:hAnsi="Arial"/>
      <w:sz w:val="24"/>
      <w:szCs w:val="24"/>
    </w:rPr>
  </w:style>
  <w:style w:type="paragraph" w:styleId="BodyText">
    <w:name w:val="Body Text"/>
    <w:basedOn w:val="Normal"/>
    <w:link w:val="BodyTextChar"/>
    <w:uiPriority w:val="1"/>
    <w:qFormat/>
    <w:rsid w:val="000F17E2"/>
    <w:pPr>
      <w:spacing w:before="120" w:line="259" w:lineRule="auto"/>
    </w:pPr>
    <w:rPr>
      <w:rFonts w:ascii="Arial" w:eastAsia="Arial" w:hAnsi="Arial"/>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rsid w:val="000062C1"/>
    <w:rPr>
      <w:rFonts w:ascii="Arial" w:hAnsi="Arial"/>
      <w:sz w:val="24"/>
    </w:rPr>
  </w:style>
  <w:style w:type="paragraph" w:styleId="Header">
    <w:name w:val="header"/>
    <w:basedOn w:val="Normal"/>
    <w:link w:val="HeaderChar"/>
    <w:uiPriority w:val="99"/>
    <w:unhideWhenUsed/>
    <w:rsid w:val="00C1127C"/>
    <w:pPr>
      <w:tabs>
        <w:tab w:val="center" w:pos="4680"/>
        <w:tab w:val="right" w:pos="9360"/>
      </w:tabs>
    </w:pPr>
  </w:style>
  <w:style w:type="character" w:customStyle="1" w:styleId="HeaderChar">
    <w:name w:val="Header Char"/>
    <w:basedOn w:val="DefaultParagraphFont"/>
    <w:link w:val="Header"/>
    <w:uiPriority w:val="99"/>
    <w:rsid w:val="00C1127C"/>
  </w:style>
  <w:style w:type="paragraph" w:styleId="Footer">
    <w:name w:val="footer"/>
    <w:basedOn w:val="Normal"/>
    <w:link w:val="FooterChar"/>
    <w:uiPriority w:val="99"/>
    <w:unhideWhenUsed/>
    <w:rsid w:val="00C1127C"/>
    <w:pPr>
      <w:tabs>
        <w:tab w:val="center" w:pos="4680"/>
        <w:tab w:val="right" w:pos="9360"/>
      </w:tabs>
    </w:pPr>
  </w:style>
  <w:style w:type="character" w:customStyle="1" w:styleId="FooterChar">
    <w:name w:val="Footer Char"/>
    <w:basedOn w:val="DefaultParagraphFont"/>
    <w:link w:val="Footer"/>
    <w:uiPriority w:val="99"/>
    <w:rsid w:val="00C1127C"/>
  </w:style>
  <w:style w:type="character" w:styleId="Hyperlink">
    <w:name w:val="Hyperlink"/>
    <w:basedOn w:val="DefaultParagraphFont"/>
    <w:uiPriority w:val="99"/>
    <w:unhideWhenUsed/>
    <w:rsid w:val="003F059E"/>
    <w:rPr>
      <w:color w:val="0000FF" w:themeColor="hyperlink"/>
      <w:u w:val="single"/>
    </w:rPr>
  </w:style>
  <w:style w:type="character" w:styleId="UnresolvedMention">
    <w:name w:val="Unresolved Mention"/>
    <w:basedOn w:val="DefaultParagraphFont"/>
    <w:uiPriority w:val="99"/>
    <w:semiHidden/>
    <w:unhideWhenUsed/>
    <w:rsid w:val="003F059E"/>
    <w:rPr>
      <w:color w:val="605E5C"/>
      <w:shd w:val="clear" w:color="auto" w:fill="E1DFDD"/>
    </w:rPr>
  </w:style>
  <w:style w:type="numbering" w:customStyle="1" w:styleId="CurrentList1">
    <w:name w:val="Current List1"/>
    <w:uiPriority w:val="99"/>
    <w:rsid w:val="007817FC"/>
    <w:pPr>
      <w:numPr>
        <w:numId w:val="14"/>
      </w:numPr>
    </w:pPr>
  </w:style>
  <w:style w:type="character" w:styleId="CommentReference">
    <w:name w:val="annotation reference"/>
    <w:basedOn w:val="DefaultParagraphFont"/>
    <w:uiPriority w:val="99"/>
    <w:semiHidden/>
    <w:unhideWhenUsed/>
    <w:rsid w:val="00FD55B7"/>
    <w:rPr>
      <w:sz w:val="16"/>
      <w:szCs w:val="16"/>
    </w:rPr>
  </w:style>
  <w:style w:type="paragraph" w:styleId="CommentText">
    <w:name w:val="annotation text"/>
    <w:basedOn w:val="Normal"/>
    <w:link w:val="CommentTextChar"/>
    <w:uiPriority w:val="99"/>
    <w:unhideWhenUsed/>
    <w:rsid w:val="00FD55B7"/>
    <w:rPr>
      <w:sz w:val="20"/>
      <w:szCs w:val="20"/>
    </w:rPr>
  </w:style>
  <w:style w:type="character" w:customStyle="1" w:styleId="CommentTextChar">
    <w:name w:val="Comment Text Char"/>
    <w:basedOn w:val="DefaultParagraphFont"/>
    <w:link w:val="CommentText"/>
    <w:uiPriority w:val="99"/>
    <w:rsid w:val="00FD55B7"/>
    <w:rPr>
      <w:sz w:val="20"/>
      <w:szCs w:val="20"/>
    </w:rPr>
  </w:style>
  <w:style w:type="paragraph" w:styleId="CommentSubject">
    <w:name w:val="annotation subject"/>
    <w:basedOn w:val="CommentText"/>
    <w:next w:val="CommentText"/>
    <w:link w:val="CommentSubjectChar"/>
    <w:uiPriority w:val="99"/>
    <w:semiHidden/>
    <w:unhideWhenUsed/>
    <w:rsid w:val="00FD55B7"/>
    <w:rPr>
      <w:b/>
      <w:bCs/>
    </w:rPr>
  </w:style>
  <w:style w:type="character" w:customStyle="1" w:styleId="CommentSubjectChar">
    <w:name w:val="Comment Subject Char"/>
    <w:basedOn w:val="CommentTextChar"/>
    <w:link w:val="CommentSubject"/>
    <w:uiPriority w:val="99"/>
    <w:semiHidden/>
    <w:rsid w:val="00FD55B7"/>
    <w:rPr>
      <w:b/>
      <w:bCs/>
      <w:sz w:val="20"/>
      <w:szCs w:val="20"/>
    </w:rPr>
  </w:style>
  <w:style w:type="character" w:customStyle="1" w:styleId="BodyTextChar">
    <w:name w:val="Body Text Char"/>
    <w:basedOn w:val="DefaultParagraphFont"/>
    <w:link w:val="BodyText"/>
    <w:uiPriority w:val="1"/>
    <w:rsid w:val="000F17E2"/>
    <w:rPr>
      <w:rFonts w:ascii="Arial" w:eastAsia="Arial" w:hAnsi="Arial"/>
      <w:sz w:val="24"/>
      <w:szCs w:val="24"/>
    </w:rPr>
  </w:style>
  <w:style w:type="table" w:customStyle="1" w:styleId="TableGrid1">
    <w:name w:val="Table Grid1"/>
    <w:basedOn w:val="TableNormal"/>
    <w:next w:val="TableGrid"/>
    <w:uiPriority w:val="59"/>
    <w:rsid w:val="00133FEF"/>
    <w:pPr>
      <w:widowControl/>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33F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4418B"/>
    <w:pPr>
      <w:widowControl/>
    </w:pPr>
  </w:style>
  <w:style w:type="character" w:styleId="FollowedHyperlink">
    <w:name w:val="FollowedHyperlink"/>
    <w:basedOn w:val="DefaultParagraphFont"/>
    <w:uiPriority w:val="99"/>
    <w:semiHidden/>
    <w:unhideWhenUsed/>
    <w:rsid w:val="00816043"/>
    <w:rPr>
      <w:color w:val="800080" w:themeColor="followedHyperlink"/>
      <w:u w:val="single"/>
    </w:rPr>
  </w:style>
  <w:style w:type="character" w:styleId="Mention">
    <w:name w:val="Mention"/>
    <w:basedOn w:val="DefaultParagraphFont"/>
    <w:uiPriority w:val="99"/>
    <w:unhideWhenUsed/>
    <w:rsid w:val="0068300B"/>
    <w:rPr>
      <w:color w:val="2B579A"/>
      <w:shd w:val="clear" w:color="auto" w:fill="E1DFDD"/>
    </w:rPr>
  </w:style>
  <w:style w:type="paragraph" w:styleId="EndnoteText">
    <w:name w:val="endnote text"/>
    <w:basedOn w:val="Normal"/>
    <w:link w:val="EndnoteTextChar"/>
    <w:uiPriority w:val="99"/>
    <w:semiHidden/>
    <w:unhideWhenUsed/>
    <w:rsid w:val="00BD6F6B"/>
    <w:rPr>
      <w:sz w:val="20"/>
      <w:szCs w:val="20"/>
    </w:rPr>
  </w:style>
  <w:style w:type="character" w:customStyle="1" w:styleId="EndnoteTextChar">
    <w:name w:val="Endnote Text Char"/>
    <w:basedOn w:val="DefaultParagraphFont"/>
    <w:link w:val="EndnoteText"/>
    <w:uiPriority w:val="99"/>
    <w:semiHidden/>
    <w:rsid w:val="00BD6F6B"/>
    <w:rPr>
      <w:sz w:val="20"/>
      <w:szCs w:val="20"/>
    </w:rPr>
  </w:style>
  <w:style w:type="character" w:styleId="EndnoteReference">
    <w:name w:val="endnote reference"/>
    <w:basedOn w:val="DefaultParagraphFont"/>
    <w:uiPriority w:val="99"/>
    <w:semiHidden/>
    <w:unhideWhenUsed/>
    <w:rsid w:val="00BD6F6B"/>
    <w:rPr>
      <w:vertAlign w:val="superscript"/>
    </w:rPr>
  </w:style>
  <w:style w:type="paragraph" w:customStyle="1" w:styleId="pf0">
    <w:name w:val="pf0"/>
    <w:basedOn w:val="Normal"/>
    <w:rsid w:val="00AE46E3"/>
    <w:pPr>
      <w:widowControl/>
      <w:spacing w:before="100" w:beforeAutospacing="1" w:after="100" w:afterAutospacing="1"/>
      <w:ind w:left="100"/>
    </w:pPr>
    <w:rPr>
      <w:rFonts w:ascii="Times New Roman" w:eastAsia="Times New Roman" w:hAnsi="Times New Roman" w:cs="Times New Roman"/>
      <w:sz w:val="24"/>
      <w:szCs w:val="24"/>
    </w:rPr>
  </w:style>
  <w:style w:type="character" w:customStyle="1" w:styleId="cf01">
    <w:name w:val="cf01"/>
    <w:basedOn w:val="DefaultParagraphFont"/>
    <w:rsid w:val="00AE46E3"/>
    <w:rPr>
      <w:rFonts w:ascii="Segoe UI" w:hAnsi="Segoe UI" w:cs="Segoe UI" w:hint="default"/>
      <w:sz w:val="18"/>
      <w:szCs w:val="18"/>
    </w:rPr>
  </w:style>
  <w:style w:type="paragraph" w:styleId="NoSpacing">
    <w:name w:val="No Spacing"/>
    <w:uiPriority w:val="1"/>
    <w:qFormat/>
    <w:rsid w:val="00BD4AE1"/>
  </w:style>
  <w:style w:type="paragraph" w:styleId="Title">
    <w:name w:val="Title"/>
    <w:basedOn w:val="Normal"/>
    <w:next w:val="Normal"/>
    <w:link w:val="TitleChar"/>
    <w:uiPriority w:val="10"/>
    <w:qFormat/>
    <w:rsid w:val="009B6358"/>
    <w:pPr>
      <w:contextualSpacing/>
    </w:pPr>
    <w:rPr>
      <w:rFonts w:ascii="Arial" w:eastAsiaTheme="majorEastAsia" w:hAnsi="Arial" w:cstheme="majorBidi"/>
      <w:color w:val="17315A"/>
      <w:spacing w:val="-10"/>
      <w:kern w:val="28"/>
      <w:sz w:val="48"/>
      <w:szCs w:val="56"/>
    </w:rPr>
  </w:style>
  <w:style w:type="character" w:customStyle="1" w:styleId="TitleChar">
    <w:name w:val="Title Char"/>
    <w:basedOn w:val="DefaultParagraphFont"/>
    <w:link w:val="Title"/>
    <w:uiPriority w:val="10"/>
    <w:rsid w:val="009B6358"/>
    <w:rPr>
      <w:rFonts w:ascii="Arial" w:eastAsiaTheme="majorEastAsia" w:hAnsi="Arial" w:cstheme="majorBidi"/>
      <w:color w:val="17315A"/>
      <w:spacing w:val="-10"/>
      <w:kern w:val="28"/>
      <w:sz w:val="48"/>
      <w:szCs w:val="56"/>
    </w:rPr>
  </w:style>
  <w:style w:type="character" w:customStyle="1" w:styleId="Heading3Char">
    <w:name w:val="Heading 3 Char"/>
    <w:basedOn w:val="DefaultParagraphFont"/>
    <w:link w:val="Heading3"/>
    <w:uiPriority w:val="9"/>
    <w:rsid w:val="002743B8"/>
    <w:rPr>
      <w:rFonts w:ascii="Segoe UI" w:eastAsiaTheme="majorEastAsia" w:hAnsi="Segoe UI" w:cstheme="majorBidi"/>
      <w:color w:val="2D6E8D"/>
      <w:sz w:val="32"/>
      <w:szCs w:val="24"/>
    </w:rPr>
  </w:style>
  <w:style w:type="character" w:customStyle="1" w:styleId="Heading4Char">
    <w:name w:val="Heading 4 Char"/>
    <w:basedOn w:val="DefaultParagraphFont"/>
    <w:link w:val="Heading4"/>
    <w:uiPriority w:val="9"/>
    <w:rsid w:val="00D41522"/>
    <w:rPr>
      <w:rFonts w:ascii="Segoe UI" w:eastAsiaTheme="majorEastAsia" w:hAnsi="Segoe UI" w:cstheme="majorBidi"/>
      <w:i/>
      <w:iCs/>
      <w:color w:val="2D6E8D"/>
      <w:sz w:val="28"/>
    </w:rPr>
  </w:style>
  <w:style w:type="paragraph" w:styleId="TOCHeading">
    <w:name w:val="TOC Heading"/>
    <w:basedOn w:val="Heading1"/>
    <w:next w:val="Normal"/>
    <w:uiPriority w:val="39"/>
    <w:unhideWhenUsed/>
    <w:qFormat/>
    <w:rsid w:val="00337B02"/>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6231524">
      <w:bodyDiv w:val="1"/>
      <w:marLeft w:val="0"/>
      <w:marRight w:val="0"/>
      <w:marTop w:val="0"/>
      <w:marBottom w:val="0"/>
      <w:divBdr>
        <w:top w:val="none" w:sz="0" w:space="0" w:color="auto"/>
        <w:left w:val="none" w:sz="0" w:space="0" w:color="auto"/>
        <w:bottom w:val="none" w:sz="0" w:space="0" w:color="auto"/>
        <w:right w:val="none" w:sz="0" w:space="0" w:color="auto"/>
      </w:divBdr>
    </w:div>
    <w:div w:id="1546407924">
      <w:bodyDiv w:val="1"/>
      <w:marLeft w:val="0"/>
      <w:marRight w:val="0"/>
      <w:marTop w:val="0"/>
      <w:marBottom w:val="0"/>
      <w:divBdr>
        <w:top w:val="none" w:sz="0" w:space="0" w:color="auto"/>
        <w:left w:val="none" w:sz="0" w:space="0" w:color="auto"/>
        <w:bottom w:val="none" w:sz="0" w:space="0" w:color="auto"/>
        <w:right w:val="none" w:sz="0" w:space="0" w:color="auto"/>
      </w:divBdr>
    </w:div>
    <w:div w:id="20537228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cahubandspoke.com/wp-content/uploads/2024/10/Allowable-Costs-Fact-Sheet-SOR-IV_508.pdf" TargetMode="External"/><Relationship Id="rId26" Type="http://schemas.openxmlformats.org/officeDocument/2006/relationships/hyperlink" Target="https://www.dhcs.ca.gov/Documents/BHIN-20-070-Threshold-Languages-Data.pdf" TargetMode="External"/><Relationship Id="rId3" Type="http://schemas.openxmlformats.org/officeDocument/2006/relationships/customXml" Target="../customXml/item3.xml"/><Relationship Id="rId21" Type="http://schemas.openxmlformats.org/officeDocument/2006/relationships/hyperlink" Target="https://uscode.house.gov/view.xhtml%3Bjsessionid%3DAFA501E2425BFE1F1DC0D67C707D4568?req=granuleid%3AUSC-prelim-title42-chapter6A-subchapter17-partB&amp;amp;saved=%7CZ3JhbnVsZWlkOlVTQy1wcmVsaW0tdGl0bGU0Mi1zZWN0aW9uMzAweC0y%7C%7C%7C0%7Cfalse%7Cprelim&amp;amp;edition=prelim"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skylab.cdph.ca.gov/ODdash/?tab=Home" TargetMode="External"/><Relationship Id="rId25" Type="http://schemas.openxmlformats.org/officeDocument/2006/relationships/hyperlink" Target="https://applications.ahpnet.technology/prog/hub_and_spoke_system_sor_iv/" TargetMode="External"/><Relationship Id="rId2" Type="http://schemas.openxmlformats.org/officeDocument/2006/relationships/customXml" Target="../customXml/item2.xml"/><Relationship Id="rId16" Type="http://schemas.openxmlformats.org/officeDocument/2006/relationships/hyperlink" Target="https://us06web.zoom.us/webinar/register/WN_GbGwDubsQPKBvJsJOz-bww" TargetMode="External"/><Relationship Id="rId20" Type="http://schemas.openxmlformats.org/officeDocument/2006/relationships/hyperlink" Target="https://uscode.house.gov/view.xhtml%3Bjsessionid%3DAFA501E2425BFE1F1DC0D67C707D4568?req=granuleid%3AUSC-prelim-title42-chapter6A-subchapter17-partB&amp;amp;saved=%7CZ3JhbnVsZWlkOlVTQy1wcmVsaW0tdGl0bGU0Mi1zZWN0aW9uMzAweC0y%7C%7C%7C0%7Cfalse%7Cprelim&amp;amp;edition=preli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us06web.zoom.us/webinar/register/WN_GbGwDubsQPKBvJsJOz-bww" TargetMode="External"/><Relationship Id="rId5" Type="http://schemas.openxmlformats.org/officeDocument/2006/relationships/numbering" Target="numbering.xml"/><Relationship Id="rId15" Type="http://schemas.openxmlformats.org/officeDocument/2006/relationships/hyperlink" Target="https://us06web.zoom.us/webinar/register/WN_GbGwDubsQPKBvJsJOz-bww" TargetMode="External"/><Relationship Id="rId23" Type="http://schemas.openxmlformats.org/officeDocument/2006/relationships/hyperlink" Target="https://www.samhsa.gov/sites/default/files/how-do-i-exchange-part2.pdf"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uscode.house.gov/view.xhtml%3Bjsessionid%3DAFA501E2425BFE1F1DC0D67C707D4568?req=granuleid%3AUSC-prelim-title42-chapter6A-subchapter17-partB&amp;amp;saved=%7CZ3JhbnVsZWlkOlVTQy1wcmVsaW0tdGl0bGU0Mi1zZWN0aW9uMzAweC0y%7C%7C%7C0%7Cfalse%7Cprelim&amp;amp;edition=preli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ecfr.gov/current/title-45/subtitle-A/subchapter-A/part-96" TargetMode="External"/><Relationship Id="rId27" Type="http://schemas.openxmlformats.org/officeDocument/2006/relationships/hyperlink" Target="https://applications.ahpnet.technology/prog/hub_and_spoke_system_sor_iv/"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otes xmlns="cb34518b-3835-4be5-b1df-e1a34998651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39C0B72BE9ADD42B2C1C6F842CFB490" ma:contentTypeVersion="9" ma:contentTypeDescription="Create a new document." ma:contentTypeScope="" ma:versionID="4e4624a2f924fc08e21a9dede396b620">
  <xsd:schema xmlns:xsd="http://www.w3.org/2001/XMLSchema" xmlns:xs="http://www.w3.org/2001/XMLSchema" xmlns:p="http://schemas.microsoft.com/office/2006/metadata/properties" xmlns:ns2="cb34518b-3835-4be5-b1df-e1a349986510" targetNamespace="http://schemas.microsoft.com/office/2006/metadata/properties" ma:root="true" ma:fieldsID="2e3daa1a2fd9e04d00d3372f0e5ffb2a" ns2:_="">
    <xsd:import namespace="cb34518b-3835-4be5-b1df-e1a34998651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4518b-3835-4be5-b1df-e1a349986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Notes" ma:index="16" nillable="true" ma:displayName="Notes" ma:format="Dropdown" ma:internalName="Note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00D702-2B1A-40D3-8576-60C6A082DBD9}">
  <ds:schemaRefs>
    <ds:schemaRef ds:uri="http://schemas.microsoft.com/office/2006/documentManagement/types"/>
    <ds:schemaRef ds:uri="http://purl.org/dc/terms/"/>
    <ds:schemaRef ds:uri="cb34518b-3835-4be5-b1df-e1a349986510"/>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 ds:uri="http://purl.org/dc/dcmitype/"/>
    <ds:schemaRef ds:uri="http://purl.org/dc/elements/1.1/"/>
  </ds:schemaRefs>
</ds:datastoreItem>
</file>

<file path=customXml/itemProps2.xml><?xml version="1.0" encoding="utf-8"?>
<ds:datastoreItem xmlns:ds="http://schemas.openxmlformats.org/officeDocument/2006/customXml" ds:itemID="{C79F3536-66E7-4E5E-A122-A97ECA6DD174}">
  <ds:schemaRefs>
    <ds:schemaRef ds:uri="http://schemas.microsoft.com/sharepoint/v3/contenttype/forms"/>
  </ds:schemaRefs>
</ds:datastoreItem>
</file>

<file path=customXml/itemProps3.xml><?xml version="1.0" encoding="utf-8"?>
<ds:datastoreItem xmlns:ds="http://schemas.openxmlformats.org/officeDocument/2006/customXml" ds:itemID="{2EDDC194-16D5-4330-B212-B9789D69F88D}">
  <ds:schemaRefs>
    <ds:schemaRef ds:uri="http://schemas.openxmlformats.org/officeDocument/2006/bibliography"/>
  </ds:schemaRefs>
</ds:datastoreItem>
</file>

<file path=customXml/itemProps4.xml><?xml version="1.0" encoding="utf-8"?>
<ds:datastoreItem xmlns:ds="http://schemas.openxmlformats.org/officeDocument/2006/customXml" ds:itemID="{D28C35F3-0B95-41C6-81C3-2369937377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34518b-3835-4be5-b1df-e1a3499865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35</Pages>
  <Words>8665</Words>
  <Characters>53227</Characters>
  <Application>Microsoft Office Word</Application>
  <DocSecurity>0</DocSecurity>
  <Lines>443</Lines>
  <Paragraphs>123</Paragraphs>
  <ScaleCrop>false</ScaleCrop>
  <HeadingPairs>
    <vt:vector size="2" baseType="variant">
      <vt:variant>
        <vt:lpstr>Title</vt:lpstr>
      </vt:variant>
      <vt:variant>
        <vt:i4>1</vt:i4>
      </vt:variant>
    </vt:vector>
  </HeadingPairs>
  <TitlesOfParts>
    <vt:vector size="1" baseType="lpstr">
      <vt:lpstr>Hub and Spoke System SOR III Request for Applications</vt:lpstr>
    </vt:vector>
  </TitlesOfParts>
  <Company/>
  <LinksUpToDate>false</LinksUpToDate>
  <CharactersWithSpaces>61769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Hub and Spoke System SOR III Request for Applications</dc:title>
  <dc:subject>Hub and Spoke System SOR III Request for Applications</dc:subject>
  <dc:creator>California Hub and Spoke System</dc:creator>
  <cp:keywords>Hub and Spoke</cp:keywords>
  <cp:lastModifiedBy>Emily Gibeau</cp:lastModifiedBy>
  <cp:revision>21</cp:revision>
  <dcterms:created xsi:type="dcterms:W3CDTF">2024-10-22T15:28:00Z</dcterms:created>
  <dcterms:modified xsi:type="dcterms:W3CDTF">2024-10-22T19:39:00Z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2022-10-27T00:00:00Z</vt:filetime>
  </property>
  <property fmtid="{D5CDD505-2E9C-101B-9397-08002B2CF9AE}" pid="3" name="LastSaved">
    <vt:filetime>2024-09-20T00:00:00Z</vt:filetime>
  </property>
  <property fmtid="{D5CDD505-2E9C-101B-9397-08002B2CF9AE}" pid="4" name="ContentTypeId">
    <vt:lpwstr>0x010100839C0B72BE9ADD42B2C1C6F842CFB490</vt:lpwstr>
  </property>
  <property fmtid="{D5CDD505-2E9C-101B-9397-08002B2CF9AE}" pid="5" name="GrammarlyDocumentId">
    <vt:lpwstr>23a7370d3ee3fa4fbfe6d2d66b0c52acfbf3de3f4c5b6f2880dc3add6531cab5</vt:lpwstr>
  </property>
</Properties>
</file>