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36AE8" w14:textId="48503804" w:rsidR="00FE63EE" w:rsidRDefault="00FE63EE" w:rsidP="00FE63EE">
      <w:pPr>
        <w:tabs>
          <w:tab w:val="left" w:pos="720"/>
          <w:tab w:val="left" w:pos="1440"/>
          <w:tab w:val="left" w:pos="2880"/>
          <w:tab w:val="left" w:pos="10080"/>
        </w:tabs>
        <w:jc w:val="center"/>
        <w:rPr>
          <w:rFonts w:ascii="Arial" w:hAnsi="Arial" w:cs="Arial"/>
          <w:b/>
          <w:sz w:val="24"/>
          <w:szCs w:val="24"/>
        </w:rPr>
      </w:pPr>
      <w:r w:rsidRPr="00FE63EE">
        <w:rPr>
          <w:rFonts w:ascii="Arial" w:hAnsi="Arial" w:cs="Arial"/>
          <w:b/>
          <w:sz w:val="24"/>
          <w:szCs w:val="24"/>
        </w:rPr>
        <w:t xml:space="preserve">SPECIFICATIONS FOR HYBRID ENGINE </w:t>
      </w:r>
      <w:r w:rsidR="00760042">
        <w:rPr>
          <w:rFonts w:ascii="Arial" w:hAnsi="Arial" w:cs="Arial"/>
          <w:b/>
          <w:sz w:val="24"/>
          <w:szCs w:val="24"/>
        </w:rPr>
        <w:t>MIDSIZE PICKUP TRUCK</w:t>
      </w:r>
    </w:p>
    <w:p w14:paraId="1129813E" w14:textId="77777777" w:rsidR="00BA79B5" w:rsidRPr="00FE63EE" w:rsidRDefault="00BA79B5" w:rsidP="00FE63EE">
      <w:pPr>
        <w:tabs>
          <w:tab w:val="left" w:pos="720"/>
          <w:tab w:val="left" w:pos="1440"/>
          <w:tab w:val="left" w:pos="2880"/>
          <w:tab w:val="left" w:pos="10080"/>
        </w:tabs>
        <w:jc w:val="center"/>
        <w:rPr>
          <w:rFonts w:ascii="Arial" w:hAnsi="Arial" w:cs="Arial"/>
          <w:b/>
          <w:sz w:val="24"/>
          <w:szCs w:val="24"/>
        </w:rPr>
      </w:pPr>
    </w:p>
    <w:p w14:paraId="0BE55B9A" w14:textId="220EDCD5" w:rsidR="002E684E" w:rsidRPr="00FE63EE" w:rsidRDefault="00FE63EE" w:rsidP="00FE63E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</w:rPr>
      </w:pPr>
      <w:r w:rsidRPr="00FE63EE">
        <w:rPr>
          <w:rFonts w:ascii="Arial" w:hAnsi="Arial" w:cs="Arial"/>
          <w:bCs/>
          <w:sz w:val="24"/>
          <w:szCs w:val="24"/>
        </w:rPr>
        <w:t>All quantities listed represent a minimum, unless otherwise specified. Vehicles must come with original factory equipment with no aftermarket modifications/ alteration/retrofits to meet requirement of specifications. Repair facility with parts should be on the island of Oahu</w:t>
      </w:r>
      <w:r>
        <w:rPr>
          <w:rFonts w:ascii="Arial" w:hAnsi="Arial" w:cs="Arial"/>
          <w:b/>
          <w:sz w:val="24"/>
          <w:szCs w:val="24"/>
        </w:rPr>
        <w:t>.</w:t>
      </w:r>
    </w:p>
    <w:p w14:paraId="192960AB" w14:textId="77777777" w:rsidR="00FE63EE" w:rsidRDefault="00FE63E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  <w:u w:val="single"/>
        </w:rPr>
      </w:pPr>
    </w:p>
    <w:p w14:paraId="2A80AAAE" w14:textId="2643B48B" w:rsidR="006D37DC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proofErr w:type="gramStart"/>
      <w:r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ab/>
        <w:t>Model</w:t>
      </w:r>
      <w:proofErr w:type="gramEnd"/>
      <w:r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  <w:t>202</w:t>
      </w:r>
      <w:r w:rsidR="007E5DE0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or newer </w:t>
      </w:r>
    </w:p>
    <w:p w14:paraId="0F7169C0" w14:textId="48C6DC21" w:rsidR="006D37DC" w:rsidRPr="006D37DC" w:rsidRDefault="006D37D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C5E0306" w14:textId="77777777" w:rsidR="002E684E" w:rsidRDefault="002E684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1E55408E" w14:textId="359C4A8C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2E684E">
        <w:rPr>
          <w:rFonts w:ascii="Arial" w:hAnsi="Arial" w:cs="Arial"/>
          <w:sz w:val="24"/>
          <w:szCs w:val="24"/>
        </w:rPr>
        <w:t>Wheel Base</w:t>
      </w:r>
      <w:proofErr w:type="gramEnd"/>
      <w:r w:rsidR="00AC54E2">
        <w:rPr>
          <w:rFonts w:ascii="Arial" w:hAnsi="Arial" w:cs="Arial"/>
          <w:sz w:val="24"/>
          <w:szCs w:val="24"/>
        </w:rPr>
        <w:t>:</w:t>
      </w:r>
      <w:r w:rsidR="002E684E">
        <w:rPr>
          <w:rFonts w:ascii="Arial" w:hAnsi="Arial" w:cs="Arial"/>
          <w:sz w:val="24"/>
          <w:szCs w:val="24"/>
        </w:rPr>
        <w:tab/>
        <w:t>1</w:t>
      </w:r>
      <w:r w:rsidR="00DC67D4">
        <w:rPr>
          <w:rFonts w:ascii="Arial" w:hAnsi="Arial" w:cs="Arial"/>
          <w:sz w:val="24"/>
          <w:szCs w:val="24"/>
        </w:rPr>
        <w:t>30</w:t>
      </w:r>
      <w:r w:rsidR="002E684E">
        <w:rPr>
          <w:rFonts w:ascii="Arial" w:hAnsi="Arial" w:cs="Arial"/>
          <w:sz w:val="24"/>
          <w:szCs w:val="24"/>
        </w:rPr>
        <w:t xml:space="preserve"> inches minimum, 1</w:t>
      </w:r>
      <w:r w:rsidR="00E1337D">
        <w:rPr>
          <w:rFonts w:ascii="Arial" w:hAnsi="Arial" w:cs="Arial"/>
          <w:sz w:val="24"/>
          <w:szCs w:val="24"/>
        </w:rPr>
        <w:t>4</w:t>
      </w:r>
      <w:r w:rsidR="002F3E90">
        <w:rPr>
          <w:rFonts w:ascii="Arial" w:hAnsi="Arial" w:cs="Arial"/>
          <w:sz w:val="24"/>
          <w:szCs w:val="24"/>
        </w:rPr>
        <w:t>0</w:t>
      </w:r>
      <w:r w:rsidR="002E684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E684E">
        <w:rPr>
          <w:rFonts w:ascii="Arial" w:hAnsi="Arial" w:cs="Arial"/>
          <w:sz w:val="24"/>
          <w:szCs w:val="24"/>
        </w:rPr>
        <w:t>maximum</w:t>
      </w:r>
      <w:proofErr w:type="gramEnd"/>
      <w:r w:rsidR="002E684E">
        <w:rPr>
          <w:rFonts w:ascii="Arial" w:hAnsi="Arial" w:cs="Arial"/>
          <w:sz w:val="24"/>
          <w:szCs w:val="24"/>
        </w:rPr>
        <w:t>.</w:t>
      </w:r>
    </w:p>
    <w:p w14:paraId="479A4121" w14:textId="77777777" w:rsidR="002E684E" w:rsidRDefault="002E684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33AA4356" w14:textId="47E4ACCF" w:rsidR="002E684E" w:rsidRDefault="00BD1420" w:rsidP="00FE63EE">
      <w:pPr>
        <w:tabs>
          <w:tab w:val="left" w:pos="720"/>
          <w:tab w:val="left" w:pos="1440"/>
          <w:tab w:val="left" w:pos="3240"/>
          <w:tab w:val="left" w:pos="10080"/>
        </w:tabs>
        <w:ind w:right="-720"/>
        <w:rPr>
          <w:color w:val="FF0000"/>
        </w:rPr>
      </w:pPr>
      <w:r>
        <w:rPr>
          <w:rFonts w:ascii="Arial" w:hAnsi="Arial" w:cs="Arial"/>
          <w:sz w:val="24"/>
          <w:szCs w:val="24"/>
        </w:rPr>
        <w:t>3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Engine</w:t>
      </w:r>
      <w:r w:rsidR="00AC54E2">
        <w:rPr>
          <w:rFonts w:ascii="Arial" w:hAnsi="Arial" w:cs="Arial"/>
          <w:sz w:val="24"/>
          <w:szCs w:val="24"/>
        </w:rPr>
        <w:t>:</w:t>
      </w:r>
      <w:r w:rsidR="002E684E">
        <w:rPr>
          <w:rFonts w:ascii="Arial" w:hAnsi="Arial" w:cs="Arial"/>
          <w:sz w:val="24"/>
          <w:szCs w:val="24"/>
        </w:rPr>
        <w:tab/>
      </w:r>
      <w:r w:rsidR="00FE63EE" w:rsidRPr="00FE63EE">
        <w:rPr>
          <w:rFonts w:ascii="Arial" w:hAnsi="Arial" w:cs="Arial"/>
          <w:sz w:val="24"/>
          <w:szCs w:val="24"/>
        </w:rPr>
        <w:t xml:space="preserve">Hybrid </w:t>
      </w:r>
      <w:r w:rsidR="002D71C0">
        <w:rPr>
          <w:rFonts w:ascii="Arial" w:hAnsi="Arial" w:cs="Arial"/>
          <w:sz w:val="24"/>
          <w:szCs w:val="24"/>
        </w:rPr>
        <w:t>(HEV)</w:t>
      </w:r>
      <w:r w:rsidR="00FE63EE" w:rsidRPr="00FE63EE">
        <w:rPr>
          <w:rFonts w:ascii="Arial" w:hAnsi="Arial" w:cs="Arial"/>
          <w:sz w:val="24"/>
          <w:szCs w:val="24"/>
        </w:rPr>
        <w:t>, Minimum 2.</w:t>
      </w:r>
      <w:r w:rsidR="00ED5E5A">
        <w:rPr>
          <w:rFonts w:ascii="Arial" w:hAnsi="Arial" w:cs="Arial"/>
          <w:sz w:val="24"/>
          <w:szCs w:val="24"/>
        </w:rPr>
        <w:t>4</w:t>
      </w:r>
      <w:r w:rsidR="00FE63EE" w:rsidRPr="00FE63EE">
        <w:rPr>
          <w:rFonts w:ascii="Arial" w:hAnsi="Arial" w:cs="Arial"/>
          <w:sz w:val="24"/>
          <w:szCs w:val="24"/>
        </w:rPr>
        <w:t>L 4 Cylinder</w:t>
      </w:r>
      <w:r w:rsidR="002E684E">
        <w:t>.</w:t>
      </w:r>
    </w:p>
    <w:p w14:paraId="25E61BA7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BF8E3E" w14:textId="5F195787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Miles Per Gallon:</w:t>
      </w:r>
      <w:r w:rsidR="002E684E">
        <w:rPr>
          <w:rFonts w:ascii="Arial" w:hAnsi="Arial" w:cs="Arial"/>
          <w:sz w:val="24"/>
          <w:szCs w:val="24"/>
        </w:rPr>
        <w:tab/>
        <w:t>15 city miles / 22 Highway miles per gallon.</w:t>
      </w:r>
    </w:p>
    <w:p w14:paraId="5AC09951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29C6AC7E" w14:textId="7E368224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Transmission:</w:t>
      </w:r>
      <w:r w:rsidR="002E684E">
        <w:rPr>
          <w:rFonts w:ascii="Arial" w:hAnsi="Arial" w:cs="Arial"/>
          <w:sz w:val="24"/>
          <w:szCs w:val="24"/>
        </w:rPr>
        <w:tab/>
      </w:r>
      <w:r w:rsidR="006D37DC">
        <w:rPr>
          <w:rFonts w:ascii="Arial" w:hAnsi="Arial" w:cs="Arial"/>
          <w:sz w:val="24"/>
          <w:szCs w:val="24"/>
        </w:rPr>
        <w:t>Automatic</w:t>
      </w:r>
    </w:p>
    <w:p w14:paraId="009B9E22" w14:textId="77777777" w:rsidR="00C9752E" w:rsidRDefault="00C9752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51DFE31D" w14:textId="7D8E7A77" w:rsidR="00C9752E" w:rsidRDefault="00C9752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ab/>
        <w:t xml:space="preserve">Drive </w:t>
      </w:r>
      <w:r w:rsidR="00AA381F">
        <w:rPr>
          <w:rFonts w:ascii="Arial" w:hAnsi="Arial" w:cs="Arial"/>
          <w:sz w:val="24"/>
          <w:szCs w:val="24"/>
        </w:rPr>
        <w:t>Train:</w:t>
      </w:r>
      <w:r w:rsidR="00AA381F">
        <w:rPr>
          <w:rFonts w:ascii="Arial" w:hAnsi="Arial" w:cs="Arial"/>
          <w:sz w:val="24"/>
          <w:szCs w:val="24"/>
        </w:rPr>
        <w:tab/>
      </w:r>
      <w:r w:rsidR="00AF640C">
        <w:rPr>
          <w:rFonts w:ascii="Arial" w:hAnsi="Arial" w:cs="Arial"/>
          <w:sz w:val="24"/>
          <w:szCs w:val="24"/>
        </w:rPr>
        <w:t>4WD</w:t>
      </w:r>
    </w:p>
    <w:p w14:paraId="45D41F1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A886F5" w14:textId="50F060E6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Steering:</w:t>
      </w:r>
      <w:r w:rsidR="002E684E">
        <w:rPr>
          <w:rFonts w:ascii="Arial" w:hAnsi="Arial" w:cs="Arial"/>
          <w:sz w:val="24"/>
          <w:szCs w:val="24"/>
        </w:rPr>
        <w:tab/>
        <w:t>Powered assisted with Stability Control System.</w:t>
      </w:r>
    </w:p>
    <w:p w14:paraId="674E1AE0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3A69F438" w14:textId="42CE272F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Brakes: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2E684E">
        <w:rPr>
          <w:rFonts w:ascii="Arial" w:hAnsi="Arial" w:cs="Arial"/>
          <w:sz w:val="24"/>
          <w:szCs w:val="24"/>
        </w:rPr>
        <w:t>4 wheel</w:t>
      </w:r>
      <w:proofErr w:type="gramEnd"/>
      <w:r w:rsidR="002E684E">
        <w:rPr>
          <w:rFonts w:ascii="Arial" w:hAnsi="Arial" w:cs="Arial"/>
          <w:sz w:val="24"/>
          <w:szCs w:val="24"/>
        </w:rPr>
        <w:t xml:space="preserve"> anti-lock system</w:t>
      </w:r>
      <w:r w:rsidR="0036285E">
        <w:rPr>
          <w:rFonts w:ascii="Arial" w:hAnsi="Arial" w:cs="Arial"/>
          <w:sz w:val="24"/>
          <w:szCs w:val="24"/>
        </w:rPr>
        <w:t xml:space="preserve"> </w:t>
      </w:r>
    </w:p>
    <w:p w14:paraId="1B0B7712" w14:textId="594287CA" w:rsidR="00982139" w:rsidRPr="00982139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>Power or power assist</w:t>
      </w:r>
    </w:p>
    <w:p w14:paraId="0DCAD0F4" w14:textId="21E3B433" w:rsidR="002E684E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 w:rsidRPr="00982139"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ab/>
        <w:t>Front Disc - Rear Disc/Drum</w:t>
      </w:r>
    </w:p>
    <w:p w14:paraId="4F543AF1" w14:textId="77777777" w:rsidR="00982139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4872AD0" w14:textId="7D67715D" w:rsidR="00AF61EA" w:rsidRDefault="00AF640C" w:rsidP="00AF61EA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Tires &amp; Wheels: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FE63EE" w:rsidRPr="00FE63EE">
        <w:rPr>
          <w:rFonts w:ascii="Arial" w:hAnsi="Arial" w:cs="Arial"/>
          <w:sz w:val="24"/>
          <w:szCs w:val="24"/>
        </w:rPr>
        <w:t>1</w:t>
      </w:r>
      <w:r w:rsidR="00014DEC">
        <w:rPr>
          <w:rFonts w:ascii="Arial" w:hAnsi="Arial" w:cs="Arial"/>
          <w:sz w:val="24"/>
          <w:szCs w:val="24"/>
        </w:rPr>
        <w:t>7</w:t>
      </w:r>
      <w:r w:rsidR="0080115D">
        <w:rPr>
          <w:rFonts w:ascii="Arial" w:hAnsi="Arial" w:cs="Arial"/>
          <w:sz w:val="24"/>
          <w:szCs w:val="24"/>
        </w:rPr>
        <w:t xml:space="preserve"> </w:t>
      </w:r>
      <w:r w:rsidR="00FE63EE" w:rsidRPr="00FE63EE">
        <w:rPr>
          <w:rFonts w:ascii="Arial" w:hAnsi="Arial" w:cs="Arial"/>
          <w:sz w:val="24"/>
          <w:szCs w:val="24"/>
        </w:rPr>
        <w:t>inch</w:t>
      </w:r>
      <w:proofErr w:type="gramEnd"/>
      <w:r w:rsidR="00FE63EE" w:rsidRPr="00FE63EE">
        <w:rPr>
          <w:rFonts w:ascii="Arial" w:hAnsi="Arial" w:cs="Arial"/>
          <w:sz w:val="24"/>
          <w:szCs w:val="24"/>
        </w:rPr>
        <w:t xml:space="preserve"> Radial tires minimum</w:t>
      </w:r>
    </w:p>
    <w:p w14:paraId="45D53BE8" w14:textId="4E7F9F87" w:rsidR="00FE63EE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FE63EE" w:rsidRPr="00FE63EE">
        <w:rPr>
          <w:rFonts w:ascii="Arial" w:hAnsi="Arial" w:cs="Arial"/>
          <w:sz w:val="24"/>
          <w:szCs w:val="24"/>
        </w:rPr>
        <w:t xml:space="preserve">Full or space saver spare </w:t>
      </w:r>
      <w:r>
        <w:rPr>
          <w:rFonts w:ascii="Arial" w:hAnsi="Arial" w:cs="Arial"/>
          <w:sz w:val="24"/>
          <w:szCs w:val="24"/>
        </w:rPr>
        <w:t>tire</w:t>
      </w:r>
    </w:p>
    <w:p w14:paraId="501B3B40" w14:textId="5A1AC5CF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</w:p>
    <w:p w14:paraId="3F5BC209" w14:textId="098660DA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Suspension</w:t>
      </w:r>
      <w:r w:rsidR="002E684E">
        <w:rPr>
          <w:rFonts w:ascii="Arial" w:hAnsi="Arial" w:cs="Arial"/>
          <w:sz w:val="24"/>
          <w:szCs w:val="24"/>
        </w:rPr>
        <w:tab/>
        <w:t>Axles, springs and shock absorbers must meet</w:t>
      </w:r>
    </w:p>
    <w:p w14:paraId="3E2FAB50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Manufacturers and Federal GAWR requirements for </w:t>
      </w:r>
    </w:p>
    <w:p w14:paraId="45CBDFF3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the GVW submitted.</w:t>
      </w:r>
    </w:p>
    <w:p w14:paraId="395B367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7B45F847" w14:textId="1C09B88A" w:rsidR="002E684E" w:rsidRPr="00BD7404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>Body, Interior</w:t>
      </w:r>
      <w:r>
        <w:rPr>
          <w:rFonts w:ascii="Arial" w:hAnsi="Arial" w:cs="Arial"/>
          <w:sz w:val="24"/>
          <w:szCs w:val="24"/>
        </w:rPr>
        <w:tab/>
      </w:r>
      <w:r w:rsidRPr="00BD7404">
        <w:rPr>
          <w:rFonts w:ascii="Arial" w:hAnsi="Arial" w:cs="Arial"/>
          <w:sz w:val="24"/>
          <w:szCs w:val="24"/>
        </w:rPr>
        <w:t>5 Passenger seating capacity</w:t>
      </w:r>
    </w:p>
    <w:p w14:paraId="4652B5B4" w14:textId="3BF93ACF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A2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Dual front air bags (SRS)</w:t>
      </w:r>
    </w:p>
    <w:p w14:paraId="6E11823F" w14:textId="6351E546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Standard upholstery</w:t>
      </w:r>
    </w:p>
    <w:p w14:paraId="30BE8C25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Reverse camera with integrated display</w:t>
      </w:r>
    </w:p>
    <w:p w14:paraId="19133897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Full Headlining and side paneling.</w:t>
      </w:r>
    </w:p>
    <w:p w14:paraId="646EFBAC" w14:textId="667EC3B1" w:rsidR="002E684E" w:rsidRDefault="002E684E" w:rsidP="00BD7404">
      <w:pPr>
        <w:pStyle w:val="Heading2"/>
      </w:pPr>
      <w:r>
        <w:tab/>
      </w:r>
      <w:r>
        <w:tab/>
        <w:t>Factory standard radio.</w:t>
      </w:r>
    </w:p>
    <w:p w14:paraId="10B9F384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Factory air conditioning package (CFC Free).</w:t>
      </w:r>
    </w:p>
    <w:p w14:paraId="48BFD65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Dealer installed floor mats (front and rear)</w:t>
      </w:r>
    </w:p>
    <w:p w14:paraId="028F653C" w14:textId="28263D10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Powered door locks</w:t>
      </w:r>
    </w:p>
    <w:p w14:paraId="72221980" w14:textId="35655270" w:rsidR="00BD7404" w:rsidRDefault="00BD7404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Powered windows</w:t>
      </w:r>
    </w:p>
    <w:p w14:paraId="522B7228" w14:textId="6E36623F" w:rsidR="002E684E" w:rsidRDefault="002E684E" w:rsidP="002E684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63FC2BA8" w14:textId="4F77DE00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 xml:space="preserve">Body, Exterior: </w:t>
      </w:r>
      <w:r>
        <w:rPr>
          <w:rFonts w:ascii="Arial" w:hAnsi="Arial" w:cs="Arial"/>
          <w:sz w:val="24"/>
          <w:szCs w:val="24"/>
        </w:rPr>
        <w:tab/>
        <w:t>Dual exterior rear side view mirrors.</w:t>
      </w:r>
    </w:p>
    <w:p w14:paraId="61AD0A81" w14:textId="51051E55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Maximum </w:t>
      </w:r>
      <w:r w:rsidR="00AB27FC">
        <w:rPr>
          <w:rFonts w:ascii="Arial" w:hAnsi="Arial" w:cs="Arial"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 xml:space="preserve">ehicle </w:t>
      </w:r>
      <w:r w:rsidR="00AB27FC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eight 75 inches.</w:t>
      </w:r>
    </w:p>
    <w:p w14:paraId="4678EE39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Minimum Ground Clearance:  6 inches.</w:t>
      </w:r>
    </w:p>
    <w:p w14:paraId="2857E81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6E3FA7F5" w14:textId="56D97A43" w:rsidR="00392FEB" w:rsidRDefault="002E684E" w:rsidP="00FE63E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>Color Paint:</w:t>
      </w:r>
      <w:r>
        <w:rPr>
          <w:rFonts w:ascii="Arial" w:hAnsi="Arial" w:cs="Arial"/>
          <w:sz w:val="24"/>
          <w:szCs w:val="24"/>
        </w:rPr>
        <w:tab/>
      </w:r>
      <w:r w:rsidR="00FE63EE" w:rsidRPr="00FE63EE">
        <w:rPr>
          <w:rFonts w:ascii="Arial" w:hAnsi="Arial" w:cs="Arial"/>
          <w:sz w:val="24"/>
          <w:szCs w:val="24"/>
        </w:rPr>
        <w:t>Prefer Factory White</w:t>
      </w:r>
    </w:p>
    <w:p w14:paraId="7E45767F" w14:textId="77777777" w:rsidR="00AF61EA" w:rsidRDefault="00AF61EA" w:rsidP="00FE63E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62E5EC" w14:textId="1F4E6608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 w:rsidRPr="00AF61EA"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4</w:t>
      </w:r>
      <w:r w:rsidRPr="00AF61E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    Other:                           </w:t>
      </w:r>
      <w:r w:rsidRPr="00AF61EA">
        <w:rPr>
          <w:rFonts w:ascii="Arial" w:hAnsi="Arial" w:cs="Arial"/>
          <w:sz w:val="24"/>
          <w:szCs w:val="24"/>
        </w:rPr>
        <w:t>Operator’s manual</w:t>
      </w:r>
    </w:p>
    <w:p w14:paraId="781B4EA5" w14:textId="0898F1A4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Mileage shall not exceed </w:t>
      </w:r>
      <w:r w:rsidR="00001860">
        <w:rPr>
          <w:rFonts w:ascii="Arial" w:hAnsi="Arial" w:cs="Arial"/>
          <w:sz w:val="24"/>
          <w:szCs w:val="24"/>
        </w:rPr>
        <w:t>100</w:t>
      </w:r>
      <w:r w:rsidRPr="00AF61EA">
        <w:rPr>
          <w:rFonts w:ascii="Arial" w:hAnsi="Arial" w:cs="Arial"/>
          <w:sz w:val="24"/>
          <w:szCs w:val="24"/>
        </w:rPr>
        <w:t xml:space="preserve"> miles </w:t>
      </w:r>
      <w:r w:rsidR="00001860">
        <w:rPr>
          <w:rFonts w:ascii="Arial" w:hAnsi="Arial" w:cs="Arial"/>
          <w:sz w:val="24"/>
          <w:szCs w:val="24"/>
        </w:rPr>
        <w:t xml:space="preserve">at </w:t>
      </w:r>
      <w:r w:rsidRPr="00AF61EA">
        <w:rPr>
          <w:rFonts w:ascii="Arial" w:hAnsi="Arial" w:cs="Arial"/>
          <w:sz w:val="24"/>
          <w:szCs w:val="24"/>
        </w:rPr>
        <w:t>time of delivery</w:t>
      </w:r>
    </w:p>
    <w:p w14:paraId="4AA50DD2" w14:textId="1AC05966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>Able to legally operate on Oahu’s Freeways</w:t>
      </w:r>
    </w:p>
    <w:p w14:paraId="39101120" w14:textId="215727B5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>Two (2) sets of keys/FOBs</w:t>
      </w:r>
    </w:p>
    <w:p w14:paraId="14D5B405" w14:textId="77777777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Vehicle safety inspection not less than 30 days of </w:t>
      </w:r>
      <w:r>
        <w:rPr>
          <w:rFonts w:ascii="Arial" w:hAnsi="Arial" w:cs="Arial"/>
          <w:sz w:val="24"/>
          <w:szCs w:val="24"/>
        </w:rPr>
        <w:t xml:space="preserve">  </w:t>
      </w:r>
    </w:p>
    <w:p w14:paraId="30A893B7" w14:textId="29C336FD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B60E8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xpiration at time of delivery</w:t>
      </w:r>
    </w:p>
    <w:p w14:paraId="0AC56713" w14:textId="0D9B292D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>Pre-collision safety system or similar</w:t>
      </w:r>
    </w:p>
    <w:p w14:paraId="55066C01" w14:textId="400EC209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Warranty: </w:t>
      </w:r>
      <w:r>
        <w:rPr>
          <w:rFonts w:ascii="Arial" w:hAnsi="Arial" w:cs="Arial"/>
          <w:sz w:val="24"/>
          <w:szCs w:val="24"/>
        </w:rPr>
        <w:t>3</w:t>
      </w:r>
      <w:r w:rsidRPr="00AF61EA">
        <w:rPr>
          <w:rFonts w:ascii="Arial" w:hAnsi="Arial" w:cs="Arial"/>
          <w:sz w:val="24"/>
          <w:szCs w:val="24"/>
        </w:rPr>
        <w:t>6 months, 36,000 miles</w:t>
      </w:r>
    </w:p>
    <w:p w14:paraId="2A4FEEEA" w14:textId="2E9C884D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>Hybrid battery: 10 year, 1</w:t>
      </w:r>
      <w:r>
        <w:rPr>
          <w:rFonts w:ascii="Arial" w:hAnsi="Arial" w:cs="Arial"/>
          <w:sz w:val="24"/>
          <w:szCs w:val="24"/>
        </w:rPr>
        <w:t>0</w:t>
      </w:r>
      <w:r w:rsidRPr="00AF61EA">
        <w:rPr>
          <w:rFonts w:ascii="Arial" w:hAnsi="Arial" w:cs="Arial"/>
          <w:sz w:val="24"/>
          <w:szCs w:val="24"/>
        </w:rPr>
        <w:t>0,000 miles</w:t>
      </w:r>
    </w:p>
    <w:sectPr w:rsidR="00AF61EA" w:rsidRPr="00AF61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57024" w14:textId="77777777" w:rsidR="0068205C" w:rsidRDefault="0068205C" w:rsidP="00B47D70">
      <w:r>
        <w:separator/>
      </w:r>
    </w:p>
  </w:endnote>
  <w:endnote w:type="continuationSeparator" w:id="0">
    <w:p w14:paraId="7D3643E6" w14:textId="77777777" w:rsidR="0068205C" w:rsidRDefault="0068205C" w:rsidP="00B4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nePrinter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C81C5" w14:textId="77777777" w:rsidR="0068205C" w:rsidRDefault="0068205C" w:rsidP="00B47D70">
      <w:r>
        <w:separator/>
      </w:r>
    </w:p>
  </w:footnote>
  <w:footnote w:type="continuationSeparator" w:id="0">
    <w:p w14:paraId="38684519" w14:textId="77777777" w:rsidR="0068205C" w:rsidRDefault="0068205C" w:rsidP="00B47D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FD2CA6"/>
    <w:multiLevelType w:val="hybridMultilevel"/>
    <w:tmpl w:val="64A0E068"/>
    <w:lvl w:ilvl="0" w:tplc="004231FE">
      <w:start w:val="1"/>
      <w:numFmt w:val="decimal"/>
      <w:lvlText w:val="%1."/>
      <w:lvlJc w:val="left"/>
      <w:pPr>
        <w:tabs>
          <w:tab w:val="num" w:pos="990"/>
        </w:tabs>
        <w:ind w:left="990" w:hanging="360"/>
      </w:pPr>
      <w:rPr>
        <w:strike w:val="0"/>
        <w:dstrike w:val="0"/>
        <w:color w:val="000000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59363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84E"/>
    <w:rsid w:val="00001860"/>
    <w:rsid w:val="00014DEC"/>
    <w:rsid w:val="000A5A2C"/>
    <w:rsid w:val="001650EB"/>
    <w:rsid w:val="00174055"/>
    <w:rsid w:val="001973B5"/>
    <w:rsid w:val="001A7730"/>
    <w:rsid w:val="001E0669"/>
    <w:rsid w:val="002330DE"/>
    <w:rsid w:val="002A1E88"/>
    <w:rsid w:val="002D715B"/>
    <w:rsid w:val="002D71C0"/>
    <w:rsid w:val="002E684E"/>
    <w:rsid w:val="002F3E90"/>
    <w:rsid w:val="00333080"/>
    <w:rsid w:val="0036285E"/>
    <w:rsid w:val="00392FEB"/>
    <w:rsid w:val="00453571"/>
    <w:rsid w:val="00467A20"/>
    <w:rsid w:val="00476AB2"/>
    <w:rsid w:val="005370B0"/>
    <w:rsid w:val="00557BA8"/>
    <w:rsid w:val="005C3256"/>
    <w:rsid w:val="006020CF"/>
    <w:rsid w:val="00652F2F"/>
    <w:rsid w:val="0068205C"/>
    <w:rsid w:val="006D37DC"/>
    <w:rsid w:val="00721B18"/>
    <w:rsid w:val="00741DED"/>
    <w:rsid w:val="00760042"/>
    <w:rsid w:val="007635DC"/>
    <w:rsid w:val="007E5DE0"/>
    <w:rsid w:val="0080115D"/>
    <w:rsid w:val="00846359"/>
    <w:rsid w:val="008E4186"/>
    <w:rsid w:val="008F750A"/>
    <w:rsid w:val="009402AB"/>
    <w:rsid w:val="00982139"/>
    <w:rsid w:val="00993EE9"/>
    <w:rsid w:val="009A61F1"/>
    <w:rsid w:val="009E37B4"/>
    <w:rsid w:val="00AA381F"/>
    <w:rsid w:val="00AB27FC"/>
    <w:rsid w:val="00AC54E2"/>
    <w:rsid w:val="00AF61EA"/>
    <w:rsid w:val="00AF640C"/>
    <w:rsid w:val="00B15F81"/>
    <w:rsid w:val="00B1798B"/>
    <w:rsid w:val="00B41901"/>
    <w:rsid w:val="00B47D70"/>
    <w:rsid w:val="00B704BC"/>
    <w:rsid w:val="00BA635E"/>
    <w:rsid w:val="00BA79B5"/>
    <w:rsid w:val="00BB60E8"/>
    <w:rsid w:val="00BD1420"/>
    <w:rsid w:val="00BD7404"/>
    <w:rsid w:val="00C45289"/>
    <w:rsid w:val="00C55285"/>
    <w:rsid w:val="00C80097"/>
    <w:rsid w:val="00C9752E"/>
    <w:rsid w:val="00CA4639"/>
    <w:rsid w:val="00CA7F20"/>
    <w:rsid w:val="00CC4A98"/>
    <w:rsid w:val="00CD4D08"/>
    <w:rsid w:val="00D14A29"/>
    <w:rsid w:val="00D33F0A"/>
    <w:rsid w:val="00DB23BC"/>
    <w:rsid w:val="00DC67D4"/>
    <w:rsid w:val="00E1337D"/>
    <w:rsid w:val="00E51683"/>
    <w:rsid w:val="00ED5E5A"/>
    <w:rsid w:val="00FE6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17191"/>
  <w15:chartTrackingRefBased/>
  <w15:docId w15:val="{380AA1F4-7AAA-4777-B8F8-8C12D02B6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84E"/>
    <w:pPr>
      <w:overflowPunct w:val="0"/>
      <w:autoSpaceDE w:val="0"/>
      <w:autoSpaceDN w:val="0"/>
      <w:adjustRightInd w:val="0"/>
      <w:spacing w:line="240" w:lineRule="auto"/>
    </w:pPr>
    <w:rPr>
      <w:rFonts w:ascii="LinePrinter" w:eastAsia="Times New Roman" w:hAnsi="LinePrinter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outlineLvl w:val="0"/>
    </w:pPr>
    <w:rPr>
      <w:rFonts w:ascii="Arial" w:hAnsi="Arial" w:cs="Arial"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ind w:left="720"/>
      <w:outlineLvl w:val="1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E684E"/>
    <w:rPr>
      <w:rFonts w:ascii="Arial" w:eastAsia="Times New Roman" w:hAnsi="Arial" w:cs="Arial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2E684E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B47D70"/>
    <w:pPr>
      <w:tabs>
        <w:tab w:val="left" w:pos="-270"/>
        <w:tab w:val="left" w:pos="72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overflowPunct/>
      <w:autoSpaceDE/>
      <w:autoSpaceDN/>
      <w:adjustRightInd/>
      <w:ind w:left="720" w:hanging="720"/>
      <w:jc w:val="both"/>
    </w:pPr>
    <w:rPr>
      <w:rFonts w:ascii="Times New Roman" w:hAnsi="Times New Roman"/>
      <w:sz w:val="24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B47D70"/>
    <w:rPr>
      <w:rFonts w:ascii="Times New Roman" w:eastAsia="Times New Roman" w:hAnsi="Times New Roman" w:cs="Times New Roman"/>
      <w:sz w:val="24"/>
      <w:szCs w:val="20"/>
    </w:rPr>
  </w:style>
  <w:style w:type="paragraph" w:styleId="BlockText">
    <w:name w:val="Block Text"/>
    <w:basedOn w:val="Normal"/>
    <w:semiHidden/>
    <w:unhideWhenUsed/>
    <w:rsid w:val="00B47D70"/>
    <w:pPr>
      <w:overflowPunct/>
      <w:autoSpaceDE/>
      <w:autoSpaceDN/>
      <w:adjustRightInd/>
      <w:ind w:left="720" w:right="-90" w:hanging="720"/>
      <w:jc w:val="both"/>
    </w:pPr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B47D70"/>
    <w:pPr>
      <w:overflowPunct/>
      <w:autoSpaceDE/>
      <w:autoSpaceDN/>
      <w:adjustRightInd/>
      <w:spacing w:after="160" w:line="254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7D70"/>
    <w:rPr>
      <w:rFonts w:ascii="LinePrinter" w:eastAsia="Times New Roman" w:hAnsi="LinePrinter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7D70"/>
    <w:rPr>
      <w:rFonts w:ascii="LinePrinter" w:eastAsia="Times New Roman" w:hAnsi="LinePrinter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5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B854B937FC0A4E8E167D40FAD1A940" ma:contentTypeVersion="12" ma:contentTypeDescription="Create a new document." ma:contentTypeScope="" ma:versionID="5afc56416e6e31953a77db63c2a5100a">
  <xsd:schema xmlns:xsd="http://www.w3.org/2001/XMLSchema" xmlns:xs="http://www.w3.org/2001/XMLSchema" xmlns:p="http://schemas.microsoft.com/office/2006/metadata/properties" xmlns:ns2="6c54ee08-f9ce-426d-91f7-946c555bd5c5" xmlns:ns3="c0d0e281-0306-4107-a19b-f57478078d4e" targetNamespace="http://schemas.microsoft.com/office/2006/metadata/properties" ma:root="true" ma:fieldsID="e4025191a68c2096f018957cea8afc41" ns2:_="" ns3:_="">
    <xsd:import namespace="6c54ee08-f9ce-426d-91f7-946c555bd5c5"/>
    <xsd:import namespace="c0d0e281-0306-4107-a19b-f57478078d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54ee08-f9ce-426d-91f7-946c555bd5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d0e281-0306-4107-a19b-f57478078d4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d5c2de2-08a1-443a-9c65-4676e4b9f792}" ma:internalName="TaxCatchAll" ma:showField="CatchAllData" ma:web="c0d0e281-0306-4107-a19b-f57478078d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54ee08-f9ce-426d-91f7-946c555bd5c5">
      <Terms xmlns="http://schemas.microsoft.com/office/infopath/2007/PartnerControls"/>
    </lcf76f155ced4ddcb4097134ff3c332f>
    <TaxCatchAll xmlns="c0d0e281-0306-4107-a19b-f57478078d4e" xsi:nil="true"/>
  </documentManagement>
</p:properties>
</file>

<file path=customXml/itemProps1.xml><?xml version="1.0" encoding="utf-8"?>
<ds:datastoreItem xmlns:ds="http://schemas.openxmlformats.org/officeDocument/2006/customXml" ds:itemID="{371F6A68-22F7-4AAD-8750-6035498DFD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54ee08-f9ce-426d-91f7-946c555bd5c5"/>
    <ds:schemaRef ds:uri="c0d0e281-0306-4107-a19b-f57478078d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45B9BD-3603-4836-AB32-AB4210412F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F21026-2ED5-4788-A628-063296727A8F}">
  <ds:schemaRefs>
    <ds:schemaRef ds:uri="http://schemas.microsoft.com/office/2006/metadata/properties"/>
    <ds:schemaRef ds:uri="http://schemas.microsoft.com/office/infopath/2007/PartnerControls"/>
    <ds:schemaRef ds:uri="6c54ee08-f9ce-426d-91f7-946c555bd5c5"/>
    <ds:schemaRef ds:uri="c0d0e281-0306-4107-a19b-f57478078d4e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Yonesaki, Bruce M</dc:creator>
  <cp:keywords/>
  <dc:description/>
  <cp:lastModifiedBy>Tagawa, Miles S</cp:lastModifiedBy>
  <cp:revision>2</cp:revision>
  <cp:lastPrinted>2026-06-26T16:55:00Z</cp:lastPrinted>
  <dcterms:created xsi:type="dcterms:W3CDTF">2026-06-26T17:00:00Z</dcterms:created>
  <dcterms:modified xsi:type="dcterms:W3CDTF">2026-06-26T17:00:00Z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0x0101001AB854B937FC0A4E8E167D40FAD1A940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