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894"/>
        <w:gridCol w:w="966"/>
        <w:gridCol w:w="4703"/>
      </w:tblGrid>
      <w:tr w:rsidR="00835F0C" w:rsidRPr="006B642E" w14:paraId="057E5640" w14:textId="77777777" w:rsidTr="00C6330E">
        <w:trPr>
          <w:trHeight w:val="31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5623"/>
            <w:noWrap/>
            <w:vAlign w:val="bottom"/>
            <w:hideMark/>
          </w:tcPr>
          <w:p w14:paraId="5B346E75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FFFFFF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FFFFFF"/>
              </w:rPr>
              <w:t>Suggested Budget/Budget Narrative Template</w:t>
            </w:r>
          </w:p>
        </w:tc>
      </w:tr>
      <w:tr w:rsidR="00835F0C" w:rsidRPr="006B642E" w14:paraId="34D50D18" w14:textId="77777777" w:rsidTr="00C6330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5ABF7D4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1. PERSONNEL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7F354D0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7" w:anchor="Personnel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3AD8EFA4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2F6E483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1DF352C3" w14:textId="77777777" w:rsidTr="00C6330E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248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Ex. John Smith, Graphic Designer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AAC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$80,000/year x 25%FTE x 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716E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$40,000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A5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 xml:space="preserve">John will provide graphic design for an informational website, social media, training slides, and printed resources and nutrition education materials. John will devote 25% </w:t>
            </w:r>
            <w:proofErr w:type="gramStart"/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FTE</w:t>
            </w:r>
            <w:proofErr w:type="gramEnd"/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 xml:space="preserve"> to this project for the entire period of performance. </w:t>
            </w:r>
          </w:p>
        </w:tc>
      </w:tr>
      <w:tr w:rsidR="00835F0C" w:rsidRPr="006B642E" w14:paraId="4B946CD0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BB3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1a. Name,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EAB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625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05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4D936897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36E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1b. Name,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03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090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1E3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8CD9618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5AA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Personnel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4EF4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B1A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D9F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466C264B" w14:textId="77777777" w:rsidTr="00C6330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02040DD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2. FRINGE BENEFITS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70945D34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8" w:anchor="Fringe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06C87B2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5429108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23AAFB8E" w14:textId="77777777" w:rsidTr="00C6330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F2D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Ex. Personnel 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6D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$40,000 x 25% fringe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C50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 xml:space="preserve">$10,000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8A5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i/>
                <w:iCs/>
                <w:color w:val="000000"/>
              </w:rPr>
              <w:t>Fringe benefits for all full-time employees include health insurance, annual and sick leave, etc.....</w:t>
            </w:r>
          </w:p>
        </w:tc>
      </w:tr>
      <w:tr w:rsidR="00835F0C" w:rsidRPr="006B642E" w14:paraId="39B7A1C9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492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2a. Personnel 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63D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20C23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71E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23984B5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6C3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2b. Personnel 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17B4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326B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FEB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48B277C5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EAC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lastRenderedPageBreak/>
              <w:t>Fringe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E76CE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995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8B7DE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1580A0B" w14:textId="77777777" w:rsidTr="00C6330E">
        <w:trPr>
          <w:trHeight w:val="8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01A99C4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3. TRAVEL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62DD363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9" w:anchor="Travel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5B75E7CC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554A602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59F2490C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93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3a. Air-Bus-Rail (incl. from XX to XX, company)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24F4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8A7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50D7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594B7955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941C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3b. Checked Bag Fees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C5CA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872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A3A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632B78DC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8E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3c. Travel Agent (incl. company name, service provided)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8CCC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E519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8D9E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59EE6131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6DE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3d. Mileage (incl. from XX to XX)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486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24DF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DF8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4C9FAF0A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726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3e. Airport Parking (incl. name of airport and type of parking - daily, long</w:t>
            </w: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  <w:r w:rsidRPr="006B642E">
              <w:rPr>
                <w:rFonts w:ascii="Source Sans Pro" w:eastAsia="Times New Roman" w:hAnsi="Source Sans Pro" w:cs="Calibri"/>
                <w:color w:val="000000"/>
              </w:rPr>
              <w:t>term,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14C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2E2C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2EF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0746AA9A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E42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3f. Ground Transportation and Tolls (incl. from XX to XX, method of transportation)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F9DF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CA303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69B75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1E7495B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9A4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3g. Lodging (incl. name, location of hotel)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A88D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F401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9C855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4494211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182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3h. Per Diem (M&amp;IE) - Full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5FD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B1FC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015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18C00B2E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83E2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3i.  Per Diem (M&amp;IE) - First and Last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059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3ED6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8A00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1DFE8FBF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A70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Travel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862D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3F87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CA5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BBCDE29" w14:textId="77777777" w:rsidTr="00C6330E">
        <w:trPr>
          <w:trHeight w:val="8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49DD51D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4. SUPPLIES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4A99EC44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10" w:anchor="Equipment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0E09BEE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26ED615C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2BE1D5E0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BFA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lastRenderedPageBreak/>
              <w:t>4a. Computers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83B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EEF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9FF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186EB1F5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BCDB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4b. Wi/Fi Hot Spot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E62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B37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F71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  <w:tr w:rsidR="00835F0C" w:rsidRPr="006B642E" w14:paraId="64DAF612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DD41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4c. Cookware (add additional rows for different types of cookware)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EC9F4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6DAE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967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  <w:tr w:rsidR="00835F0C" w:rsidRPr="006B642E" w14:paraId="50661157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FC2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4d. Food Storage Containers (add additional rows for different types of containers)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9E4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33820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D78E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  <w:tr w:rsidR="00835F0C" w:rsidRPr="006B642E" w14:paraId="68ACE37E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1DA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4e.  Measuring and Serving Utensils (add additional rows for different types of utensils)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ABC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8396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FEABB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  <w:tr w:rsidR="00835F0C" w:rsidRPr="006B642E" w14:paraId="76FA6428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57A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4f. Office and Meeting Supplies (add additional rows for different types of supplies)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82D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892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A4D5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14E4014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1382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4g. Training Supplies (add additional rows for different types of supplies)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55E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775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612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39A7AB2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257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4h. Taste Testing/Student Engagement Supplies (add additional rows for different types of supplies)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3D24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720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829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1E15AC36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067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4i. Software or Fees for Web-based Applications (add additional rows for different types of software)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AF4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5623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4A6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31022F7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5614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4j. Nutrition Education Reinforcement Materials (add additional rows for different types of materials)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1B8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D0D9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07B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BD7CAA2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156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Supplies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E8A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5A5E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84FD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482BEE41" w14:textId="77777777" w:rsidTr="00C6330E">
        <w:trPr>
          <w:trHeight w:val="8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108571D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lastRenderedPageBreak/>
              <w:t>5. CONTRACTUAL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6A6CCF1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11" w:anchor="Contractual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6B50C57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14B39370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547AC90A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00C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5a. Contractor (incl. name of contractor/company, area of expertise)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22A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D96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2C9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3D2578B6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6E5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5b. Contractor (incl. name of contractor/company, area of expertise)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7E3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BFB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06F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0A5FA28C" w14:textId="77777777" w:rsidTr="00C6330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AF3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Contractual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B2C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7807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93A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29C82BAF" w14:textId="77777777" w:rsidTr="00C6330E">
        <w:trPr>
          <w:trHeight w:val="8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11EB9AC5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6.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169D3D1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12" w:anchor="Other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293DD781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44812729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NARRATIVE EXPLANATION </w:t>
            </w: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br/>
              <w:t>(explain need for cost and how cost aligns with the project narrative)</w:t>
            </w:r>
          </w:p>
        </w:tc>
      </w:tr>
      <w:tr w:rsidR="00835F0C" w:rsidRPr="006B642E" w14:paraId="6CC4BD61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9F9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 xml:space="preserve">6a. Sub-Grants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DEA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119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C4B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6FA1A462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19B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 xml:space="preserve">6b. Stipends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557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F48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86C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6032AEF7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C3BDD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6c. Publication and Printing (incl. item(s) to be printed)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554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E714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B305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8B1FBAA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260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6d. Postage, Shipping/Handling (incl. item(s) to be shipped)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9E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759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BF56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1AF60FEB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962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6e. Meeting/Training Space Rental (incl. name, location of rental space, dates)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378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017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158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2B03D3E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6F3A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6f. Conference Registration Fees (incl. name, location, date of conference)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018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680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79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DCAF19B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A759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lastRenderedPageBreak/>
              <w:t>6g. Membership Dues (incl. name of organization, dates of membership)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50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1341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834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5FEDF8A9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D2D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6h. Booth/Exhibit Fees (incl. name, location, date of conference)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CAE2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1F09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7B6D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77DC9BF1" w14:textId="77777777" w:rsidTr="00C6330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5318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6i. Advertising and Public Relations (add additional rows for different types of marketing and promotional costs)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88B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BAC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6B49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3D57D720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773E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Other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67C1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35F9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69A7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598C72FF" w14:textId="77777777" w:rsidTr="00C6330E">
        <w:trPr>
          <w:trHeight w:val="8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6DE4CDF3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7. TOTAL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7DBDCF9F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563C1"/>
                <w:u w:val="single"/>
              </w:rPr>
            </w:pPr>
            <w:hyperlink r:id="rId13" w:anchor="TotalCharge" w:history="1"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t>CALCULATION</w:t>
              </w:r>
              <w:r w:rsidRPr="006B642E">
                <w:rPr>
                  <w:rFonts w:ascii="Source Sans Pro" w:eastAsia="Times New Roman" w:hAnsi="Source Sans Pro" w:cs="Calibri"/>
                  <w:color w:val="0563C1"/>
                  <w:u w:val="single"/>
                </w:rPr>
                <w:br/>
                <w:t>(see Instructions tab)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hideMark/>
          </w:tcPr>
          <w:p w14:paraId="75D2F9C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C51A3D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 </w:t>
            </w:r>
          </w:p>
        </w:tc>
      </w:tr>
      <w:tr w:rsidR="00835F0C" w:rsidRPr="006B642E" w14:paraId="44E08327" w14:textId="77777777" w:rsidTr="00C6330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7C7F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7a. Total Direct Charges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0881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F3CA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46304554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3EE939E5" w14:textId="77777777" w:rsidTr="00C6330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4EA0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color w:val="000000"/>
              </w:rPr>
            </w:pPr>
            <w:r w:rsidRPr="0D2FC68D">
              <w:rPr>
                <w:rFonts w:ascii="Source Sans Pro" w:eastAsia="Times New Roman" w:hAnsi="Source Sans Pro" w:cs="Calibri"/>
                <w:color w:val="000000" w:themeColor="text1"/>
              </w:rPr>
              <w:t>7b. Total Indirect Charges (10% de minimis or amount indicated on NICRA)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39B3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5F52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2FA097B8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  <w:tr w:rsidR="00835F0C" w:rsidRPr="006B642E" w14:paraId="0A69BF3C" w14:textId="77777777" w:rsidTr="00C6330E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145EEE0C" w14:textId="77777777" w:rsidR="00835F0C" w:rsidRPr="006B642E" w:rsidRDefault="00835F0C" w:rsidP="00C6330E">
            <w:pPr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7c. TOTAL CHARGES (7a. + 7b.)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18DEEC6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1FB4B6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noWrap/>
            <w:vAlign w:val="bottom"/>
            <w:hideMark/>
          </w:tcPr>
          <w:p w14:paraId="4A6471AC" w14:textId="77777777" w:rsidR="00835F0C" w:rsidRPr="006B642E" w:rsidRDefault="00835F0C" w:rsidP="00C6330E">
            <w:pPr>
              <w:jc w:val="center"/>
              <w:rPr>
                <w:rFonts w:ascii="Source Sans Pro" w:eastAsia="Times New Roman" w:hAnsi="Source Sans Pro" w:cs="Calibri"/>
                <w:color w:val="000000"/>
              </w:rPr>
            </w:pPr>
            <w:r w:rsidRPr="006B642E">
              <w:rPr>
                <w:rFonts w:ascii="Source Sans Pro" w:eastAsia="Times New Roman" w:hAnsi="Source Sans Pro" w:cs="Calibri"/>
                <w:color w:val="000000"/>
              </w:rPr>
              <w:t> </w:t>
            </w:r>
          </w:p>
        </w:tc>
      </w:tr>
    </w:tbl>
    <w:p w14:paraId="2C078E63" w14:textId="77777777" w:rsidR="006F716F" w:rsidRDefault="006F716F"/>
    <w:sectPr w:rsidR="006F716F" w:rsidSect="00835F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7A617"/>
    <w:rsid w:val="004B67C7"/>
    <w:rsid w:val="006F716F"/>
    <w:rsid w:val="00835F0C"/>
    <w:rsid w:val="00B3020A"/>
    <w:rsid w:val="70E7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433C"/>
  <w15:chartTrackingRefBased/>
  <w15:docId w15:val="{33C74514-5F5B-49DF-B2BC-D8BD47F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Jonathan.Delp/AppData/Local/Microsoft/Windows/INetCache/Content.MSO/1B72B8FA.xlsx" TargetMode="External"/><Relationship Id="rId13" Type="http://schemas.openxmlformats.org/officeDocument/2006/relationships/hyperlink" Target="file:///C:/Users/Jonathan.Delp/AppData/Local/Microsoft/Windows/INetCache/Content.MSO/1B72B8FA.xls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file:///C:/Users/Jonathan.Delp/AppData/Local/Microsoft/Windows/INetCache/Content.MSO/1B72B8FA.xlsx" TargetMode="External"/><Relationship Id="rId12" Type="http://schemas.openxmlformats.org/officeDocument/2006/relationships/hyperlink" Target="file:///C:/Users/Jonathan.Delp/AppData/Local/Microsoft/Windows/INetCache/Content.MSO/1B72B8FA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Jonathan.Delp/AppData/Local/Microsoft/Windows/INetCache/Content.MSO/1B72B8FA.xls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/Users/Jonathan.Delp/AppData/Local/Microsoft/Windows/INetCache/Content.MSO/1B72B8FA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Jonathan.Delp/AppData/Local/Microsoft/Windows/INetCache/Content.MSO/1B72B8FA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BF14EFA5D2640803CCF83CF81D0E2" ma:contentTypeVersion="18" ma:contentTypeDescription="Create a new document." ma:contentTypeScope="" ma:versionID="8f06f979c1e8fe785a7d3f2adb8dff7d">
  <xsd:schema xmlns:xsd="http://www.w3.org/2001/XMLSchema" xmlns:xs="http://www.w3.org/2001/XMLSchema" xmlns:p="http://schemas.microsoft.com/office/2006/metadata/properties" xmlns:ns2="5fa60c52-c0f2-4321-a33b-6d2290f339a0" xmlns:ns3="29c4c22e-21f2-4ecd-8094-2d877d956e1a" xmlns:ns4="73fb875a-8af9-4255-b008-0995492d31cd" targetNamespace="http://schemas.microsoft.com/office/2006/metadata/properties" ma:root="true" ma:fieldsID="453bafb65bcbac25013513bf97a88dbf" ns2:_="" ns3:_="" ns4:_="">
    <xsd:import namespace="5fa60c52-c0f2-4321-a33b-6d2290f339a0"/>
    <xsd:import namespace="29c4c22e-21f2-4ecd-8094-2d877d956e1a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60c52-c0f2-4321-a33b-6d2290f33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c22e-21f2-4ecd-8094-2d877d956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54426d-a9c6-4d97-a72f-6a672ecfb104}" ma:internalName="TaxCatchAll" ma:showField="CatchAllData" ma:web="29c4c22e-21f2-4ecd-8094-2d877d956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fa60c52-c0f2-4321-a33b-6d2290f339a0" xsi:nil="true"/>
    <lcf76f155ced4ddcb4097134ff3c332f xmlns="5fa60c52-c0f2-4321-a33b-6d2290f339a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7D4DE-EB14-425E-B823-C3350BA8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60c52-c0f2-4321-a33b-6d2290f339a0"/>
    <ds:schemaRef ds:uri="29c4c22e-21f2-4ecd-8094-2d877d956e1a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28923-633D-41C5-9350-75829C6121D5}">
  <ds:schemaRefs>
    <ds:schemaRef ds:uri="http://schemas.microsoft.com/office/2006/metadata/properties"/>
    <ds:schemaRef ds:uri="http://schemas.microsoft.com/office/infopath/2007/PartnerControls"/>
    <ds:schemaRef ds:uri="5fa60c52-c0f2-4321-a33b-6d2290f339a0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6356C34C-A443-410E-AA55-792F43C73C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3065</Characters>
  <Application>Microsoft Office Word</Application>
  <DocSecurity>0</DocSecurity>
  <Lines>267</Lines>
  <Paragraphs>79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Delp, Jonathan - FNA</dc:creator>
  <cp:keywords/>
  <dc:description/>
  <cp:lastModifiedBy>Delp, Jonathan - FNA</cp:lastModifiedBy>
  <cp:revision>3</cp:revision>
  <dcterms:created xsi:type="dcterms:W3CDTF">2026-06-26T15:12:00Z</dcterms:created>
  <dcterms:modified xsi:type="dcterms:W3CDTF">2026-06-26T15:13:00Z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0x010100D93BF14EFA5D2640803CCF83CF81D0E2</vt:lpwstr>
  </property>
  <property fmtid="{D5CDD505-2E9C-101B-9397-08002B2CF9AE}" pid="3" name="MediaServiceImageTags">
    <vt:lpwstr/>
  </property>
</Properties>
</file>